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3E" w:rsidRPr="0096385F"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687A13">
        <w:rPr>
          <w:rFonts w:ascii="Meiryo UI" w:eastAsia="Meiryo UI" w:hAnsi="Meiryo UI" w:cs="Meiryo UI" w:hint="eastAsia"/>
          <w:b/>
          <w:sz w:val="36"/>
          <w:szCs w:val="24"/>
        </w:rPr>
        <w:t>テーマ</w:t>
      </w:r>
      <w:r w:rsidR="007764AC">
        <w:rPr>
          <w:rFonts w:ascii="Meiryo UI" w:eastAsia="Meiryo UI" w:hAnsi="Meiryo UI" w:cs="Meiryo UI" w:hint="eastAsia"/>
          <w:b/>
          <w:sz w:val="36"/>
          <w:szCs w:val="24"/>
        </w:rPr>
        <w:t>５</w:t>
      </w:r>
      <w:r w:rsidRPr="00687A13">
        <w:rPr>
          <w:rFonts w:ascii="Meiryo UI" w:eastAsia="Meiryo UI" w:hAnsi="Meiryo UI" w:cs="Meiryo UI" w:hint="eastAsia"/>
          <w:b/>
          <w:sz w:val="36"/>
          <w:szCs w:val="24"/>
        </w:rPr>
        <w:t>】</w:t>
      </w:r>
      <w:r w:rsidR="00720654" w:rsidRPr="00687A13">
        <w:rPr>
          <w:rFonts w:ascii="Meiryo UI" w:eastAsia="Meiryo UI" w:hAnsi="Meiryo UI" w:cs="Meiryo UI" w:hint="eastAsia"/>
          <w:b/>
          <w:sz w:val="36"/>
          <w:szCs w:val="24"/>
        </w:rPr>
        <w:t xml:space="preserve">　</w:t>
      </w:r>
      <w:r w:rsidR="005C3C10" w:rsidRPr="0096385F">
        <w:rPr>
          <w:rFonts w:ascii="Meiryo UI" w:eastAsia="Meiryo UI" w:hAnsi="Meiryo UI" w:cs="Meiryo UI" w:hint="eastAsia"/>
          <w:b/>
          <w:sz w:val="36"/>
          <w:szCs w:val="24"/>
        </w:rPr>
        <w:t>青少年</w:t>
      </w:r>
      <w:r w:rsidR="00D51A1F" w:rsidRPr="0096385F">
        <w:rPr>
          <w:rFonts w:ascii="Meiryo UI" w:eastAsia="Meiryo UI" w:hAnsi="Meiryo UI" w:cs="Meiryo UI" w:hint="eastAsia"/>
          <w:b/>
          <w:sz w:val="36"/>
          <w:szCs w:val="24"/>
        </w:rPr>
        <w:t>の社会参加・社会的自立に向けた支援の</w:t>
      </w:r>
      <w:r w:rsidR="00EE1D3E" w:rsidRPr="0096385F">
        <w:rPr>
          <w:rFonts w:ascii="Meiryo UI" w:eastAsia="Meiryo UI" w:hAnsi="Meiryo UI" w:cs="Meiryo UI" w:hint="eastAsia"/>
          <w:b/>
          <w:sz w:val="36"/>
          <w:szCs w:val="24"/>
        </w:rPr>
        <w:t>仕組みと社会環境の整備</w:t>
      </w:r>
    </w:p>
    <w:tbl>
      <w:tblPr>
        <w:tblStyle w:val="a3"/>
        <w:tblW w:w="0" w:type="auto"/>
        <w:tblInd w:w="108" w:type="dxa"/>
        <w:tblLook w:val="04A0" w:firstRow="1" w:lastRow="0" w:firstColumn="1" w:lastColumn="0" w:noHBand="0" w:noVBand="1"/>
      </w:tblPr>
      <w:tblGrid>
        <w:gridCol w:w="1701"/>
        <w:gridCol w:w="14034"/>
      </w:tblGrid>
      <w:tr w:rsidR="0096385F" w:rsidRPr="0096385F" w:rsidTr="001C6587">
        <w:tc>
          <w:tcPr>
            <w:tcW w:w="1701" w:type="dxa"/>
            <w:shd w:val="clear" w:color="auto" w:fill="000000" w:themeFill="text1"/>
            <w:vAlign w:val="center"/>
          </w:tcPr>
          <w:p w:rsidR="00DB5144" w:rsidRPr="0096385F" w:rsidRDefault="00DB5144" w:rsidP="001C6587">
            <w:pPr>
              <w:spacing w:line="280" w:lineRule="exact"/>
              <w:jc w:val="center"/>
              <w:rPr>
                <w:rFonts w:ascii="Meiryo UI" w:eastAsia="Meiryo UI" w:hAnsi="Meiryo UI" w:cs="Meiryo UI"/>
                <w:b/>
              </w:rPr>
            </w:pPr>
            <w:r w:rsidRPr="0096385F">
              <w:rPr>
                <w:rFonts w:ascii="Meiryo UI" w:eastAsia="Meiryo UI" w:hAnsi="Meiryo UI" w:cs="Meiryo UI" w:hint="eastAsia"/>
                <w:b/>
              </w:rPr>
              <w:t>めざす方向</w:t>
            </w:r>
          </w:p>
        </w:tc>
        <w:tc>
          <w:tcPr>
            <w:tcW w:w="14034" w:type="dxa"/>
          </w:tcPr>
          <w:p w:rsidR="00B97985" w:rsidRPr="006B06B3" w:rsidRDefault="00B97985" w:rsidP="00630F4E">
            <w:pPr>
              <w:spacing w:line="300" w:lineRule="exact"/>
              <w:ind w:left="240" w:hangingChars="100" w:hanging="240"/>
              <w:rPr>
                <w:rFonts w:ascii="Meiryo UI" w:eastAsia="Meiryo UI" w:hAnsi="Meiryo UI" w:cs="Meiryo UI"/>
                <w:b/>
                <w:sz w:val="24"/>
                <w:szCs w:val="24"/>
              </w:rPr>
            </w:pPr>
            <w:r w:rsidRPr="006B06B3">
              <w:rPr>
                <w:rFonts w:ascii="Meiryo UI" w:eastAsia="Meiryo UI" w:hAnsi="Meiryo UI" w:cs="Meiryo UI" w:hint="eastAsia"/>
                <w:b/>
                <w:sz w:val="24"/>
                <w:szCs w:val="24"/>
              </w:rPr>
              <w:t>◎</w:t>
            </w:r>
            <w:r w:rsidR="005C3C10" w:rsidRPr="006B06B3">
              <w:rPr>
                <w:rFonts w:ascii="Meiryo UI" w:eastAsia="Meiryo UI" w:hAnsi="Meiryo UI" w:cs="Meiryo UI" w:hint="eastAsia"/>
                <w:b/>
                <w:sz w:val="24"/>
                <w:szCs w:val="24"/>
              </w:rPr>
              <w:t>青少年施策（大阪府青少年健全育成条例）及び子ども・若者育成支援（子ども・若者育成支援推進法）</w:t>
            </w:r>
            <w:r w:rsidR="00630F4E" w:rsidRPr="006B06B3">
              <w:rPr>
                <w:rFonts w:ascii="Meiryo UI" w:eastAsia="Meiryo UI" w:hAnsi="Meiryo UI" w:cs="Meiryo UI" w:hint="eastAsia"/>
                <w:b/>
                <w:sz w:val="24"/>
                <w:szCs w:val="24"/>
              </w:rPr>
              <w:t>の総合的な計画としての性格を有する「大阪府子ども総合計画</w:t>
            </w:r>
            <w:r w:rsidR="0078594F" w:rsidRPr="006B06B3">
              <w:rPr>
                <w:rFonts w:ascii="Meiryo UI" w:eastAsia="Meiryo UI" w:hAnsi="Meiryo UI" w:cs="Meiryo UI" w:hint="eastAsia"/>
                <w:b/>
                <w:sz w:val="24"/>
                <w:szCs w:val="24"/>
              </w:rPr>
              <w:t>（＊</w:t>
            </w:r>
            <w:r w:rsidR="00BE313E" w:rsidRPr="006B06B3">
              <w:rPr>
                <w:rFonts w:ascii="Meiryo UI" w:eastAsia="Meiryo UI" w:hAnsi="Meiryo UI" w:cs="Meiryo UI" w:hint="eastAsia"/>
                <w:b/>
                <w:sz w:val="24"/>
                <w:szCs w:val="24"/>
              </w:rPr>
              <w:t>13</w:t>
            </w:r>
            <w:r w:rsidR="0078594F" w:rsidRPr="006B06B3">
              <w:rPr>
                <w:rFonts w:ascii="Meiryo UI" w:eastAsia="Meiryo UI" w:hAnsi="Meiryo UI" w:cs="Meiryo UI"/>
                <w:b/>
                <w:sz w:val="24"/>
                <w:szCs w:val="24"/>
              </w:rPr>
              <w:t>）</w:t>
            </w:r>
            <w:r w:rsidR="00630F4E" w:rsidRPr="006B06B3">
              <w:rPr>
                <w:rFonts w:ascii="Meiryo UI" w:eastAsia="Meiryo UI" w:hAnsi="Meiryo UI" w:cs="Meiryo UI" w:hint="eastAsia"/>
                <w:b/>
                <w:sz w:val="24"/>
                <w:szCs w:val="24"/>
              </w:rPr>
              <w:t>」に基づき、</w:t>
            </w:r>
            <w:r w:rsidR="005C3C10" w:rsidRPr="006B06B3">
              <w:rPr>
                <w:rFonts w:ascii="Meiryo UI" w:eastAsia="Meiryo UI" w:hAnsi="Meiryo UI" w:cs="Meiryo UI" w:hint="eastAsia"/>
                <w:b/>
                <w:sz w:val="24"/>
                <w:szCs w:val="24"/>
              </w:rPr>
              <w:t>青少年</w:t>
            </w:r>
            <w:r w:rsidR="00630F4E" w:rsidRPr="006B06B3">
              <w:rPr>
                <w:rFonts w:ascii="Meiryo UI" w:eastAsia="Meiryo UI" w:hAnsi="Meiryo UI" w:cs="Meiryo UI" w:hint="eastAsia"/>
                <w:b/>
                <w:sz w:val="24"/>
                <w:szCs w:val="24"/>
              </w:rPr>
              <w:t>が自立できる社会づくり、</w:t>
            </w:r>
            <w:r w:rsidR="005C3C10" w:rsidRPr="006B06B3">
              <w:rPr>
                <w:rFonts w:ascii="Meiryo UI" w:eastAsia="Meiryo UI" w:hAnsi="Meiryo UI" w:cs="Meiryo UI" w:hint="eastAsia"/>
                <w:b/>
                <w:sz w:val="24"/>
                <w:szCs w:val="24"/>
              </w:rPr>
              <w:t>青少年</w:t>
            </w:r>
            <w:r w:rsidR="00630F4E" w:rsidRPr="006B06B3">
              <w:rPr>
                <w:rFonts w:ascii="Meiryo UI" w:eastAsia="Meiryo UI" w:hAnsi="Meiryo UI" w:cs="Meiryo UI" w:hint="eastAsia"/>
                <w:b/>
                <w:sz w:val="24"/>
                <w:szCs w:val="24"/>
              </w:rPr>
              <w:t>が</w:t>
            </w:r>
            <w:r w:rsidR="00A77E63" w:rsidRPr="006B06B3">
              <w:rPr>
                <w:rFonts w:ascii="Meiryo UI" w:eastAsia="Meiryo UI" w:hAnsi="Meiryo UI" w:cs="Meiryo UI" w:hint="eastAsia"/>
                <w:b/>
                <w:sz w:val="24"/>
                <w:szCs w:val="24"/>
              </w:rPr>
              <w:t>健やかに</w:t>
            </w:r>
            <w:r w:rsidR="00630F4E" w:rsidRPr="006B06B3">
              <w:rPr>
                <w:rFonts w:ascii="Meiryo UI" w:eastAsia="Meiryo UI" w:hAnsi="Meiryo UI" w:cs="Meiryo UI" w:hint="eastAsia"/>
                <w:b/>
                <w:sz w:val="24"/>
                <w:szCs w:val="24"/>
              </w:rPr>
              <w:t>成長できる社会づくりに取</w:t>
            </w:r>
            <w:r w:rsidR="00193EC2" w:rsidRPr="006B06B3">
              <w:rPr>
                <w:rFonts w:ascii="Meiryo UI" w:eastAsia="Meiryo UI" w:hAnsi="Meiryo UI" w:cs="Meiryo UI" w:hint="eastAsia"/>
                <w:b/>
                <w:sz w:val="24"/>
                <w:szCs w:val="24"/>
              </w:rPr>
              <w:t>り</w:t>
            </w:r>
            <w:r w:rsidR="00630F4E" w:rsidRPr="006B06B3">
              <w:rPr>
                <w:rFonts w:ascii="Meiryo UI" w:eastAsia="Meiryo UI" w:hAnsi="Meiryo UI" w:cs="Meiryo UI" w:hint="eastAsia"/>
                <w:b/>
                <w:sz w:val="24"/>
                <w:szCs w:val="24"/>
              </w:rPr>
              <w:t>組みます</w:t>
            </w:r>
            <w:r w:rsidRPr="006B06B3">
              <w:rPr>
                <w:rFonts w:ascii="Meiryo UI" w:eastAsia="Meiryo UI" w:hAnsi="Meiryo UI" w:cs="Meiryo UI" w:hint="eastAsia"/>
                <w:b/>
                <w:sz w:val="24"/>
                <w:szCs w:val="24"/>
              </w:rPr>
              <w:t>。</w:t>
            </w:r>
          </w:p>
          <w:p w:rsidR="00B97985" w:rsidRPr="0096385F" w:rsidRDefault="00B97985" w:rsidP="00BD1203">
            <w:pPr>
              <w:spacing w:line="300" w:lineRule="exact"/>
              <w:ind w:leftChars="100" w:left="316" w:hangingChars="40" w:hanging="96"/>
              <w:rPr>
                <w:rFonts w:ascii="Meiryo UI" w:eastAsia="Meiryo UI" w:hAnsi="Meiryo UI" w:cs="Meiryo UI"/>
                <w:sz w:val="24"/>
                <w:szCs w:val="24"/>
              </w:rPr>
            </w:pPr>
            <w:r w:rsidRPr="0096385F">
              <w:rPr>
                <w:rFonts w:ascii="Meiryo UI" w:eastAsia="Meiryo UI" w:hAnsi="Meiryo UI" w:cs="Meiryo UI" w:hint="eastAsia"/>
                <w:sz w:val="24"/>
                <w:szCs w:val="24"/>
              </w:rPr>
              <w:t>・</w:t>
            </w:r>
            <w:r w:rsidR="006B1B11" w:rsidRPr="0096385F">
              <w:rPr>
                <w:rFonts w:ascii="Meiryo UI" w:eastAsia="Meiryo UI" w:hAnsi="Meiryo UI" w:cs="Meiryo UI" w:hint="eastAsia"/>
                <w:sz w:val="24"/>
                <w:szCs w:val="24"/>
              </w:rPr>
              <w:t>地域において、</w:t>
            </w:r>
            <w:r w:rsidR="00630F4E" w:rsidRPr="0096385F">
              <w:rPr>
                <w:rFonts w:ascii="Meiryo UI" w:eastAsia="Meiryo UI" w:hAnsi="Meiryo UI" w:cs="Meiryo UI" w:hint="eastAsia"/>
                <w:sz w:val="24"/>
                <w:szCs w:val="24"/>
              </w:rPr>
              <w:t>社会生活を円滑に営む上での様々な困難を有する</w:t>
            </w:r>
            <w:r w:rsidR="005C3C10" w:rsidRPr="0096385F">
              <w:rPr>
                <w:rFonts w:ascii="Meiryo UI" w:eastAsia="Meiryo UI" w:hAnsi="Meiryo UI" w:cs="Meiryo UI" w:hint="eastAsia"/>
                <w:sz w:val="24"/>
                <w:szCs w:val="24"/>
              </w:rPr>
              <w:t>青少年</w:t>
            </w:r>
            <w:r w:rsidR="00630F4E" w:rsidRPr="0096385F">
              <w:rPr>
                <w:rFonts w:ascii="Meiryo UI" w:eastAsia="Meiryo UI" w:hAnsi="Meiryo UI" w:cs="Meiryo UI" w:hint="eastAsia"/>
                <w:sz w:val="24"/>
                <w:szCs w:val="24"/>
              </w:rPr>
              <w:t>への支援が適切に行われるよう、市町村に対し、関係機関、民間団体、学校等と</w:t>
            </w:r>
            <w:r w:rsidR="006B1B11" w:rsidRPr="0096385F">
              <w:rPr>
                <w:rFonts w:ascii="Meiryo UI" w:eastAsia="Meiryo UI" w:hAnsi="Meiryo UI" w:cs="Meiryo UI" w:hint="eastAsia"/>
                <w:sz w:val="24"/>
                <w:szCs w:val="24"/>
              </w:rPr>
              <w:t>連携したネットワーク</w:t>
            </w:r>
            <w:r w:rsidR="00630F4E" w:rsidRPr="0096385F">
              <w:rPr>
                <w:rFonts w:ascii="Meiryo UI" w:eastAsia="Meiryo UI" w:hAnsi="Meiryo UI" w:cs="Meiryo UI" w:hint="eastAsia"/>
                <w:sz w:val="24"/>
                <w:szCs w:val="24"/>
              </w:rPr>
              <w:t>の</w:t>
            </w:r>
            <w:r w:rsidR="006B1B11" w:rsidRPr="0096385F">
              <w:rPr>
                <w:rFonts w:ascii="Meiryo UI" w:eastAsia="Meiryo UI" w:hAnsi="Meiryo UI" w:cs="Meiryo UI" w:hint="eastAsia"/>
                <w:sz w:val="24"/>
                <w:szCs w:val="24"/>
              </w:rPr>
              <w:t>構築</w:t>
            </w:r>
            <w:r w:rsidR="00630F4E" w:rsidRPr="0096385F">
              <w:rPr>
                <w:rFonts w:ascii="Meiryo UI" w:eastAsia="Meiryo UI" w:hAnsi="Meiryo UI" w:cs="Meiryo UI" w:hint="eastAsia"/>
                <w:sz w:val="24"/>
                <w:szCs w:val="24"/>
              </w:rPr>
              <w:t>を</w:t>
            </w:r>
            <w:r w:rsidR="00193EC2" w:rsidRPr="0096385F">
              <w:rPr>
                <w:rFonts w:ascii="Meiryo UI" w:eastAsia="Meiryo UI" w:hAnsi="Meiryo UI" w:cs="Meiryo UI" w:hint="eastAsia"/>
                <w:sz w:val="24"/>
                <w:szCs w:val="24"/>
              </w:rPr>
              <w:t>働きかけ</w:t>
            </w:r>
            <w:r w:rsidR="00630F4E" w:rsidRPr="0096385F">
              <w:rPr>
                <w:rFonts w:ascii="Meiryo UI" w:eastAsia="Meiryo UI" w:hAnsi="Meiryo UI" w:cs="Meiryo UI" w:hint="eastAsia"/>
                <w:sz w:val="24"/>
                <w:szCs w:val="24"/>
              </w:rPr>
              <w:t>ます</w:t>
            </w:r>
            <w:r w:rsidR="006B1B11" w:rsidRPr="0096385F">
              <w:rPr>
                <w:rFonts w:ascii="Meiryo UI" w:eastAsia="Meiryo UI" w:hAnsi="Meiryo UI" w:cs="Meiryo UI" w:hint="eastAsia"/>
                <w:sz w:val="24"/>
                <w:szCs w:val="24"/>
              </w:rPr>
              <w:t>。</w:t>
            </w:r>
          </w:p>
          <w:p w:rsidR="00495EF4" w:rsidRPr="0096385F" w:rsidRDefault="00B97985" w:rsidP="00495EF4">
            <w:pPr>
              <w:spacing w:line="300" w:lineRule="exact"/>
              <w:ind w:leftChars="100" w:left="220"/>
              <w:rPr>
                <w:rFonts w:ascii="Meiryo UI" w:eastAsia="Meiryo UI" w:hAnsi="Meiryo UI" w:cs="Meiryo UI"/>
                <w:sz w:val="24"/>
                <w:szCs w:val="24"/>
              </w:rPr>
            </w:pPr>
            <w:r w:rsidRPr="0096385F">
              <w:rPr>
                <w:rFonts w:ascii="Meiryo UI" w:eastAsia="Meiryo UI" w:hAnsi="Meiryo UI" w:cs="Meiryo UI" w:hint="eastAsia"/>
                <w:sz w:val="24"/>
                <w:szCs w:val="24"/>
              </w:rPr>
              <w:t>・</w:t>
            </w:r>
            <w:r w:rsidR="00495EF4" w:rsidRPr="0096385F">
              <w:rPr>
                <w:rFonts w:ascii="Meiryo UI" w:eastAsia="Meiryo UI" w:hAnsi="Meiryo UI" w:cs="Meiryo UI" w:hint="eastAsia"/>
                <w:sz w:val="24"/>
                <w:szCs w:val="24"/>
              </w:rPr>
              <w:t>スマートフォンが日常生活に不可欠なコミュニケーションツールとして急速に普及していることが、青少年の行動をより危険に近づきやすくしていることから、教育機関等と連携して、ネットリテラシー向上に取り組みます</w:t>
            </w:r>
            <w:r w:rsidR="00495EF4" w:rsidRPr="0096385F">
              <w:rPr>
                <w:rFonts w:ascii="Meiryo UI" w:eastAsia="Meiryo UI" w:hAnsi="Meiryo UI" w:cs="Meiryo UI" w:hint="eastAsia"/>
                <w:i/>
                <w:sz w:val="24"/>
                <w:szCs w:val="24"/>
              </w:rPr>
              <w:t>。</w:t>
            </w:r>
          </w:p>
          <w:p w:rsidR="00720654" w:rsidRPr="0096385F" w:rsidRDefault="00720654" w:rsidP="00E335DC">
            <w:pPr>
              <w:spacing w:line="300" w:lineRule="exact"/>
              <w:ind w:left="200" w:hangingChars="100" w:hanging="200"/>
              <w:rPr>
                <w:rFonts w:ascii="Meiryo UI" w:eastAsia="Meiryo UI" w:hAnsi="Meiryo UI" w:cs="Meiryo UI"/>
                <w:sz w:val="20"/>
                <w:szCs w:val="20"/>
              </w:rPr>
            </w:pPr>
          </w:p>
          <w:p w:rsidR="00720654" w:rsidRPr="0096385F" w:rsidRDefault="00205B57" w:rsidP="00B97985">
            <w:pPr>
              <w:spacing w:line="300" w:lineRule="exact"/>
              <w:ind w:left="200" w:hangingChars="100" w:hanging="200"/>
              <w:rPr>
                <w:rFonts w:ascii="Meiryo UI" w:eastAsia="Meiryo UI" w:hAnsi="Meiryo UI" w:cs="Meiryo UI"/>
                <w:sz w:val="20"/>
                <w:szCs w:val="20"/>
              </w:rPr>
            </w:pPr>
            <w:r w:rsidRPr="0096385F">
              <w:rPr>
                <w:rFonts w:ascii="Meiryo UI" w:eastAsia="Meiryo UI" w:hAnsi="Meiryo UI" w:cs="Meiryo UI" w:hint="eastAsia"/>
                <w:sz w:val="20"/>
                <w:szCs w:val="20"/>
              </w:rPr>
              <w:t>（中長期の目標・指標）</w:t>
            </w:r>
          </w:p>
          <w:p w:rsidR="00755631" w:rsidRPr="0096385F" w:rsidRDefault="00755631" w:rsidP="00755631">
            <w:pPr>
              <w:spacing w:line="300" w:lineRule="exact"/>
              <w:ind w:left="200" w:hangingChars="100" w:hanging="200"/>
              <w:rPr>
                <w:rFonts w:ascii="Meiryo UI" w:eastAsia="Meiryo UI" w:hAnsi="Meiryo UI" w:cs="Meiryo UI"/>
                <w:sz w:val="20"/>
                <w:szCs w:val="20"/>
              </w:rPr>
            </w:pPr>
            <w:r w:rsidRPr="0096385F">
              <w:rPr>
                <w:rFonts w:ascii="Meiryo UI" w:eastAsia="Meiryo UI" w:hAnsi="Meiryo UI" w:cs="Meiryo UI" w:hint="eastAsia"/>
                <w:sz w:val="20"/>
                <w:szCs w:val="20"/>
              </w:rPr>
              <w:t xml:space="preserve">　　　・若者が自立できる社会～若者が自立し、自らの意思で将来を選択できる社会づくり</w:t>
            </w:r>
            <w:r w:rsidR="005C3C10" w:rsidRPr="0096385F">
              <w:rPr>
                <w:rFonts w:ascii="Meiryo UI" w:eastAsia="Meiryo UI" w:hAnsi="Meiryo UI" w:cs="Meiryo UI" w:hint="eastAsia"/>
                <w:sz w:val="20"/>
                <w:szCs w:val="20"/>
              </w:rPr>
              <w:t>（大阪府子ども総合計画より）</w:t>
            </w:r>
          </w:p>
          <w:p w:rsidR="00B97985" w:rsidRPr="0096385F" w:rsidRDefault="00755631" w:rsidP="00755631">
            <w:pPr>
              <w:spacing w:line="300" w:lineRule="exact"/>
              <w:ind w:leftChars="100" w:left="220" w:firstLineChars="100" w:firstLine="200"/>
              <w:rPr>
                <w:rFonts w:ascii="Meiryo UI" w:eastAsia="Meiryo UI" w:hAnsi="Meiryo UI" w:cs="Meiryo UI"/>
                <w:sz w:val="20"/>
                <w:szCs w:val="20"/>
              </w:rPr>
            </w:pPr>
            <w:r w:rsidRPr="0096385F">
              <w:rPr>
                <w:rFonts w:ascii="Meiryo UI" w:eastAsia="Meiryo UI" w:hAnsi="Meiryo UI" w:cs="Meiryo UI" w:hint="eastAsia"/>
                <w:sz w:val="20"/>
                <w:szCs w:val="20"/>
              </w:rPr>
              <w:t>・子どもが</w:t>
            </w:r>
            <w:r w:rsidR="00A77E63" w:rsidRPr="0096385F">
              <w:rPr>
                <w:rFonts w:ascii="Meiryo UI" w:eastAsia="Meiryo UI" w:hAnsi="Meiryo UI" w:cs="Meiryo UI" w:hint="eastAsia"/>
                <w:sz w:val="20"/>
                <w:szCs w:val="20"/>
              </w:rPr>
              <w:t>健やかに</w:t>
            </w:r>
            <w:r w:rsidRPr="0096385F">
              <w:rPr>
                <w:rFonts w:ascii="Meiryo UI" w:eastAsia="Meiryo UI" w:hAnsi="Meiryo UI" w:cs="Meiryo UI" w:hint="eastAsia"/>
                <w:sz w:val="20"/>
                <w:szCs w:val="20"/>
              </w:rPr>
              <w:t>成長できる社会～大阪の未来を担う子どもたちを育てる社会づくり</w:t>
            </w:r>
            <w:r w:rsidR="005C3C10" w:rsidRPr="0096385F">
              <w:rPr>
                <w:rFonts w:ascii="Meiryo UI" w:eastAsia="Meiryo UI" w:hAnsi="Meiryo UI" w:cs="Meiryo UI" w:hint="eastAsia"/>
                <w:sz w:val="20"/>
                <w:szCs w:val="20"/>
              </w:rPr>
              <w:t>（大阪府子ども総合計画より）</w:t>
            </w:r>
          </w:p>
        </w:tc>
      </w:tr>
    </w:tbl>
    <w:p w:rsidR="00DB5144" w:rsidRPr="00687A13"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24167C" w:rsidRPr="00687A13" w:rsidTr="00172D74">
        <w:tc>
          <w:tcPr>
            <w:tcW w:w="15735" w:type="dxa"/>
            <w:gridSpan w:val="7"/>
            <w:tcBorders>
              <w:top w:val="single" w:sz="4" w:space="0" w:color="auto"/>
            </w:tcBorders>
            <w:shd w:val="clear" w:color="auto" w:fill="000000" w:themeFill="text1"/>
          </w:tcPr>
          <w:p w:rsidR="007F3D1A" w:rsidRPr="00A5531C" w:rsidRDefault="005C3C10" w:rsidP="00D51A1F">
            <w:pPr>
              <w:spacing w:line="280" w:lineRule="exact"/>
              <w:rPr>
                <w:rFonts w:ascii="Meiryo UI" w:eastAsia="Meiryo UI" w:hAnsi="Meiryo UI" w:cs="Meiryo UI"/>
                <w:b/>
              </w:rPr>
            </w:pPr>
            <w:r>
              <w:rPr>
                <w:rFonts w:ascii="Meiryo UI" w:eastAsia="Meiryo UI" w:hAnsi="Meiryo UI" w:cs="Meiryo UI" w:hint="eastAsia"/>
                <w:b/>
              </w:rPr>
              <w:t>青少年</w:t>
            </w:r>
            <w:r w:rsidR="00D51A1F" w:rsidRPr="00A5531C">
              <w:rPr>
                <w:rFonts w:ascii="Meiryo UI" w:eastAsia="Meiryo UI" w:hAnsi="Meiryo UI" w:cs="Meiryo UI" w:hint="eastAsia"/>
                <w:b/>
              </w:rPr>
              <w:t>の社会参加・社会的自立に向けた支援の</w:t>
            </w:r>
            <w:r w:rsidR="006E6FAE" w:rsidRPr="00A5531C">
              <w:rPr>
                <w:rFonts w:ascii="Meiryo UI" w:eastAsia="Meiryo UI" w:hAnsi="Meiryo UI" w:cs="Meiryo UI" w:hint="eastAsia"/>
                <w:b/>
              </w:rPr>
              <w:t>仕組みの整備</w:t>
            </w:r>
          </w:p>
        </w:tc>
      </w:tr>
      <w:tr w:rsidR="0024167C" w:rsidRPr="00687A13" w:rsidTr="002D0DE4">
        <w:tc>
          <w:tcPr>
            <w:tcW w:w="329" w:type="dxa"/>
            <w:tcBorders>
              <w:top w:val="nil"/>
              <w:bottom w:val="nil"/>
            </w:tcBorders>
          </w:tcPr>
          <w:p w:rsidR="007F3D1A" w:rsidRPr="00687A13"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A5531C" w:rsidRDefault="007F3D1A" w:rsidP="00FC289D">
            <w:pPr>
              <w:spacing w:line="280" w:lineRule="exact"/>
              <w:ind w:left="180" w:hangingChars="100" w:hanging="180"/>
              <w:jc w:val="center"/>
              <w:rPr>
                <w:rFonts w:ascii="Meiryo UI" w:eastAsia="Meiryo UI" w:hAnsi="Meiryo UI" w:cs="Meiryo UI"/>
                <w:b/>
                <w:sz w:val="18"/>
                <w:szCs w:val="18"/>
              </w:rPr>
            </w:pPr>
            <w:r w:rsidRPr="00A5531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A5531C" w:rsidRDefault="00083D12" w:rsidP="009826C0">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A5531C" w:rsidRDefault="007F3D1A" w:rsidP="00E335DC">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687A13" w:rsidRDefault="00083D12" w:rsidP="00083D12">
            <w:pPr>
              <w:spacing w:line="280" w:lineRule="exact"/>
              <w:jc w:val="center"/>
              <w:rPr>
                <w:rFonts w:ascii="Meiryo UI" w:eastAsia="Meiryo UI" w:hAnsi="Meiryo UI" w:cs="Meiryo UI"/>
                <w:b/>
                <w:sz w:val="18"/>
                <w:szCs w:val="18"/>
              </w:rPr>
            </w:pPr>
            <w:r w:rsidRPr="00687A1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687A13" w:rsidRDefault="00A74C79"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4167C" w:rsidRPr="00687A13" w:rsidTr="002D0DE4">
        <w:tc>
          <w:tcPr>
            <w:tcW w:w="329" w:type="dxa"/>
            <w:tcBorders>
              <w:top w:val="nil"/>
              <w:bottom w:val="nil"/>
            </w:tcBorders>
          </w:tcPr>
          <w:p w:rsidR="007F3D1A" w:rsidRPr="00687A13"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D71C5" w:rsidRPr="00A5531C" w:rsidRDefault="00720654" w:rsidP="00D17A2E">
            <w:pPr>
              <w:spacing w:line="280" w:lineRule="exact"/>
              <w:ind w:left="200" w:hangingChars="100" w:hanging="200"/>
              <w:rPr>
                <w:rFonts w:ascii="Meiryo UI" w:eastAsia="Meiryo UI" w:hAnsi="Meiryo UI" w:cs="Meiryo UI"/>
                <w:b/>
                <w:sz w:val="20"/>
                <w:szCs w:val="20"/>
              </w:rPr>
            </w:pPr>
            <w:r w:rsidRPr="00A5531C">
              <w:rPr>
                <w:rFonts w:ascii="Meiryo UI" w:eastAsia="Meiryo UI" w:hAnsi="Meiryo UI" w:cs="Meiryo UI" w:hint="eastAsia"/>
                <w:b/>
                <w:sz w:val="20"/>
                <w:szCs w:val="20"/>
              </w:rPr>
              <w:t>■</w:t>
            </w:r>
            <w:r w:rsidR="00DD71C5" w:rsidRPr="00A5531C">
              <w:rPr>
                <w:rFonts w:ascii="Meiryo UI" w:eastAsia="Meiryo UI" w:hAnsi="Meiryo UI" w:cs="Meiryo UI" w:hint="eastAsia"/>
                <w:b/>
                <w:sz w:val="20"/>
                <w:szCs w:val="20"/>
              </w:rPr>
              <w:t xml:space="preserve">　</w:t>
            </w:r>
            <w:r w:rsidR="00DD71C5" w:rsidRPr="00070718">
              <w:rPr>
                <w:rFonts w:ascii="Meiryo UI" w:eastAsia="Meiryo UI" w:hAnsi="Meiryo UI" w:cs="Meiryo UI" w:hint="eastAsia"/>
                <w:b/>
                <w:spacing w:val="15"/>
                <w:w w:val="91"/>
                <w:kern w:val="0"/>
                <w:sz w:val="20"/>
                <w:szCs w:val="20"/>
                <w:fitText w:val="4200" w:id="1160968960"/>
              </w:rPr>
              <w:t>「子ども・若者支援地域協議会」</w:t>
            </w:r>
            <w:r w:rsidR="002D697E" w:rsidRPr="00070718">
              <w:rPr>
                <w:rFonts w:ascii="Meiryo UI" w:eastAsia="Meiryo UI" w:hAnsi="Meiryo UI" w:cs="Meiryo UI" w:hint="eastAsia"/>
                <w:b/>
                <w:spacing w:val="15"/>
                <w:w w:val="91"/>
                <w:kern w:val="0"/>
                <w:sz w:val="20"/>
                <w:szCs w:val="20"/>
                <w:fitText w:val="4200" w:id="1160968960"/>
              </w:rPr>
              <w:t>（＊</w:t>
            </w:r>
            <w:r w:rsidR="00BE313E" w:rsidRPr="00070718">
              <w:rPr>
                <w:rFonts w:ascii="Meiryo UI" w:eastAsia="Meiryo UI" w:hAnsi="Meiryo UI" w:cs="Meiryo UI" w:hint="eastAsia"/>
                <w:b/>
                <w:spacing w:val="15"/>
                <w:w w:val="91"/>
                <w:kern w:val="0"/>
                <w:sz w:val="20"/>
                <w:szCs w:val="20"/>
                <w:fitText w:val="4200" w:id="1160968960"/>
              </w:rPr>
              <w:t>14</w:t>
            </w:r>
            <w:r w:rsidR="002D697E" w:rsidRPr="00070718">
              <w:rPr>
                <w:rFonts w:ascii="Meiryo UI" w:eastAsia="Meiryo UI" w:hAnsi="Meiryo UI" w:cs="Meiryo UI" w:hint="eastAsia"/>
                <w:b/>
                <w:spacing w:val="15"/>
                <w:w w:val="91"/>
                <w:kern w:val="0"/>
                <w:sz w:val="20"/>
                <w:szCs w:val="20"/>
                <w:fitText w:val="4200" w:id="1160968960"/>
              </w:rPr>
              <w:t>）</w:t>
            </w:r>
            <w:r w:rsidR="002663C2" w:rsidRPr="00070718">
              <w:rPr>
                <w:rFonts w:ascii="Meiryo UI" w:eastAsia="Meiryo UI" w:hAnsi="Meiryo UI" w:cs="Meiryo UI" w:hint="eastAsia"/>
                <w:b/>
                <w:spacing w:val="15"/>
                <w:w w:val="91"/>
                <w:kern w:val="0"/>
                <w:sz w:val="20"/>
                <w:szCs w:val="20"/>
                <w:fitText w:val="4200" w:id="1160968960"/>
              </w:rPr>
              <w:t>の</w:t>
            </w:r>
            <w:r w:rsidR="00DD71C5" w:rsidRPr="00070718">
              <w:rPr>
                <w:rFonts w:ascii="Meiryo UI" w:eastAsia="Meiryo UI" w:hAnsi="Meiryo UI" w:cs="Meiryo UI" w:hint="eastAsia"/>
                <w:b/>
                <w:spacing w:val="15"/>
                <w:w w:val="91"/>
                <w:kern w:val="0"/>
                <w:sz w:val="20"/>
                <w:szCs w:val="20"/>
                <w:fitText w:val="4200" w:id="1160968960"/>
              </w:rPr>
              <w:t>モデルづく</w:t>
            </w:r>
            <w:r w:rsidR="00DD71C5" w:rsidRPr="00070718">
              <w:rPr>
                <w:rFonts w:ascii="Meiryo UI" w:eastAsia="Meiryo UI" w:hAnsi="Meiryo UI" w:cs="Meiryo UI" w:hint="eastAsia"/>
                <w:b/>
                <w:spacing w:val="-120"/>
                <w:w w:val="91"/>
                <w:kern w:val="0"/>
                <w:sz w:val="20"/>
                <w:szCs w:val="20"/>
                <w:fitText w:val="4200" w:id="1160968960"/>
              </w:rPr>
              <w:t>り</w:t>
            </w:r>
          </w:p>
          <w:p w:rsidR="00E07A3E" w:rsidRPr="00A5531C" w:rsidRDefault="00D17A2E" w:rsidP="002D697E">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b/>
                <w:sz w:val="20"/>
                <w:szCs w:val="20"/>
              </w:rPr>
              <w:t xml:space="preserve">　</w:t>
            </w:r>
            <w:r w:rsidR="00DD71C5" w:rsidRPr="00A5531C">
              <w:rPr>
                <w:rFonts w:ascii="Meiryo UI" w:eastAsia="Meiryo UI" w:hAnsi="Meiryo UI" w:cs="Meiryo UI" w:hint="eastAsia"/>
                <w:sz w:val="20"/>
                <w:szCs w:val="20"/>
              </w:rPr>
              <w:t>・社会生活を円滑に営む上での困難を有する子ども・若者に対する支援が、地域において効果的かつ円滑に実施されるよう、市町村</w:t>
            </w:r>
            <w:r w:rsidR="002D697E" w:rsidRPr="00A5531C">
              <w:rPr>
                <w:rFonts w:ascii="Meiryo UI" w:eastAsia="Meiryo UI" w:hAnsi="Meiryo UI" w:cs="Meiryo UI" w:hint="eastAsia"/>
                <w:sz w:val="20"/>
                <w:szCs w:val="20"/>
              </w:rPr>
              <w:t>が設置する</w:t>
            </w:r>
            <w:r w:rsidR="002663C2" w:rsidRPr="00A5531C">
              <w:rPr>
                <w:rFonts w:ascii="Meiryo UI" w:eastAsia="Meiryo UI" w:hAnsi="Meiryo UI" w:cs="Meiryo UI" w:hint="eastAsia"/>
                <w:sz w:val="20"/>
                <w:szCs w:val="20"/>
              </w:rPr>
              <w:t>「</w:t>
            </w:r>
            <w:r w:rsidR="00DD71C5" w:rsidRPr="00A5531C">
              <w:rPr>
                <w:rFonts w:ascii="Meiryo UI" w:eastAsia="Meiryo UI" w:hAnsi="Meiryo UI" w:cs="Meiryo UI" w:hint="eastAsia"/>
                <w:sz w:val="20"/>
                <w:szCs w:val="20"/>
              </w:rPr>
              <w:t>子ども・若者支援地域協議会</w:t>
            </w:r>
            <w:r w:rsidR="002663C2" w:rsidRPr="00A5531C">
              <w:rPr>
                <w:rFonts w:ascii="Meiryo UI" w:eastAsia="Meiryo UI" w:hAnsi="Meiryo UI" w:cs="Meiryo UI" w:hint="eastAsia"/>
                <w:sz w:val="20"/>
                <w:szCs w:val="20"/>
              </w:rPr>
              <w:t>」</w:t>
            </w:r>
            <w:r w:rsidR="00DD71C5" w:rsidRPr="00A5531C">
              <w:rPr>
                <w:rFonts w:ascii="Meiryo UI" w:eastAsia="Meiryo UI" w:hAnsi="Meiryo UI" w:cs="Meiryo UI" w:hint="eastAsia"/>
                <w:sz w:val="20"/>
                <w:szCs w:val="20"/>
              </w:rPr>
              <w:t>の</w:t>
            </w:r>
            <w:r w:rsidR="00B735D8" w:rsidRPr="00A5531C">
              <w:rPr>
                <w:rFonts w:ascii="Meiryo UI" w:eastAsia="Meiryo UI" w:hAnsi="Meiryo UI" w:cs="Meiryo UI" w:hint="eastAsia"/>
                <w:sz w:val="20"/>
                <w:szCs w:val="20"/>
              </w:rPr>
              <w:t>モデル</w:t>
            </w:r>
            <w:r w:rsidR="00A71713">
              <w:rPr>
                <w:rFonts w:ascii="Meiryo UI" w:eastAsia="Meiryo UI" w:hAnsi="Meiryo UI" w:cs="Meiryo UI" w:hint="eastAsia"/>
                <w:sz w:val="20"/>
                <w:szCs w:val="20"/>
              </w:rPr>
              <w:t>を策定する</w:t>
            </w:r>
            <w:r w:rsidR="002663C2" w:rsidRPr="00A5531C">
              <w:rPr>
                <w:rFonts w:ascii="Meiryo UI" w:eastAsia="Meiryo UI" w:hAnsi="Meiryo UI" w:cs="Meiryo UI" w:hint="eastAsia"/>
                <w:sz w:val="20"/>
                <w:szCs w:val="20"/>
              </w:rPr>
              <w:t>。</w:t>
            </w:r>
          </w:p>
          <w:p w:rsidR="00720654" w:rsidRPr="00A5531C" w:rsidRDefault="00720654" w:rsidP="00FC289D">
            <w:pPr>
              <w:spacing w:line="280" w:lineRule="exact"/>
              <w:rPr>
                <w:rFonts w:ascii="Meiryo UI" w:eastAsia="Meiryo UI" w:hAnsi="Meiryo UI" w:cs="Meiryo UI"/>
                <w:sz w:val="20"/>
                <w:szCs w:val="20"/>
              </w:rPr>
            </w:pPr>
          </w:p>
          <w:p w:rsidR="00CD2F6C" w:rsidRPr="00A5531C" w:rsidRDefault="00CD2F6C" w:rsidP="00FC289D">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bdr w:val="single" w:sz="4" w:space="0" w:color="auto"/>
              </w:rPr>
              <w:t>（スケジュール）</w:t>
            </w:r>
          </w:p>
          <w:p w:rsidR="00E570FC" w:rsidRPr="00A5531C" w:rsidRDefault="00D17A2E" w:rsidP="00A67B08">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rPr>
              <w:t xml:space="preserve">　</w:t>
            </w:r>
            <w:r w:rsidR="00E570FC" w:rsidRPr="00A5531C">
              <w:rPr>
                <w:rFonts w:ascii="Meiryo UI" w:eastAsia="Meiryo UI" w:hAnsi="Meiryo UI" w:cs="Meiryo UI" w:hint="eastAsia"/>
                <w:sz w:val="20"/>
                <w:szCs w:val="20"/>
              </w:rPr>
              <w:t>28</w:t>
            </w:r>
            <w:r w:rsidR="00DD71C5" w:rsidRPr="00A5531C">
              <w:rPr>
                <w:rFonts w:ascii="Meiryo UI" w:eastAsia="Meiryo UI" w:hAnsi="Meiryo UI" w:cs="Meiryo UI" w:hint="eastAsia"/>
                <w:sz w:val="20"/>
                <w:szCs w:val="20"/>
              </w:rPr>
              <w:t>年</w:t>
            </w:r>
            <w:r w:rsidR="00250BBF" w:rsidRPr="00A5531C">
              <w:rPr>
                <w:rFonts w:ascii="Meiryo UI" w:eastAsia="Meiryo UI" w:hAnsi="Meiryo UI" w:cs="Meiryo UI" w:hint="eastAsia"/>
                <w:sz w:val="20"/>
                <w:szCs w:val="20"/>
              </w:rPr>
              <w:t>８</w:t>
            </w:r>
            <w:r w:rsidR="00A67B08" w:rsidRPr="00A5531C">
              <w:rPr>
                <w:rFonts w:ascii="Meiryo UI" w:eastAsia="Meiryo UI" w:hAnsi="Meiryo UI" w:cs="Meiryo UI" w:hint="eastAsia"/>
                <w:sz w:val="20"/>
                <w:szCs w:val="20"/>
              </w:rPr>
              <w:t>月</w:t>
            </w:r>
          </w:p>
          <w:p w:rsidR="00E570FC" w:rsidRPr="00A5531C" w:rsidRDefault="00A67B08" w:rsidP="00250BBF">
            <w:pPr>
              <w:spacing w:line="280" w:lineRule="exact"/>
              <w:ind w:firstLineChars="200" w:firstLine="400"/>
              <w:rPr>
                <w:rFonts w:ascii="Meiryo UI" w:eastAsia="Meiryo UI" w:hAnsi="Meiryo UI" w:cs="Meiryo UI"/>
                <w:sz w:val="20"/>
                <w:szCs w:val="20"/>
              </w:rPr>
            </w:pPr>
            <w:r w:rsidRPr="00A5531C">
              <w:rPr>
                <w:rFonts w:ascii="Meiryo UI" w:eastAsia="Meiryo UI" w:hAnsi="Meiryo UI" w:cs="Meiryo UI" w:hint="eastAsia"/>
                <w:sz w:val="20"/>
                <w:szCs w:val="20"/>
              </w:rPr>
              <w:t>～</w:t>
            </w:r>
            <w:r w:rsidR="00250BBF" w:rsidRPr="00A5531C">
              <w:rPr>
                <w:rFonts w:ascii="Meiryo UI" w:eastAsia="Meiryo UI" w:hAnsi="Meiryo UI" w:cs="Meiryo UI" w:hint="eastAsia"/>
                <w:sz w:val="20"/>
                <w:szCs w:val="20"/>
              </w:rPr>
              <w:t>11</w:t>
            </w:r>
            <w:r w:rsidR="00D17A2E" w:rsidRPr="00A5531C">
              <w:rPr>
                <w:rFonts w:ascii="Meiryo UI" w:eastAsia="Meiryo UI" w:hAnsi="Meiryo UI" w:cs="Meiryo UI" w:hint="eastAsia"/>
                <w:sz w:val="20"/>
                <w:szCs w:val="20"/>
              </w:rPr>
              <w:t>月：</w:t>
            </w:r>
            <w:r w:rsidRPr="00A5531C">
              <w:rPr>
                <w:rFonts w:ascii="Meiryo UI" w:eastAsia="Meiryo UI" w:hAnsi="Meiryo UI" w:cs="Meiryo UI" w:hint="eastAsia"/>
                <w:sz w:val="20"/>
                <w:szCs w:val="20"/>
              </w:rPr>
              <w:t>関係市町村との</w:t>
            </w:r>
            <w:r w:rsidR="00641C28" w:rsidRPr="00A5531C">
              <w:rPr>
                <w:rFonts w:ascii="Meiryo UI" w:eastAsia="Meiryo UI" w:hAnsi="Meiryo UI" w:cs="Meiryo UI" w:hint="eastAsia"/>
                <w:sz w:val="20"/>
                <w:szCs w:val="20"/>
              </w:rPr>
              <w:t>連携会議開催</w:t>
            </w:r>
          </w:p>
          <w:p w:rsidR="00250BBF" w:rsidRPr="00A5531C" w:rsidRDefault="00E570FC" w:rsidP="00250BBF">
            <w:pPr>
              <w:spacing w:line="280" w:lineRule="exact"/>
              <w:ind w:firstLineChars="750" w:firstLine="1500"/>
              <w:rPr>
                <w:rFonts w:ascii="Meiryo UI" w:eastAsia="Meiryo UI" w:hAnsi="Meiryo UI" w:cs="Meiryo UI"/>
                <w:sz w:val="20"/>
                <w:szCs w:val="20"/>
              </w:rPr>
            </w:pPr>
            <w:r w:rsidRPr="00A5531C">
              <w:rPr>
                <w:rFonts w:ascii="Meiryo UI" w:eastAsia="Meiryo UI" w:hAnsi="Meiryo UI" w:cs="Meiryo UI" w:hint="eastAsia"/>
                <w:sz w:val="20"/>
                <w:szCs w:val="20"/>
              </w:rPr>
              <w:t>(2</w:t>
            </w:r>
            <w:r w:rsidR="00A67B08" w:rsidRPr="00A5531C">
              <w:rPr>
                <w:rFonts w:ascii="Meiryo UI" w:eastAsia="Meiryo UI" w:hAnsi="Meiryo UI" w:cs="Meiryo UI" w:hint="eastAsia"/>
                <w:sz w:val="20"/>
                <w:szCs w:val="20"/>
              </w:rPr>
              <w:t>回</w:t>
            </w:r>
            <w:r w:rsidR="000B4617" w:rsidRPr="00A5531C">
              <w:rPr>
                <w:rFonts w:ascii="Meiryo UI" w:eastAsia="Meiryo UI" w:hAnsi="Meiryo UI" w:cs="Meiryo UI" w:hint="eastAsia"/>
                <w:sz w:val="20"/>
                <w:szCs w:val="20"/>
              </w:rPr>
              <w:t>程度</w:t>
            </w:r>
            <w:r w:rsidR="00A67B08" w:rsidRPr="00A5531C">
              <w:rPr>
                <w:rFonts w:ascii="Meiryo UI" w:eastAsia="Meiryo UI" w:hAnsi="Meiryo UI" w:cs="Meiryo UI" w:hint="eastAsia"/>
                <w:sz w:val="20"/>
                <w:szCs w:val="20"/>
              </w:rPr>
              <w:t>）</w:t>
            </w:r>
          </w:p>
          <w:p w:rsidR="007F3D1A" w:rsidRPr="00A5531C" w:rsidRDefault="00250BBF" w:rsidP="00250BBF">
            <w:pPr>
              <w:spacing w:line="280" w:lineRule="exact"/>
              <w:ind w:firstLineChars="300" w:firstLine="600"/>
              <w:rPr>
                <w:rFonts w:ascii="Meiryo UI" w:eastAsia="Meiryo UI" w:hAnsi="Meiryo UI" w:cs="Meiryo UI"/>
                <w:sz w:val="20"/>
                <w:szCs w:val="20"/>
              </w:rPr>
            </w:pPr>
            <w:r w:rsidRPr="00A5531C">
              <w:rPr>
                <w:rFonts w:ascii="Meiryo UI" w:eastAsia="Meiryo UI" w:hAnsi="Meiryo UI" w:cs="Meiryo UI" w:hint="eastAsia"/>
                <w:sz w:val="20"/>
                <w:szCs w:val="20"/>
              </w:rPr>
              <w:t>11</w:t>
            </w:r>
            <w:r w:rsidR="00A67B08" w:rsidRPr="00A5531C">
              <w:rPr>
                <w:rFonts w:ascii="Meiryo UI" w:eastAsia="Meiryo UI" w:hAnsi="Meiryo UI" w:cs="Meiryo UI" w:hint="eastAsia"/>
                <w:sz w:val="20"/>
                <w:szCs w:val="20"/>
              </w:rPr>
              <w:t>月：モデル素案作成</w:t>
            </w:r>
          </w:p>
          <w:p w:rsidR="00A67B08" w:rsidRPr="00A5531C" w:rsidRDefault="001E0EC2" w:rsidP="00A67B08">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rPr>
              <w:t xml:space="preserve">　</w:t>
            </w:r>
            <w:r w:rsidR="00250BBF" w:rsidRPr="00A5531C">
              <w:rPr>
                <w:rFonts w:ascii="Meiryo UI" w:eastAsia="Meiryo UI" w:hAnsi="Meiryo UI" w:cs="Meiryo UI" w:hint="eastAsia"/>
                <w:sz w:val="20"/>
                <w:szCs w:val="20"/>
              </w:rPr>
              <w:t>29</w:t>
            </w:r>
            <w:r w:rsidR="00C65FA8" w:rsidRPr="00A5531C">
              <w:rPr>
                <w:rFonts w:ascii="Meiryo UI" w:eastAsia="Meiryo UI" w:hAnsi="Meiryo UI" w:cs="Meiryo UI" w:hint="eastAsia"/>
                <w:sz w:val="20"/>
                <w:szCs w:val="20"/>
              </w:rPr>
              <w:t>年</w:t>
            </w:r>
            <w:r w:rsidR="00250BBF" w:rsidRPr="00A5531C">
              <w:rPr>
                <w:rFonts w:ascii="Meiryo UI" w:eastAsia="Meiryo UI" w:hAnsi="Meiryo UI" w:cs="Meiryo UI" w:hint="eastAsia"/>
                <w:sz w:val="20"/>
                <w:szCs w:val="20"/>
              </w:rPr>
              <w:t xml:space="preserve"> ２</w:t>
            </w:r>
            <w:r w:rsidR="00A67B08" w:rsidRPr="00A5531C">
              <w:rPr>
                <w:rFonts w:ascii="Meiryo UI" w:eastAsia="Meiryo UI" w:hAnsi="Meiryo UI" w:cs="Meiryo UI" w:hint="eastAsia"/>
                <w:sz w:val="20"/>
                <w:szCs w:val="20"/>
              </w:rPr>
              <w:t>月：関係市町村との連携会議開催</w:t>
            </w:r>
          </w:p>
          <w:p w:rsidR="00A67B08" w:rsidRPr="00A5531C" w:rsidRDefault="00C65FA8" w:rsidP="00250BBF">
            <w:pPr>
              <w:spacing w:line="280" w:lineRule="exact"/>
              <w:ind w:firstLineChars="350" w:firstLine="700"/>
              <w:rPr>
                <w:rFonts w:ascii="Meiryo UI" w:eastAsia="Meiryo UI" w:hAnsi="Meiryo UI" w:cs="Meiryo UI"/>
                <w:sz w:val="20"/>
                <w:szCs w:val="20"/>
              </w:rPr>
            </w:pPr>
            <w:r w:rsidRPr="00A5531C">
              <w:rPr>
                <w:rFonts w:ascii="Meiryo UI" w:eastAsia="Meiryo UI" w:hAnsi="Meiryo UI" w:cs="Meiryo UI" w:hint="eastAsia"/>
                <w:sz w:val="20"/>
                <w:szCs w:val="20"/>
              </w:rPr>
              <w:t>3</w:t>
            </w:r>
            <w:r w:rsidR="00A67B08" w:rsidRPr="00A5531C">
              <w:rPr>
                <w:rFonts w:ascii="Meiryo UI" w:eastAsia="Meiryo UI" w:hAnsi="Meiryo UI" w:cs="Meiryo UI" w:hint="eastAsia"/>
                <w:sz w:val="20"/>
                <w:szCs w:val="20"/>
              </w:rPr>
              <w:t>月：モデル案策定</w:t>
            </w:r>
          </w:p>
          <w:p w:rsidR="00A67B08" w:rsidRPr="00A5531C" w:rsidRDefault="00A67B08" w:rsidP="00A67B08">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rPr>
              <w:t>（</w:t>
            </w:r>
            <w:r w:rsidR="00250BBF" w:rsidRPr="00A5531C">
              <w:rPr>
                <w:rFonts w:ascii="Meiryo UI" w:eastAsia="Meiryo UI" w:hAnsi="Meiryo UI" w:cs="Meiryo UI" w:hint="eastAsia"/>
                <w:sz w:val="20"/>
                <w:szCs w:val="20"/>
              </w:rPr>
              <w:t>29</w:t>
            </w:r>
            <w:r w:rsidRPr="00A5531C">
              <w:rPr>
                <w:rFonts w:ascii="Meiryo UI" w:eastAsia="Meiryo UI" w:hAnsi="Meiryo UI" w:cs="Meiryo UI" w:hint="eastAsia"/>
                <w:sz w:val="20"/>
                <w:szCs w:val="20"/>
              </w:rPr>
              <w:t>年度に、モデル案を実践し、効果検証を踏まえて</w:t>
            </w:r>
          </w:p>
          <w:p w:rsidR="00A67B08" w:rsidRPr="00A5531C" w:rsidRDefault="00A67B08" w:rsidP="00A67B08">
            <w:pPr>
              <w:spacing w:line="280" w:lineRule="exact"/>
              <w:ind w:firstLineChars="100" w:firstLine="200"/>
              <w:rPr>
                <w:rFonts w:ascii="Meiryo UI" w:eastAsia="Meiryo UI" w:hAnsi="Meiryo UI" w:cs="Meiryo UI"/>
                <w:sz w:val="20"/>
                <w:szCs w:val="20"/>
              </w:rPr>
            </w:pPr>
            <w:r w:rsidRPr="00A5531C">
              <w:rPr>
                <w:rFonts w:ascii="Meiryo UI" w:eastAsia="Meiryo UI" w:hAnsi="Meiryo UI" w:cs="Meiryo UI" w:hint="eastAsia"/>
                <w:sz w:val="20"/>
                <w:szCs w:val="20"/>
              </w:rPr>
              <w:t>その完成をめざすモデル事業を実施する予定）</w:t>
            </w:r>
          </w:p>
          <w:p w:rsidR="004E11D3" w:rsidRDefault="004E11D3" w:rsidP="00A67B08">
            <w:pPr>
              <w:spacing w:line="280" w:lineRule="exact"/>
              <w:ind w:firstLineChars="100" w:firstLine="200"/>
              <w:rPr>
                <w:rFonts w:ascii="Meiryo UI" w:eastAsia="Meiryo UI" w:hAnsi="Meiryo UI" w:cs="Meiryo UI"/>
                <w:sz w:val="20"/>
                <w:szCs w:val="20"/>
              </w:rPr>
            </w:pPr>
          </w:p>
          <w:p w:rsidR="00172D74" w:rsidRDefault="00172D74" w:rsidP="00A67B08">
            <w:pPr>
              <w:spacing w:line="280" w:lineRule="exact"/>
              <w:ind w:firstLineChars="100" w:firstLine="200"/>
              <w:rPr>
                <w:rFonts w:ascii="Meiryo UI" w:eastAsia="Meiryo UI" w:hAnsi="Meiryo UI" w:cs="Meiryo UI"/>
                <w:sz w:val="20"/>
                <w:szCs w:val="20"/>
              </w:rPr>
            </w:pPr>
          </w:p>
          <w:p w:rsidR="00172D74" w:rsidRDefault="00172D74" w:rsidP="00A67B08">
            <w:pPr>
              <w:spacing w:line="280" w:lineRule="exact"/>
              <w:ind w:firstLineChars="100" w:firstLine="200"/>
              <w:rPr>
                <w:rFonts w:ascii="Meiryo UI" w:eastAsia="Meiryo UI" w:hAnsi="Meiryo UI" w:cs="Meiryo UI"/>
                <w:sz w:val="20"/>
                <w:szCs w:val="20"/>
              </w:rPr>
            </w:pPr>
          </w:p>
          <w:p w:rsidR="00172D74" w:rsidRPr="00A5531C" w:rsidRDefault="00172D74" w:rsidP="00A67B08">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A5531C" w:rsidRDefault="007F3D1A"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7F3D1A" w:rsidRPr="00A5531C" w:rsidRDefault="007F3D1A" w:rsidP="00E335DC">
            <w:pPr>
              <w:spacing w:line="280" w:lineRule="exact"/>
              <w:ind w:left="200" w:hangingChars="100" w:hanging="200"/>
              <w:rPr>
                <w:rFonts w:ascii="Meiryo UI" w:eastAsia="Meiryo UI" w:hAnsi="Meiryo UI" w:cs="Meiryo UI"/>
                <w:sz w:val="20"/>
                <w:szCs w:val="20"/>
              </w:rPr>
            </w:pPr>
          </w:p>
          <w:p w:rsidR="007F3D1A" w:rsidRPr="00A5531C" w:rsidRDefault="009826C0" w:rsidP="00E335DC">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bdr w:val="single" w:sz="4" w:space="0" w:color="auto"/>
              </w:rPr>
              <w:t>◇</w:t>
            </w:r>
            <w:r w:rsidR="007F3D1A" w:rsidRPr="00A5531C">
              <w:rPr>
                <w:rFonts w:ascii="Meiryo UI" w:eastAsia="Meiryo UI" w:hAnsi="Meiryo UI" w:cs="Meiryo UI" w:hint="eastAsia"/>
                <w:sz w:val="20"/>
                <w:szCs w:val="20"/>
                <w:bdr w:val="single" w:sz="4" w:space="0" w:color="auto"/>
              </w:rPr>
              <w:t>活動指標（アウトプット）</w:t>
            </w:r>
          </w:p>
          <w:p w:rsidR="000B4617" w:rsidRPr="00A5531C" w:rsidRDefault="00720654" w:rsidP="00DD71C5">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rPr>
              <w:t>・</w:t>
            </w:r>
            <w:r w:rsidR="002D697E" w:rsidRPr="00A5531C">
              <w:rPr>
                <w:rFonts w:ascii="Meiryo UI" w:eastAsia="Meiryo UI" w:hAnsi="Meiryo UI" w:cs="Meiryo UI" w:hint="eastAsia"/>
                <w:sz w:val="20"/>
                <w:szCs w:val="20"/>
              </w:rPr>
              <w:t>関係市町村との連携会議の</w:t>
            </w:r>
            <w:r w:rsidR="000B4617" w:rsidRPr="00A5531C">
              <w:rPr>
                <w:rFonts w:ascii="Meiryo UI" w:eastAsia="Meiryo UI" w:hAnsi="Meiryo UI" w:cs="Meiryo UI" w:hint="eastAsia"/>
                <w:sz w:val="20"/>
                <w:szCs w:val="20"/>
              </w:rPr>
              <w:t>開催（３回程度）</w:t>
            </w:r>
            <w:r w:rsidR="00A71713">
              <w:rPr>
                <w:rFonts w:ascii="Meiryo UI" w:eastAsia="Meiryo UI" w:hAnsi="Meiryo UI" w:cs="Meiryo UI" w:hint="eastAsia"/>
                <w:sz w:val="20"/>
                <w:szCs w:val="20"/>
              </w:rPr>
              <w:t>。</w:t>
            </w:r>
          </w:p>
          <w:p w:rsidR="00DD71C5" w:rsidRPr="00A5531C" w:rsidRDefault="000B4617" w:rsidP="00DD71C5">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rPr>
              <w:t>・</w:t>
            </w:r>
            <w:r w:rsidR="00DD71C5" w:rsidRPr="00A5531C">
              <w:rPr>
                <w:rFonts w:ascii="Meiryo UI" w:eastAsia="Meiryo UI" w:hAnsi="Meiryo UI" w:cs="Meiryo UI" w:hint="eastAsia"/>
                <w:sz w:val="20"/>
                <w:szCs w:val="20"/>
              </w:rPr>
              <w:t xml:space="preserve">　「大阪府版市町村子ども・若者支援地域協議会モデル（仮称）</w:t>
            </w:r>
            <w:r w:rsidR="003E7408" w:rsidRPr="00A5531C">
              <w:rPr>
                <w:rFonts w:ascii="Meiryo UI" w:eastAsia="Meiryo UI" w:hAnsi="Meiryo UI" w:cs="Meiryo UI" w:hint="eastAsia"/>
                <w:sz w:val="20"/>
                <w:szCs w:val="20"/>
              </w:rPr>
              <w:t>案</w:t>
            </w:r>
            <w:r w:rsidR="00DD71C5" w:rsidRPr="00A5531C">
              <w:rPr>
                <w:rFonts w:ascii="Meiryo UI" w:eastAsia="Meiryo UI" w:hAnsi="Meiryo UI" w:cs="Meiryo UI" w:hint="eastAsia"/>
                <w:sz w:val="20"/>
                <w:szCs w:val="20"/>
              </w:rPr>
              <w:t>」を策定</w:t>
            </w:r>
            <w:r w:rsidR="00A71713">
              <w:rPr>
                <w:rFonts w:ascii="Meiryo UI" w:eastAsia="Meiryo UI" w:hAnsi="Meiryo UI" w:cs="Meiryo UI" w:hint="eastAsia"/>
                <w:sz w:val="20"/>
                <w:szCs w:val="20"/>
              </w:rPr>
              <w:t>。</w:t>
            </w:r>
          </w:p>
          <w:p w:rsidR="007F3D1A" w:rsidRPr="00A5531C" w:rsidRDefault="007F3D1A" w:rsidP="00132AE7">
            <w:pPr>
              <w:spacing w:line="280" w:lineRule="exact"/>
              <w:ind w:left="32" w:hangingChars="16" w:hanging="32"/>
              <w:rPr>
                <w:rFonts w:ascii="Meiryo UI" w:eastAsia="Meiryo UI" w:hAnsi="Meiryo UI" w:cs="Meiryo UI"/>
                <w:sz w:val="20"/>
                <w:szCs w:val="20"/>
              </w:rPr>
            </w:pPr>
          </w:p>
          <w:p w:rsidR="007F3D1A" w:rsidRPr="00A5531C" w:rsidRDefault="009826C0" w:rsidP="00E335DC">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bdr w:val="single" w:sz="4" w:space="0" w:color="auto"/>
              </w:rPr>
              <w:t>◇</w:t>
            </w:r>
            <w:r w:rsidR="007F3D1A" w:rsidRPr="00A5531C">
              <w:rPr>
                <w:rFonts w:ascii="Meiryo UI" w:eastAsia="Meiryo UI" w:hAnsi="Meiryo UI" w:cs="Meiryo UI" w:hint="eastAsia"/>
                <w:sz w:val="20"/>
                <w:szCs w:val="20"/>
                <w:bdr w:val="single" w:sz="4" w:space="0" w:color="auto"/>
              </w:rPr>
              <w:t>成果指標（アウトカム）</w:t>
            </w:r>
          </w:p>
          <w:p w:rsidR="007F3D1A" w:rsidRPr="00A5531C" w:rsidRDefault="007F3D1A" w:rsidP="00E335DC">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rPr>
              <w:t>（定性的な目標）</w:t>
            </w:r>
          </w:p>
          <w:p w:rsidR="00641C28" w:rsidRPr="00A5531C" w:rsidRDefault="00720654" w:rsidP="006C3A98">
            <w:pPr>
              <w:spacing w:line="280" w:lineRule="exact"/>
              <w:ind w:left="34" w:hangingChars="17" w:hanging="34"/>
              <w:rPr>
                <w:rFonts w:ascii="Meiryo UI" w:eastAsia="Meiryo UI" w:hAnsi="Meiryo UI" w:cs="Meiryo UI"/>
                <w:sz w:val="20"/>
                <w:szCs w:val="20"/>
              </w:rPr>
            </w:pPr>
            <w:r w:rsidRPr="00A5531C">
              <w:rPr>
                <w:rFonts w:ascii="Meiryo UI" w:eastAsia="Meiryo UI" w:hAnsi="Meiryo UI" w:cs="Meiryo UI" w:hint="eastAsia"/>
                <w:sz w:val="20"/>
                <w:szCs w:val="20"/>
              </w:rPr>
              <w:t>・</w:t>
            </w:r>
            <w:r w:rsidR="00DD71C5" w:rsidRPr="00A5531C">
              <w:rPr>
                <w:rFonts w:ascii="Meiryo UI" w:eastAsia="Meiryo UI" w:hAnsi="Meiryo UI" w:cs="Meiryo UI" w:hint="eastAsia"/>
                <w:sz w:val="20"/>
                <w:szCs w:val="20"/>
              </w:rPr>
              <w:t xml:space="preserve">　</w:t>
            </w:r>
            <w:r w:rsidR="006F2EE1" w:rsidRPr="00A5531C">
              <w:rPr>
                <w:rFonts w:ascii="Meiryo UI" w:eastAsia="Meiryo UI" w:hAnsi="Meiryo UI" w:cs="Meiryo UI" w:hint="eastAsia"/>
                <w:sz w:val="20"/>
                <w:szCs w:val="20"/>
              </w:rPr>
              <w:t>具体的なモデル</w:t>
            </w:r>
            <w:r w:rsidR="00976452" w:rsidRPr="00A5531C">
              <w:rPr>
                <w:rFonts w:ascii="Meiryo UI" w:eastAsia="Meiryo UI" w:hAnsi="Meiryo UI" w:cs="Meiryo UI" w:hint="eastAsia"/>
                <w:sz w:val="20"/>
                <w:szCs w:val="20"/>
              </w:rPr>
              <w:t>案の策定</w:t>
            </w:r>
            <w:r w:rsidR="006F2EE1" w:rsidRPr="00A5531C">
              <w:rPr>
                <w:rFonts w:ascii="Meiryo UI" w:eastAsia="Meiryo UI" w:hAnsi="Meiryo UI" w:cs="Meiryo UI" w:hint="eastAsia"/>
                <w:sz w:val="20"/>
                <w:szCs w:val="20"/>
              </w:rPr>
              <w:t>により、</w:t>
            </w:r>
            <w:r w:rsidR="006C3A98" w:rsidRPr="00A5531C">
              <w:rPr>
                <w:rFonts w:ascii="Meiryo UI" w:eastAsia="Meiryo UI" w:hAnsi="Meiryo UI" w:cs="Meiryo UI" w:hint="eastAsia"/>
                <w:sz w:val="20"/>
                <w:szCs w:val="20"/>
              </w:rPr>
              <w:t>市町村における</w:t>
            </w:r>
            <w:r w:rsidR="006F2EE1" w:rsidRPr="00A5531C">
              <w:rPr>
                <w:rFonts w:ascii="Meiryo UI" w:eastAsia="Meiryo UI" w:hAnsi="Meiryo UI" w:cs="Meiryo UI" w:hint="eastAsia"/>
                <w:sz w:val="20"/>
                <w:szCs w:val="20"/>
              </w:rPr>
              <w:t>自主的な「子ども・若者支援地域協議会」の設置が促進され、地域における</w:t>
            </w:r>
            <w:r w:rsidR="00976452" w:rsidRPr="00A5531C">
              <w:rPr>
                <w:rFonts w:ascii="Meiryo UI" w:eastAsia="Meiryo UI" w:hAnsi="Meiryo UI" w:cs="Meiryo UI" w:hint="eastAsia"/>
                <w:sz w:val="20"/>
                <w:szCs w:val="20"/>
              </w:rPr>
              <w:t>子ども・若者への支援が効果的に行われるようになる</w:t>
            </w:r>
            <w:r w:rsidR="00895601" w:rsidRPr="00A5531C">
              <w:rPr>
                <w:rFonts w:ascii="Meiryo UI" w:eastAsia="Meiryo UI" w:hAnsi="Meiryo UI" w:cs="Meiryo UI" w:hint="eastAsia"/>
                <w:sz w:val="20"/>
                <w:szCs w:val="20"/>
              </w:rPr>
              <w:t>。</w:t>
            </w:r>
          </w:p>
          <w:p w:rsidR="002663C2" w:rsidRPr="00A5531C" w:rsidRDefault="002663C2" w:rsidP="002663C2">
            <w:pPr>
              <w:spacing w:line="280" w:lineRule="exact"/>
              <w:ind w:left="34" w:hangingChars="17" w:hanging="34"/>
              <w:rPr>
                <w:rFonts w:ascii="Meiryo UI" w:eastAsia="Meiryo UI" w:hAnsi="Meiryo UI" w:cs="Meiryo UI"/>
                <w:sz w:val="20"/>
                <w:szCs w:val="20"/>
              </w:rPr>
            </w:pPr>
          </w:p>
          <w:p w:rsidR="00895601" w:rsidRDefault="00895601" w:rsidP="00E335DC">
            <w:pPr>
              <w:spacing w:line="280" w:lineRule="exact"/>
              <w:ind w:left="200" w:hangingChars="100" w:hanging="200"/>
              <w:rPr>
                <w:rFonts w:ascii="Meiryo UI" w:eastAsia="Meiryo UI" w:hAnsi="Meiryo UI" w:cs="Meiryo UI"/>
                <w:sz w:val="20"/>
                <w:szCs w:val="20"/>
              </w:rPr>
            </w:pPr>
          </w:p>
          <w:p w:rsidR="00BE313E" w:rsidRDefault="00BE313E" w:rsidP="00E335DC">
            <w:pPr>
              <w:spacing w:line="280" w:lineRule="exact"/>
              <w:ind w:left="200" w:hangingChars="100" w:hanging="200"/>
              <w:rPr>
                <w:rFonts w:ascii="Meiryo UI" w:eastAsia="Meiryo UI" w:hAnsi="Meiryo UI" w:cs="Meiryo UI"/>
                <w:sz w:val="20"/>
                <w:szCs w:val="20"/>
              </w:rPr>
            </w:pPr>
          </w:p>
          <w:p w:rsidR="00BE313E" w:rsidRDefault="00BE313E" w:rsidP="00E335DC">
            <w:pPr>
              <w:spacing w:line="280" w:lineRule="exact"/>
              <w:ind w:left="200" w:hangingChars="100" w:hanging="200"/>
              <w:rPr>
                <w:rFonts w:ascii="Meiryo UI" w:eastAsia="Meiryo UI" w:hAnsi="Meiryo UI" w:cs="Meiryo UI"/>
                <w:sz w:val="20"/>
                <w:szCs w:val="20"/>
              </w:rPr>
            </w:pPr>
          </w:p>
          <w:p w:rsidR="00BE313E" w:rsidRPr="00A5531C" w:rsidRDefault="00BE313E"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687A13"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E04BF" w:rsidRDefault="00AE04BF" w:rsidP="004D416F">
            <w:pPr>
              <w:spacing w:line="280" w:lineRule="exact"/>
              <w:rPr>
                <w:rFonts w:ascii="Meiryo UI" w:eastAsia="Meiryo UI" w:hAnsi="Meiryo UI" w:cs="Meiryo UI"/>
                <w:sz w:val="20"/>
                <w:szCs w:val="20"/>
              </w:rPr>
            </w:pPr>
          </w:p>
          <w:p w:rsidR="00AE04BF" w:rsidRDefault="004D416F" w:rsidP="00AE04BF">
            <w:pPr>
              <w:spacing w:line="280" w:lineRule="exact"/>
              <w:ind w:left="200" w:hangingChars="100" w:hanging="200"/>
              <w:rPr>
                <w:rFonts w:ascii="Meiryo UI" w:eastAsia="Meiryo UI" w:hAnsi="Meiryo UI" w:cs="Meiryo UI"/>
                <w:sz w:val="20"/>
                <w:szCs w:val="20"/>
              </w:rPr>
            </w:pPr>
            <w:r w:rsidRPr="004D416F">
              <w:rPr>
                <w:rFonts w:ascii="Meiryo UI" w:eastAsia="Meiryo UI" w:hAnsi="Meiryo UI" w:cs="Meiryo UI" w:hint="eastAsia"/>
                <w:sz w:val="20"/>
                <w:szCs w:val="20"/>
              </w:rPr>
              <w:t>○</w:t>
            </w:r>
            <w:r w:rsidR="00AE04BF" w:rsidRPr="00AE04BF">
              <w:rPr>
                <w:rFonts w:ascii="Meiryo UI" w:eastAsia="Meiryo UI" w:hAnsi="Meiryo UI" w:cs="Meiryo UI" w:hint="eastAsia"/>
                <w:sz w:val="20"/>
                <w:szCs w:val="20"/>
              </w:rPr>
              <w:t>市町村における子ども・若者支援地域協議会の設置に向けた検討にあたりそのモデルとなる複数の具体的な事例を、事例集として取りまとめた。</w:t>
            </w:r>
          </w:p>
          <w:p w:rsidR="004D416F" w:rsidRDefault="004D416F" w:rsidP="004D416F">
            <w:pPr>
              <w:spacing w:line="280" w:lineRule="exact"/>
              <w:ind w:leftChars="100" w:left="220"/>
              <w:rPr>
                <w:rFonts w:ascii="Meiryo UI" w:eastAsia="Meiryo UI" w:hAnsi="Meiryo UI" w:cs="Meiryo UI"/>
                <w:sz w:val="20"/>
                <w:szCs w:val="20"/>
              </w:rPr>
            </w:pPr>
          </w:p>
          <w:p w:rsidR="00AE04BF" w:rsidRPr="004D416F" w:rsidRDefault="00AE04BF" w:rsidP="00C622C5">
            <w:pPr>
              <w:spacing w:line="280" w:lineRule="exact"/>
              <w:rPr>
                <w:rFonts w:ascii="Meiryo UI" w:eastAsia="Meiryo UI" w:hAnsi="Meiryo UI" w:cs="Meiryo UI"/>
                <w:sz w:val="20"/>
                <w:szCs w:val="20"/>
              </w:rPr>
            </w:pPr>
            <w:r>
              <w:rPr>
                <w:rFonts w:ascii="Meiryo UI" w:eastAsia="Meiryo UI" w:hAnsi="Meiryo UI" w:cs="Meiryo UI" w:hint="eastAsia"/>
                <w:sz w:val="20"/>
                <w:szCs w:val="20"/>
              </w:rPr>
              <w:t>〔参考〕</w:t>
            </w:r>
          </w:p>
          <w:p w:rsidR="004D416F" w:rsidRPr="004D416F" w:rsidRDefault="004D416F" w:rsidP="004D416F">
            <w:pPr>
              <w:spacing w:line="280" w:lineRule="exact"/>
              <w:ind w:firstLineChars="100" w:firstLine="200"/>
              <w:rPr>
                <w:rFonts w:ascii="Meiryo UI" w:eastAsia="Meiryo UI" w:hAnsi="Meiryo UI" w:cs="Meiryo UI"/>
                <w:sz w:val="20"/>
                <w:szCs w:val="20"/>
              </w:rPr>
            </w:pPr>
            <w:r w:rsidRPr="004D416F">
              <w:rPr>
                <w:rFonts w:ascii="Meiryo UI" w:eastAsia="Meiryo UI" w:hAnsi="Meiryo UI" w:cs="Meiryo UI" w:hint="eastAsia"/>
                <w:sz w:val="20"/>
                <w:szCs w:val="20"/>
              </w:rPr>
              <w:t>・市町村との連携会議を開催（８月）</w:t>
            </w:r>
          </w:p>
          <w:p w:rsidR="004D416F" w:rsidRPr="004D416F" w:rsidRDefault="00AE04BF" w:rsidP="004D416F">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・市町村担当課長研修会を開催（８月）</w:t>
            </w:r>
          </w:p>
          <w:p w:rsidR="004D416F" w:rsidRPr="004D416F" w:rsidRDefault="004D416F" w:rsidP="004D416F">
            <w:pPr>
              <w:spacing w:line="280" w:lineRule="exact"/>
              <w:ind w:firstLineChars="100" w:firstLine="200"/>
              <w:rPr>
                <w:rFonts w:ascii="Meiryo UI" w:eastAsia="Meiryo UI" w:hAnsi="Meiryo UI" w:cs="Meiryo UI"/>
                <w:sz w:val="20"/>
                <w:szCs w:val="20"/>
              </w:rPr>
            </w:pPr>
            <w:r w:rsidRPr="004D416F">
              <w:rPr>
                <w:rFonts w:ascii="Meiryo UI" w:eastAsia="Meiryo UI" w:hAnsi="Meiryo UI" w:cs="Meiryo UI" w:hint="eastAsia"/>
                <w:sz w:val="20"/>
                <w:szCs w:val="20"/>
              </w:rPr>
              <w:t>・大阪府青少年健全育成審議会を開催（９月）</w:t>
            </w:r>
          </w:p>
          <w:p w:rsidR="007F3D1A" w:rsidRDefault="004D416F" w:rsidP="004D416F">
            <w:pPr>
              <w:spacing w:line="280" w:lineRule="exact"/>
              <w:ind w:firstLineChars="100" w:firstLine="200"/>
              <w:rPr>
                <w:rFonts w:ascii="Meiryo UI" w:eastAsia="Meiryo UI" w:hAnsi="Meiryo UI" w:cs="Meiryo UI"/>
                <w:sz w:val="20"/>
                <w:szCs w:val="20"/>
              </w:rPr>
            </w:pPr>
            <w:r w:rsidRPr="004D416F">
              <w:rPr>
                <w:rFonts w:ascii="Meiryo UI" w:eastAsia="Meiryo UI" w:hAnsi="Meiryo UI" w:cs="Meiryo UI" w:hint="eastAsia"/>
                <w:sz w:val="20"/>
                <w:szCs w:val="20"/>
              </w:rPr>
              <w:t>・他県先進事例の現地視察（10月</w:t>
            </w:r>
            <w:r w:rsidR="008F6574">
              <w:rPr>
                <w:rFonts w:ascii="Meiryo UI" w:eastAsia="Meiryo UI" w:hAnsi="Meiryo UI" w:cs="Meiryo UI" w:hint="eastAsia"/>
                <w:sz w:val="20"/>
                <w:szCs w:val="20"/>
              </w:rPr>
              <w:t>、2月</w:t>
            </w:r>
            <w:r w:rsidRPr="004D416F">
              <w:rPr>
                <w:rFonts w:ascii="Meiryo UI" w:eastAsia="Meiryo UI" w:hAnsi="Meiryo UI" w:cs="Meiryo UI" w:hint="eastAsia"/>
                <w:sz w:val="20"/>
                <w:szCs w:val="20"/>
              </w:rPr>
              <w:t>）</w:t>
            </w:r>
          </w:p>
          <w:p w:rsidR="00AE04BF" w:rsidRDefault="004D416F" w:rsidP="00AE04BF">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・子ども・若者支援地域協議会設置事例検討会</w:t>
            </w:r>
            <w:r w:rsidR="00AE04BF">
              <w:rPr>
                <w:rFonts w:ascii="Meiryo UI" w:eastAsia="Meiryo UI" w:hAnsi="Meiryo UI" w:cs="Meiryo UI" w:hint="eastAsia"/>
                <w:sz w:val="20"/>
                <w:szCs w:val="20"/>
              </w:rPr>
              <w:t>を</w:t>
            </w:r>
          </w:p>
          <w:p w:rsidR="004D416F" w:rsidRPr="00687A13" w:rsidRDefault="00AE04BF" w:rsidP="00AE04BF">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開催</w:t>
            </w:r>
            <w:r w:rsidR="004D416F">
              <w:rPr>
                <w:rFonts w:ascii="Meiryo UI" w:eastAsia="Meiryo UI" w:hAnsi="Meiryo UI" w:cs="Meiryo UI" w:hint="eastAsia"/>
                <w:sz w:val="20"/>
                <w:szCs w:val="20"/>
              </w:rPr>
              <w:t>（12月）</w:t>
            </w:r>
          </w:p>
        </w:tc>
      </w:tr>
      <w:tr w:rsidR="007F3D1A" w:rsidRPr="00E335DC" w:rsidTr="00172D74">
        <w:tc>
          <w:tcPr>
            <w:tcW w:w="15735" w:type="dxa"/>
            <w:gridSpan w:val="7"/>
            <w:shd w:val="clear" w:color="auto" w:fill="000000" w:themeFill="text1"/>
          </w:tcPr>
          <w:p w:rsidR="007F3D1A" w:rsidRPr="00E335DC" w:rsidRDefault="00132C50" w:rsidP="00F7123E">
            <w:pPr>
              <w:spacing w:line="280" w:lineRule="exact"/>
              <w:rPr>
                <w:rFonts w:ascii="Meiryo UI" w:eastAsia="Meiryo UI" w:hAnsi="Meiryo UI" w:cs="Meiryo UI"/>
                <w:b/>
              </w:rPr>
            </w:pPr>
            <w:r w:rsidRPr="00132C50">
              <w:rPr>
                <w:rFonts w:ascii="Meiryo UI" w:eastAsia="Meiryo UI" w:hAnsi="Meiryo UI" w:cs="Meiryo UI" w:hint="eastAsia"/>
                <w:b/>
              </w:rPr>
              <w:lastRenderedPageBreak/>
              <w:t>青少年を取り巻く社会環境の整備</w:t>
            </w:r>
          </w:p>
        </w:tc>
      </w:tr>
      <w:tr w:rsidR="00083D12" w:rsidRPr="00E335DC" w:rsidTr="002D0DE4">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A74C79"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rsidTr="002D0DE4">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E11D3" w:rsidRPr="00A5531C" w:rsidRDefault="004E11D3" w:rsidP="004E11D3">
            <w:pPr>
              <w:spacing w:line="280" w:lineRule="exact"/>
              <w:ind w:left="200" w:hangingChars="100" w:hanging="200"/>
              <w:rPr>
                <w:rFonts w:ascii="Meiryo UI" w:eastAsia="Meiryo UI" w:hAnsi="Meiryo UI" w:cs="Meiryo UI"/>
                <w:b/>
                <w:sz w:val="20"/>
                <w:szCs w:val="20"/>
              </w:rPr>
            </w:pPr>
            <w:r w:rsidRPr="00A5531C">
              <w:rPr>
                <w:rFonts w:ascii="Meiryo UI" w:eastAsia="Meiryo UI" w:hAnsi="Meiryo UI" w:cs="Meiryo UI" w:hint="eastAsia"/>
                <w:b/>
                <w:sz w:val="20"/>
                <w:szCs w:val="20"/>
              </w:rPr>
              <w:t>■青少年を取り巻く社会環境の整備（IT化に伴う有害情報への対応）</w:t>
            </w:r>
          </w:p>
          <w:p w:rsidR="004E11D3" w:rsidRPr="00A5531C" w:rsidRDefault="004E11D3" w:rsidP="005D1FDB">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rPr>
              <w:t xml:space="preserve">　・</w:t>
            </w:r>
            <w:r w:rsidR="005D1FDB" w:rsidRPr="00A5531C">
              <w:rPr>
                <w:rFonts w:ascii="Meiryo UI" w:eastAsia="Meiryo UI" w:hAnsi="Meiryo UI" w:cs="Meiryo UI" w:hint="eastAsia"/>
                <w:sz w:val="20"/>
                <w:szCs w:val="20"/>
              </w:rPr>
              <w:t>大阪の子どもを守るネット対策事業（</w:t>
            </w:r>
            <w:r w:rsidR="00BE5D65" w:rsidRPr="00A5531C">
              <w:rPr>
                <w:rFonts w:ascii="Meiryo UI" w:eastAsia="Meiryo UI" w:hAnsi="Meiryo UI" w:cs="Meiryo UI" w:hint="eastAsia"/>
                <w:sz w:val="20"/>
                <w:szCs w:val="20"/>
              </w:rPr>
              <w:t>青少年自身がスマートフォンの適切な使い方等を考える</w:t>
            </w:r>
            <w:r w:rsidR="00982891" w:rsidRPr="00A5531C">
              <w:rPr>
                <w:rFonts w:ascii="Meiryo UI" w:eastAsia="Meiryo UI" w:hAnsi="Meiryo UI" w:cs="Meiryo UI"/>
                <w:sz w:val="20"/>
                <w:szCs w:val="20"/>
              </w:rPr>
              <w:t>OSAKA</w:t>
            </w:r>
            <w:r w:rsidR="00DD7B08" w:rsidRPr="00A5531C">
              <w:rPr>
                <w:rFonts w:ascii="Meiryo UI" w:eastAsia="Meiryo UI" w:hAnsi="Meiryo UI" w:cs="Meiryo UI" w:hint="eastAsia"/>
                <w:sz w:val="20"/>
                <w:szCs w:val="20"/>
              </w:rPr>
              <w:t>スマホサミット</w:t>
            </w:r>
            <w:r w:rsidR="0078594F" w:rsidRPr="00A5531C">
              <w:rPr>
                <w:rFonts w:ascii="Meiryo UI" w:eastAsia="Meiryo UI" w:hAnsi="Meiryo UI" w:cs="Meiryo UI" w:hint="eastAsia"/>
                <w:sz w:val="20"/>
                <w:szCs w:val="20"/>
              </w:rPr>
              <w:t>（＊</w:t>
            </w:r>
            <w:r w:rsidR="00BE313E">
              <w:rPr>
                <w:rFonts w:ascii="Meiryo UI" w:eastAsia="Meiryo UI" w:hAnsi="Meiryo UI" w:cs="Meiryo UI" w:hint="eastAsia"/>
                <w:sz w:val="20"/>
                <w:szCs w:val="20"/>
              </w:rPr>
              <w:t>15</w:t>
            </w:r>
            <w:r w:rsidR="0078594F" w:rsidRPr="00A5531C">
              <w:rPr>
                <w:rFonts w:ascii="Meiryo UI" w:eastAsia="Meiryo UI" w:hAnsi="Meiryo UI" w:cs="Meiryo UI" w:hint="eastAsia"/>
                <w:sz w:val="20"/>
                <w:szCs w:val="20"/>
              </w:rPr>
              <w:t>）</w:t>
            </w:r>
            <w:r w:rsidR="005D1FDB" w:rsidRPr="00A5531C">
              <w:rPr>
                <w:rFonts w:ascii="Meiryo UI" w:eastAsia="Meiryo UI" w:hAnsi="Meiryo UI" w:cs="Meiryo UI" w:hint="eastAsia"/>
                <w:sz w:val="20"/>
                <w:szCs w:val="20"/>
              </w:rPr>
              <w:t>の開催</w:t>
            </w:r>
            <w:r w:rsidR="00DD7B08" w:rsidRPr="00A5531C">
              <w:rPr>
                <w:rFonts w:ascii="Meiryo UI" w:eastAsia="Meiryo UI" w:hAnsi="Meiryo UI" w:cs="Meiryo UI" w:hint="eastAsia"/>
                <w:sz w:val="20"/>
                <w:szCs w:val="20"/>
              </w:rPr>
              <w:t>や指導者研修</w:t>
            </w:r>
            <w:r w:rsidR="005D1FDB" w:rsidRPr="00A5531C">
              <w:rPr>
                <w:rFonts w:ascii="Meiryo UI" w:eastAsia="Meiryo UI" w:hAnsi="Meiryo UI" w:cs="Meiryo UI" w:hint="eastAsia"/>
                <w:sz w:val="20"/>
                <w:szCs w:val="20"/>
              </w:rPr>
              <w:t>の実施）</w:t>
            </w:r>
            <w:r w:rsidRPr="00A5531C">
              <w:rPr>
                <w:rFonts w:ascii="Meiryo UI" w:eastAsia="Meiryo UI" w:hAnsi="Meiryo UI" w:cs="Meiryo UI" w:hint="eastAsia"/>
                <w:sz w:val="20"/>
                <w:szCs w:val="20"/>
              </w:rPr>
              <w:t>に加えて、インターネット利用の低年齢化に対応するべく、小学生とその保護者に啓発する出前講座「小学生のためのネット・SNS</w:t>
            </w:r>
            <w:r w:rsidR="00A71713">
              <w:rPr>
                <w:rFonts w:ascii="Meiryo UI" w:eastAsia="Meiryo UI" w:hAnsi="Meiryo UI" w:cs="Meiryo UI" w:hint="eastAsia"/>
                <w:sz w:val="20"/>
                <w:szCs w:val="20"/>
              </w:rPr>
              <w:t>安全教室」をモデル実施する</w:t>
            </w:r>
            <w:r w:rsidRPr="00A5531C">
              <w:rPr>
                <w:rFonts w:ascii="Meiryo UI" w:eastAsia="Meiryo UI" w:hAnsi="Meiryo UI" w:cs="Meiryo UI" w:hint="eastAsia"/>
                <w:sz w:val="20"/>
                <w:szCs w:val="20"/>
              </w:rPr>
              <w:t>。</w:t>
            </w:r>
          </w:p>
          <w:p w:rsidR="004E11D3" w:rsidRPr="00A5531C" w:rsidRDefault="004E11D3" w:rsidP="004E11D3">
            <w:pPr>
              <w:spacing w:line="280" w:lineRule="exact"/>
              <w:ind w:left="200" w:hangingChars="100" w:hanging="200"/>
              <w:rPr>
                <w:rFonts w:ascii="Meiryo UI" w:eastAsia="Meiryo UI" w:hAnsi="Meiryo UI" w:cs="Meiryo UI"/>
                <w:sz w:val="20"/>
                <w:szCs w:val="20"/>
              </w:rPr>
            </w:pPr>
          </w:p>
          <w:p w:rsidR="004E11D3" w:rsidRPr="00A5531C" w:rsidRDefault="004E11D3" w:rsidP="004E11D3">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bdr w:val="single" w:sz="4" w:space="0" w:color="auto"/>
              </w:rPr>
              <w:t>（スケジュール）</w:t>
            </w:r>
          </w:p>
          <w:p w:rsidR="004E11D3" w:rsidRPr="00A5531C" w:rsidRDefault="00274B80" w:rsidP="004E11D3">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rPr>
              <w:t>H28年</w:t>
            </w:r>
            <w:r w:rsidR="004E11D3" w:rsidRPr="00A5531C">
              <w:rPr>
                <w:rFonts w:ascii="Meiryo UI" w:eastAsia="Meiryo UI" w:hAnsi="Meiryo UI" w:cs="Meiryo UI" w:hint="eastAsia"/>
                <w:sz w:val="20"/>
                <w:szCs w:val="20"/>
              </w:rPr>
              <w:t>４月：OSAKAスマホサミット参加校の募集</w:t>
            </w:r>
          </w:p>
          <w:p w:rsidR="00274B80" w:rsidRPr="00A5531C" w:rsidRDefault="004E11D3" w:rsidP="00B51AFD">
            <w:pPr>
              <w:spacing w:line="280" w:lineRule="exact"/>
              <w:ind w:firstLineChars="300" w:firstLine="600"/>
              <w:rPr>
                <w:rFonts w:ascii="Meiryo UI" w:eastAsia="Meiryo UI" w:hAnsi="Meiryo UI" w:cs="Meiryo UI"/>
                <w:sz w:val="20"/>
                <w:szCs w:val="20"/>
              </w:rPr>
            </w:pPr>
            <w:r w:rsidRPr="00A5531C">
              <w:rPr>
                <w:rFonts w:ascii="Meiryo UI" w:eastAsia="Meiryo UI" w:hAnsi="Meiryo UI" w:cs="Meiryo UI" w:hint="eastAsia"/>
                <w:sz w:val="20"/>
                <w:szCs w:val="20"/>
              </w:rPr>
              <w:t>６</w:t>
            </w:r>
            <w:r w:rsidR="00274B80" w:rsidRPr="00A5531C">
              <w:rPr>
                <w:rFonts w:ascii="Meiryo UI" w:eastAsia="Meiryo UI" w:hAnsi="Meiryo UI" w:cs="Meiryo UI" w:hint="eastAsia"/>
                <w:sz w:val="20"/>
                <w:szCs w:val="20"/>
              </w:rPr>
              <w:t>月</w:t>
            </w:r>
          </w:p>
          <w:p w:rsidR="004E11D3" w:rsidRPr="00A5531C" w:rsidRDefault="004E11D3" w:rsidP="00274B80">
            <w:pPr>
              <w:spacing w:line="280" w:lineRule="exact"/>
              <w:ind w:firstLineChars="150" w:firstLine="300"/>
              <w:rPr>
                <w:rFonts w:ascii="Meiryo UI" w:eastAsia="Meiryo UI" w:hAnsi="Meiryo UI" w:cs="Meiryo UI"/>
                <w:sz w:val="20"/>
                <w:szCs w:val="20"/>
              </w:rPr>
            </w:pPr>
            <w:r w:rsidRPr="00A5531C">
              <w:rPr>
                <w:rFonts w:ascii="Meiryo UI" w:eastAsia="Meiryo UI" w:hAnsi="Meiryo UI" w:cs="Meiryo UI" w:hint="eastAsia"/>
                <w:sz w:val="20"/>
                <w:szCs w:val="20"/>
              </w:rPr>
              <w:t>～</w:t>
            </w:r>
            <w:r w:rsidR="00274B80" w:rsidRPr="00A5531C">
              <w:rPr>
                <w:rFonts w:ascii="Meiryo UI" w:eastAsia="Meiryo UI" w:hAnsi="Meiryo UI" w:cs="Meiryo UI" w:hint="eastAsia"/>
                <w:sz w:val="20"/>
                <w:szCs w:val="20"/>
              </w:rPr>
              <w:t>11</w:t>
            </w:r>
            <w:r w:rsidRPr="00A5531C">
              <w:rPr>
                <w:rFonts w:ascii="Meiryo UI" w:eastAsia="Meiryo UI" w:hAnsi="Meiryo UI" w:cs="Meiryo UI" w:hint="eastAsia"/>
                <w:sz w:val="20"/>
                <w:szCs w:val="20"/>
              </w:rPr>
              <w:t>月：</w:t>
            </w:r>
            <w:r w:rsidR="00982891" w:rsidRPr="00A5531C">
              <w:rPr>
                <w:rFonts w:ascii="Meiryo UI" w:eastAsia="Meiryo UI" w:hAnsi="Meiryo UI" w:cs="Meiryo UI" w:hint="eastAsia"/>
                <w:sz w:val="20"/>
                <w:szCs w:val="20"/>
              </w:rPr>
              <w:t>OSAKAスマホ</w:t>
            </w:r>
            <w:r w:rsidRPr="00A5531C">
              <w:rPr>
                <w:rFonts w:ascii="Meiryo UI" w:eastAsia="Meiryo UI" w:hAnsi="Meiryo UI" w:cs="Meiryo UI" w:hint="eastAsia"/>
                <w:sz w:val="20"/>
                <w:szCs w:val="20"/>
              </w:rPr>
              <w:t>サミットまでのワークショップ３回</w:t>
            </w:r>
          </w:p>
          <w:p w:rsidR="00274B80" w:rsidRPr="00A5531C" w:rsidRDefault="004E11D3" w:rsidP="00274B80">
            <w:pPr>
              <w:spacing w:line="280" w:lineRule="exact"/>
              <w:ind w:firstLineChars="300" w:firstLine="600"/>
              <w:rPr>
                <w:rFonts w:ascii="Meiryo UI" w:eastAsia="Meiryo UI" w:hAnsi="Meiryo UI" w:cs="Meiryo UI"/>
                <w:sz w:val="20"/>
                <w:szCs w:val="20"/>
              </w:rPr>
            </w:pPr>
            <w:r w:rsidRPr="00A5531C">
              <w:rPr>
                <w:rFonts w:ascii="Meiryo UI" w:eastAsia="Meiryo UI" w:hAnsi="Meiryo UI" w:cs="Meiryo UI" w:hint="eastAsia"/>
                <w:sz w:val="20"/>
                <w:szCs w:val="20"/>
              </w:rPr>
              <w:t>9月：「小学生のためのネット・SNS安全教室」</w:t>
            </w:r>
          </w:p>
          <w:p w:rsidR="004E11D3" w:rsidRPr="00A5531C" w:rsidRDefault="004E11D3" w:rsidP="00274B80">
            <w:pPr>
              <w:spacing w:line="280" w:lineRule="exact"/>
              <w:ind w:leftChars="500" w:left="1100"/>
              <w:rPr>
                <w:rFonts w:ascii="Meiryo UI" w:eastAsia="Meiryo UI" w:hAnsi="Meiryo UI" w:cs="Meiryo UI"/>
                <w:sz w:val="20"/>
                <w:szCs w:val="20"/>
              </w:rPr>
            </w:pPr>
            <w:r w:rsidRPr="00A5531C">
              <w:rPr>
                <w:rFonts w:ascii="Meiryo UI" w:eastAsia="Meiryo UI" w:hAnsi="Meiryo UI" w:cs="Meiryo UI" w:hint="eastAsia"/>
                <w:sz w:val="20"/>
                <w:szCs w:val="20"/>
              </w:rPr>
              <w:t>モデル実施</w:t>
            </w:r>
          </w:p>
          <w:p w:rsidR="004E11D3" w:rsidRPr="00A5531C" w:rsidRDefault="004E11D3" w:rsidP="00274B80">
            <w:pPr>
              <w:spacing w:line="280" w:lineRule="exact"/>
              <w:ind w:firstLineChars="200" w:firstLine="400"/>
              <w:rPr>
                <w:rFonts w:ascii="Meiryo UI" w:eastAsia="Meiryo UI" w:hAnsi="Meiryo UI" w:cs="Meiryo UI"/>
                <w:sz w:val="20"/>
                <w:szCs w:val="20"/>
              </w:rPr>
            </w:pPr>
            <w:r w:rsidRPr="00A5531C">
              <w:rPr>
                <w:rFonts w:ascii="Meiryo UI" w:eastAsia="Meiryo UI" w:hAnsi="Meiryo UI" w:cs="Meiryo UI" w:hint="eastAsia"/>
                <w:sz w:val="20"/>
                <w:szCs w:val="20"/>
              </w:rPr>
              <w:t>12月：OSAKAスマホサミット2016の開催</w:t>
            </w:r>
          </w:p>
          <w:p w:rsidR="00274B80" w:rsidRPr="00A5531C" w:rsidRDefault="00274B80" w:rsidP="004E11D3">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rPr>
              <w:t>H29年</w:t>
            </w:r>
            <w:r w:rsidR="004E11D3" w:rsidRPr="00A5531C">
              <w:rPr>
                <w:rFonts w:ascii="Meiryo UI" w:eastAsia="Meiryo UI" w:hAnsi="Meiryo UI" w:cs="Meiryo UI" w:hint="eastAsia"/>
                <w:sz w:val="20"/>
                <w:szCs w:val="20"/>
              </w:rPr>
              <w:t>2</w:t>
            </w:r>
            <w:r w:rsidRPr="00A5531C">
              <w:rPr>
                <w:rFonts w:ascii="Meiryo UI" w:eastAsia="Meiryo UI" w:hAnsi="Meiryo UI" w:cs="Meiryo UI" w:hint="eastAsia"/>
                <w:sz w:val="20"/>
                <w:szCs w:val="20"/>
              </w:rPr>
              <w:t>月</w:t>
            </w:r>
          </w:p>
          <w:p w:rsidR="004E11D3" w:rsidRPr="00A5531C" w:rsidRDefault="004E11D3" w:rsidP="00DF5864">
            <w:pPr>
              <w:spacing w:line="280" w:lineRule="exact"/>
              <w:ind w:firstLineChars="150" w:firstLine="300"/>
              <w:rPr>
                <w:rFonts w:ascii="Meiryo UI" w:eastAsia="Meiryo UI" w:hAnsi="Meiryo UI" w:cs="Meiryo UI"/>
                <w:sz w:val="20"/>
                <w:szCs w:val="20"/>
              </w:rPr>
            </w:pPr>
            <w:r w:rsidRPr="00A5531C">
              <w:rPr>
                <w:rFonts w:ascii="Meiryo UI" w:eastAsia="Meiryo UI" w:hAnsi="Meiryo UI" w:cs="Meiryo UI" w:hint="eastAsia"/>
                <w:sz w:val="20"/>
                <w:szCs w:val="20"/>
              </w:rPr>
              <w:t>～3月：DVD付き事例・教材集の作成・配付</w:t>
            </w:r>
          </w:p>
          <w:p w:rsidR="00720654" w:rsidRPr="00A5531C" w:rsidRDefault="00720654" w:rsidP="008646F8">
            <w:pPr>
              <w:spacing w:line="280" w:lineRule="exact"/>
              <w:rPr>
                <w:rFonts w:ascii="Meiryo UI" w:eastAsia="Meiryo UI" w:hAnsi="Meiryo UI" w:cs="Meiryo UI"/>
                <w:sz w:val="20"/>
                <w:szCs w:val="20"/>
              </w:rPr>
            </w:pPr>
          </w:p>
          <w:p w:rsidR="00720654" w:rsidRDefault="00720654" w:rsidP="008646F8">
            <w:pPr>
              <w:spacing w:line="280" w:lineRule="exact"/>
              <w:rPr>
                <w:rFonts w:ascii="Meiryo UI" w:eastAsia="Meiryo UI" w:hAnsi="Meiryo UI" w:cs="Meiryo UI" w:hint="eastAsia"/>
                <w:sz w:val="20"/>
                <w:szCs w:val="20"/>
              </w:rPr>
            </w:pPr>
          </w:p>
          <w:p w:rsidR="00070718" w:rsidRPr="00A5531C" w:rsidRDefault="00070718" w:rsidP="008646F8">
            <w:pPr>
              <w:spacing w:line="280" w:lineRule="exact"/>
              <w:rPr>
                <w:rFonts w:ascii="Meiryo UI" w:eastAsia="Meiryo UI" w:hAnsi="Meiryo UI" w:cs="Meiryo UI"/>
                <w:sz w:val="20"/>
                <w:szCs w:val="20"/>
              </w:rPr>
            </w:pPr>
          </w:p>
          <w:p w:rsidR="00720654" w:rsidRPr="00A5531C" w:rsidRDefault="00720654" w:rsidP="004E11D3">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A5531C" w:rsidRDefault="00720654" w:rsidP="00E335DC">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720654" w:rsidRPr="00A5531C" w:rsidRDefault="00720654" w:rsidP="008646F8">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bdr w:val="single" w:sz="4" w:space="0" w:color="auto"/>
              </w:rPr>
              <w:t>◇活動指標（アウトプット）</w:t>
            </w:r>
          </w:p>
          <w:p w:rsidR="004E11D3" w:rsidRPr="00A5531C" w:rsidRDefault="00720654" w:rsidP="004E11D3">
            <w:pPr>
              <w:spacing w:line="280" w:lineRule="exact"/>
              <w:ind w:left="132" w:hangingChars="66" w:hanging="132"/>
              <w:rPr>
                <w:rFonts w:ascii="Meiryo UI" w:eastAsia="Meiryo UI" w:hAnsi="Meiryo UI" w:cs="Meiryo UI"/>
                <w:sz w:val="20"/>
                <w:szCs w:val="20"/>
              </w:rPr>
            </w:pPr>
            <w:r w:rsidRPr="00A5531C">
              <w:rPr>
                <w:rFonts w:ascii="Meiryo UI" w:eastAsia="Meiryo UI" w:hAnsi="Meiryo UI" w:cs="Meiryo UI" w:hint="eastAsia"/>
                <w:sz w:val="20"/>
                <w:szCs w:val="20"/>
              </w:rPr>
              <w:t>・</w:t>
            </w:r>
            <w:r w:rsidR="004E11D3" w:rsidRPr="00A5531C">
              <w:rPr>
                <w:rFonts w:ascii="Meiryo UI" w:eastAsia="Meiryo UI" w:hAnsi="Meiryo UI" w:cs="Meiryo UI" w:hint="eastAsia"/>
                <w:sz w:val="20"/>
                <w:szCs w:val="20"/>
              </w:rPr>
              <w:t>青少年のネットリテラシーを高める取組への機運の醸成</w:t>
            </w:r>
            <w:r w:rsidR="00A71713">
              <w:rPr>
                <w:rFonts w:ascii="Meiryo UI" w:eastAsia="Meiryo UI" w:hAnsi="Meiryo UI" w:cs="Meiryo UI" w:hint="eastAsia"/>
                <w:sz w:val="20"/>
                <w:szCs w:val="20"/>
              </w:rPr>
              <w:t>。</w:t>
            </w:r>
          </w:p>
          <w:p w:rsidR="004E11D3" w:rsidRPr="00A5531C" w:rsidRDefault="00982891" w:rsidP="00982891">
            <w:pPr>
              <w:spacing w:line="280" w:lineRule="exact"/>
              <w:ind w:left="32" w:firstLineChars="100" w:firstLine="200"/>
              <w:rPr>
                <w:rFonts w:ascii="Meiryo UI" w:eastAsia="Meiryo UI" w:hAnsi="Meiryo UI" w:cs="Meiryo UI"/>
                <w:sz w:val="20"/>
                <w:szCs w:val="20"/>
              </w:rPr>
            </w:pPr>
            <w:r w:rsidRPr="00A5531C">
              <w:rPr>
                <w:rFonts w:ascii="Meiryo UI" w:eastAsia="Meiryo UI" w:hAnsi="Meiryo UI" w:cs="Meiryo UI" w:hint="eastAsia"/>
                <w:sz w:val="20"/>
                <w:szCs w:val="20"/>
              </w:rPr>
              <w:t>OSAKAスマホ</w:t>
            </w:r>
            <w:r w:rsidR="004E11D3" w:rsidRPr="00A5531C">
              <w:rPr>
                <w:rFonts w:ascii="Meiryo UI" w:eastAsia="Meiryo UI" w:hAnsi="Meiryo UI" w:cs="Meiryo UI" w:hint="eastAsia"/>
                <w:sz w:val="20"/>
                <w:szCs w:val="20"/>
              </w:rPr>
              <w:t>サミットの参加校：10校</w:t>
            </w:r>
          </w:p>
          <w:p w:rsidR="0024167C" w:rsidRPr="00A5531C" w:rsidRDefault="004E11D3" w:rsidP="00982891">
            <w:pPr>
              <w:spacing w:line="280" w:lineRule="exact"/>
              <w:ind w:left="32" w:firstLineChars="1400" w:firstLine="2800"/>
              <w:rPr>
                <w:rFonts w:ascii="Meiryo UI" w:eastAsia="Meiryo UI" w:hAnsi="Meiryo UI" w:cs="Meiryo UI"/>
                <w:sz w:val="20"/>
                <w:szCs w:val="20"/>
              </w:rPr>
            </w:pPr>
            <w:r w:rsidRPr="00A5531C">
              <w:rPr>
                <w:rFonts w:ascii="Meiryo UI" w:eastAsia="Meiryo UI" w:hAnsi="Meiryo UI" w:cs="Meiryo UI" w:hint="eastAsia"/>
                <w:sz w:val="20"/>
                <w:szCs w:val="20"/>
              </w:rPr>
              <w:t>：来場者数300名</w:t>
            </w:r>
          </w:p>
          <w:p w:rsidR="0024167C" w:rsidRPr="00A5531C" w:rsidRDefault="0024167C" w:rsidP="004E11D3">
            <w:pPr>
              <w:spacing w:line="280" w:lineRule="exact"/>
              <w:ind w:left="32" w:firstLineChars="100" w:firstLine="200"/>
              <w:rPr>
                <w:rFonts w:ascii="Meiryo UI" w:eastAsia="Meiryo UI" w:hAnsi="Meiryo UI" w:cs="Meiryo UI"/>
                <w:sz w:val="20"/>
                <w:szCs w:val="20"/>
              </w:rPr>
            </w:pPr>
            <w:r w:rsidRPr="00A5531C">
              <w:rPr>
                <w:rFonts w:ascii="Meiryo UI" w:eastAsia="Meiryo UI" w:hAnsi="Meiryo UI" w:cs="Meiryo UI" w:hint="eastAsia"/>
                <w:sz w:val="20"/>
                <w:szCs w:val="20"/>
              </w:rPr>
              <w:t>小学生のための出前授業：5校</w:t>
            </w:r>
          </w:p>
          <w:p w:rsidR="004E11D3" w:rsidRPr="00A5531C" w:rsidRDefault="004E11D3" w:rsidP="004E11D3">
            <w:pPr>
              <w:spacing w:line="280" w:lineRule="exact"/>
              <w:ind w:leftChars="100" w:left="220"/>
              <w:rPr>
                <w:rFonts w:ascii="Meiryo UI" w:eastAsia="Meiryo UI" w:hAnsi="Meiryo UI" w:cs="Meiryo UI"/>
                <w:sz w:val="20"/>
                <w:szCs w:val="20"/>
              </w:rPr>
            </w:pPr>
            <w:r w:rsidRPr="00A5531C">
              <w:rPr>
                <w:rFonts w:ascii="Meiryo UI" w:eastAsia="Meiryo UI" w:hAnsi="Meiryo UI" w:cs="Meiryo UI" w:hint="eastAsia"/>
                <w:sz w:val="20"/>
                <w:szCs w:val="20"/>
              </w:rPr>
              <w:t>スマホ・SNSのトラブルから子どもを守る指導者研修の受講者数：</w:t>
            </w:r>
            <w:r w:rsidR="0024167C" w:rsidRPr="00A5531C">
              <w:rPr>
                <w:rFonts w:ascii="Meiryo UI" w:eastAsia="Meiryo UI" w:hAnsi="Meiryo UI" w:cs="Meiryo UI" w:hint="eastAsia"/>
                <w:sz w:val="20"/>
                <w:szCs w:val="20"/>
              </w:rPr>
              <w:t>700</w:t>
            </w:r>
            <w:r w:rsidRPr="00A5531C">
              <w:rPr>
                <w:rFonts w:ascii="Meiryo UI" w:eastAsia="Meiryo UI" w:hAnsi="Meiryo UI" w:cs="Meiryo UI" w:hint="eastAsia"/>
                <w:sz w:val="20"/>
                <w:szCs w:val="20"/>
              </w:rPr>
              <w:t>名</w:t>
            </w:r>
          </w:p>
          <w:p w:rsidR="002C0FC5" w:rsidRPr="00A5531C" w:rsidRDefault="002C0FC5" w:rsidP="004E11D3">
            <w:pPr>
              <w:spacing w:line="280" w:lineRule="exact"/>
              <w:ind w:leftChars="100" w:left="220"/>
              <w:rPr>
                <w:rFonts w:ascii="Meiryo UI" w:eastAsia="Meiryo UI" w:hAnsi="Meiryo UI" w:cs="Meiryo UI"/>
                <w:sz w:val="20"/>
                <w:szCs w:val="20"/>
              </w:rPr>
            </w:pPr>
            <w:r w:rsidRPr="00A5531C">
              <w:rPr>
                <w:rFonts w:ascii="Meiryo UI" w:eastAsia="Meiryo UI" w:hAnsi="Meiryo UI" w:cs="Meiryo UI" w:hint="eastAsia"/>
                <w:sz w:val="20"/>
                <w:szCs w:val="20"/>
              </w:rPr>
              <w:t>先進的な実践事例</w:t>
            </w:r>
            <w:r w:rsidR="005D1FDB" w:rsidRPr="00A5531C">
              <w:rPr>
                <w:rFonts w:ascii="Meiryo UI" w:eastAsia="Meiryo UI" w:hAnsi="Meiryo UI" w:cs="Meiryo UI" w:hint="eastAsia"/>
                <w:sz w:val="20"/>
                <w:szCs w:val="20"/>
              </w:rPr>
              <w:t>を含んだＤＶＤ付きの</w:t>
            </w:r>
            <w:r w:rsidRPr="00A5531C">
              <w:rPr>
                <w:rFonts w:ascii="Meiryo UI" w:eastAsia="Meiryo UI" w:hAnsi="Meiryo UI" w:cs="Meiryo UI" w:hint="eastAsia"/>
                <w:sz w:val="20"/>
                <w:szCs w:val="20"/>
              </w:rPr>
              <w:t>指導教材</w:t>
            </w:r>
            <w:r w:rsidR="005D1FDB" w:rsidRPr="00A5531C">
              <w:rPr>
                <w:rFonts w:ascii="Meiryo UI" w:eastAsia="Meiryo UI" w:hAnsi="Meiryo UI" w:cs="Meiryo UI" w:hint="eastAsia"/>
                <w:sz w:val="20"/>
                <w:szCs w:val="20"/>
              </w:rPr>
              <w:t>の</w:t>
            </w:r>
            <w:r w:rsidRPr="00A5531C">
              <w:rPr>
                <w:rFonts w:ascii="Meiryo UI" w:eastAsia="Meiryo UI" w:hAnsi="Meiryo UI" w:cs="Meiryo UI" w:hint="eastAsia"/>
                <w:sz w:val="20"/>
                <w:szCs w:val="20"/>
              </w:rPr>
              <w:t>作成</w:t>
            </w:r>
            <w:r w:rsidR="005D1FDB" w:rsidRPr="00A5531C">
              <w:rPr>
                <w:rFonts w:ascii="Meiryo UI" w:eastAsia="Meiryo UI" w:hAnsi="Meiryo UI" w:cs="Meiryo UI" w:hint="eastAsia"/>
                <w:sz w:val="20"/>
                <w:szCs w:val="20"/>
              </w:rPr>
              <w:t>：</w:t>
            </w:r>
            <w:r w:rsidRPr="00A5531C">
              <w:rPr>
                <w:rFonts w:ascii="Meiryo UI" w:eastAsia="Meiryo UI" w:hAnsi="Meiryo UI" w:cs="Meiryo UI" w:hint="eastAsia"/>
                <w:sz w:val="20"/>
                <w:szCs w:val="20"/>
              </w:rPr>
              <w:t>府内の全ての</w:t>
            </w:r>
            <w:r w:rsidR="00DD7B08" w:rsidRPr="00A5531C">
              <w:rPr>
                <w:rFonts w:ascii="Meiryo UI" w:eastAsia="Meiryo UI" w:hAnsi="Meiryo UI" w:cs="Meiryo UI" w:hint="eastAsia"/>
                <w:sz w:val="20"/>
                <w:szCs w:val="20"/>
              </w:rPr>
              <w:t>小・中・高等</w:t>
            </w:r>
            <w:r w:rsidRPr="00A5531C">
              <w:rPr>
                <w:rFonts w:ascii="Meiryo UI" w:eastAsia="Meiryo UI" w:hAnsi="Meiryo UI" w:cs="Meiryo UI" w:hint="eastAsia"/>
                <w:sz w:val="20"/>
                <w:szCs w:val="20"/>
              </w:rPr>
              <w:t>学校</w:t>
            </w:r>
            <w:r w:rsidR="00DD7B08" w:rsidRPr="00A5531C">
              <w:rPr>
                <w:rFonts w:ascii="Meiryo UI" w:eastAsia="Meiryo UI" w:hAnsi="Meiryo UI" w:cs="Meiryo UI" w:hint="eastAsia"/>
                <w:sz w:val="20"/>
                <w:szCs w:val="20"/>
              </w:rPr>
              <w:t>等</w:t>
            </w:r>
            <w:r w:rsidRPr="00A5531C">
              <w:rPr>
                <w:rFonts w:ascii="Meiryo UI" w:eastAsia="Meiryo UI" w:hAnsi="Meiryo UI" w:cs="Meiryo UI" w:hint="eastAsia"/>
                <w:sz w:val="20"/>
                <w:szCs w:val="20"/>
              </w:rPr>
              <w:t>に配付</w:t>
            </w:r>
          </w:p>
          <w:p w:rsidR="00720654" w:rsidRPr="00A5531C" w:rsidRDefault="0024167C" w:rsidP="008646F8">
            <w:pPr>
              <w:spacing w:line="280" w:lineRule="exact"/>
              <w:ind w:left="32" w:hangingChars="16" w:hanging="32"/>
              <w:rPr>
                <w:rFonts w:ascii="Meiryo UI" w:eastAsia="Meiryo UI" w:hAnsi="Meiryo UI" w:cs="Meiryo UI"/>
                <w:sz w:val="20"/>
                <w:szCs w:val="20"/>
              </w:rPr>
            </w:pPr>
            <w:r w:rsidRPr="00A5531C">
              <w:rPr>
                <w:rFonts w:ascii="Meiryo UI" w:eastAsia="Meiryo UI" w:hAnsi="Meiryo UI" w:cs="Meiryo UI" w:hint="eastAsia"/>
                <w:sz w:val="20"/>
                <w:szCs w:val="20"/>
              </w:rPr>
              <w:t xml:space="preserve">　　</w:t>
            </w:r>
          </w:p>
          <w:p w:rsidR="00720654" w:rsidRPr="00A5531C" w:rsidRDefault="00720654" w:rsidP="008646F8">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bdr w:val="single" w:sz="4" w:space="0" w:color="auto"/>
              </w:rPr>
              <w:t>◇成果指標（アウトカム）</w:t>
            </w:r>
          </w:p>
          <w:p w:rsidR="00720654" w:rsidRPr="00A5531C" w:rsidRDefault="00720654" w:rsidP="008646F8">
            <w:pPr>
              <w:spacing w:line="280" w:lineRule="exact"/>
              <w:rPr>
                <w:rFonts w:ascii="Meiryo UI" w:eastAsia="Meiryo UI" w:hAnsi="Meiryo UI" w:cs="Meiryo UI"/>
                <w:sz w:val="20"/>
                <w:szCs w:val="20"/>
              </w:rPr>
            </w:pPr>
            <w:r w:rsidRPr="00A5531C">
              <w:rPr>
                <w:rFonts w:ascii="Meiryo UI" w:eastAsia="Meiryo UI" w:hAnsi="Meiryo UI" w:cs="Meiryo UI" w:hint="eastAsia"/>
                <w:sz w:val="20"/>
                <w:szCs w:val="20"/>
              </w:rPr>
              <w:t>（定性的な目標）</w:t>
            </w:r>
          </w:p>
          <w:p w:rsidR="00330C98" w:rsidRPr="00A5531C" w:rsidRDefault="00330C98" w:rsidP="00330C98">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rPr>
              <w:t>・各学校や家庭・地域において青少年のネットリテラ</w:t>
            </w:r>
            <w:r w:rsidR="00A71713">
              <w:rPr>
                <w:rFonts w:ascii="Meiryo UI" w:eastAsia="Meiryo UI" w:hAnsi="Meiryo UI" w:cs="Meiryo UI" w:hint="eastAsia"/>
                <w:sz w:val="20"/>
                <w:szCs w:val="20"/>
              </w:rPr>
              <w:t>シー向上に向けた気運の醸成を図るとともに、その取組の普及・定着を</w:t>
            </w:r>
            <w:r w:rsidRPr="00A5531C">
              <w:rPr>
                <w:rFonts w:ascii="Meiryo UI" w:eastAsia="Meiryo UI" w:hAnsi="Meiryo UI" w:cs="Meiryo UI" w:hint="eastAsia"/>
                <w:sz w:val="20"/>
                <w:szCs w:val="20"/>
              </w:rPr>
              <w:t>推進</w:t>
            </w:r>
            <w:r w:rsidR="00A71713">
              <w:rPr>
                <w:rFonts w:ascii="Meiryo UI" w:eastAsia="Meiryo UI" w:hAnsi="Meiryo UI" w:cs="Meiryo UI" w:hint="eastAsia"/>
                <w:sz w:val="20"/>
                <w:szCs w:val="20"/>
              </w:rPr>
              <w:t>する。</w:t>
            </w:r>
          </w:p>
          <w:p w:rsidR="00720654" w:rsidRPr="00A5531C" w:rsidRDefault="004E11D3" w:rsidP="008646F8">
            <w:pPr>
              <w:spacing w:line="280" w:lineRule="exact"/>
              <w:ind w:left="34" w:hangingChars="17" w:hanging="34"/>
              <w:rPr>
                <w:rFonts w:ascii="Meiryo UI" w:eastAsia="Meiryo UI" w:hAnsi="Meiryo UI" w:cs="Meiryo UI"/>
                <w:sz w:val="20"/>
                <w:szCs w:val="20"/>
              </w:rPr>
            </w:pPr>
            <w:r w:rsidRPr="00A5531C">
              <w:rPr>
                <w:rFonts w:ascii="Meiryo UI" w:eastAsia="Meiryo UI" w:hAnsi="Meiryo UI" w:cs="Meiryo UI" w:hint="eastAsia"/>
                <w:sz w:val="20"/>
                <w:szCs w:val="20"/>
              </w:rPr>
              <w:t xml:space="preserve">　　　　　　　　　　⇒青少年のネット</w:t>
            </w:r>
            <w:r w:rsidR="0024167C" w:rsidRPr="00A5531C">
              <w:rPr>
                <w:rFonts w:ascii="Meiryo UI" w:eastAsia="Meiryo UI" w:hAnsi="Meiryo UI" w:cs="Meiryo UI" w:hint="eastAsia"/>
                <w:sz w:val="20"/>
                <w:szCs w:val="20"/>
              </w:rPr>
              <w:t>リテラシー向上</w:t>
            </w:r>
          </w:p>
          <w:p w:rsidR="00720654" w:rsidRPr="00A5531C" w:rsidRDefault="00720654" w:rsidP="008646F8">
            <w:pPr>
              <w:spacing w:line="280" w:lineRule="exact"/>
              <w:ind w:left="34" w:hangingChars="17" w:hanging="34"/>
              <w:rPr>
                <w:rFonts w:ascii="Meiryo UI" w:eastAsia="Meiryo UI" w:hAnsi="Meiryo UI" w:cs="Meiryo UI"/>
                <w:sz w:val="20"/>
                <w:szCs w:val="20"/>
              </w:rPr>
            </w:pPr>
            <w:r w:rsidRPr="00A5531C">
              <w:rPr>
                <w:rFonts w:ascii="Meiryo UI" w:eastAsia="Meiryo UI" w:hAnsi="Meiryo UI" w:cs="Meiryo UI" w:hint="eastAsia"/>
                <w:sz w:val="20"/>
                <w:szCs w:val="20"/>
              </w:rPr>
              <w:t>（数値目標）</w:t>
            </w:r>
          </w:p>
          <w:p w:rsidR="00720654" w:rsidRPr="00A5531C" w:rsidRDefault="00720654" w:rsidP="0024167C">
            <w:pPr>
              <w:spacing w:line="280" w:lineRule="exact"/>
              <w:ind w:left="200" w:hangingChars="100" w:hanging="200"/>
              <w:rPr>
                <w:rFonts w:ascii="Meiryo UI" w:eastAsia="Meiryo UI" w:hAnsi="Meiryo UI" w:cs="Meiryo UI"/>
                <w:sz w:val="20"/>
                <w:szCs w:val="20"/>
              </w:rPr>
            </w:pPr>
            <w:r w:rsidRPr="00A5531C">
              <w:rPr>
                <w:rFonts w:ascii="Meiryo UI" w:eastAsia="Meiryo UI" w:hAnsi="Meiryo UI" w:cs="Meiryo UI" w:hint="eastAsia"/>
                <w:sz w:val="20"/>
                <w:szCs w:val="20"/>
              </w:rPr>
              <w:t>・</w:t>
            </w:r>
            <w:r w:rsidR="004E11D3" w:rsidRPr="00A5531C">
              <w:rPr>
                <w:rFonts w:ascii="Meiryo UI" w:eastAsia="Meiryo UI" w:hAnsi="Meiryo UI" w:cs="Meiryo UI" w:hint="eastAsia"/>
                <w:sz w:val="20"/>
                <w:szCs w:val="20"/>
              </w:rPr>
              <w:t>フィルタリングの利用率：50％</w:t>
            </w: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D4D80" w:rsidRPr="003D4D80" w:rsidRDefault="003D4D80" w:rsidP="003D4D8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3D4D80">
              <w:rPr>
                <w:rFonts w:ascii="Meiryo UI" w:eastAsia="Meiryo UI" w:hAnsi="Meiryo UI" w:cs="Meiryo UI" w:hint="eastAsia"/>
                <w:spacing w:val="-4"/>
                <w:sz w:val="20"/>
                <w:szCs w:val="20"/>
              </w:rPr>
              <w:t>OSAKAスマホサミット2016開催</w:t>
            </w:r>
          </w:p>
          <w:p w:rsidR="003D4D80" w:rsidRPr="00235A25" w:rsidRDefault="003D4D80" w:rsidP="00D2229F">
            <w:pPr>
              <w:spacing w:line="280" w:lineRule="exact"/>
              <w:ind w:firstLineChars="100" w:firstLine="192"/>
              <w:rPr>
                <w:rFonts w:ascii="Meiryo UI" w:eastAsia="Meiryo UI" w:hAnsi="Meiryo UI" w:cs="Meiryo UI"/>
                <w:spacing w:val="-4"/>
                <w:sz w:val="20"/>
                <w:szCs w:val="20"/>
              </w:rPr>
            </w:pPr>
            <w:r w:rsidRPr="00235A25">
              <w:rPr>
                <w:rFonts w:ascii="Meiryo UI" w:eastAsia="Meiryo UI" w:hAnsi="Meiryo UI" w:cs="Meiryo UI" w:hint="eastAsia"/>
                <w:spacing w:val="-4"/>
                <w:sz w:val="20"/>
                <w:szCs w:val="20"/>
              </w:rPr>
              <w:t>⇒参加校15校、来場者数約300名（12月）</w:t>
            </w:r>
          </w:p>
          <w:p w:rsidR="003D4D80" w:rsidRPr="003D4D80" w:rsidRDefault="003D4D80" w:rsidP="003D4D8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3D4D80">
              <w:rPr>
                <w:rFonts w:ascii="Meiryo UI" w:eastAsia="Meiryo UI" w:hAnsi="Meiryo UI" w:cs="Meiryo UI" w:hint="eastAsia"/>
                <w:spacing w:val="-4"/>
                <w:sz w:val="20"/>
                <w:szCs w:val="20"/>
              </w:rPr>
              <w:t>小学生のための出前授業の実施</w:t>
            </w:r>
          </w:p>
          <w:p w:rsidR="003D4D80" w:rsidRDefault="003D4D80" w:rsidP="003D4D80">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⇒実施校5校（10月）</w:t>
            </w:r>
          </w:p>
          <w:p w:rsidR="003D4D80" w:rsidRPr="003D4D80" w:rsidRDefault="003D4D80" w:rsidP="003D4D80">
            <w:pPr>
              <w:spacing w:line="280" w:lineRule="exact"/>
              <w:ind w:left="200" w:hangingChars="100" w:hanging="200"/>
              <w:rPr>
                <w:rFonts w:ascii="Meiryo UI" w:eastAsia="Meiryo UI" w:hAnsi="Meiryo UI" w:cs="Meiryo UI"/>
                <w:spacing w:val="-4"/>
                <w:sz w:val="20"/>
                <w:szCs w:val="20"/>
              </w:rPr>
            </w:pPr>
            <w:r>
              <w:rPr>
                <w:rFonts w:ascii="Meiryo UI" w:eastAsia="Meiryo UI" w:hAnsi="Meiryo UI" w:cs="Meiryo UI" w:hint="eastAsia"/>
                <w:sz w:val="20"/>
                <w:szCs w:val="20"/>
              </w:rPr>
              <w:t>○</w:t>
            </w:r>
            <w:r w:rsidRPr="003D4D80">
              <w:rPr>
                <w:rFonts w:ascii="Meiryo UI" w:eastAsia="Meiryo UI" w:hAnsi="Meiryo UI" w:cs="Meiryo UI" w:hint="eastAsia"/>
                <w:sz w:val="20"/>
                <w:szCs w:val="20"/>
              </w:rPr>
              <w:t>スマホ・SNSのトラブルから子どもを守る指導者研修の実施</w:t>
            </w:r>
          </w:p>
          <w:p w:rsidR="003D4D80" w:rsidRPr="00235A25" w:rsidRDefault="003D4D80" w:rsidP="00D2229F">
            <w:pPr>
              <w:spacing w:line="280" w:lineRule="exact"/>
              <w:ind w:firstLineChars="100" w:firstLine="200"/>
              <w:rPr>
                <w:rFonts w:ascii="Meiryo UI" w:eastAsia="Meiryo UI" w:hAnsi="Meiryo UI" w:cs="Meiryo UI"/>
                <w:sz w:val="20"/>
                <w:szCs w:val="20"/>
              </w:rPr>
            </w:pPr>
            <w:r w:rsidRPr="00235A25">
              <w:rPr>
                <w:rFonts w:ascii="Meiryo UI" w:eastAsia="Meiryo UI" w:hAnsi="Meiryo UI" w:cs="Meiryo UI" w:hint="eastAsia"/>
                <w:sz w:val="20"/>
                <w:szCs w:val="20"/>
              </w:rPr>
              <w:t>⇒実施回数12回、受講者約600人</w:t>
            </w:r>
          </w:p>
          <w:p w:rsidR="003D4D80" w:rsidRDefault="003D4D80" w:rsidP="003D4D80">
            <w:pPr>
              <w:pStyle w:val="aa"/>
              <w:spacing w:line="280" w:lineRule="exact"/>
              <w:ind w:leftChars="0" w:left="552"/>
              <w:rPr>
                <w:rFonts w:ascii="Meiryo UI" w:eastAsia="Meiryo UI" w:hAnsi="Meiryo UI" w:cs="Meiryo UI"/>
                <w:sz w:val="20"/>
                <w:szCs w:val="20"/>
              </w:rPr>
            </w:pPr>
            <w:r>
              <w:rPr>
                <w:rFonts w:ascii="Meiryo UI" w:eastAsia="Meiryo UI" w:hAnsi="Meiryo UI" w:cs="Meiryo UI" w:hint="eastAsia"/>
                <w:sz w:val="20"/>
                <w:szCs w:val="20"/>
              </w:rPr>
              <w:t xml:space="preserve">　（7月～12月）</w:t>
            </w:r>
          </w:p>
          <w:p w:rsidR="003D4D80" w:rsidRPr="003D4D80" w:rsidRDefault="003D4D80" w:rsidP="003D4D80">
            <w:pPr>
              <w:spacing w:line="280" w:lineRule="exact"/>
              <w:ind w:left="200" w:hangingChars="100" w:hanging="200"/>
              <w:rPr>
                <w:rFonts w:ascii="Meiryo UI" w:eastAsia="Meiryo UI" w:hAnsi="Meiryo UI" w:cs="Meiryo UI"/>
                <w:spacing w:val="-4"/>
                <w:sz w:val="20"/>
                <w:szCs w:val="20"/>
              </w:rPr>
            </w:pPr>
            <w:r>
              <w:rPr>
                <w:rFonts w:ascii="Meiryo UI" w:eastAsia="Meiryo UI" w:hAnsi="Meiryo UI" w:cs="Meiryo UI" w:hint="eastAsia"/>
                <w:sz w:val="20"/>
                <w:szCs w:val="20"/>
              </w:rPr>
              <w:t>○</w:t>
            </w:r>
            <w:r w:rsidRPr="003D4D80">
              <w:rPr>
                <w:rFonts w:ascii="Meiryo UI" w:eastAsia="Meiryo UI" w:hAnsi="Meiryo UI" w:cs="Meiryo UI" w:hint="eastAsia"/>
                <w:sz w:val="20"/>
                <w:szCs w:val="20"/>
              </w:rPr>
              <w:t>府内の各学校や地域においてネットリテラシーを高める取組みを普及・定着させることを目的に、ＤＶＤ付きの実践事例・指導教材集を配布</w:t>
            </w:r>
          </w:p>
          <w:p w:rsidR="003D4D80" w:rsidRPr="00D2229F" w:rsidRDefault="003D4D80" w:rsidP="00D2229F">
            <w:pPr>
              <w:spacing w:line="280" w:lineRule="exact"/>
              <w:ind w:leftChars="100" w:left="420" w:hangingChars="100" w:hanging="200"/>
              <w:rPr>
                <w:rFonts w:ascii="Meiryo UI" w:eastAsia="Meiryo UI" w:hAnsi="Meiryo UI" w:cs="Meiryo UI"/>
                <w:sz w:val="20"/>
                <w:szCs w:val="20"/>
              </w:rPr>
            </w:pPr>
            <w:r w:rsidRPr="00D2229F">
              <w:rPr>
                <w:rFonts w:ascii="Meiryo UI" w:eastAsia="Meiryo UI" w:hAnsi="Meiryo UI" w:cs="Meiryo UI" w:hint="eastAsia"/>
                <w:sz w:val="20"/>
                <w:szCs w:val="20"/>
              </w:rPr>
              <w:t>⇒府内の全ての小・中・高等学校等に約3,000部配付（3月）</w:t>
            </w:r>
          </w:p>
          <w:p w:rsidR="003D4D80" w:rsidRPr="003D4D80" w:rsidRDefault="00D2229F" w:rsidP="003D4D8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3D4D80" w:rsidRPr="003D4D80">
              <w:rPr>
                <w:rFonts w:ascii="Meiryo UI" w:eastAsia="Meiryo UI" w:hAnsi="Meiryo UI" w:cs="Meiryo UI" w:hint="eastAsia"/>
                <w:spacing w:val="-4"/>
                <w:sz w:val="20"/>
                <w:szCs w:val="20"/>
              </w:rPr>
              <w:t>フィルタリング利用率調査の実施</w:t>
            </w:r>
          </w:p>
          <w:p w:rsidR="00720654" w:rsidRPr="00E335DC" w:rsidRDefault="00070718" w:rsidP="00070718">
            <w:pPr>
              <w:spacing w:line="280" w:lineRule="exact"/>
              <w:ind w:firstLineChars="100" w:firstLine="220"/>
              <w:rPr>
                <w:rFonts w:ascii="Meiryo UI" w:eastAsia="Meiryo UI" w:hAnsi="Meiryo UI" w:cs="Meiryo UI"/>
                <w:spacing w:val="-4"/>
                <w:sz w:val="20"/>
                <w:szCs w:val="20"/>
              </w:rPr>
            </w:pPr>
            <w:r>
              <w:rPr>
                <w:rFonts w:hint="eastAsia"/>
                <w:noProof/>
              </w:rPr>
              <mc:AlternateContent>
                <mc:Choice Requires="wps">
                  <w:drawing>
                    <wp:anchor distT="0" distB="0" distL="114300" distR="114300" simplePos="0" relativeHeight="251659264" behindDoc="0" locked="0" layoutInCell="1" allowOverlap="1" wp14:anchorId="6D5210B3" wp14:editId="005795E6">
                      <wp:simplePos x="0" y="0"/>
                      <wp:positionH relativeFrom="column">
                        <wp:posOffset>2169160</wp:posOffset>
                      </wp:positionH>
                      <wp:positionV relativeFrom="paragraph">
                        <wp:posOffset>1326515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A74C79" w:rsidRPr="0006594A" w:rsidRDefault="00A74C79" w:rsidP="00A74C7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A74C79" w:rsidRPr="00AD0E80" w:rsidRDefault="00B62BF8" w:rsidP="00A74C79">
                                  <w:pPr>
                                    <w:jc w:val="center"/>
                                    <w:rPr>
                                      <w:rFonts w:ascii="HGSｺﾞｼｯｸE" w:eastAsia="HGSｺﾞｼｯｸE"/>
                                    </w:rPr>
                                  </w:pPr>
                                  <w:r>
                                    <w:rPr>
                                      <w:rFonts w:ascii="HGSｺﾞｼｯｸE" w:eastAsia="HGSｺﾞｼｯｸE" w:hint="eastAsia"/>
                                      <w:noProof/>
                                    </w:rPr>
                                    <w:drawing>
                                      <wp:inline distT="0" distB="0" distL="0" distR="0" wp14:anchorId="1A8DD6AA" wp14:editId="4E710994">
                                        <wp:extent cx="514350" cy="457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70.8pt;margin-top:104.4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" fillcolor="window" strokecolor="#558ed5" strokeweight="3.5pt">
                      <v:textbox inset="5.85pt,.7pt,5.85pt,.7pt">
                        <w:txbxContent>
                          <w:p w:rsidR="00A74C79" w:rsidRPr="0006594A" w:rsidRDefault="00A74C79" w:rsidP="00A74C79">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A74C79" w:rsidRPr="00AD0E80" w:rsidRDefault="00B62BF8" w:rsidP="00A74C79">
                            <w:pPr>
                              <w:jc w:val="center"/>
                              <w:rPr>
                                <w:rFonts w:ascii="HGSｺﾞｼｯｸE" w:eastAsia="HGSｺﾞｼｯｸE"/>
                              </w:rPr>
                            </w:pPr>
                            <w:r>
                              <w:rPr>
                                <w:rFonts w:ascii="HGSｺﾞｼｯｸE" w:eastAsia="HGSｺﾞｼｯｸE" w:hint="eastAsia"/>
                                <w:noProof/>
                              </w:rPr>
                              <w:drawing>
                                <wp:inline distT="0" distB="0" distL="0" distR="0" wp14:anchorId="1A8DD6AA" wp14:editId="4E710994">
                                  <wp:extent cx="514350" cy="457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sidR="003D4D80">
              <w:rPr>
                <w:rFonts w:ascii="Meiryo UI" w:eastAsia="Meiryo UI" w:hAnsi="Meiryo UI" w:cs="Meiryo UI" w:hint="eastAsia"/>
                <w:spacing w:val="-4"/>
                <w:sz w:val="20"/>
                <w:szCs w:val="20"/>
              </w:rPr>
              <w:t>⇒フィルタリング利用率48.2</w:t>
            </w:r>
            <w:r w:rsidR="00255D42">
              <w:rPr>
                <w:rFonts w:ascii="Meiryo UI" w:eastAsia="Meiryo UI" w:hAnsi="Meiryo UI" w:cs="Meiryo UI" w:hint="eastAsia"/>
                <w:spacing w:val="-4"/>
                <w:sz w:val="20"/>
                <w:szCs w:val="20"/>
              </w:rPr>
              <w:t>％</w:t>
            </w:r>
          </w:p>
        </w:tc>
      </w:tr>
      <w:tr w:rsidR="00197FC1" w:rsidRPr="00E335DC" w:rsidTr="00172D74">
        <w:tblPrEx>
          <w:shd w:val="clear" w:color="auto" w:fill="F2DBDB" w:themeFill="accent2" w:themeFillTint="33"/>
        </w:tblPrEx>
        <w:trPr>
          <w:trHeight w:val="559"/>
        </w:trPr>
        <w:tc>
          <w:tcPr>
            <w:tcW w:w="15735" w:type="dxa"/>
            <w:gridSpan w:val="7"/>
            <w:tcBorders>
              <w:bottom w:val="single" w:sz="4" w:space="0" w:color="auto"/>
            </w:tcBorders>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A25D18">
              <w:rPr>
                <w:rFonts w:ascii="Meiryo UI" w:eastAsia="Meiryo UI" w:hAnsi="Meiryo UI" w:cs="Meiryo UI" w:hint="eastAsia"/>
                <w:b/>
                <w:sz w:val="28"/>
              </w:rPr>
              <w:t>テーマ５</w:t>
            </w:r>
            <w:r w:rsidRPr="009826C0">
              <w:rPr>
                <w:rFonts w:ascii="Meiryo UI" w:eastAsia="Meiryo UI" w:hAnsi="Meiryo UI" w:cs="Meiryo UI" w:hint="eastAsia"/>
                <w:b/>
                <w:sz w:val="28"/>
              </w:rPr>
              <w:t>総評）】</w:t>
            </w:r>
          </w:p>
        </w:tc>
      </w:tr>
      <w:tr w:rsidR="00CD2F6C" w:rsidRPr="00E335DC" w:rsidTr="002D0DE4">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gridSpan w:val="3"/>
            <w:tcBorders>
              <w:bottom w:val="single" w:sz="4" w:space="0" w:color="auto"/>
            </w:tcBorders>
            <w:shd w:val="clear" w:color="auto" w:fill="BFBFBF" w:themeFill="background1" w:themeFillShade="BF"/>
            <w:vAlign w:val="center"/>
          </w:tcPr>
          <w:p w:rsidR="00CD2F6C" w:rsidRPr="00CD2F6C" w:rsidRDefault="00A74C79"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CD2F6C" w:rsidRPr="00E335DC" w:rsidTr="002D0DE4">
        <w:tblPrEx>
          <w:shd w:val="clear" w:color="auto" w:fill="F2DBDB" w:themeFill="accent2" w:themeFillTint="33"/>
        </w:tblPrEx>
        <w:trPr>
          <w:trHeight w:val="1957"/>
        </w:trPr>
        <w:tc>
          <w:tcPr>
            <w:tcW w:w="7867" w:type="dxa"/>
            <w:gridSpan w:val="4"/>
            <w:tcBorders>
              <w:tr2bl w:val="nil"/>
            </w:tcBorders>
            <w:shd w:val="clear" w:color="auto" w:fill="F2DBDB" w:themeFill="accent2" w:themeFillTint="33"/>
          </w:tcPr>
          <w:p w:rsidR="00BE7334" w:rsidRDefault="00BE7334" w:rsidP="00BE7334">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A53845">
              <w:rPr>
                <w:rFonts w:ascii="Meiryo UI" w:eastAsia="Meiryo UI" w:hAnsi="Meiryo UI" w:cs="Meiryo UI" w:hint="eastAsia"/>
              </w:rPr>
              <w:t xml:space="preserve">　</w:t>
            </w:r>
            <w:r w:rsidRPr="00BE7334">
              <w:rPr>
                <w:rFonts w:ascii="Meiryo UI" w:eastAsia="Meiryo UI" w:hAnsi="Meiryo UI" w:cs="Meiryo UI" w:hint="eastAsia"/>
              </w:rPr>
              <w:t>青少年の社会参加・社会的自立に向けた支援の仕組みの整備</w:t>
            </w:r>
          </w:p>
          <w:p w:rsidR="00BE7334" w:rsidRDefault="00AB1A03" w:rsidP="00BE7334">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 xml:space="preserve">　　 </w:t>
            </w:r>
            <w:r w:rsidR="00A53845">
              <w:rPr>
                <w:rFonts w:ascii="Meiryo UI" w:eastAsia="Meiryo UI" w:hAnsi="Meiryo UI" w:cs="Meiryo UI" w:hint="eastAsia"/>
              </w:rPr>
              <w:t>当初の目標をほぼ達成することができ</w:t>
            </w:r>
            <w:r w:rsidR="00F37619">
              <w:rPr>
                <w:rFonts w:ascii="Meiryo UI" w:eastAsia="Meiryo UI" w:hAnsi="Meiryo UI" w:cs="Meiryo UI" w:hint="eastAsia"/>
              </w:rPr>
              <w:t>た。</w:t>
            </w:r>
          </w:p>
          <w:p w:rsidR="00F37619" w:rsidRDefault="00A53845" w:rsidP="00AB1A03">
            <w:pPr>
              <w:widowControl/>
              <w:adjustRightInd w:val="0"/>
              <w:snapToGrid w:val="0"/>
              <w:spacing w:line="280" w:lineRule="exact"/>
              <w:ind w:left="660" w:hangingChars="300" w:hanging="660"/>
              <w:jc w:val="left"/>
              <w:rPr>
                <w:rFonts w:ascii="Meiryo UI" w:eastAsia="Meiryo UI" w:hAnsi="Meiryo UI" w:cs="Meiryo UI"/>
              </w:rPr>
            </w:pPr>
            <w:r>
              <w:rPr>
                <w:rFonts w:ascii="Meiryo UI" w:eastAsia="Meiryo UI" w:hAnsi="Meiryo UI" w:cs="Meiryo UI" w:hint="eastAsia"/>
              </w:rPr>
              <w:t xml:space="preserve">　　</w:t>
            </w:r>
            <w:r w:rsidR="00AB1A03">
              <w:rPr>
                <w:rFonts w:ascii="Meiryo UI" w:eastAsia="Meiryo UI" w:hAnsi="Meiryo UI" w:cs="Meiryo UI" w:hint="eastAsia"/>
              </w:rPr>
              <w:t xml:space="preserve">　</w:t>
            </w:r>
            <w:r>
              <w:rPr>
                <w:rFonts w:ascii="Meiryo UI" w:eastAsia="Meiryo UI" w:hAnsi="Meiryo UI" w:cs="Meiryo UI" w:hint="eastAsia"/>
              </w:rPr>
              <w:t xml:space="preserve">・　</w:t>
            </w:r>
            <w:r w:rsidR="00AD0E80">
              <w:rPr>
                <w:rFonts w:ascii="Meiryo UI" w:eastAsia="Meiryo UI" w:hAnsi="Meiryo UI" w:cs="Meiryo UI" w:hint="eastAsia"/>
              </w:rPr>
              <w:t>市町村との協議を踏まえ、各市町村</w:t>
            </w:r>
            <w:r w:rsidR="004E701E">
              <w:rPr>
                <w:rFonts w:ascii="Meiryo UI" w:eastAsia="Meiryo UI" w:hAnsi="Meiryo UI" w:cs="Meiryo UI" w:hint="eastAsia"/>
              </w:rPr>
              <w:t>が、</w:t>
            </w:r>
            <w:r w:rsidR="00AD0E80">
              <w:rPr>
                <w:rFonts w:ascii="Meiryo UI" w:eastAsia="Meiryo UI" w:hAnsi="Meiryo UI" w:cs="Meiryo UI" w:hint="eastAsia"/>
              </w:rPr>
              <w:t>子ども・若者支援地域協議会の設置</w:t>
            </w:r>
            <w:r w:rsidR="004E701E">
              <w:rPr>
                <w:rFonts w:ascii="Meiryo UI" w:eastAsia="Meiryo UI" w:hAnsi="Meiryo UI" w:cs="Meiryo UI" w:hint="eastAsia"/>
              </w:rPr>
              <w:t>を検討する際にそのモデルとなる</w:t>
            </w:r>
            <w:r>
              <w:rPr>
                <w:rFonts w:ascii="Meiryo UI" w:eastAsia="Meiryo UI" w:hAnsi="Meiryo UI" w:cs="Meiryo UI" w:hint="eastAsia"/>
              </w:rPr>
              <w:t>事例を取りまとめ</w:t>
            </w:r>
            <w:r w:rsidR="00AD0E80">
              <w:rPr>
                <w:rFonts w:ascii="Meiryo UI" w:eastAsia="Meiryo UI" w:hAnsi="Meiryo UI" w:cs="Meiryo UI" w:hint="eastAsia"/>
              </w:rPr>
              <w:t>た。</w:t>
            </w:r>
          </w:p>
          <w:p w:rsidR="00AB1A03" w:rsidRDefault="00AB1A03" w:rsidP="00BE7334">
            <w:pPr>
              <w:widowControl/>
              <w:adjustRightInd w:val="0"/>
              <w:snapToGrid w:val="0"/>
              <w:spacing w:line="280" w:lineRule="exact"/>
              <w:jc w:val="left"/>
              <w:rPr>
                <w:rFonts w:ascii="Meiryo UI" w:eastAsia="Meiryo UI" w:hAnsi="Meiryo UI" w:cs="Meiryo UI" w:hint="eastAsia"/>
              </w:rPr>
            </w:pPr>
          </w:p>
          <w:p w:rsidR="00070718" w:rsidRDefault="00070718" w:rsidP="00BE7334">
            <w:pPr>
              <w:widowControl/>
              <w:adjustRightInd w:val="0"/>
              <w:snapToGrid w:val="0"/>
              <w:spacing w:line="280" w:lineRule="exact"/>
              <w:jc w:val="left"/>
              <w:rPr>
                <w:rFonts w:ascii="Meiryo UI" w:eastAsia="Meiryo UI" w:hAnsi="Meiryo UI" w:cs="Meiryo UI" w:hint="eastAsia"/>
              </w:rPr>
            </w:pPr>
          </w:p>
          <w:p w:rsidR="00070718" w:rsidRDefault="00070718" w:rsidP="00BE7334">
            <w:pPr>
              <w:widowControl/>
              <w:adjustRightInd w:val="0"/>
              <w:snapToGrid w:val="0"/>
              <w:spacing w:line="280" w:lineRule="exact"/>
              <w:jc w:val="left"/>
              <w:rPr>
                <w:rFonts w:ascii="Meiryo UI" w:eastAsia="Meiryo UI" w:hAnsi="Meiryo UI" w:cs="Meiryo UI" w:hint="eastAsia"/>
              </w:rPr>
            </w:pPr>
          </w:p>
          <w:p w:rsidR="00070718" w:rsidRPr="00A53845" w:rsidRDefault="00070718" w:rsidP="00BE7334">
            <w:pPr>
              <w:widowControl/>
              <w:adjustRightInd w:val="0"/>
              <w:snapToGrid w:val="0"/>
              <w:spacing w:line="280" w:lineRule="exact"/>
              <w:jc w:val="left"/>
              <w:rPr>
                <w:rFonts w:ascii="Meiryo UI" w:eastAsia="Meiryo UI" w:hAnsi="Meiryo UI" w:cs="Meiryo UI"/>
              </w:rPr>
            </w:pPr>
          </w:p>
          <w:p w:rsidR="00BE7334" w:rsidRPr="00BE7334" w:rsidRDefault="00BE7334" w:rsidP="00BE7334">
            <w:pPr>
              <w:widowControl/>
              <w:adjustRightInd w:val="0"/>
              <w:snapToGrid w:val="0"/>
              <w:spacing w:line="280" w:lineRule="exact"/>
              <w:jc w:val="left"/>
              <w:rPr>
                <w:rFonts w:ascii="Meiryo UI" w:eastAsia="Meiryo UI" w:hAnsi="Meiryo UI" w:cs="Meiryo UI"/>
              </w:rPr>
            </w:pPr>
            <w:r w:rsidRPr="00BE7334">
              <w:rPr>
                <w:rFonts w:ascii="Meiryo UI" w:eastAsia="Meiryo UI" w:hAnsi="Meiryo UI" w:cs="Meiryo UI" w:hint="eastAsia"/>
              </w:rPr>
              <w:t>■</w:t>
            </w:r>
            <w:r w:rsidR="00A53845">
              <w:rPr>
                <w:rFonts w:ascii="Meiryo UI" w:eastAsia="Meiryo UI" w:hAnsi="Meiryo UI" w:cs="Meiryo UI" w:hint="eastAsia"/>
              </w:rPr>
              <w:t xml:space="preserve">　</w:t>
            </w:r>
            <w:r w:rsidRPr="00BE7334">
              <w:rPr>
                <w:rFonts w:ascii="Meiryo UI" w:eastAsia="Meiryo UI" w:hAnsi="Meiryo UI" w:cs="Meiryo UI" w:hint="eastAsia"/>
              </w:rPr>
              <w:t>青少年を取り巻く社会環境の整備（IT化に伴う有害情報への対応）</w:t>
            </w:r>
          </w:p>
          <w:p w:rsidR="00BE7334" w:rsidRPr="00BE7334" w:rsidRDefault="00A53845" w:rsidP="00AB1A03">
            <w:pPr>
              <w:widowControl/>
              <w:adjustRightInd w:val="0"/>
              <w:snapToGrid w:val="0"/>
              <w:spacing w:line="280" w:lineRule="exact"/>
              <w:ind w:firstLineChars="200" w:firstLine="440"/>
              <w:jc w:val="left"/>
              <w:rPr>
                <w:rFonts w:ascii="Meiryo UI" w:eastAsia="Meiryo UI" w:hAnsi="Meiryo UI" w:cs="Meiryo UI"/>
              </w:rPr>
            </w:pPr>
            <w:r>
              <w:rPr>
                <w:rFonts w:ascii="Meiryo UI" w:eastAsia="Meiryo UI" w:hAnsi="Meiryo UI" w:cs="Meiryo UI" w:hint="eastAsia"/>
              </w:rPr>
              <w:t>当初の目標をほぼ達成することができ</w:t>
            </w:r>
            <w:r w:rsidR="00BE7334" w:rsidRPr="00BE7334">
              <w:rPr>
                <w:rFonts w:ascii="Meiryo UI" w:eastAsia="Meiryo UI" w:hAnsi="Meiryo UI" w:cs="Meiryo UI" w:hint="eastAsia"/>
              </w:rPr>
              <w:t>た。</w:t>
            </w:r>
          </w:p>
          <w:p w:rsidR="00B62BF8" w:rsidRDefault="00A53845" w:rsidP="00AB1A03">
            <w:pPr>
              <w:widowControl/>
              <w:adjustRightInd w:val="0"/>
              <w:snapToGrid w:val="0"/>
              <w:spacing w:line="280" w:lineRule="exact"/>
              <w:ind w:leftChars="200" w:left="660" w:hangingChars="100" w:hanging="220"/>
              <w:jc w:val="left"/>
              <w:rPr>
                <w:rFonts w:ascii="Meiryo UI" w:eastAsia="Meiryo UI" w:hAnsi="Meiryo UI" w:cs="Meiryo UI"/>
              </w:rPr>
            </w:pPr>
            <w:r>
              <w:rPr>
                <w:rFonts w:ascii="Meiryo UI" w:eastAsia="Meiryo UI" w:hAnsi="Meiryo UI" w:cs="Meiryo UI" w:hint="eastAsia"/>
              </w:rPr>
              <w:t xml:space="preserve">・　</w:t>
            </w:r>
            <w:r w:rsidR="00BE7334" w:rsidRPr="00BE7334">
              <w:rPr>
                <w:rFonts w:ascii="Meiryo UI" w:eastAsia="Meiryo UI" w:hAnsi="Meiryo UI" w:cs="Meiryo UI" w:hint="eastAsia"/>
              </w:rPr>
              <w:t>OSAKAスマホサミット2016の開催により、青少年がスマートフォン等の利用について主体的に考える場を提供し、各学校や家庭・地域においてネットリテラシー向</w:t>
            </w:r>
            <w:r w:rsidR="00BE7334" w:rsidRPr="00BE7334">
              <w:rPr>
                <w:rFonts w:ascii="Meiryo UI" w:eastAsia="Meiryo UI" w:hAnsi="Meiryo UI" w:cs="Meiryo UI" w:hint="eastAsia"/>
              </w:rPr>
              <w:lastRenderedPageBreak/>
              <w:t>上の機</w:t>
            </w:r>
            <w:r w:rsidR="00B62BF8">
              <w:rPr>
                <w:rFonts w:ascii="Meiryo UI" w:eastAsia="Meiryo UI" w:hAnsi="Meiryo UI" w:cs="Meiryo UI" w:hint="eastAsia"/>
              </w:rPr>
              <w:t>運を高めることができ</w:t>
            </w:r>
            <w:r w:rsidR="00BE7334" w:rsidRPr="00BE7334">
              <w:rPr>
                <w:rFonts w:ascii="Meiryo UI" w:eastAsia="Meiryo UI" w:hAnsi="Meiryo UI" w:cs="Meiryo UI" w:hint="eastAsia"/>
              </w:rPr>
              <w:t>た。</w:t>
            </w:r>
          </w:p>
          <w:p w:rsidR="00CD2F6C" w:rsidRPr="00E335DC" w:rsidRDefault="00AB1A03" w:rsidP="00AB1A03">
            <w:pPr>
              <w:widowControl/>
              <w:adjustRightInd w:val="0"/>
              <w:snapToGrid w:val="0"/>
              <w:spacing w:line="280" w:lineRule="exact"/>
              <w:ind w:leftChars="200" w:left="660" w:hangingChars="100" w:hanging="220"/>
              <w:jc w:val="left"/>
              <w:rPr>
                <w:rFonts w:ascii="Meiryo UI" w:eastAsia="Meiryo UI" w:hAnsi="Meiryo UI" w:cs="Meiryo UI"/>
                <w:b/>
              </w:rPr>
            </w:pPr>
            <w:r>
              <w:rPr>
                <w:rFonts w:ascii="Meiryo UI" w:eastAsia="Meiryo UI" w:hAnsi="Meiryo UI" w:cs="Meiryo UI" w:hint="eastAsia"/>
              </w:rPr>
              <w:t xml:space="preserve">・　</w:t>
            </w:r>
            <w:r w:rsidR="00BE7334" w:rsidRPr="00BE7334">
              <w:rPr>
                <w:rFonts w:ascii="Meiryo UI" w:eastAsia="Meiryo UI" w:hAnsi="Meiryo UI" w:cs="Meiryo UI" w:hint="eastAsia"/>
              </w:rPr>
              <w:t>また、小学生のためのネット・SNS安全教室</w:t>
            </w:r>
            <w:r w:rsidR="00B62BF8">
              <w:rPr>
                <w:rFonts w:ascii="Meiryo UI" w:eastAsia="Meiryo UI" w:hAnsi="Meiryo UI" w:cs="Meiryo UI" w:hint="eastAsia"/>
              </w:rPr>
              <w:t>を開催し、ネット利用の低年齢化に対応した教育・啓発活動などに取組んだ</w:t>
            </w:r>
            <w:r w:rsidR="00BE7334" w:rsidRPr="00BE7334">
              <w:rPr>
                <w:rFonts w:ascii="Meiryo UI" w:eastAsia="Meiryo UI" w:hAnsi="Meiryo UI" w:cs="Meiryo UI" w:hint="eastAsia"/>
              </w:rPr>
              <w:t>。</w:t>
            </w:r>
          </w:p>
        </w:tc>
        <w:tc>
          <w:tcPr>
            <w:tcW w:w="7868" w:type="dxa"/>
            <w:gridSpan w:val="3"/>
            <w:tcBorders>
              <w:tr2bl w:val="nil"/>
            </w:tcBorders>
            <w:shd w:val="clear" w:color="auto" w:fill="F2DBDB" w:themeFill="accent2" w:themeFillTint="33"/>
          </w:tcPr>
          <w:p w:rsidR="00BE7334" w:rsidRDefault="00BE7334" w:rsidP="00BE7334">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lastRenderedPageBreak/>
              <w:t>■</w:t>
            </w:r>
            <w:r w:rsidR="00B62BF8">
              <w:rPr>
                <w:rFonts w:ascii="Meiryo UI" w:eastAsia="Meiryo UI" w:hAnsi="Meiryo UI" w:cs="Meiryo UI" w:hint="eastAsia"/>
              </w:rPr>
              <w:t xml:space="preserve">　</w:t>
            </w:r>
            <w:r w:rsidRPr="00BE7334">
              <w:rPr>
                <w:rFonts w:ascii="Meiryo UI" w:eastAsia="Meiryo UI" w:hAnsi="Meiryo UI" w:cs="Meiryo UI" w:hint="eastAsia"/>
              </w:rPr>
              <w:t>青少年の社会参加・社会的自立に向けた支援の仕組みの整備</w:t>
            </w:r>
          </w:p>
          <w:p w:rsidR="00BE7334" w:rsidRDefault="00B62BF8" w:rsidP="00AE04BF">
            <w:pPr>
              <w:widowControl/>
              <w:adjustRightInd w:val="0"/>
              <w:snapToGrid w:val="0"/>
              <w:spacing w:line="280" w:lineRule="exact"/>
              <w:ind w:left="220" w:hangingChars="100" w:hanging="220"/>
              <w:jc w:val="left"/>
              <w:rPr>
                <w:rFonts w:ascii="Meiryo UI" w:eastAsia="Meiryo UI" w:hAnsi="Meiryo UI" w:cs="Meiryo UI"/>
              </w:rPr>
            </w:pPr>
            <w:r>
              <w:rPr>
                <w:rFonts w:ascii="Meiryo UI" w:eastAsia="Meiryo UI" w:hAnsi="Meiryo UI" w:cs="Meiryo UI" w:hint="eastAsia"/>
              </w:rPr>
              <w:t xml:space="preserve">　　</w:t>
            </w:r>
            <w:r w:rsidR="008F6574">
              <w:rPr>
                <w:rFonts w:ascii="Meiryo UI" w:eastAsia="Meiryo UI" w:hAnsi="Meiryo UI" w:cs="Meiryo UI" w:hint="eastAsia"/>
              </w:rPr>
              <w:t xml:space="preserve"> 平成28年度に作成した事例集の普及、活用促進</w:t>
            </w:r>
            <w:r w:rsidR="00AE04BF">
              <w:rPr>
                <w:rFonts w:ascii="Meiryo UI" w:eastAsia="Meiryo UI" w:hAnsi="Meiryo UI" w:cs="Meiryo UI" w:hint="eastAsia"/>
              </w:rPr>
              <w:t>により、</w:t>
            </w:r>
            <w:r w:rsidR="000D46B7">
              <w:rPr>
                <w:rFonts w:ascii="Meiryo UI" w:eastAsia="Meiryo UI" w:hAnsi="Meiryo UI" w:cs="Meiryo UI" w:hint="eastAsia"/>
              </w:rPr>
              <w:t>市町村における</w:t>
            </w:r>
            <w:r w:rsidR="00AE04BF">
              <w:rPr>
                <w:rFonts w:ascii="Meiryo UI" w:eastAsia="Meiryo UI" w:hAnsi="Meiryo UI" w:cs="Meiryo UI" w:hint="eastAsia"/>
              </w:rPr>
              <w:t>子</w:t>
            </w:r>
            <w:r w:rsidR="000D46B7">
              <w:rPr>
                <w:rFonts w:ascii="Meiryo UI" w:eastAsia="Meiryo UI" w:hAnsi="Meiryo UI" w:cs="Meiryo UI" w:hint="eastAsia"/>
              </w:rPr>
              <w:t>ども・若者支援地域</w:t>
            </w:r>
            <w:r w:rsidR="00BE7334">
              <w:rPr>
                <w:rFonts w:ascii="Meiryo UI" w:eastAsia="Meiryo UI" w:hAnsi="Meiryo UI" w:cs="Meiryo UI" w:hint="eastAsia"/>
              </w:rPr>
              <w:t>協議会</w:t>
            </w:r>
            <w:r w:rsidR="001D4786">
              <w:rPr>
                <w:rFonts w:ascii="Meiryo UI" w:eastAsia="Meiryo UI" w:hAnsi="Meiryo UI" w:cs="Meiryo UI" w:hint="eastAsia"/>
              </w:rPr>
              <w:t>の</w:t>
            </w:r>
            <w:r>
              <w:rPr>
                <w:rFonts w:ascii="Meiryo UI" w:eastAsia="Meiryo UI" w:hAnsi="Meiryo UI" w:cs="Meiryo UI" w:hint="eastAsia"/>
              </w:rPr>
              <w:t>設置を</w:t>
            </w:r>
            <w:r w:rsidR="00AE04BF">
              <w:rPr>
                <w:rFonts w:ascii="Meiryo UI" w:eastAsia="Meiryo UI" w:hAnsi="Meiryo UI" w:cs="Meiryo UI" w:hint="eastAsia"/>
              </w:rPr>
              <w:t>はたらきかけていく</w:t>
            </w:r>
            <w:r w:rsidR="001D4786">
              <w:rPr>
                <w:rFonts w:ascii="Meiryo UI" w:eastAsia="Meiryo UI" w:hAnsi="Meiryo UI" w:cs="Meiryo UI" w:hint="eastAsia"/>
              </w:rPr>
              <w:t>。</w:t>
            </w:r>
          </w:p>
          <w:p w:rsidR="001D4786" w:rsidRDefault="001D4786" w:rsidP="00BE7334">
            <w:pPr>
              <w:widowControl/>
              <w:adjustRightInd w:val="0"/>
              <w:snapToGrid w:val="0"/>
              <w:spacing w:line="280" w:lineRule="exact"/>
              <w:jc w:val="left"/>
              <w:rPr>
                <w:rFonts w:ascii="Meiryo UI" w:eastAsia="Meiryo UI" w:hAnsi="Meiryo UI" w:cs="Meiryo UI"/>
              </w:rPr>
            </w:pPr>
          </w:p>
          <w:p w:rsidR="00AE04BF" w:rsidRDefault="00AE04BF" w:rsidP="00BE7334">
            <w:pPr>
              <w:widowControl/>
              <w:adjustRightInd w:val="0"/>
              <w:snapToGrid w:val="0"/>
              <w:spacing w:line="280" w:lineRule="exact"/>
              <w:jc w:val="left"/>
              <w:rPr>
                <w:rFonts w:ascii="Meiryo UI" w:eastAsia="Meiryo UI" w:hAnsi="Meiryo UI" w:cs="Meiryo UI" w:hint="eastAsia"/>
              </w:rPr>
            </w:pPr>
          </w:p>
          <w:p w:rsidR="00070718" w:rsidRDefault="00070718" w:rsidP="00BE7334">
            <w:pPr>
              <w:widowControl/>
              <w:adjustRightInd w:val="0"/>
              <w:snapToGrid w:val="0"/>
              <w:spacing w:line="280" w:lineRule="exact"/>
              <w:jc w:val="left"/>
              <w:rPr>
                <w:rFonts w:ascii="Meiryo UI" w:eastAsia="Meiryo UI" w:hAnsi="Meiryo UI" w:cs="Meiryo UI" w:hint="eastAsia"/>
              </w:rPr>
            </w:pPr>
          </w:p>
          <w:p w:rsidR="00070718" w:rsidRDefault="00070718" w:rsidP="00BE7334">
            <w:pPr>
              <w:widowControl/>
              <w:adjustRightInd w:val="0"/>
              <w:snapToGrid w:val="0"/>
              <w:spacing w:line="280" w:lineRule="exact"/>
              <w:jc w:val="left"/>
              <w:rPr>
                <w:rFonts w:ascii="Meiryo UI" w:eastAsia="Meiryo UI" w:hAnsi="Meiryo UI" w:cs="Meiryo UI" w:hint="eastAsia"/>
              </w:rPr>
            </w:pPr>
          </w:p>
          <w:p w:rsidR="00070718" w:rsidRPr="00AE04BF" w:rsidRDefault="00070718" w:rsidP="00BE7334">
            <w:pPr>
              <w:widowControl/>
              <w:adjustRightInd w:val="0"/>
              <w:snapToGrid w:val="0"/>
              <w:spacing w:line="280" w:lineRule="exact"/>
              <w:jc w:val="left"/>
              <w:rPr>
                <w:rFonts w:ascii="Meiryo UI" w:eastAsia="Meiryo UI" w:hAnsi="Meiryo UI" w:cs="Meiryo UI"/>
              </w:rPr>
            </w:pPr>
            <w:bookmarkStart w:id="0" w:name="_GoBack"/>
            <w:bookmarkEnd w:id="0"/>
          </w:p>
          <w:p w:rsidR="00BE7334" w:rsidRPr="00BE7334" w:rsidRDefault="00BE7334" w:rsidP="00BE7334">
            <w:pPr>
              <w:widowControl/>
              <w:adjustRightInd w:val="0"/>
              <w:snapToGrid w:val="0"/>
              <w:spacing w:line="280" w:lineRule="exact"/>
              <w:jc w:val="left"/>
              <w:rPr>
                <w:rFonts w:ascii="Meiryo UI" w:eastAsia="Meiryo UI" w:hAnsi="Meiryo UI" w:cs="Meiryo UI"/>
              </w:rPr>
            </w:pPr>
            <w:r w:rsidRPr="00BE7334">
              <w:rPr>
                <w:rFonts w:ascii="Meiryo UI" w:eastAsia="Meiryo UI" w:hAnsi="Meiryo UI" w:cs="Meiryo UI" w:hint="eastAsia"/>
              </w:rPr>
              <w:t>■</w:t>
            </w:r>
            <w:r w:rsidR="00B62BF8">
              <w:rPr>
                <w:rFonts w:ascii="Meiryo UI" w:eastAsia="Meiryo UI" w:hAnsi="Meiryo UI" w:cs="Meiryo UI" w:hint="eastAsia"/>
              </w:rPr>
              <w:t xml:space="preserve">　</w:t>
            </w:r>
            <w:r w:rsidRPr="00BE7334">
              <w:rPr>
                <w:rFonts w:ascii="Meiryo UI" w:eastAsia="Meiryo UI" w:hAnsi="Meiryo UI" w:cs="Meiryo UI" w:hint="eastAsia"/>
              </w:rPr>
              <w:t>青少年を取り巻く社会環境の整備（IT化に伴う有害情報への対応）</w:t>
            </w:r>
          </w:p>
          <w:p w:rsidR="00CD2F6C" w:rsidRPr="00E335DC" w:rsidRDefault="008F6574" w:rsidP="008F6574">
            <w:pPr>
              <w:widowControl/>
              <w:adjustRightInd w:val="0"/>
              <w:snapToGrid w:val="0"/>
              <w:spacing w:line="280" w:lineRule="exact"/>
              <w:ind w:leftChars="100" w:left="220" w:firstLineChars="100" w:firstLine="220"/>
              <w:jc w:val="left"/>
              <w:rPr>
                <w:rFonts w:ascii="Meiryo UI" w:eastAsia="Meiryo UI" w:hAnsi="Meiryo UI" w:cs="Meiryo UI"/>
                <w:b/>
              </w:rPr>
            </w:pPr>
            <w:r>
              <w:rPr>
                <w:rFonts w:ascii="Meiryo UI" w:eastAsia="Meiryo UI" w:hAnsi="Meiryo UI" w:cs="Meiryo UI" w:hint="eastAsia"/>
              </w:rPr>
              <w:t>DVD付きの実践事例・指導教材集の普及を図るとともに、</w:t>
            </w:r>
            <w:r w:rsidR="00BE7334" w:rsidRPr="00BE7334">
              <w:rPr>
                <w:rFonts w:ascii="Meiryo UI" w:eastAsia="Meiryo UI" w:hAnsi="Meiryo UI" w:cs="Meiryo UI" w:hint="eastAsia"/>
              </w:rPr>
              <w:t>青少年がスマートフォン等を適切に利活用できるよう、ネットリテラシーを高める取組みを継続実施</w:t>
            </w:r>
            <w:r>
              <w:rPr>
                <w:rFonts w:ascii="Meiryo UI" w:eastAsia="Meiryo UI" w:hAnsi="Meiryo UI" w:cs="Meiryo UI" w:hint="eastAsia"/>
              </w:rPr>
              <w:t>し</w:t>
            </w:r>
            <w:r w:rsidR="00BE7334" w:rsidRPr="00BE7334">
              <w:rPr>
                <w:rFonts w:ascii="Meiryo UI" w:eastAsia="Meiryo UI" w:hAnsi="Meiryo UI" w:cs="Meiryo UI" w:hint="eastAsia"/>
              </w:rPr>
              <w:t>、青少年がＳＮＳ等を介して犯罪やトラブ</w:t>
            </w:r>
            <w:r w:rsidR="00B62BF8">
              <w:rPr>
                <w:rFonts w:ascii="Meiryo UI" w:eastAsia="Meiryo UI" w:hAnsi="Meiryo UI" w:cs="Meiryo UI" w:hint="eastAsia"/>
              </w:rPr>
              <w:t>ルに巻き込まれないよう、被害防止に向けた教育・啓</w:t>
            </w:r>
            <w:r w:rsidR="00B62BF8">
              <w:rPr>
                <w:rFonts w:ascii="Meiryo UI" w:eastAsia="Meiryo UI" w:hAnsi="Meiryo UI" w:cs="Meiryo UI" w:hint="eastAsia"/>
              </w:rPr>
              <w:lastRenderedPageBreak/>
              <w:t>発活動などに取組んでいく</w:t>
            </w:r>
            <w:r w:rsidR="00BE7334" w:rsidRPr="00BE7334">
              <w:rPr>
                <w:rFonts w:ascii="Meiryo UI" w:eastAsia="Meiryo UI" w:hAnsi="Meiryo UI" w:cs="Meiryo UI" w:hint="eastAsia"/>
              </w:rPr>
              <w:t>。</w:t>
            </w:r>
          </w:p>
        </w:tc>
      </w:tr>
    </w:tbl>
    <w:p w:rsidR="00C77FF5" w:rsidRPr="008F6574" w:rsidRDefault="00C77FF5" w:rsidP="00E335DC">
      <w:pPr>
        <w:widowControl/>
        <w:spacing w:line="280" w:lineRule="exact"/>
        <w:jc w:val="left"/>
        <w:rPr>
          <w:rFonts w:ascii="Meiryo UI" w:eastAsia="Meiryo UI" w:hAnsi="Meiryo UI" w:cs="Meiryo UI"/>
        </w:rPr>
      </w:pPr>
    </w:p>
    <w:sectPr w:rsidR="00C77FF5" w:rsidRPr="008F6574"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14" w:rsidRDefault="00CF3A14" w:rsidP="00E45A78">
      <w:r>
        <w:separator/>
      </w:r>
    </w:p>
  </w:endnote>
  <w:endnote w:type="continuationSeparator" w:id="0">
    <w:p w:rsidR="00CF3A14" w:rsidRDefault="00CF3A1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14" w:rsidRDefault="00CF3A14" w:rsidP="00E45A78">
      <w:r>
        <w:separator/>
      </w:r>
    </w:p>
  </w:footnote>
  <w:footnote w:type="continuationSeparator" w:id="0">
    <w:p w:rsidR="00CF3A14" w:rsidRDefault="00CF3A1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E4" w:rsidRDefault="00FF7EE4">
    <w:pPr>
      <w:pStyle w:val="a4"/>
    </w:pPr>
    <w:r>
      <w:rPr>
        <w:rFonts w:hint="eastAsia"/>
        <w:noProof/>
      </w:rPr>
      <mc:AlternateContent>
        <mc:Choice Requires="wps">
          <w:drawing>
            <wp:anchor distT="0" distB="0" distL="114300" distR="114300" simplePos="0" relativeHeight="251659264" behindDoc="0" locked="0" layoutInCell="1" allowOverlap="1" wp14:anchorId="489B06E9" wp14:editId="7E6505BD">
              <wp:simplePos x="0" y="0"/>
              <wp:positionH relativeFrom="column">
                <wp:posOffset>8098155</wp:posOffset>
              </wp:positionH>
              <wp:positionV relativeFrom="paragraph">
                <wp:posOffset>-207010</wp:posOffset>
              </wp:positionV>
              <wp:extent cx="19907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990725" cy="333375"/>
                      </a:xfrm>
                      <a:prstGeom prst="rect">
                        <a:avLst/>
                      </a:prstGeom>
                      <a:solidFill>
                        <a:schemeClr val="accent2">
                          <a:lumMod val="75000"/>
                        </a:schemeClr>
                      </a:soli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7EE4" w:rsidRPr="0079406D" w:rsidRDefault="00FF7EE4" w:rsidP="00FF7EE4">
                          <w:pPr>
                            <w:jc w:val="center"/>
                            <w:rPr>
                              <w:b/>
                              <w:sz w:val="18"/>
                              <w:szCs w:val="18"/>
                            </w:rPr>
                          </w:pPr>
                          <w:r>
                            <w:rPr>
                              <w:rFonts w:hint="eastAsia"/>
                              <w:b/>
                              <w:sz w:val="18"/>
                              <w:szCs w:val="18"/>
                            </w:rPr>
                            <w:t xml:space="preserve">危機管理室　</w:t>
                          </w:r>
                          <w:r w:rsidRPr="0079406D">
                            <w:rPr>
                              <w:rFonts w:hint="eastAsia"/>
                              <w:b/>
                              <w:sz w:val="18"/>
                              <w:szCs w:val="18"/>
                            </w:rPr>
                            <w:t>青少年・地域安全室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637.65pt;margin-top:-16.3pt;width:15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" fillcolor="#943634 [2405]" strokecolor="#622423 [1605]" strokeweight="1pt">
              <v:textbox>
                <w:txbxContent>
                  <w:p w:rsidR="00FF7EE4" w:rsidRPr="0079406D" w:rsidRDefault="00FF7EE4" w:rsidP="00FF7EE4">
                    <w:pPr>
                      <w:jc w:val="center"/>
                      <w:rPr>
                        <w:b/>
                        <w:sz w:val="18"/>
                        <w:szCs w:val="18"/>
                      </w:rPr>
                    </w:pPr>
                    <w:r>
                      <w:rPr>
                        <w:rFonts w:hint="eastAsia"/>
                        <w:b/>
                        <w:sz w:val="18"/>
                        <w:szCs w:val="18"/>
                      </w:rPr>
                      <w:t xml:space="preserve">危機管理室　</w:t>
                    </w:r>
                    <w:r w:rsidRPr="0079406D">
                      <w:rPr>
                        <w:rFonts w:hint="eastAsia"/>
                        <w:b/>
                        <w:sz w:val="18"/>
                        <w:szCs w:val="18"/>
                      </w:rPr>
                      <w:t>青少年・地域安全室</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EAC"/>
    <w:multiLevelType w:val="hybridMultilevel"/>
    <w:tmpl w:val="8660714E"/>
    <w:lvl w:ilvl="0" w:tplc="085E5C32">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5E43"/>
    <w:rsid w:val="00022A33"/>
    <w:rsid w:val="000255B5"/>
    <w:rsid w:val="00034143"/>
    <w:rsid w:val="0004671B"/>
    <w:rsid w:val="000518AA"/>
    <w:rsid w:val="00056056"/>
    <w:rsid w:val="000634A0"/>
    <w:rsid w:val="00070718"/>
    <w:rsid w:val="00080F12"/>
    <w:rsid w:val="00082653"/>
    <w:rsid w:val="00083D12"/>
    <w:rsid w:val="000876C5"/>
    <w:rsid w:val="00087964"/>
    <w:rsid w:val="0009049D"/>
    <w:rsid w:val="00091C3E"/>
    <w:rsid w:val="000933FE"/>
    <w:rsid w:val="00096BEC"/>
    <w:rsid w:val="000A31D3"/>
    <w:rsid w:val="000B1864"/>
    <w:rsid w:val="000B4617"/>
    <w:rsid w:val="000C63BF"/>
    <w:rsid w:val="000D46B7"/>
    <w:rsid w:val="000F395E"/>
    <w:rsid w:val="00112E2F"/>
    <w:rsid w:val="001307FB"/>
    <w:rsid w:val="00132AE7"/>
    <w:rsid w:val="00132C50"/>
    <w:rsid w:val="00134EE9"/>
    <w:rsid w:val="00135F75"/>
    <w:rsid w:val="001451B9"/>
    <w:rsid w:val="001620DC"/>
    <w:rsid w:val="00163EE0"/>
    <w:rsid w:val="001702F0"/>
    <w:rsid w:val="00172D74"/>
    <w:rsid w:val="001826AB"/>
    <w:rsid w:val="00193EC2"/>
    <w:rsid w:val="00193F56"/>
    <w:rsid w:val="001941E5"/>
    <w:rsid w:val="00197FC1"/>
    <w:rsid w:val="001B50BB"/>
    <w:rsid w:val="001C6587"/>
    <w:rsid w:val="001D4786"/>
    <w:rsid w:val="001E04E5"/>
    <w:rsid w:val="001E0EC2"/>
    <w:rsid w:val="001E5A8E"/>
    <w:rsid w:val="001F1877"/>
    <w:rsid w:val="001F32EF"/>
    <w:rsid w:val="002025C4"/>
    <w:rsid w:val="002026A4"/>
    <w:rsid w:val="00205B57"/>
    <w:rsid w:val="00230640"/>
    <w:rsid w:val="00235A25"/>
    <w:rsid w:val="00235A70"/>
    <w:rsid w:val="0024167C"/>
    <w:rsid w:val="00250BBF"/>
    <w:rsid w:val="0025156E"/>
    <w:rsid w:val="00255975"/>
    <w:rsid w:val="00255D42"/>
    <w:rsid w:val="00263452"/>
    <w:rsid w:val="002663C2"/>
    <w:rsid w:val="00267B07"/>
    <w:rsid w:val="00270D51"/>
    <w:rsid w:val="00274B80"/>
    <w:rsid w:val="00284E94"/>
    <w:rsid w:val="002C0FC5"/>
    <w:rsid w:val="002D0DE4"/>
    <w:rsid w:val="002D5393"/>
    <w:rsid w:val="002D697E"/>
    <w:rsid w:val="002E0B40"/>
    <w:rsid w:val="002E47CD"/>
    <w:rsid w:val="002E4A8A"/>
    <w:rsid w:val="00303A8C"/>
    <w:rsid w:val="0030653A"/>
    <w:rsid w:val="00307168"/>
    <w:rsid w:val="0031337A"/>
    <w:rsid w:val="00314FC6"/>
    <w:rsid w:val="00330C98"/>
    <w:rsid w:val="003465B3"/>
    <w:rsid w:val="00356606"/>
    <w:rsid w:val="0036199E"/>
    <w:rsid w:val="003665EB"/>
    <w:rsid w:val="003848D2"/>
    <w:rsid w:val="003B0DA3"/>
    <w:rsid w:val="003B4111"/>
    <w:rsid w:val="003D0E0D"/>
    <w:rsid w:val="003D4D80"/>
    <w:rsid w:val="003D7061"/>
    <w:rsid w:val="003E2A57"/>
    <w:rsid w:val="003E5FD0"/>
    <w:rsid w:val="003E7408"/>
    <w:rsid w:val="003F4AE6"/>
    <w:rsid w:val="0040557B"/>
    <w:rsid w:val="00412992"/>
    <w:rsid w:val="004158D6"/>
    <w:rsid w:val="00421972"/>
    <w:rsid w:val="00421D24"/>
    <w:rsid w:val="004275BB"/>
    <w:rsid w:val="0043220B"/>
    <w:rsid w:val="00442771"/>
    <w:rsid w:val="00470D6E"/>
    <w:rsid w:val="00471777"/>
    <w:rsid w:val="004955A9"/>
    <w:rsid w:val="00495EF4"/>
    <w:rsid w:val="004A0621"/>
    <w:rsid w:val="004B4A33"/>
    <w:rsid w:val="004C073F"/>
    <w:rsid w:val="004C687C"/>
    <w:rsid w:val="004C72A5"/>
    <w:rsid w:val="004D2266"/>
    <w:rsid w:val="004D416F"/>
    <w:rsid w:val="004D7F55"/>
    <w:rsid w:val="004E11D3"/>
    <w:rsid w:val="004E2F3C"/>
    <w:rsid w:val="004E5DBB"/>
    <w:rsid w:val="004E701E"/>
    <w:rsid w:val="00522827"/>
    <w:rsid w:val="00550426"/>
    <w:rsid w:val="0056363A"/>
    <w:rsid w:val="00571122"/>
    <w:rsid w:val="0057193F"/>
    <w:rsid w:val="00595469"/>
    <w:rsid w:val="005A1EFE"/>
    <w:rsid w:val="005A30A6"/>
    <w:rsid w:val="005A6930"/>
    <w:rsid w:val="005A72B0"/>
    <w:rsid w:val="005B2FE3"/>
    <w:rsid w:val="005B5059"/>
    <w:rsid w:val="005C2DDE"/>
    <w:rsid w:val="005C3C10"/>
    <w:rsid w:val="005D1FDB"/>
    <w:rsid w:val="005E0C89"/>
    <w:rsid w:val="00606B60"/>
    <w:rsid w:val="00611FAD"/>
    <w:rsid w:val="0061594C"/>
    <w:rsid w:val="00626777"/>
    <w:rsid w:val="00630E84"/>
    <w:rsid w:val="00630F4E"/>
    <w:rsid w:val="00636187"/>
    <w:rsid w:val="00641C28"/>
    <w:rsid w:val="00687A13"/>
    <w:rsid w:val="006A09B3"/>
    <w:rsid w:val="006B038D"/>
    <w:rsid w:val="006B06B3"/>
    <w:rsid w:val="006B0E6D"/>
    <w:rsid w:val="006B1B11"/>
    <w:rsid w:val="006C3A98"/>
    <w:rsid w:val="006E35E3"/>
    <w:rsid w:val="006E6FAE"/>
    <w:rsid w:val="006F2EE1"/>
    <w:rsid w:val="006F5DE8"/>
    <w:rsid w:val="007070C9"/>
    <w:rsid w:val="007169C2"/>
    <w:rsid w:val="0071765B"/>
    <w:rsid w:val="00720654"/>
    <w:rsid w:val="0072192D"/>
    <w:rsid w:val="007219A3"/>
    <w:rsid w:val="00755631"/>
    <w:rsid w:val="007764AC"/>
    <w:rsid w:val="0078594F"/>
    <w:rsid w:val="007A0B4E"/>
    <w:rsid w:val="007A31DD"/>
    <w:rsid w:val="007C122F"/>
    <w:rsid w:val="007C33AF"/>
    <w:rsid w:val="007C4C5D"/>
    <w:rsid w:val="007D34F5"/>
    <w:rsid w:val="007E0786"/>
    <w:rsid w:val="007E35CE"/>
    <w:rsid w:val="007F3D1A"/>
    <w:rsid w:val="00813795"/>
    <w:rsid w:val="00813F32"/>
    <w:rsid w:val="0081594D"/>
    <w:rsid w:val="0082393E"/>
    <w:rsid w:val="00831CCD"/>
    <w:rsid w:val="00834FAB"/>
    <w:rsid w:val="0083576C"/>
    <w:rsid w:val="00847A55"/>
    <w:rsid w:val="00855200"/>
    <w:rsid w:val="0086459D"/>
    <w:rsid w:val="00870EA6"/>
    <w:rsid w:val="00877255"/>
    <w:rsid w:val="00895601"/>
    <w:rsid w:val="008A1428"/>
    <w:rsid w:val="008B1059"/>
    <w:rsid w:val="008B6D25"/>
    <w:rsid w:val="008C786D"/>
    <w:rsid w:val="008E5162"/>
    <w:rsid w:val="008F6574"/>
    <w:rsid w:val="00901DE0"/>
    <w:rsid w:val="00904428"/>
    <w:rsid w:val="00905F46"/>
    <w:rsid w:val="00951808"/>
    <w:rsid w:val="00952473"/>
    <w:rsid w:val="00960B59"/>
    <w:rsid w:val="0096385F"/>
    <w:rsid w:val="00976452"/>
    <w:rsid w:val="009826C0"/>
    <w:rsid w:val="00982891"/>
    <w:rsid w:val="00987762"/>
    <w:rsid w:val="009C2DE9"/>
    <w:rsid w:val="009C3924"/>
    <w:rsid w:val="009C3D2E"/>
    <w:rsid w:val="009D37AF"/>
    <w:rsid w:val="009E41FC"/>
    <w:rsid w:val="00A0310E"/>
    <w:rsid w:val="00A03616"/>
    <w:rsid w:val="00A13386"/>
    <w:rsid w:val="00A212FA"/>
    <w:rsid w:val="00A224DC"/>
    <w:rsid w:val="00A25D18"/>
    <w:rsid w:val="00A42D4D"/>
    <w:rsid w:val="00A50099"/>
    <w:rsid w:val="00A529F7"/>
    <w:rsid w:val="00A53845"/>
    <w:rsid w:val="00A55031"/>
    <w:rsid w:val="00A5531C"/>
    <w:rsid w:val="00A56C7F"/>
    <w:rsid w:val="00A60C19"/>
    <w:rsid w:val="00A67B08"/>
    <w:rsid w:val="00A7053A"/>
    <w:rsid w:val="00A71713"/>
    <w:rsid w:val="00A74C79"/>
    <w:rsid w:val="00A77E63"/>
    <w:rsid w:val="00A8014F"/>
    <w:rsid w:val="00A91C5B"/>
    <w:rsid w:val="00AA56B4"/>
    <w:rsid w:val="00AA721C"/>
    <w:rsid w:val="00AB1A03"/>
    <w:rsid w:val="00AB3D43"/>
    <w:rsid w:val="00AC425A"/>
    <w:rsid w:val="00AC4D94"/>
    <w:rsid w:val="00AC5246"/>
    <w:rsid w:val="00AC54F1"/>
    <w:rsid w:val="00AD0E80"/>
    <w:rsid w:val="00AD5E05"/>
    <w:rsid w:val="00AE04BF"/>
    <w:rsid w:val="00AE1DA8"/>
    <w:rsid w:val="00AF4FCA"/>
    <w:rsid w:val="00B03203"/>
    <w:rsid w:val="00B07824"/>
    <w:rsid w:val="00B16701"/>
    <w:rsid w:val="00B32ED9"/>
    <w:rsid w:val="00B42F7E"/>
    <w:rsid w:val="00B4758E"/>
    <w:rsid w:val="00B51AFD"/>
    <w:rsid w:val="00B52AEF"/>
    <w:rsid w:val="00B62BF8"/>
    <w:rsid w:val="00B6476A"/>
    <w:rsid w:val="00B6614B"/>
    <w:rsid w:val="00B72057"/>
    <w:rsid w:val="00B735D8"/>
    <w:rsid w:val="00B74722"/>
    <w:rsid w:val="00B81E46"/>
    <w:rsid w:val="00B95D3F"/>
    <w:rsid w:val="00B97985"/>
    <w:rsid w:val="00BA0AB5"/>
    <w:rsid w:val="00BA4669"/>
    <w:rsid w:val="00BB6EF8"/>
    <w:rsid w:val="00BD1203"/>
    <w:rsid w:val="00BD2C2D"/>
    <w:rsid w:val="00BE313E"/>
    <w:rsid w:val="00BE5D65"/>
    <w:rsid w:val="00BE672E"/>
    <w:rsid w:val="00BE7334"/>
    <w:rsid w:val="00C11389"/>
    <w:rsid w:val="00C26D56"/>
    <w:rsid w:val="00C42E81"/>
    <w:rsid w:val="00C44DC0"/>
    <w:rsid w:val="00C44FEA"/>
    <w:rsid w:val="00C50A21"/>
    <w:rsid w:val="00C622C5"/>
    <w:rsid w:val="00C65FA8"/>
    <w:rsid w:val="00C73995"/>
    <w:rsid w:val="00C77FF5"/>
    <w:rsid w:val="00C85503"/>
    <w:rsid w:val="00CA6971"/>
    <w:rsid w:val="00CA79B1"/>
    <w:rsid w:val="00CA7F6B"/>
    <w:rsid w:val="00CC5405"/>
    <w:rsid w:val="00CD1B0B"/>
    <w:rsid w:val="00CD2F6C"/>
    <w:rsid w:val="00CE56D2"/>
    <w:rsid w:val="00CE5B95"/>
    <w:rsid w:val="00CF3A14"/>
    <w:rsid w:val="00D17A2E"/>
    <w:rsid w:val="00D2229F"/>
    <w:rsid w:val="00D2651C"/>
    <w:rsid w:val="00D3448C"/>
    <w:rsid w:val="00D44943"/>
    <w:rsid w:val="00D4705D"/>
    <w:rsid w:val="00D51A1F"/>
    <w:rsid w:val="00D55F70"/>
    <w:rsid w:val="00D633A7"/>
    <w:rsid w:val="00D74B51"/>
    <w:rsid w:val="00D818CE"/>
    <w:rsid w:val="00D843E6"/>
    <w:rsid w:val="00D855BE"/>
    <w:rsid w:val="00D8648E"/>
    <w:rsid w:val="00D90A6D"/>
    <w:rsid w:val="00DB5144"/>
    <w:rsid w:val="00DC1232"/>
    <w:rsid w:val="00DC1E52"/>
    <w:rsid w:val="00DC6D7C"/>
    <w:rsid w:val="00DD05F8"/>
    <w:rsid w:val="00DD1178"/>
    <w:rsid w:val="00DD430F"/>
    <w:rsid w:val="00DD71C5"/>
    <w:rsid w:val="00DD7B08"/>
    <w:rsid w:val="00DE5BE1"/>
    <w:rsid w:val="00DF5864"/>
    <w:rsid w:val="00DF7535"/>
    <w:rsid w:val="00E07A3E"/>
    <w:rsid w:val="00E10F7E"/>
    <w:rsid w:val="00E131D7"/>
    <w:rsid w:val="00E16663"/>
    <w:rsid w:val="00E20492"/>
    <w:rsid w:val="00E324D2"/>
    <w:rsid w:val="00E335DC"/>
    <w:rsid w:val="00E3550E"/>
    <w:rsid w:val="00E361BB"/>
    <w:rsid w:val="00E401F7"/>
    <w:rsid w:val="00E42729"/>
    <w:rsid w:val="00E43BC8"/>
    <w:rsid w:val="00E45A78"/>
    <w:rsid w:val="00E50DF6"/>
    <w:rsid w:val="00E53659"/>
    <w:rsid w:val="00E570FC"/>
    <w:rsid w:val="00E67F21"/>
    <w:rsid w:val="00E83E21"/>
    <w:rsid w:val="00EB3AE0"/>
    <w:rsid w:val="00EC4D79"/>
    <w:rsid w:val="00EE1D3E"/>
    <w:rsid w:val="00EF64B5"/>
    <w:rsid w:val="00EF6773"/>
    <w:rsid w:val="00F32DFD"/>
    <w:rsid w:val="00F34F5C"/>
    <w:rsid w:val="00F37619"/>
    <w:rsid w:val="00F41BA7"/>
    <w:rsid w:val="00F519AB"/>
    <w:rsid w:val="00F51D33"/>
    <w:rsid w:val="00F62B5A"/>
    <w:rsid w:val="00F70A53"/>
    <w:rsid w:val="00F7123E"/>
    <w:rsid w:val="00F71773"/>
    <w:rsid w:val="00F75A8B"/>
    <w:rsid w:val="00F8783D"/>
    <w:rsid w:val="00FC289D"/>
    <w:rsid w:val="00FC4540"/>
    <w:rsid w:val="00FE239E"/>
    <w:rsid w:val="00FF1FA3"/>
    <w:rsid w:val="00FF266A"/>
    <w:rsid w:val="00FF3525"/>
    <w:rsid w:val="00FF3DFB"/>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193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D4D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193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D4D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5303-F161-453A-9EB4-6E514E4A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2017-04-19T02:32:00Z</cp:lastPrinted>
  <dcterms:created xsi:type="dcterms:W3CDTF">2017-04-18T10:49:00Z</dcterms:created>
  <dcterms:modified xsi:type="dcterms:W3CDTF">2017-05-12T01:54:00Z</dcterms:modified>
</cp:coreProperties>
</file>