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C0BD0" w14:textId="77777777" w:rsidR="00DB5144" w:rsidRPr="0036199E" w:rsidRDefault="00720654"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noProof/>
          <w:sz w:val="36"/>
          <w:szCs w:val="24"/>
        </w:rPr>
        <mc:AlternateContent>
          <mc:Choice Requires="wps">
            <w:drawing>
              <wp:anchor distT="0" distB="0" distL="114300" distR="114300" simplePos="0" relativeHeight="251662336" behindDoc="0" locked="0" layoutInCell="1" allowOverlap="1" wp14:anchorId="563C0C19" wp14:editId="5D64C314">
                <wp:simplePos x="0" y="0"/>
                <wp:positionH relativeFrom="column">
                  <wp:posOffset>8983980</wp:posOffset>
                </wp:positionH>
                <wp:positionV relativeFrom="paragraph">
                  <wp:posOffset>-393065</wp:posOffset>
                </wp:positionV>
                <wp:extent cx="990600" cy="447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90600" cy="447675"/>
                        </a:xfrm>
                        <a:prstGeom prst="rect">
                          <a:avLst/>
                        </a:prstGeom>
                        <a:solidFill>
                          <a:sysClr val="window" lastClr="FFFFFF"/>
                        </a:solidFill>
                        <a:ln w="25400" cap="flat" cmpd="sng" algn="ctr">
                          <a:solidFill>
                            <a:srgbClr val="F79646"/>
                          </a:solidFill>
                          <a:prstDash val="solid"/>
                        </a:ln>
                        <a:effectLst/>
                      </wps:spPr>
                      <wps:txbx>
                        <w:txbxContent>
                          <w:p w14:paraId="563C0C1F" w14:textId="3CEF644A" w:rsidR="0082393E" w:rsidRPr="00B81E46" w:rsidRDefault="00F45818" w:rsidP="00B81E46">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707.4pt;margin-top:-30.95pt;width:78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" fillcolor="window" strokecolor="#f79646" strokeweight="2pt">
                <v:textbox>
                  <w:txbxContent>
                    <w:p w14:paraId="563C0C1F" w14:textId="3CEF644A" w:rsidR="0082393E" w:rsidRPr="00B81E46" w:rsidRDefault="00F45818" w:rsidP="00B81E46">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v:textbox>
              </v:rect>
            </w:pict>
          </mc:Fallback>
        </mc:AlternateContent>
      </w:r>
      <w:r w:rsidR="00E335DC"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5F3776">
        <w:rPr>
          <w:rFonts w:ascii="Meiryo UI" w:eastAsia="Meiryo UI" w:hAnsi="Meiryo UI" w:cs="Meiryo UI" w:hint="eastAsia"/>
          <w:b/>
          <w:sz w:val="36"/>
          <w:szCs w:val="24"/>
        </w:rPr>
        <w:t>１</w:t>
      </w:r>
      <w:r w:rsidR="00E335DC" w:rsidRPr="0036199E">
        <w:rPr>
          <w:rFonts w:ascii="Meiryo UI" w:eastAsia="Meiryo UI" w:hAnsi="Meiryo UI" w:cs="Meiryo UI" w:hint="eastAsia"/>
          <w:b/>
          <w:sz w:val="36"/>
          <w:szCs w:val="24"/>
        </w:rPr>
        <w:t>】</w:t>
      </w:r>
      <w:r w:rsidR="007F5F8A">
        <w:rPr>
          <w:rFonts w:ascii="Meiryo UI" w:eastAsia="Meiryo UI" w:hAnsi="Meiryo UI" w:cs="Meiryo UI" w:hint="eastAsia"/>
          <w:b/>
          <w:sz w:val="36"/>
          <w:szCs w:val="24"/>
        </w:rPr>
        <w:t xml:space="preserve">　</w:t>
      </w:r>
      <w:r w:rsidR="00B26DEB">
        <w:rPr>
          <w:rFonts w:ascii="Meiryo UI" w:eastAsia="Meiryo UI" w:hAnsi="Meiryo UI" w:cs="Meiryo UI" w:hint="eastAsia"/>
          <w:b/>
          <w:sz w:val="36"/>
          <w:szCs w:val="24"/>
        </w:rPr>
        <w:t>議会機能の最大限の発揮</w:t>
      </w:r>
    </w:p>
    <w:tbl>
      <w:tblPr>
        <w:tblStyle w:val="a3"/>
        <w:tblW w:w="0" w:type="auto"/>
        <w:tblInd w:w="108" w:type="dxa"/>
        <w:tblLook w:val="04A0" w:firstRow="1" w:lastRow="0" w:firstColumn="1" w:lastColumn="0" w:noHBand="0" w:noVBand="1"/>
      </w:tblPr>
      <w:tblGrid>
        <w:gridCol w:w="1701"/>
        <w:gridCol w:w="14034"/>
      </w:tblGrid>
      <w:tr w:rsidR="00DB5144" w:rsidRPr="00E335DC" w14:paraId="563C0BD4" w14:textId="77777777" w:rsidTr="00E101CE">
        <w:trPr>
          <w:trHeight w:val="834"/>
        </w:trPr>
        <w:tc>
          <w:tcPr>
            <w:tcW w:w="1701" w:type="dxa"/>
            <w:shd w:val="clear" w:color="auto" w:fill="000000" w:themeFill="text1"/>
            <w:vAlign w:val="center"/>
          </w:tcPr>
          <w:p w14:paraId="563C0BD1"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vAlign w:val="center"/>
          </w:tcPr>
          <w:p w14:paraId="563C0BD3" w14:textId="7DCD8AFC" w:rsidR="004D6E00" w:rsidRPr="00FF5499" w:rsidRDefault="007F5F8A" w:rsidP="0021590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B327AB">
              <w:rPr>
                <w:rFonts w:ascii="Meiryo UI" w:eastAsia="Meiryo UI" w:hAnsi="Meiryo UI" w:cs="Meiryo UI" w:hint="eastAsia"/>
                <w:sz w:val="20"/>
                <w:szCs w:val="20"/>
              </w:rPr>
              <w:t>二元</w:t>
            </w:r>
            <w:r w:rsidR="00F45818">
              <w:rPr>
                <w:rFonts w:ascii="Meiryo UI" w:eastAsia="Meiryo UI" w:hAnsi="Meiryo UI" w:cs="Meiryo UI" w:hint="eastAsia"/>
                <w:sz w:val="20"/>
                <w:szCs w:val="20"/>
              </w:rPr>
              <w:t>代表制の一翼を担っている議会が、その機能を最大限発揮できるよう、</w:t>
            </w:r>
            <w:r w:rsidR="0021590C">
              <w:rPr>
                <w:rFonts w:ascii="Meiryo UI" w:eastAsia="Meiryo UI" w:hAnsi="Meiryo UI" w:cs="Meiryo UI" w:hint="eastAsia"/>
                <w:sz w:val="20"/>
                <w:szCs w:val="20"/>
              </w:rPr>
              <w:t>円滑</w:t>
            </w:r>
            <w:r w:rsidR="00D7429E">
              <w:rPr>
                <w:rFonts w:ascii="Meiryo UI" w:eastAsia="Meiryo UI" w:hAnsi="Meiryo UI" w:cs="Meiryo UI" w:hint="eastAsia"/>
                <w:sz w:val="20"/>
                <w:szCs w:val="20"/>
              </w:rPr>
              <w:t>かつ効果的な議会運営のサポートを目指します。</w:t>
            </w:r>
          </w:p>
        </w:tc>
      </w:tr>
    </w:tbl>
    <w:p w14:paraId="563C0BD5"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4729"/>
        <w:gridCol w:w="315"/>
        <w:gridCol w:w="14"/>
        <w:gridCol w:w="315"/>
        <w:gridCol w:w="4894"/>
        <w:gridCol w:w="36"/>
        <w:gridCol w:w="283"/>
        <w:gridCol w:w="4820"/>
      </w:tblGrid>
      <w:tr w:rsidR="007F3D1A" w:rsidRPr="00E335DC" w14:paraId="563C0BD7" w14:textId="77777777" w:rsidTr="0038342A">
        <w:tc>
          <w:tcPr>
            <w:tcW w:w="15735" w:type="dxa"/>
            <w:gridSpan w:val="9"/>
            <w:tcBorders>
              <w:top w:val="single" w:sz="4" w:space="0" w:color="auto"/>
            </w:tcBorders>
            <w:shd w:val="clear" w:color="auto" w:fill="000000" w:themeFill="text1"/>
          </w:tcPr>
          <w:p w14:paraId="563C0BD6" w14:textId="5D2AA4C2" w:rsidR="007F3D1A" w:rsidRPr="00E335DC" w:rsidRDefault="00D7429E" w:rsidP="004D1849">
            <w:pPr>
              <w:spacing w:line="280" w:lineRule="exact"/>
              <w:rPr>
                <w:rFonts w:ascii="Meiryo UI" w:eastAsia="Meiryo UI" w:hAnsi="Meiryo UI" w:cs="Meiryo UI"/>
                <w:b/>
              </w:rPr>
            </w:pPr>
            <w:r w:rsidRPr="00D7429E">
              <w:rPr>
                <w:rFonts w:ascii="Meiryo UI" w:eastAsia="Meiryo UI" w:hAnsi="Meiryo UI" w:cs="Meiryo UI" w:hint="eastAsia"/>
                <w:b/>
              </w:rPr>
              <w:t>会派・議員の政策法務と政務調査活動の充実</w:t>
            </w:r>
          </w:p>
        </w:tc>
      </w:tr>
      <w:tr w:rsidR="00083D12" w:rsidRPr="00E335DC" w14:paraId="563C0BDE" w14:textId="77777777" w:rsidTr="000262DA">
        <w:tc>
          <w:tcPr>
            <w:tcW w:w="329" w:type="dxa"/>
            <w:tcBorders>
              <w:top w:val="nil"/>
              <w:bottom w:val="nil"/>
            </w:tcBorders>
          </w:tcPr>
          <w:p w14:paraId="563C0BD8" w14:textId="77777777" w:rsidR="007F3D1A" w:rsidRPr="00E335DC" w:rsidRDefault="007F3D1A" w:rsidP="00E335DC">
            <w:pPr>
              <w:spacing w:line="280" w:lineRule="exact"/>
              <w:rPr>
                <w:rFonts w:ascii="Meiryo UI" w:eastAsia="Meiryo UI" w:hAnsi="Meiryo UI" w:cs="Meiryo UI"/>
              </w:rPr>
            </w:pPr>
          </w:p>
        </w:tc>
        <w:tc>
          <w:tcPr>
            <w:tcW w:w="5058" w:type="dxa"/>
            <w:gridSpan w:val="3"/>
            <w:tcBorders>
              <w:bottom w:val="single" w:sz="4" w:space="0" w:color="auto"/>
              <w:right w:val="dashed" w:sz="4" w:space="0" w:color="auto"/>
            </w:tcBorders>
            <w:shd w:val="clear" w:color="auto" w:fill="BFBFBF" w:themeFill="background1" w:themeFillShade="BF"/>
          </w:tcPr>
          <w:p w14:paraId="563C0BD9"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15" w:type="dxa"/>
            <w:vMerge w:val="restart"/>
            <w:tcBorders>
              <w:left w:val="dashed" w:sz="4" w:space="0" w:color="auto"/>
              <w:right w:val="dashed" w:sz="4" w:space="0" w:color="auto"/>
            </w:tcBorders>
            <w:shd w:val="clear" w:color="auto" w:fill="auto"/>
            <w:vAlign w:val="center"/>
          </w:tcPr>
          <w:p w14:paraId="563C0BDA"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563C0BDB"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19" w:type="dxa"/>
            <w:gridSpan w:val="2"/>
            <w:vMerge w:val="restart"/>
            <w:shd w:val="clear" w:color="auto" w:fill="auto"/>
            <w:vAlign w:val="center"/>
          </w:tcPr>
          <w:p w14:paraId="563C0BDC" w14:textId="65ADB88C" w:rsidR="007F3D1A" w:rsidRPr="00E335DC" w:rsidRDefault="007F3D1A" w:rsidP="00083D12">
            <w:pPr>
              <w:spacing w:line="280" w:lineRule="exact"/>
              <w:jc w:val="center"/>
              <w:rPr>
                <w:rFonts w:ascii="Meiryo UI" w:eastAsia="Meiryo UI" w:hAnsi="Meiryo UI" w:cs="Meiryo UI"/>
                <w:b/>
                <w:sz w:val="18"/>
                <w:szCs w:val="18"/>
              </w:rPr>
            </w:pPr>
          </w:p>
        </w:tc>
        <w:tc>
          <w:tcPr>
            <w:tcW w:w="4820" w:type="dxa"/>
            <w:tcBorders>
              <w:bottom w:val="single" w:sz="4" w:space="0" w:color="auto"/>
            </w:tcBorders>
            <w:shd w:val="clear" w:color="auto" w:fill="BFBFBF" w:themeFill="background1" w:themeFillShade="BF"/>
          </w:tcPr>
          <w:p w14:paraId="563C0BDD"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＜進捗状況（取組結果）＞</w:t>
            </w:r>
          </w:p>
        </w:tc>
      </w:tr>
      <w:tr w:rsidR="00083D12" w:rsidRPr="00E335DC" w14:paraId="563C0BF8" w14:textId="77777777" w:rsidTr="000262DA">
        <w:trPr>
          <w:trHeight w:val="3381"/>
        </w:trPr>
        <w:tc>
          <w:tcPr>
            <w:tcW w:w="329" w:type="dxa"/>
            <w:tcBorders>
              <w:top w:val="nil"/>
              <w:bottom w:val="single" w:sz="4" w:space="0" w:color="auto"/>
            </w:tcBorders>
          </w:tcPr>
          <w:p w14:paraId="563C0BDF" w14:textId="77777777" w:rsidR="007F3D1A" w:rsidRPr="00E335DC" w:rsidRDefault="007F3D1A" w:rsidP="00E335DC">
            <w:pPr>
              <w:spacing w:line="280" w:lineRule="exact"/>
              <w:rPr>
                <w:rFonts w:ascii="Meiryo UI" w:eastAsia="Meiryo UI" w:hAnsi="Meiryo UI" w:cs="Meiryo UI"/>
              </w:rPr>
            </w:pPr>
          </w:p>
        </w:tc>
        <w:tc>
          <w:tcPr>
            <w:tcW w:w="5058" w:type="dxa"/>
            <w:gridSpan w:val="3"/>
            <w:tcBorders>
              <w:bottom w:val="single" w:sz="4" w:space="0" w:color="auto"/>
              <w:right w:val="dashed" w:sz="4" w:space="0" w:color="auto"/>
            </w:tcBorders>
          </w:tcPr>
          <w:p w14:paraId="36B14010" w14:textId="77777777" w:rsidR="00E50058" w:rsidRDefault="00E50058" w:rsidP="00D7429E">
            <w:pPr>
              <w:spacing w:line="280" w:lineRule="exact"/>
              <w:ind w:left="200" w:hangingChars="100" w:hanging="200"/>
              <w:rPr>
                <w:rFonts w:ascii="Meiryo UI" w:eastAsia="Meiryo UI" w:hAnsi="Meiryo UI" w:cs="Meiryo UI"/>
                <w:b/>
                <w:color w:val="000000" w:themeColor="text1"/>
                <w:sz w:val="20"/>
                <w:szCs w:val="20"/>
              </w:rPr>
            </w:pPr>
          </w:p>
          <w:p w14:paraId="17941EC0" w14:textId="77777777" w:rsidR="007F5966" w:rsidRDefault="007F5966" w:rsidP="007F5966">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b/>
                <w:color w:val="000000" w:themeColor="text1"/>
                <w:sz w:val="20"/>
                <w:szCs w:val="20"/>
              </w:rPr>
              <w:t>●</w:t>
            </w:r>
            <w:r w:rsidR="00796943">
              <w:rPr>
                <w:rFonts w:ascii="Meiryo UI" w:eastAsia="Meiryo UI" w:hAnsi="Meiryo UI" w:cs="Meiryo UI" w:hint="eastAsia"/>
                <w:color w:val="000000" w:themeColor="text1"/>
                <w:sz w:val="20"/>
                <w:szCs w:val="20"/>
              </w:rPr>
              <w:t>議員提出の条例案</w:t>
            </w:r>
            <w:r w:rsidR="00BF23C8">
              <w:rPr>
                <w:rFonts w:ascii="Meiryo UI" w:eastAsia="Meiryo UI" w:hAnsi="Meiryo UI" w:cs="Meiryo UI" w:hint="eastAsia"/>
                <w:color w:val="000000" w:themeColor="text1"/>
                <w:sz w:val="20"/>
                <w:szCs w:val="20"/>
              </w:rPr>
              <w:t>に係る</w:t>
            </w:r>
            <w:r w:rsidR="006A1C14">
              <w:rPr>
                <w:rFonts w:ascii="Meiryo UI" w:eastAsia="Meiryo UI" w:hAnsi="Meiryo UI" w:cs="Meiryo UI" w:hint="eastAsia"/>
                <w:color w:val="000000" w:themeColor="text1"/>
                <w:sz w:val="20"/>
                <w:szCs w:val="20"/>
              </w:rPr>
              <w:t>法制面</w:t>
            </w:r>
            <w:r w:rsidR="006A1C14" w:rsidRPr="00D7429E">
              <w:rPr>
                <w:rFonts w:ascii="Meiryo UI" w:eastAsia="Meiryo UI" w:hAnsi="Meiryo UI" w:cs="Meiryo UI" w:hint="eastAsia"/>
                <w:color w:val="000000" w:themeColor="text1"/>
                <w:sz w:val="20"/>
                <w:szCs w:val="20"/>
              </w:rPr>
              <w:t>での支援のため、</w:t>
            </w:r>
            <w:r w:rsidR="00796943" w:rsidRPr="00D7429E">
              <w:rPr>
                <w:rFonts w:ascii="Meiryo UI" w:eastAsia="Meiryo UI" w:hAnsi="Meiryo UI" w:cs="Meiryo UI" w:hint="eastAsia"/>
                <w:color w:val="000000" w:themeColor="text1"/>
                <w:sz w:val="20"/>
                <w:szCs w:val="20"/>
              </w:rPr>
              <w:t>現行制</w:t>
            </w:r>
          </w:p>
          <w:p w14:paraId="49FC2A7B" w14:textId="77777777" w:rsidR="007F5966" w:rsidRDefault="00796943" w:rsidP="007F5966">
            <w:pPr>
              <w:spacing w:line="280" w:lineRule="exact"/>
              <w:ind w:leftChars="100" w:left="220"/>
              <w:rPr>
                <w:rFonts w:ascii="Meiryo UI" w:eastAsia="Meiryo UI" w:hAnsi="Meiryo UI" w:cs="Meiryo UI"/>
                <w:color w:val="000000" w:themeColor="text1"/>
                <w:sz w:val="20"/>
                <w:szCs w:val="20"/>
              </w:rPr>
            </w:pPr>
            <w:r w:rsidRPr="00D7429E">
              <w:rPr>
                <w:rFonts w:ascii="Meiryo UI" w:eastAsia="Meiryo UI" w:hAnsi="Meiryo UI" w:cs="Meiryo UI" w:hint="eastAsia"/>
                <w:color w:val="000000" w:themeColor="text1"/>
                <w:sz w:val="20"/>
                <w:szCs w:val="20"/>
              </w:rPr>
              <w:t>度や関係法令等の情報収集・分析</w:t>
            </w:r>
            <w:r w:rsidR="00BF23C8" w:rsidRPr="00D7429E">
              <w:rPr>
                <w:rFonts w:ascii="Meiryo UI" w:eastAsia="Meiryo UI" w:hAnsi="Meiryo UI" w:cs="Meiryo UI" w:hint="eastAsia"/>
                <w:color w:val="000000" w:themeColor="text1"/>
                <w:sz w:val="20"/>
                <w:szCs w:val="20"/>
              </w:rPr>
              <w:t>や</w:t>
            </w:r>
            <w:r w:rsidRPr="00D7429E">
              <w:rPr>
                <w:rFonts w:ascii="Meiryo UI" w:eastAsia="Meiryo UI" w:hAnsi="Meiryo UI" w:cs="Meiryo UI" w:hint="eastAsia"/>
                <w:color w:val="000000" w:themeColor="text1"/>
                <w:sz w:val="20"/>
                <w:szCs w:val="20"/>
              </w:rPr>
              <w:t>条文案の法規チェッ</w:t>
            </w:r>
          </w:p>
          <w:p w14:paraId="11FF062C" w14:textId="69F6855A" w:rsidR="00D7429E" w:rsidRPr="007F5966" w:rsidRDefault="00796943" w:rsidP="007F5966">
            <w:pPr>
              <w:spacing w:line="280" w:lineRule="exact"/>
              <w:ind w:leftChars="100" w:left="220"/>
              <w:rPr>
                <w:rFonts w:ascii="Meiryo UI" w:eastAsia="Meiryo UI" w:hAnsi="Meiryo UI" w:cs="Meiryo UI"/>
                <w:color w:val="000000" w:themeColor="text1"/>
                <w:sz w:val="20"/>
                <w:szCs w:val="20"/>
              </w:rPr>
            </w:pPr>
            <w:r w:rsidRPr="00D7429E">
              <w:rPr>
                <w:rFonts w:ascii="Meiryo UI" w:eastAsia="Meiryo UI" w:hAnsi="Meiryo UI" w:cs="Meiryo UI" w:hint="eastAsia"/>
                <w:color w:val="000000" w:themeColor="text1"/>
                <w:sz w:val="20"/>
                <w:szCs w:val="20"/>
              </w:rPr>
              <w:t>クを行う。</w:t>
            </w:r>
          </w:p>
          <w:p w14:paraId="57EAF9AF" w14:textId="77777777" w:rsidR="007F5966" w:rsidRDefault="007F5966" w:rsidP="007F5966">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135903" w:rsidRPr="00D7429E">
              <w:rPr>
                <w:rFonts w:ascii="Meiryo UI" w:eastAsia="Meiryo UI" w:hAnsi="Meiryo UI" w:cs="Meiryo UI" w:hint="eastAsia"/>
                <w:color w:val="000000" w:themeColor="text1"/>
                <w:sz w:val="20"/>
                <w:szCs w:val="20"/>
              </w:rPr>
              <w:t>法務担当職員の資質向上</w:t>
            </w:r>
            <w:r w:rsidR="00796943" w:rsidRPr="00D7429E">
              <w:rPr>
                <w:rFonts w:ascii="Meiryo UI" w:eastAsia="Meiryo UI" w:hAnsi="Meiryo UI" w:cs="Meiryo UI" w:hint="eastAsia"/>
                <w:color w:val="000000" w:themeColor="text1"/>
                <w:sz w:val="20"/>
                <w:szCs w:val="20"/>
              </w:rPr>
              <w:t>のため研修を実施するとともに、</w:t>
            </w:r>
          </w:p>
          <w:p w14:paraId="7D1CA289" w14:textId="77777777" w:rsidR="00530EBC" w:rsidRDefault="00530EBC" w:rsidP="007F5966">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法制執務にかかる</w:t>
            </w:r>
            <w:r w:rsidR="00796943" w:rsidRPr="00D7429E">
              <w:rPr>
                <w:rFonts w:ascii="Meiryo UI" w:eastAsia="Meiryo UI" w:hAnsi="Meiryo UI" w:cs="Meiryo UI" w:hint="eastAsia"/>
                <w:color w:val="000000" w:themeColor="text1"/>
                <w:sz w:val="20"/>
                <w:szCs w:val="20"/>
              </w:rPr>
              <w:t>法務課と</w:t>
            </w:r>
            <w:r>
              <w:rPr>
                <w:rFonts w:ascii="Meiryo UI" w:eastAsia="Meiryo UI" w:hAnsi="Meiryo UI" w:cs="Meiryo UI" w:hint="eastAsia"/>
                <w:color w:val="000000" w:themeColor="text1"/>
                <w:sz w:val="20"/>
                <w:szCs w:val="20"/>
              </w:rPr>
              <w:t>の</w:t>
            </w:r>
            <w:r w:rsidR="00796943" w:rsidRPr="00D7429E">
              <w:rPr>
                <w:rFonts w:ascii="Meiryo UI" w:eastAsia="Meiryo UI" w:hAnsi="Meiryo UI" w:cs="Meiryo UI" w:hint="eastAsia"/>
                <w:color w:val="000000" w:themeColor="text1"/>
                <w:sz w:val="20"/>
                <w:szCs w:val="20"/>
              </w:rPr>
              <w:t>情報交換</w:t>
            </w:r>
            <w:r>
              <w:rPr>
                <w:rFonts w:ascii="Meiryo UI" w:eastAsia="Meiryo UI" w:hAnsi="Meiryo UI" w:cs="Meiryo UI" w:hint="eastAsia"/>
                <w:color w:val="000000" w:themeColor="text1"/>
                <w:sz w:val="20"/>
                <w:szCs w:val="20"/>
              </w:rPr>
              <w:t>・</w:t>
            </w:r>
            <w:r w:rsidR="00796943" w:rsidRPr="00D7429E">
              <w:rPr>
                <w:rFonts w:ascii="Meiryo UI" w:eastAsia="Meiryo UI" w:hAnsi="Meiryo UI" w:cs="Meiryo UI" w:hint="eastAsia"/>
                <w:color w:val="000000" w:themeColor="text1"/>
                <w:sz w:val="20"/>
                <w:szCs w:val="20"/>
              </w:rPr>
              <w:t>意見交換の場の</w:t>
            </w:r>
          </w:p>
          <w:p w14:paraId="563C0BE2" w14:textId="4E946797" w:rsidR="00846475" w:rsidRPr="007F5966" w:rsidRDefault="00796943" w:rsidP="007F5966">
            <w:pPr>
              <w:spacing w:line="280" w:lineRule="exact"/>
              <w:ind w:firstLineChars="100" w:firstLine="200"/>
              <w:rPr>
                <w:rFonts w:ascii="Meiryo UI" w:eastAsia="Meiryo UI" w:hAnsi="Meiryo UI" w:cs="Meiryo UI"/>
                <w:color w:val="000000" w:themeColor="text1"/>
                <w:sz w:val="20"/>
                <w:szCs w:val="20"/>
              </w:rPr>
            </w:pPr>
            <w:r w:rsidRPr="00D7429E">
              <w:rPr>
                <w:rFonts w:ascii="Meiryo UI" w:eastAsia="Meiryo UI" w:hAnsi="Meiryo UI" w:cs="Meiryo UI" w:hint="eastAsia"/>
                <w:color w:val="000000" w:themeColor="text1"/>
                <w:sz w:val="20"/>
                <w:szCs w:val="20"/>
              </w:rPr>
              <w:t>設定を行う。</w:t>
            </w:r>
          </w:p>
          <w:p w14:paraId="336111F1" w14:textId="77777777" w:rsidR="007F5966" w:rsidRDefault="007F5966" w:rsidP="007F5966">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796943" w:rsidRPr="00D7429E">
              <w:rPr>
                <w:rFonts w:ascii="Meiryo UI" w:eastAsia="Meiryo UI" w:hAnsi="Meiryo UI" w:cs="Meiryo UI" w:hint="eastAsia"/>
                <w:color w:val="000000" w:themeColor="text1"/>
                <w:sz w:val="20"/>
                <w:szCs w:val="20"/>
              </w:rPr>
              <w:t>府政の状況及び主要課題について認識をより深めるた</w:t>
            </w:r>
            <w:r w:rsidR="00D7429E">
              <w:rPr>
                <w:rFonts w:ascii="Meiryo UI" w:eastAsia="Meiryo UI" w:hAnsi="Meiryo UI" w:cs="Meiryo UI" w:hint="eastAsia"/>
                <w:color w:val="000000" w:themeColor="text1"/>
                <w:sz w:val="20"/>
                <w:szCs w:val="20"/>
              </w:rPr>
              <w:t>め</w:t>
            </w:r>
            <w:r>
              <w:rPr>
                <w:rFonts w:ascii="Meiryo UI" w:eastAsia="Meiryo UI" w:hAnsi="Meiryo UI" w:cs="Meiryo UI" w:hint="eastAsia"/>
                <w:color w:val="000000" w:themeColor="text1"/>
                <w:sz w:val="20"/>
                <w:szCs w:val="20"/>
              </w:rPr>
              <w:t>、</w:t>
            </w:r>
          </w:p>
          <w:p w14:paraId="42F8609E" w14:textId="77777777" w:rsidR="0021590C" w:rsidRDefault="00796943" w:rsidP="007F5966">
            <w:pPr>
              <w:spacing w:line="280" w:lineRule="exact"/>
              <w:ind w:firstLineChars="100" w:firstLine="200"/>
              <w:rPr>
                <w:rFonts w:ascii="Meiryo UI" w:eastAsia="Meiryo UI" w:hAnsi="Meiryo UI" w:cs="Meiryo UI"/>
                <w:color w:val="000000" w:themeColor="text1"/>
                <w:sz w:val="20"/>
                <w:szCs w:val="20"/>
              </w:rPr>
            </w:pPr>
            <w:r w:rsidRPr="00D7429E">
              <w:rPr>
                <w:rFonts w:ascii="Meiryo UI" w:eastAsia="Meiryo UI" w:hAnsi="Meiryo UI" w:cs="Meiryo UI" w:hint="eastAsia"/>
                <w:color w:val="000000" w:themeColor="text1"/>
                <w:sz w:val="20"/>
                <w:szCs w:val="20"/>
              </w:rPr>
              <w:t>執行部との</w:t>
            </w:r>
            <w:r w:rsidR="0021590C">
              <w:rPr>
                <w:rFonts w:ascii="Meiryo UI" w:eastAsia="Meiryo UI" w:hAnsi="Meiryo UI" w:cs="Meiryo UI" w:hint="eastAsia"/>
                <w:color w:val="000000" w:themeColor="text1"/>
                <w:sz w:val="20"/>
                <w:szCs w:val="20"/>
              </w:rPr>
              <w:t>情報共有等</w:t>
            </w:r>
            <w:r w:rsidR="00530EBC">
              <w:rPr>
                <w:rFonts w:ascii="Meiryo UI" w:eastAsia="Meiryo UI" w:hAnsi="Meiryo UI" w:cs="Meiryo UI" w:hint="eastAsia"/>
                <w:color w:val="000000" w:themeColor="text1"/>
                <w:sz w:val="20"/>
                <w:szCs w:val="20"/>
              </w:rPr>
              <w:t>により、その動向把握と情報収集</w:t>
            </w:r>
          </w:p>
          <w:p w14:paraId="563C0BE5" w14:textId="772022A4" w:rsidR="00846475" w:rsidRPr="00D7429E" w:rsidRDefault="00530EBC" w:rsidP="007F5966">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を行う。</w:t>
            </w:r>
          </w:p>
          <w:p w14:paraId="70196495" w14:textId="77777777" w:rsidR="007F5966" w:rsidRPr="00BF23C8" w:rsidRDefault="007F5966" w:rsidP="00846475">
            <w:pPr>
              <w:spacing w:line="280" w:lineRule="exact"/>
              <w:rPr>
                <w:rFonts w:ascii="Meiryo UI" w:eastAsia="Meiryo UI" w:hAnsi="Meiryo UI" w:cs="Meiryo UI"/>
                <w:color w:val="000000" w:themeColor="text1"/>
                <w:sz w:val="20"/>
                <w:szCs w:val="20"/>
              </w:rPr>
            </w:pPr>
          </w:p>
          <w:p w14:paraId="563C0BE7" w14:textId="77777777" w:rsidR="00CD2F6C" w:rsidRDefault="00CD2F6C" w:rsidP="00FC289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14:paraId="75651FFC" w14:textId="06EA4559" w:rsidR="007F3D1A" w:rsidRDefault="00655060" w:rsidP="007D52B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5156FD">
              <w:rPr>
                <w:rFonts w:ascii="Meiryo UI" w:eastAsia="Meiryo UI" w:hAnsi="Meiryo UI" w:cs="Meiryo UI" w:hint="eastAsia"/>
                <w:color w:val="000000" w:themeColor="text1"/>
                <w:sz w:val="20"/>
                <w:szCs w:val="20"/>
              </w:rPr>
              <w:t>随時（</w:t>
            </w:r>
            <w:r w:rsidR="008E7B52">
              <w:rPr>
                <w:rFonts w:ascii="Meiryo UI" w:eastAsia="Meiryo UI" w:hAnsi="Meiryo UI" w:cs="Meiryo UI" w:hint="eastAsia"/>
                <w:color w:val="000000" w:themeColor="text1"/>
                <w:sz w:val="20"/>
                <w:szCs w:val="20"/>
              </w:rPr>
              <w:t>5月定例会</w:t>
            </w:r>
            <w:r w:rsidR="005156FD">
              <w:rPr>
                <w:rFonts w:ascii="Meiryo UI" w:eastAsia="Meiryo UI" w:hAnsi="Meiryo UI" w:cs="Meiryo UI" w:hint="eastAsia"/>
                <w:color w:val="000000" w:themeColor="text1"/>
                <w:sz w:val="20"/>
                <w:szCs w:val="20"/>
              </w:rPr>
              <w:t>、</w:t>
            </w:r>
            <w:r w:rsidR="008E7B52">
              <w:rPr>
                <w:rFonts w:ascii="Meiryo UI" w:eastAsia="Meiryo UI" w:hAnsi="Meiryo UI" w:cs="Meiryo UI" w:hint="eastAsia"/>
                <w:color w:val="000000" w:themeColor="text1"/>
                <w:sz w:val="20"/>
                <w:szCs w:val="20"/>
              </w:rPr>
              <w:t>9月定例会</w:t>
            </w:r>
            <w:r w:rsidR="005156FD">
              <w:rPr>
                <w:rFonts w:ascii="Meiryo UI" w:eastAsia="Meiryo UI" w:hAnsi="Meiryo UI" w:cs="Meiryo UI" w:hint="eastAsia"/>
                <w:color w:val="000000" w:themeColor="text1"/>
                <w:sz w:val="20"/>
                <w:szCs w:val="20"/>
              </w:rPr>
              <w:t>、</w:t>
            </w:r>
            <w:r w:rsidR="008E7B52">
              <w:rPr>
                <w:rFonts w:ascii="Meiryo UI" w:eastAsia="Meiryo UI" w:hAnsi="Meiryo UI" w:cs="Meiryo UI" w:hint="eastAsia"/>
                <w:color w:val="000000" w:themeColor="text1"/>
                <w:sz w:val="20"/>
                <w:szCs w:val="20"/>
              </w:rPr>
              <w:t>2月定例会</w:t>
            </w:r>
            <w:r w:rsidR="005156FD">
              <w:rPr>
                <w:rFonts w:ascii="Meiryo UI" w:eastAsia="Meiryo UI" w:hAnsi="Meiryo UI" w:cs="Meiryo UI" w:hint="eastAsia"/>
                <w:color w:val="000000" w:themeColor="text1"/>
                <w:sz w:val="20"/>
                <w:szCs w:val="20"/>
              </w:rPr>
              <w:t>）</w:t>
            </w:r>
          </w:p>
          <w:p w14:paraId="563C0BE9" w14:textId="780E11CF" w:rsidR="00E50058" w:rsidRPr="00E335DC" w:rsidRDefault="00E50058" w:rsidP="007D52BD">
            <w:pPr>
              <w:spacing w:line="280" w:lineRule="exact"/>
              <w:rPr>
                <w:rFonts w:ascii="Meiryo UI" w:eastAsia="Meiryo UI" w:hAnsi="Meiryo UI" w:cs="Meiryo UI"/>
                <w:color w:val="000000" w:themeColor="text1"/>
                <w:sz w:val="20"/>
                <w:szCs w:val="20"/>
              </w:rPr>
            </w:pPr>
          </w:p>
        </w:tc>
        <w:tc>
          <w:tcPr>
            <w:tcW w:w="315" w:type="dxa"/>
            <w:vMerge/>
            <w:tcBorders>
              <w:left w:val="dashed" w:sz="4" w:space="0" w:color="auto"/>
              <w:bottom w:val="single" w:sz="4" w:space="0" w:color="auto"/>
              <w:right w:val="dashed" w:sz="4" w:space="0" w:color="auto"/>
            </w:tcBorders>
            <w:shd w:val="clear" w:color="auto" w:fill="auto"/>
          </w:tcPr>
          <w:p w14:paraId="563C0BEA"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55EFD170" w14:textId="77777777" w:rsidR="00E50058" w:rsidRDefault="00E50058" w:rsidP="00E335DC">
            <w:pPr>
              <w:spacing w:line="280" w:lineRule="exact"/>
              <w:ind w:left="200" w:hangingChars="100" w:hanging="200"/>
              <w:rPr>
                <w:rFonts w:ascii="Meiryo UI" w:eastAsia="Meiryo UI" w:hAnsi="Meiryo UI" w:cs="Meiryo UI"/>
                <w:sz w:val="20"/>
                <w:szCs w:val="20"/>
                <w:bdr w:val="single" w:sz="4" w:space="0" w:color="auto"/>
              </w:rPr>
            </w:pPr>
          </w:p>
          <w:p w14:paraId="563C0BEB" w14:textId="77777777"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活動指標（アウトプット）</w:t>
            </w:r>
          </w:p>
          <w:p w14:paraId="488EB24A" w14:textId="77777777" w:rsidR="00A358D6" w:rsidRDefault="00720654" w:rsidP="00A358D6">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8E7B52">
              <w:rPr>
                <w:rFonts w:ascii="Meiryo UI" w:eastAsia="Meiryo UI" w:hAnsi="Meiryo UI" w:cs="Meiryo UI" w:hint="eastAsia"/>
                <w:sz w:val="20"/>
                <w:szCs w:val="20"/>
              </w:rPr>
              <w:t>議員提出予定案件に関して法規的なサポートを行う</w:t>
            </w:r>
            <w:r w:rsidR="0038342A">
              <w:rPr>
                <w:rFonts w:ascii="Meiryo UI" w:eastAsia="Meiryo UI" w:hAnsi="Meiryo UI" w:cs="Meiryo UI" w:hint="eastAsia"/>
                <w:sz w:val="20"/>
                <w:szCs w:val="20"/>
              </w:rPr>
              <w:t>。</w:t>
            </w:r>
          </w:p>
          <w:p w14:paraId="78ECDB85" w14:textId="77777777" w:rsidR="0021590C" w:rsidRDefault="0038342A" w:rsidP="00A358D6">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D7429E" w:rsidRPr="00D7429E">
              <w:rPr>
                <w:rFonts w:ascii="Meiryo UI" w:eastAsia="Meiryo UI" w:hAnsi="Meiryo UI" w:cs="Meiryo UI" w:hint="eastAsia"/>
                <w:color w:val="000000" w:themeColor="text1"/>
                <w:sz w:val="20"/>
                <w:szCs w:val="20"/>
              </w:rPr>
              <w:t>府政</w:t>
            </w:r>
            <w:r w:rsidR="0021590C">
              <w:rPr>
                <w:rFonts w:ascii="Meiryo UI" w:eastAsia="Meiryo UI" w:hAnsi="Meiryo UI" w:cs="Meiryo UI" w:hint="eastAsia"/>
                <w:color w:val="000000" w:themeColor="text1"/>
                <w:sz w:val="20"/>
                <w:szCs w:val="20"/>
              </w:rPr>
              <w:t>等</w:t>
            </w:r>
            <w:r w:rsidR="00D7429E" w:rsidRPr="00D7429E">
              <w:rPr>
                <w:rFonts w:ascii="Meiryo UI" w:eastAsia="Meiryo UI" w:hAnsi="Meiryo UI" w:cs="Meiryo UI" w:hint="eastAsia"/>
                <w:color w:val="000000" w:themeColor="text1"/>
                <w:sz w:val="20"/>
                <w:szCs w:val="20"/>
              </w:rPr>
              <w:t>に関する最新情報</w:t>
            </w:r>
            <w:r w:rsidR="00A358D6">
              <w:rPr>
                <w:rFonts w:ascii="Meiryo UI" w:eastAsia="Meiryo UI" w:hAnsi="Meiryo UI" w:cs="Meiryo UI" w:hint="eastAsia"/>
                <w:color w:val="000000" w:themeColor="text1"/>
                <w:sz w:val="20"/>
                <w:szCs w:val="20"/>
              </w:rPr>
              <w:t>を</w:t>
            </w:r>
            <w:r w:rsidR="00D7429E" w:rsidRPr="00D7429E">
              <w:rPr>
                <w:rFonts w:ascii="Meiryo UI" w:eastAsia="Meiryo UI" w:hAnsi="Meiryo UI" w:cs="Meiryo UI" w:hint="eastAsia"/>
                <w:color w:val="000000" w:themeColor="text1"/>
                <w:sz w:val="20"/>
                <w:szCs w:val="20"/>
              </w:rPr>
              <w:t>収集</w:t>
            </w:r>
            <w:r w:rsidR="00A358D6">
              <w:rPr>
                <w:rFonts w:ascii="Meiryo UI" w:eastAsia="Meiryo UI" w:hAnsi="Meiryo UI" w:cs="Meiryo UI" w:hint="eastAsia"/>
                <w:color w:val="000000" w:themeColor="text1"/>
                <w:sz w:val="20"/>
                <w:szCs w:val="20"/>
              </w:rPr>
              <w:t>するとともに、職員の</w:t>
            </w:r>
          </w:p>
          <w:p w14:paraId="563C0BED" w14:textId="0F7C58C5" w:rsidR="00720654" w:rsidRPr="00A358D6" w:rsidRDefault="00A358D6" w:rsidP="00A358D6">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color w:val="000000" w:themeColor="text1"/>
                <w:sz w:val="20"/>
                <w:szCs w:val="20"/>
              </w:rPr>
              <w:t>スキルアップ</w:t>
            </w:r>
            <w:r w:rsidR="0038342A" w:rsidRPr="00D7429E">
              <w:rPr>
                <w:rFonts w:ascii="Meiryo UI" w:eastAsia="Meiryo UI" w:hAnsi="Meiryo UI" w:cs="Meiryo UI" w:hint="eastAsia"/>
                <w:sz w:val="20"/>
                <w:szCs w:val="20"/>
              </w:rPr>
              <w:t>研</w:t>
            </w:r>
            <w:r w:rsidR="0038342A">
              <w:rPr>
                <w:rFonts w:ascii="Meiryo UI" w:eastAsia="Meiryo UI" w:hAnsi="Meiryo UI" w:cs="Meiryo UI" w:hint="eastAsia"/>
                <w:sz w:val="20"/>
                <w:szCs w:val="20"/>
              </w:rPr>
              <w:t>修を</w:t>
            </w:r>
            <w:r w:rsidR="00257EA1">
              <w:rPr>
                <w:rFonts w:ascii="Meiryo UI" w:eastAsia="Meiryo UI" w:hAnsi="Meiryo UI" w:cs="Meiryo UI" w:hint="eastAsia"/>
                <w:sz w:val="20"/>
                <w:szCs w:val="20"/>
              </w:rPr>
              <w:t>実施</w:t>
            </w:r>
            <w:r w:rsidR="0038342A">
              <w:rPr>
                <w:rFonts w:ascii="Meiryo UI" w:eastAsia="Meiryo UI" w:hAnsi="Meiryo UI" w:cs="Meiryo UI" w:hint="eastAsia"/>
                <w:sz w:val="20"/>
                <w:szCs w:val="20"/>
              </w:rPr>
              <w:t>する。</w:t>
            </w:r>
          </w:p>
          <w:p w14:paraId="563C0BEE" w14:textId="77777777" w:rsidR="003D4737" w:rsidRPr="00A358D6" w:rsidRDefault="003D4737" w:rsidP="00132AE7">
            <w:pPr>
              <w:spacing w:line="280" w:lineRule="exact"/>
              <w:ind w:left="32" w:hangingChars="16" w:hanging="32"/>
              <w:rPr>
                <w:rFonts w:ascii="Meiryo UI" w:eastAsia="Meiryo UI" w:hAnsi="Meiryo UI" w:cs="Meiryo UI"/>
                <w:sz w:val="20"/>
                <w:szCs w:val="20"/>
              </w:rPr>
            </w:pPr>
          </w:p>
          <w:p w14:paraId="563C0BEF" w14:textId="77777777"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Pr>
                <w:rFonts w:ascii="Meiryo UI" w:eastAsia="Meiryo UI" w:hAnsi="Meiryo UI" w:cs="Meiryo UI" w:hint="eastAsia"/>
                <w:sz w:val="20"/>
                <w:szCs w:val="20"/>
                <w:bdr w:val="single" w:sz="4" w:space="0" w:color="auto"/>
              </w:rPr>
              <w:t>成果指標（アウトカム）</w:t>
            </w:r>
          </w:p>
          <w:p w14:paraId="3490350F" w14:textId="77777777" w:rsidR="00530EBC" w:rsidRDefault="007F3D1A" w:rsidP="00530EB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5B29FAEA" w14:textId="77777777" w:rsidR="00530EBC" w:rsidRDefault="00720654" w:rsidP="00530EBC">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A358D6">
              <w:rPr>
                <w:rFonts w:ascii="Meiryo UI" w:eastAsia="Meiryo UI" w:hAnsi="Meiryo UI" w:cs="Meiryo UI" w:hint="eastAsia"/>
                <w:sz w:val="20"/>
                <w:szCs w:val="20"/>
              </w:rPr>
              <w:t>府政の主要施策を</w:t>
            </w:r>
            <w:r w:rsidR="00530EBC">
              <w:rPr>
                <w:rFonts w:ascii="Meiryo UI" w:eastAsia="Meiryo UI" w:hAnsi="Meiryo UI" w:cs="Meiryo UI" w:hint="eastAsia"/>
                <w:sz w:val="20"/>
                <w:szCs w:val="20"/>
              </w:rPr>
              <w:t>適時・適切に</w:t>
            </w:r>
            <w:r w:rsidR="00A358D6">
              <w:rPr>
                <w:rFonts w:ascii="Meiryo UI" w:eastAsia="Meiryo UI" w:hAnsi="Meiryo UI" w:cs="Meiryo UI" w:hint="eastAsia"/>
                <w:sz w:val="20"/>
                <w:szCs w:val="20"/>
              </w:rPr>
              <w:t>把握するとともに</w:t>
            </w:r>
            <w:r w:rsidR="007005E6" w:rsidRPr="00A358D6">
              <w:rPr>
                <w:rFonts w:ascii="Meiryo UI" w:eastAsia="Meiryo UI" w:hAnsi="Meiryo UI" w:cs="Meiryo UI" w:hint="eastAsia"/>
                <w:sz w:val="20"/>
                <w:szCs w:val="20"/>
              </w:rPr>
              <w:t>、</w:t>
            </w:r>
            <w:r w:rsidR="003373BE" w:rsidRPr="00A358D6">
              <w:rPr>
                <w:rFonts w:ascii="Meiryo UI" w:eastAsia="Meiryo UI" w:hAnsi="Meiryo UI" w:cs="Meiryo UI" w:hint="eastAsia"/>
                <w:sz w:val="20"/>
                <w:szCs w:val="20"/>
              </w:rPr>
              <w:t>政</w:t>
            </w:r>
          </w:p>
          <w:p w14:paraId="75C5A4C8" w14:textId="77777777" w:rsidR="00530EBC" w:rsidRDefault="003373BE" w:rsidP="00530EBC">
            <w:pPr>
              <w:spacing w:line="280" w:lineRule="exact"/>
              <w:ind w:firstLineChars="150" w:firstLine="300"/>
              <w:rPr>
                <w:rFonts w:ascii="Meiryo UI" w:eastAsia="Meiryo UI" w:hAnsi="Meiryo UI" w:cs="Meiryo UI"/>
                <w:sz w:val="20"/>
                <w:szCs w:val="20"/>
              </w:rPr>
            </w:pPr>
            <w:r w:rsidRPr="00A358D6">
              <w:rPr>
                <w:rFonts w:ascii="Meiryo UI" w:eastAsia="Meiryo UI" w:hAnsi="Meiryo UI" w:cs="Meiryo UI" w:hint="eastAsia"/>
                <w:sz w:val="20"/>
                <w:szCs w:val="20"/>
              </w:rPr>
              <w:t>策条例づくりを</w:t>
            </w:r>
            <w:r w:rsidR="007005E6" w:rsidRPr="00A358D6">
              <w:rPr>
                <w:rFonts w:ascii="Meiryo UI" w:eastAsia="Meiryo UI" w:hAnsi="Meiryo UI" w:cs="Meiryo UI" w:hint="eastAsia"/>
                <w:sz w:val="20"/>
                <w:szCs w:val="20"/>
              </w:rPr>
              <w:t>的確に</w:t>
            </w:r>
            <w:r w:rsidRPr="00A358D6">
              <w:rPr>
                <w:rFonts w:ascii="Meiryo UI" w:eastAsia="Meiryo UI" w:hAnsi="Meiryo UI" w:cs="Meiryo UI" w:hint="eastAsia"/>
                <w:sz w:val="20"/>
                <w:szCs w:val="20"/>
              </w:rPr>
              <w:t>サポートすることにより、</w:t>
            </w:r>
            <w:r w:rsidR="00A358D6">
              <w:rPr>
                <w:rFonts w:ascii="Meiryo UI" w:eastAsia="Meiryo UI" w:hAnsi="Meiryo UI" w:cs="Meiryo UI" w:hint="eastAsia"/>
                <w:sz w:val="20"/>
                <w:szCs w:val="20"/>
              </w:rPr>
              <w:t>政策法</w:t>
            </w:r>
          </w:p>
          <w:p w14:paraId="563C0BF1" w14:textId="3A4F76D5" w:rsidR="007F3D1A" w:rsidRPr="00A358D6" w:rsidRDefault="00A358D6" w:rsidP="00530EBC">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務・政務調査活動</w:t>
            </w:r>
            <w:r w:rsidR="007D52BD">
              <w:rPr>
                <w:rFonts w:ascii="Meiryo UI" w:eastAsia="Meiryo UI" w:hAnsi="Meiryo UI" w:cs="Meiryo UI" w:hint="eastAsia"/>
                <w:sz w:val="20"/>
                <w:szCs w:val="20"/>
              </w:rPr>
              <w:t>を</w:t>
            </w:r>
            <w:r w:rsidR="003373BE" w:rsidRPr="00A358D6">
              <w:rPr>
                <w:rFonts w:ascii="Meiryo UI" w:eastAsia="Meiryo UI" w:hAnsi="Meiryo UI" w:cs="Meiryo UI" w:hint="eastAsia"/>
                <w:sz w:val="20"/>
                <w:szCs w:val="20"/>
              </w:rPr>
              <w:t>充実</w:t>
            </w:r>
            <w:r w:rsidR="007D52BD">
              <w:rPr>
                <w:rFonts w:ascii="Meiryo UI" w:eastAsia="Meiryo UI" w:hAnsi="Meiryo UI" w:cs="Meiryo UI" w:hint="eastAsia"/>
                <w:sz w:val="20"/>
                <w:szCs w:val="20"/>
              </w:rPr>
              <w:t>させ</w:t>
            </w:r>
            <w:r w:rsidR="00253E02" w:rsidRPr="00A358D6">
              <w:rPr>
                <w:rFonts w:ascii="Meiryo UI" w:eastAsia="Meiryo UI" w:hAnsi="Meiryo UI" w:cs="Meiryo UI" w:hint="eastAsia"/>
                <w:sz w:val="20"/>
                <w:szCs w:val="20"/>
              </w:rPr>
              <w:t>る</w:t>
            </w:r>
            <w:r w:rsidR="00812742" w:rsidRPr="00A358D6">
              <w:rPr>
                <w:rFonts w:ascii="Meiryo UI" w:eastAsia="Meiryo UI" w:hAnsi="Meiryo UI" w:cs="Meiryo UI" w:hint="eastAsia"/>
                <w:sz w:val="20"/>
                <w:szCs w:val="20"/>
              </w:rPr>
              <w:t>。</w:t>
            </w:r>
          </w:p>
          <w:p w14:paraId="563C0BF2" w14:textId="77777777" w:rsidR="00777C42" w:rsidRDefault="00777C42" w:rsidP="00FC289D">
            <w:pPr>
              <w:spacing w:line="280" w:lineRule="exact"/>
              <w:ind w:left="34" w:hangingChars="17" w:hanging="34"/>
              <w:rPr>
                <w:rFonts w:ascii="Meiryo UI" w:eastAsia="Meiryo UI" w:hAnsi="Meiryo UI" w:cs="Meiryo UI"/>
                <w:sz w:val="20"/>
                <w:szCs w:val="20"/>
              </w:rPr>
            </w:pPr>
          </w:p>
          <w:p w14:paraId="12CCA8B3" w14:textId="77777777" w:rsidR="001F2467" w:rsidRDefault="001F2467" w:rsidP="001F2467">
            <w:pPr>
              <w:spacing w:line="280" w:lineRule="exact"/>
              <w:ind w:left="200" w:hangingChars="100" w:hanging="200"/>
              <w:rPr>
                <w:rFonts w:ascii="Meiryo UI" w:eastAsia="Meiryo UI" w:hAnsi="Meiryo UI" w:cs="Meiryo UI"/>
                <w:sz w:val="20"/>
                <w:szCs w:val="20"/>
              </w:rPr>
            </w:pPr>
          </w:p>
          <w:p w14:paraId="563C0BF5" w14:textId="266A87F4" w:rsidR="00CF469B" w:rsidRPr="00E335DC" w:rsidRDefault="00CF469B" w:rsidP="001F2467">
            <w:pPr>
              <w:spacing w:line="280" w:lineRule="exact"/>
              <w:ind w:left="200" w:hangingChars="100" w:hanging="200"/>
              <w:rPr>
                <w:rFonts w:ascii="Meiryo UI" w:eastAsia="Meiryo UI" w:hAnsi="Meiryo UI" w:cs="Meiryo UI"/>
                <w:sz w:val="20"/>
                <w:szCs w:val="20"/>
              </w:rPr>
            </w:pPr>
          </w:p>
        </w:tc>
        <w:tc>
          <w:tcPr>
            <w:tcW w:w="319" w:type="dxa"/>
            <w:gridSpan w:val="2"/>
            <w:vMerge/>
            <w:tcBorders>
              <w:bottom w:val="single" w:sz="4" w:space="0" w:color="auto"/>
            </w:tcBorders>
            <w:shd w:val="clear" w:color="auto" w:fill="auto"/>
          </w:tcPr>
          <w:p w14:paraId="563C0BF6"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20" w:type="dxa"/>
            <w:tcBorders>
              <w:bottom w:val="single" w:sz="4" w:space="0" w:color="auto"/>
            </w:tcBorders>
            <w:shd w:val="clear" w:color="auto" w:fill="F2DBDB" w:themeFill="accent2" w:themeFillTint="33"/>
          </w:tcPr>
          <w:p w14:paraId="1645C532" w14:textId="30EF3DED" w:rsidR="001B5753" w:rsidRPr="001845B1" w:rsidRDefault="00387C89" w:rsidP="001B5753">
            <w:pPr>
              <w:spacing w:line="280" w:lineRule="exact"/>
              <w:ind w:left="200" w:hangingChars="100" w:hanging="200"/>
              <w:rPr>
                <w:rFonts w:ascii="Meiryo UI" w:eastAsia="Meiryo UI" w:hAnsi="Meiryo UI" w:cs="Meiryo UI"/>
                <w:sz w:val="20"/>
                <w:szCs w:val="20"/>
              </w:rPr>
            </w:pPr>
            <w:r w:rsidRPr="001845B1">
              <w:rPr>
                <w:rFonts w:ascii="Meiryo UI" w:eastAsia="Meiryo UI" w:hAnsi="Meiryo UI" w:cs="Meiryo UI" w:hint="eastAsia"/>
                <w:sz w:val="20"/>
                <w:szCs w:val="20"/>
              </w:rPr>
              <w:t>○</w:t>
            </w:r>
            <w:r w:rsidR="001B5753" w:rsidRPr="001845B1">
              <w:rPr>
                <w:rFonts w:ascii="Meiryo UI" w:eastAsia="Meiryo UI" w:hAnsi="Meiryo UI" w:cs="Meiryo UI" w:hint="eastAsia"/>
                <w:sz w:val="20"/>
                <w:szCs w:val="20"/>
              </w:rPr>
              <w:t>政策条例提案に</w:t>
            </w:r>
            <w:r w:rsidRPr="001845B1">
              <w:rPr>
                <w:rFonts w:ascii="Meiryo UI" w:eastAsia="Meiryo UI" w:hAnsi="Meiryo UI" w:cs="Meiryo UI" w:hint="eastAsia"/>
                <w:sz w:val="20"/>
                <w:szCs w:val="20"/>
              </w:rPr>
              <w:t>対して</w:t>
            </w:r>
            <w:r w:rsidR="001B5753" w:rsidRPr="001845B1">
              <w:rPr>
                <w:rFonts w:ascii="Meiryo UI" w:eastAsia="Meiryo UI" w:hAnsi="Meiryo UI" w:cs="Meiryo UI" w:hint="eastAsia"/>
                <w:sz w:val="20"/>
                <w:szCs w:val="20"/>
              </w:rPr>
              <w:t>、法規チェック等の支援・サポートを</w:t>
            </w:r>
            <w:r w:rsidRPr="001845B1">
              <w:rPr>
                <w:rFonts w:ascii="Meiryo UI" w:eastAsia="Meiryo UI" w:hAnsi="Meiryo UI" w:cs="Meiryo UI" w:hint="eastAsia"/>
                <w:sz w:val="20"/>
                <w:szCs w:val="20"/>
              </w:rPr>
              <w:t>的確</w:t>
            </w:r>
            <w:r w:rsidR="001B5753" w:rsidRPr="001845B1">
              <w:rPr>
                <w:rFonts w:ascii="Meiryo UI" w:eastAsia="Meiryo UI" w:hAnsi="Meiryo UI" w:cs="Meiryo UI" w:hint="eastAsia"/>
                <w:sz w:val="20"/>
                <w:szCs w:val="20"/>
              </w:rPr>
              <w:t>に行い、9月定例会に2件の条例案が、２月定例会に１件の修正案が提出された。</w:t>
            </w:r>
          </w:p>
          <w:p w14:paraId="6DBA1F90" w14:textId="58161B13" w:rsidR="001B5753" w:rsidRPr="001845B1" w:rsidRDefault="001B5753" w:rsidP="001B5753">
            <w:pPr>
              <w:spacing w:line="280" w:lineRule="exact"/>
              <w:ind w:left="200" w:hangingChars="100" w:hanging="200"/>
              <w:rPr>
                <w:rFonts w:ascii="Meiryo UI" w:eastAsia="Meiryo UI" w:hAnsi="Meiryo UI" w:cs="Meiryo UI"/>
                <w:sz w:val="20"/>
                <w:szCs w:val="20"/>
              </w:rPr>
            </w:pPr>
            <w:r w:rsidRPr="001845B1">
              <w:rPr>
                <w:rFonts w:ascii="Meiryo UI" w:eastAsia="Meiryo UI" w:hAnsi="Meiryo UI" w:cs="Meiryo UI" w:hint="eastAsia"/>
                <w:sz w:val="20"/>
                <w:szCs w:val="20"/>
              </w:rPr>
              <w:t>○国立国会図書館職員を講師に、政策情報の収集ノウハウを中心に研修会を開催した。このほか、</w:t>
            </w:r>
            <w:r w:rsidR="00387C89" w:rsidRPr="001845B1">
              <w:rPr>
                <w:rFonts w:ascii="Meiryo UI" w:eastAsia="Meiryo UI" w:hAnsi="Meiryo UI" w:cs="Meiryo UI" w:hint="eastAsia"/>
                <w:sz w:val="20"/>
                <w:szCs w:val="20"/>
              </w:rPr>
              <w:t>衆議院法制局派遣</w:t>
            </w:r>
            <w:r w:rsidRPr="001845B1">
              <w:rPr>
                <w:rFonts w:ascii="Meiryo UI" w:eastAsia="Meiryo UI" w:hAnsi="Meiryo UI" w:cs="Meiryo UI" w:hint="eastAsia"/>
                <w:sz w:val="20"/>
                <w:szCs w:val="20"/>
              </w:rPr>
              <w:t>職員による</w:t>
            </w:r>
            <w:r w:rsidR="00387C89" w:rsidRPr="001845B1">
              <w:rPr>
                <w:rFonts w:ascii="Meiryo UI" w:eastAsia="Meiryo UI" w:hAnsi="Meiryo UI" w:cs="Meiryo UI" w:hint="eastAsia"/>
                <w:sz w:val="20"/>
                <w:szCs w:val="20"/>
              </w:rPr>
              <w:t>法制</w:t>
            </w:r>
            <w:r w:rsidR="0049625C" w:rsidRPr="00961187">
              <w:rPr>
                <w:rFonts w:ascii="Meiryo UI" w:eastAsia="Meiryo UI" w:hAnsi="Meiryo UI" w:cs="Meiryo UI" w:hint="eastAsia"/>
                <w:sz w:val="20"/>
                <w:szCs w:val="20"/>
              </w:rPr>
              <w:t>執務</w:t>
            </w:r>
            <w:r w:rsidRPr="00961187">
              <w:rPr>
                <w:rFonts w:ascii="Meiryo UI" w:eastAsia="Meiryo UI" w:hAnsi="Meiryo UI" w:cs="Meiryo UI" w:hint="eastAsia"/>
                <w:sz w:val="20"/>
                <w:szCs w:val="20"/>
              </w:rPr>
              <w:t>研</w:t>
            </w:r>
            <w:r w:rsidRPr="001845B1">
              <w:rPr>
                <w:rFonts w:ascii="Meiryo UI" w:eastAsia="Meiryo UI" w:hAnsi="Meiryo UI" w:cs="Meiryo UI" w:hint="eastAsia"/>
                <w:sz w:val="20"/>
                <w:szCs w:val="20"/>
              </w:rPr>
              <w:t>修や政務調査担当職員</w:t>
            </w:r>
            <w:r w:rsidR="00387C89" w:rsidRPr="001845B1">
              <w:rPr>
                <w:rFonts w:ascii="Meiryo UI" w:eastAsia="Meiryo UI" w:hAnsi="Meiryo UI" w:cs="Meiryo UI" w:hint="eastAsia"/>
                <w:sz w:val="20"/>
                <w:szCs w:val="20"/>
              </w:rPr>
              <w:t>による議場資料作成の</w:t>
            </w:r>
            <w:r w:rsidRPr="001845B1">
              <w:rPr>
                <w:rFonts w:ascii="Meiryo UI" w:eastAsia="Meiryo UI" w:hAnsi="Meiryo UI" w:cs="Meiryo UI" w:hint="eastAsia"/>
                <w:sz w:val="20"/>
                <w:szCs w:val="20"/>
              </w:rPr>
              <w:t>研修を実施した。</w:t>
            </w:r>
          </w:p>
          <w:p w14:paraId="563C0BF7" w14:textId="0067E5F2" w:rsidR="00424E34" w:rsidRPr="00E42AD6" w:rsidRDefault="001B5753" w:rsidP="00D50E43">
            <w:pPr>
              <w:spacing w:line="280" w:lineRule="exact"/>
              <w:ind w:left="200" w:hangingChars="100" w:hanging="200"/>
              <w:rPr>
                <w:rFonts w:ascii="Meiryo UI" w:eastAsia="Meiryo UI" w:hAnsi="Meiryo UI" w:cs="Meiryo UI"/>
                <w:sz w:val="20"/>
                <w:szCs w:val="20"/>
              </w:rPr>
            </w:pPr>
            <w:r w:rsidRPr="001845B1">
              <w:rPr>
                <w:rFonts w:ascii="Meiryo UI" w:eastAsia="Meiryo UI" w:hAnsi="Meiryo UI" w:cs="Meiryo UI" w:hint="eastAsia"/>
                <w:sz w:val="20"/>
                <w:szCs w:val="20"/>
              </w:rPr>
              <w:t>○府政の主要課題について、随時情報収集を行い、職員間の情報共有に努めた。（府政情報の共有強化を実施）</w:t>
            </w:r>
          </w:p>
        </w:tc>
      </w:tr>
      <w:tr w:rsidR="00377577" w:rsidRPr="00E335DC" w14:paraId="563C0BFA" w14:textId="77777777" w:rsidTr="00385532">
        <w:trPr>
          <w:trHeight w:val="336"/>
        </w:trPr>
        <w:tc>
          <w:tcPr>
            <w:tcW w:w="15735" w:type="dxa"/>
            <w:gridSpan w:val="9"/>
            <w:tcBorders>
              <w:top w:val="single" w:sz="4" w:space="0" w:color="auto"/>
              <w:bottom w:val="single" w:sz="4" w:space="0" w:color="auto"/>
            </w:tcBorders>
            <w:shd w:val="clear" w:color="auto" w:fill="000000" w:themeFill="text1"/>
          </w:tcPr>
          <w:p w14:paraId="563C0BF9" w14:textId="67FBE154" w:rsidR="00377577" w:rsidRPr="00377577" w:rsidRDefault="00E50058" w:rsidP="00377577">
            <w:pPr>
              <w:spacing w:line="280" w:lineRule="exact"/>
              <w:rPr>
                <w:rFonts w:ascii="Meiryo UI" w:eastAsia="Meiryo UI" w:hAnsi="Meiryo UI" w:cs="Meiryo UI"/>
                <w:b/>
              </w:rPr>
            </w:pPr>
            <w:r>
              <w:rPr>
                <w:rFonts w:ascii="Meiryo UI" w:eastAsia="Meiryo UI" w:hAnsi="Meiryo UI" w:cs="Meiryo UI" w:hint="eastAsia"/>
                <w:b/>
                <w:color w:val="FFFFFF" w:themeColor="background1"/>
                <w:highlight w:val="black"/>
              </w:rPr>
              <w:t>決算審査の効果的活用</w:t>
            </w:r>
            <w:r w:rsidR="00CC3C50" w:rsidRPr="00385532">
              <w:rPr>
                <w:rFonts w:ascii="Meiryo UI" w:eastAsia="Meiryo UI" w:hAnsi="Meiryo UI" w:cs="Meiryo UI" w:hint="eastAsia"/>
                <w:b/>
                <w:color w:val="FFFFFF" w:themeColor="background1"/>
              </w:rPr>
              <w:t xml:space="preserve">　　　　　　　　　　　　　　　　　　　　　　　　　　　　　　　　　　　　　　　　　　　　　　　　　　　　　　　　　　　　　　　　　　　　　　　　　　　　　　　　　　　　　　　　　　　　　</w:t>
            </w:r>
            <w:r w:rsidR="00CC3C50">
              <w:rPr>
                <w:rFonts w:ascii="Meiryo UI" w:eastAsia="Meiryo UI" w:hAnsi="Meiryo UI" w:cs="Meiryo UI" w:hint="eastAsia"/>
                <w:b/>
                <w:color w:val="FF0000"/>
                <w:highlight w:val="black"/>
              </w:rPr>
              <w:t xml:space="preserve">　　</w:t>
            </w:r>
          </w:p>
        </w:tc>
      </w:tr>
      <w:tr w:rsidR="00377577" w:rsidRPr="00E335DC" w14:paraId="563C0C01" w14:textId="77777777" w:rsidTr="000262DA">
        <w:trPr>
          <w:trHeight w:val="280"/>
        </w:trPr>
        <w:tc>
          <w:tcPr>
            <w:tcW w:w="329" w:type="dxa"/>
            <w:vMerge w:val="restart"/>
            <w:tcBorders>
              <w:top w:val="single" w:sz="4" w:space="0" w:color="auto"/>
            </w:tcBorders>
          </w:tcPr>
          <w:p w14:paraId="563C0BFB" w14:textId="77777777" w:rsidR="00377577" w:rsidRPr="00E335DC" w:rsidRDefault="00377577" w:rsidP="00E335DC">
            <w:pPr>
              <w:spacing w:line="280" w:lineRule="exact"/>
              <w:rPr>
                <w:rFonts w:ascii="Meiryo UI" w:eastAsia="Meiryo UI" w:hAnsi="Meiryo UI" w:cs="Meiryo UI"/>
              </w:rPr>
            </w:pPr>
          </w:p>
        </w:tc>
        <w:tc>
          <w:tcPr>
            <w:tcW w:w="5058" w:type="dxa"/>
            <w:gridSpan w:val="3"/>
            <w:tcBorders>
              <w:top w:val="single" w:sz="4" w:space="0" w:color="auto"/>
              <w:bottom w:val="single" w:sz="4" w:space="0" w:color="auto"/>
              <w:right w:val="dashed" w:sz="4" w:space="0" w:color="auto"/>
            </w:tcBorders>
            <w:shd w:val="clear" w:color="auto" w:fill="BFBFBF" w:themeFill="background1" w:themeFillShade="BF"/>
          </w:tcPr>
          <w:p w14:paraId="563C0BFC" w14:textId="77777777" w:rsidR="00377577" w:rsidRPr="00E300C3" w:rsidRDefault="00377577" w:rsidP="00377577">
            <w:pPr>
              <w:spacing w:line="280" w:lineRule="exact"/>
              <w:ind w:left="180" w:hangingChars="100" w:hanging="180"/>
              <w:rPr>
                <w:rFonts w:ascii="Meiryo UI" w:eastAsia="Meiryo UI" w:hAnsi="Meiryo UI" w:cs="Meiryo UI"/>
                <w:b/>
                <w:color w:val="000000" w:themeColor="text1"/>
                <w:sz w:val="20"/>
                <w:szCs w:val="20"/>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15" w:type="dxa"/>
            <w:vMerge w:val="restart"/>
            <w:tcBorders>
              <w:top w:val="single" w:sz="4" w:space="0" w:color="auto"/>
              <w:left w:val="dashed" w:sz="4" w:space="0" w:color="auto"/>
              <w:right w:val="dashed" w:sz="4" w:space="0" w:color="auto"/>
            </w:tcBorders>
            <w:shd w:val="clear" w:color="auto" w:fill="auto"/>
          </w:tcPr>
          <w:p w14:paraId="563C0BFD" w14:textId="77777777" w:rsidR="00377577" w:rsidRPr="00E335DC" w:rsidRDefault="00377577" w:rsidP="009826C0">
            <w:pPr>
              <w:spacing w:line="280" w:lineRule="exact"/>
              <w:jc w:val="center"/>
              <w:rPr>
                <w:rFonts w:ascii="Meiryo UI" w:eastAsia="Meiryo UI" w:hAnsi="Meiryo UI" w:cs="Meiryo UI"/>
                <w:sz w:val="20"/>
                <w:szCs w:val="20"/>
              </w:rPr>
            </w:pPr>
          </w:p>
        </w:tc>
        <w:tc>
          <w:tcPr>
            <w:tcW w:w="4894" w:type="dxa"/>
            <w:tcBorders>
              <w:top w:val="single" w:sz="4" w:space="0" w:color="auto"/>
              <w:left w:val="dashed" w:sz="4" w:space="0" w:color="auto"/>
            </w:tcBorders>
            <w:shd w:val="clear" w:color="auto" w:fill="BFBFBF" w:themeFill="background1" w:themeFillShade="BF"/>
          </w:tcPr>
          <w:p w14:paraId="563C0BFE" w14:textId="77777777" w:rsidR="00377577" w:rsidRPr="00E335DC" w:rsidRDefault="00377577" w:rsidP="00377577">
            <w:pPr>
              <w:spacing w:line="280" w:lineRule="exact"/>
              <w:ind w:left="180" w:hangingChars="100" w:hanging="180"/>
              <w:rPr>
                <w:rFonts w:ascii="Meiryo UI" w:eastAsia="Meiryo UI" w:hAnsi="Meiryo UI" w:cs="Meiryo UI"/>
                <w:sz w:val="20"/>
                <w:szCs w:val="20"/>
              </w:rPr>
            </w:pPr>
            <w:r w:rsidRPr="00E335DC">
              <w:rPr>
                <w:rFonts w:ascii="Meiryo UI" w:eastAsia="Meiryo UI" w:hAnsi="Meiryo UI" w:cs="Meiryo UI" w:hint="eastAsia"/>
                <w:b/>
                <w:sz w:val="18"/>
                <w:szCs w:val="18"/>
              </w:rPr>
              <w:t>＜何をどのような状態にするか（目標）＞</w:t>
            </w:r>
          </w:p>
        </w:tc>
        <w:tc>
          <w:tcPr>
            <w:tcW w:w="319" w:type="dxa"/>
            <w:gridSpan w:val="2"/>
            <w:vMerge w:val="restart"/>
            <w:tcBorders>
              <w:top w:val="single" w:sz="4" w:space="0" w:color="auto"/>
            </w:tcBorders>
            <w:shd w:val="clear" w:color="auto" w:fill="auto"/>
          </w:tcPr>
          <w:p w14:paraId="563C0BFF" w14:textId="77777777" w:rsidR="00377577" w:rsidRPr="00E335DC" w:rsidRDefault="00377577" w:rsidP="00E335DC">
            <w:pPr>
              <w:spacing w:line="280" w:lineRule="exact"/>
              <w:ind w:left="200" w:hangingChars="100" w:hanging="200"/>
              <w:rPr>
                <w:rFonts w:ascii="Meiryo UI" w:eastAsia="Meiryo UI" w:hAnsi="Meiryo UI" w:cs="Meiryo UI"/>
                <w:sz w:val="20"/>
                <w:szCs w:val="20"/>
              </w:rPr>
            </w:pPr>
          </w:p>
        </w:tc>
        <w:tc>
          <w:tcPr>
            <w:tcW w:w="4820" w:type="dxa"/>
            <w:tcBorders>
              <w:top w:val="single" w:sz="4" w:space="0" w:color="auto"/>
            </w:tcBorders>
            <w:shd w:val="clear" w:color="auto" w:fill="BFBFBF" w:themeFill="background1" w:themeFillShade="BF"/>
          </w:tcPr>
          <w:p w14:paraId="563C0C00" w14:textId="77777777" w:rsidR="00377577" w:rsidRPr="00E335DC" w:rsidRDefault="00377577" w:rsidP="00CF5A12">
            <w:pPr>
              <w:spacing w:line="280" w:lineRule="exact"/>
              <w:ind w:leftChars="100" w:left="400" w:hangingChars="100" w:hanging="180"/>
              <w:jc w:val="center"/>
              <w:rPr>
                <w:rFonts w:ascii="Meiryo UI" w:eastAsia="Meiryo UI" w:hAnsi="Meiryo UI" w:cs="Meiryo UI"/>
                <w:sz w:val="20"/>
                <w:szCs w:val="20"/>
              </w:rPr>
            </w:pPr>
            <w:r w:rsidRPr="00E335DC">
              <w:rPr>
                <w:rFonts w:ascii="Meiryo UI" w:eastAsia="Meiryo UI" w:hAnsi="Meiryo UI" w:cs="Meiryo UI" w:hint="eastAsia"/>
                <w:b/>
                <w:sz w:val="18"/>
                <w:szCs w:val="18"/>
              </w:rPr>
              <w:t>＜進捗状況（取組結果）＞</w:t>
            </w:r>
          </w:p>
        </w:tc>
      </w:tr>
      <w:tr w:rsidR="00377577" w:rsidRPr="00E335DC" w14:paraId="563C0C17" w14:textId="77777777" w:rsidTr="000262DA">
        <w:trPr>
          <w:trHeight w:val="3542"/>
        </w:trPr>
        <w:tc>
          <w:tcPr>
            <w:tcW w:w="329" w:type="dxa"/>
            <w:vMerge/>
            <w:tcBorders>
              <w:bottom w:val="single" w:sz="4" w:space="0" w:color="auto"/>
            </w:tcBorders>
          </w:tcPr>
          <w:p w14:paraId="563C0C02" w14:textId="77777777" w:rsidR="00377577" w:rsidRPr="00E335DC" w:rsidRDefault="00377577" w:rsidP="00E335DC">
            <w:pPr>
              <w:spacing w:line="280" w:lineRule="exact"/>
              <w:rPr>
                <w:rFonts w:ascii="Meiryo UI" w:eastAsia="Meiryo UI" w:hAnsi="Meiryo UI" w:cs="Meiryo UI"/>
              </w:rPr>
            </w:pPr>
          </w:p>
        </w:tc>
        <w:tc>
          <w:tcPr>
            <w:tcW w:w="5058" w:type="dxa"/>
            <w:gridSpan w:val="3"/>
            <w:tcBorders>
              <w:top w:val="single" w:sz="4" w:space="0" w:color="auto"/>
              <w:bottom w:val="single" w:sz="4" w:space="0" w:color="auto"/>
              <w:right w:val="dashed" w:sz="4" w:space="0" w:color="auto"/>
            </w:tcBorders>
          </w:tcPr>
          <w:p w14:paraId="12B51D23" w14:textId="77777777" w:rsidR="00E50058" w:rsidRDefault="00E50058" w:rsidP="00FC289D">
            <w:pPr>
              <w:spacing w:line="280" w:lineRule="exact"/>
              <w:ind w:left="200" w:hangingChars="100" w:hanging="200"/>
              <w:rPr>
                <w:rFonts w:ascii="Meiryo UI" w:eastAsia="Meiryo UI" w:hAnsi="Meiryo UI" w:cs="Meiryo UI"/>
                <w:b/>
                <w:color w:val="000000" w:themeColor="text1"/>
                <w:sz w:val="20"/>
                <w:szCs w:val="20"/>
              </w:rPr>
            </w:pPr>
          </w:p>
          <w:p w14:paraId="563C0C05" w14:textId="3C1B5A07" w:rsidR="00E50058" w:rsidRDefault="007F5966" w:rsidP="00E50058">
            <w:pPr>
              <w:spacing w:line="280" w:lineRule="exact"/>
              <w:ind w:left="232" w:hangingChars="116" w:hanging="23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9642C0">
              <w:rPr>
                <w:rFonts w:ascii="Meiryo UI" w:eastAsia="Meiryo UI" w:hAnsi="Meiryo UI" w:cs="Meiryo UI" w:hint="eastAsia"/>
                <w:sz w:val="20"/>
                <w:szCs w:val="20"/>
              </w:rPr>
              <w:t>決算審査をより充実させるため、決算報告書類を検証できる審査日程の確保や予算案審査</w:t>
            </w:r>
            <w:r w:rsidR="0021590C">
              <w:rPr>
                <w:rFonts w:ascii="Meiryo UI" w:eastAsia="Meiryo UI" w:hAnsi="Meiryo UI" w:cs="Meiryo UI" w:hint="eastAsia"/>
                <w:sz w:val="20"/>
                <w:szCs w:val="20"/>
              </w:rPr>
              <w:t>等へ</w:t>
            </w:r>
            <w:r w:rsidR="009642C0">
              <w:rPr>
                <w:rFonts w:ascii="Meiryo UI" w:eastAsia="Meiryo UI" w:hAnsi="Meiryo UI" w:cs="Meiryo UI" w:hint="eastAsia"/>
                <w:sz w:val="20"/>
                <w:szCs w:val="20"/>
              </w:rPr>
              <w:t>反映させる決算審査概要資料を作成する。</w:t>
            </w:r>
          </w:p>
          <w:p w14:paraId="4D368A85" w14:textId="77777777" w:rsidR="009642C0" w:rsidRDefault="009642C0" w:rsidP="009642C0">
            <w:pPr>
              <w:spacing w:line="280" w:lineRule="exact"/>
              <w:rPr>
                <w:rFonts w:ascii="Meiryo UI" w:eastAsia="Meiryo UI" w:hAnsi="Meiryo UI" w:cs="Meiryo UI"/>
                <w:color w:val="000000" w:themeColor="text1"/>
                <w:sz w:val="20"/>
                <w:szCs w:val="20"/>
              </w:rPr>
            </w:pPr>
          </w:p>
          <w:p w14:paraId="2D994F9E" w14:textId="77777777" w:rsidR="009642C0" w:rsidRPr="00BF23C8" w:rsidRDefault="009642C0" w:rsidP="009642C0">
            <w:pPr>
              <w:spacing w:line="280" w:lineRule="exact"/>
              <w:rPr>
                <w:rFonts w:ascii="Meiryo UI" w:eastAsia="Meiryo UI" w:hAnsi="Meiryo UI" w:cs="Meiryo UI"/>
                <w:color w:val="000000" w:themeColor="text1"/>
                <w:sz w:val="20"/>
                <w:szCs w:val="20"/>
              </w:rPr>
            </w:pPr>
          </w:p>
          <w:p w14:paraId="406CEBA7" w14:textId="77777777" w:rsidR="009642C0" w:rsidRDefault="009642C0" w:rsidP="009642C0">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14:paraId="563C0C0A" w14:textId="7F5F6F1E" w:rsidR="00377577" w:rsidRPr="00377577" w:rsidRDefault="009642C0" w:rsidP="00373FA1">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 xml:space="preserve">　随時（9月定例会、2月定例会）</w:t>
            </w:r>
          </w:p>
        </w:tc>
        <w:tc>
          <w:tcPr>
            <w:tcW w:w="315" w:type="dxa"/>
            <w:vMerge/>
            <w:tcBorders>
              <w:left w:val="dashed" w:sz="4" w:space="0" w:color="auto"/>
              <w:bottom w:val="single" w:sz="4" w:space="0" w:color="auto"/>
              <w:right w:val="dashed" w:sz="4" w:space="0" w:color="auto"/>
            </w:tcBorders>
            <w:shd w:val="clear" w:color="auto" w:fill="auto"/>
          </w:tcPr>
          <w:p w14:paraId="563C0C0B" w14:textId="77777777" w:rsidR="00377577" w:rsidRPr="00E335DC" w:rsidRDefault="00377577" w:rsidP="009826C0">
            <w:pPr>
              <w:spacing w:line="280" w:lineRule="exact"/>
              <w:jc w:val="center"/>
              <w:rPr>
                <w:rFonts w:ascii="Meiryo UI" w:eastAsia="Meiryo UI" w:hAnsi="Meiryo UI" w:cs="Meiryo UI"/>
                <w:sz w:val="20"/>
                <w:szCs w:val="20"/>
              </w:rPr>
            </w:pPr>
          </w:p>
        </w:tc>
        <w:tc>
          <w:tcPr>
            <w:tcW w:w="4894" w:type="dxa"/>
            <w:tcBorders>
              <w:left w:val="dashed" w:sz="4" w:space="0" w:color="auto"/>
              <w:bottom w:val="single" w:sz="4" w:space="0" w:color="auto"/>
            </w:tcBorders>
          </w:tcPr>
          <w:p w14:paraId="4388FE5B" w14:textId="77777777" w:rsidR="00E50058" w:rsidRDefault="00E50058" w:rsidP="00377577">
            <w:pPr>
              <w:spacing w:line="280" w:lineRule="exact"/>
              <w:ind w:left="200" w:hangingChars="100" w:hanging="200"/>
              <w:rPr>
                <w:rFonts w:ascii="Meiryo UI" w:eastAsia="Meiryo UI" w:hAnsi="Meiryo UI" w:cs="Meiryo UI"/>
                <w:sz w:val="20"/>
                <w:szCs w:val="20"/>
                <w:bdr w:val="single" w:sz="4" w:space="0" w:color="auto"/>
              </w:rPr>
            </w:pPr>
          </w:p>
          <w:p w14:paraId="563C0C0C" w14:textId="77777777" w:rsidR="00377577" w:rsidRPr="00E335DC" w:rsidRDefault="00377577" w:rsidP="0037757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14:paraId="563C0C0D" w14:textId="055B5EE6" w:rsidR="00377577" w:rsidRDefault="00377577" w:rsidP="00E50058">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CF469B">
              <w:rPr>
                <w:rFonts w:ascii="Meiryo UI" w:eastAsia="Meiryo UI" w:hAnsi="Meiryo UI" w:cs="Meiryo UI" w:hint="eastAsia"/>
                <w:sz w:val="20"/>
                <w:szCs w:val="20"/>
              </w:rPr>
              <w:t>決算審査概要資料の効果的な作成などを通じて、次年度の予算議論や今後の事業のあり方議論につながるようサポートを行う。</w:t>
            </w:r>
          </w:p>
          <w:p w14:paraId="563C0C0E" w14:textId="77777777" w:rsidR="00377577" w:rsidRPr="00CF469B" w:rsidRDefault="00377577" w:rsidP="00377577">
            <w:pPr>
              <w:spacing w:line="280" w:lineRule="exact"/>
              <w:ind w:left="32" w:hangingChars="16" w:hanging="32"/>
              <w:rPr>
                <w:rFonts w:ascii="Meiryo UI" w:eastAsia="Meiryo UI" w:hAnsi="Meiryo UI" w:cs="Meiryo UI"/>
                <w:sz w:val="20"/>
                <w:szCs w:val="20"/>
              </w:rPr>
            </w:pPr>
          </w:p>
          <w:p w14:paraId="563C0C0F" w14:textId="77777777" w:rsidR="00377577" w:rsidRPr="00E335DC" w:rsidRDefault="00377577" w:rsidP="0037757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563C0C10" w14:textId="77777777" w:rsidR="00377577" w:rsidRPr="00E335DC" w:rsidRDefault="00377577" w:rsidP="00377577">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563C0C14" w14:textId="09198528" w:rsidR="00E50058" w:rsidRPr="00E335DC" w:rsidRDefault="00D22374" w:rsidP="00CF469B">
            <w:pPr>
              <w:spacing w:line="280" w:lineRule="exact"/>
              <w:ind w:leftChars="100" w:left="320" w:hangingChars="50" w:hanging="100"/>
              <w:rPr>
                <w:rFonts w:ascii="Meiryo UI" w:eastAsia="Meiryo UI" w:hAnsi="Meiryo UI" w:cs="Meiryo UI"/>
                <w:sz w:val="20"/>
                <w:szCs w:val="20"/>
              </w:rPr>
            </w:pPr>
            <w:r w:rsidRPr="007D52BD">
              <w:rPr>
                <w:rFonts w:ascii="Meiryo UI" w:eastAsia="Meiryo UI" w:hAnsi="Meiryo UI" w:cs="Meiryo UI" w:hint="eastAsia"/>
                <w:sz w:val="20"/>
                <w:szCs w:val="20"/>
              </w:rPr>
              <w:t>・</w:t>
            </w:r>
            <w:r w:rsidR="00CF469B">
              <w:rPr>
                <w:rFonts w:ascii="Meiryo UI" w:eastAsia="Meiryo UI" w:hAnsi="Meiryo UI" w:cs="Meiryo UI" w:hint="eastAsia"/>
                <w:sz w:val="20"/>
                <w:szCs w:val="20"/>
              </w:rPr>
              <w:t>決算審査の概要を次年度の予算案審査に反映させることにより、議会の監視機能</w:t>
            </w:r>
            <w:r w:rsidR="0021590C">
              <w:rPr>
                <w:rFonts w:ascii="Meiryo UI" w:eastAsia="Meiryo UI" w:hAnsi="Meiryo UI" w:cs="Meiryo UI" w:hint="eastAsia"/>
                <w:sz w:val="20"/>
                <w:szCs w:val="20"/>
              </w:rPr>
              <w:t>等</w:t>
            </w:r>
            <w:r w:rsidR="00CF469B">
              <w:rPr>
                <w:rFonts w:ascii="Meiryo UI" w:eastAsia="Meiryo UI" w:hAnsi="Meiryo UI" w:cs="Meiryo UI" w:hint="eastAsia"/>
                <w:sz w:val="20"/>
                <w:szCs w:val="20"/>
              </w:rPr>
              <w:t>を一層高める。</w:t>
            </w:r>
          </w:p>
        </w:tc>
        <w:tc>
          <w:tcPr>
            <w:tcW w:w="319" w:type="dxa"/>
            <w:gridSpan w:val="2"/>
            <w:vMerge/>
            <w:tcBorders>
              <w:bottom w:val="single" w:sz="4" w:space="0" w:color="auto"/>
            </w:tcBorders>
            <w:shd w:val="clear" w:color="auto" w:fill="auto"/>
          </w:tcPr>
          <w:p w14:paraId="563C0C15" w14:textId="77777777" w:rsidR="00377577" w:rsidRPr="00E335DC" w:rsidRDefault="00377577" w:rsidP="00E335DC">
            <w:pPr>
              <w:spacing w:line="280" w:lineRule="exact"/>
              <w:ind w:left="200" w:hangingChars="100" w:hanging="200"/>
              <w:rPr>
                <w:rFonts w:ascii="Meiryo UI" w:eastAsia="Meiryo UI" w:hAnsi="Meiryo UI" w:cs="Meiryo UI"/>
                <w:sz w:val="20"/>
                <w:szCs w:val="20"/>
              </w:rPr>
            </w:pPr>
          </w:p>
        </w:tc>
        <w:tc>
          <w:tcPr>
            <w:tcW w:w="4820" w:type="dxa"/>
            <w:tcBorders>
              <w:bottom w:val="single" w:sz="4" w:space="0" w:color="auto"/>
            </w:tcBorders>
            <w:shd w:val="clear" w:color="auto" w:fill="F2DBDB" w:themeFill="accent2" w:themeFillTint="33"/>
          </w:tcPr>
          <w:p w14:paraId="5243A09C" w14:textId="3329239F" w:rsidR="00E103FA" w:rsidRPr="001845B1" w:rsidRDefault="00E103FA" w:rsidP="00E103FA">
            <w:pPr>
              <w:spacing w:line="280" w:lineRule="exact"/>
              <w:ind w:left="200" w:hangingChars="100" w:hanging="200"/>
              <w:rPr>
                <w:rFonts w:ascii="Meiryo UI" w:eastAsia="Meiryo UI" w:hAnsi="Meiryo UI" w:cs="Meiryo UI"/>
                <w:sz w:val="20"/>
                <w:szCs w:val="20"/>
              </w:rPr>
            </w:pPr>
            <w:r w:rsidRPr="001845B1">
              <w:rPr>
                <w:rFonts w:ascii="Meiryo UI" w:eastAsia="Meiryo UI" w:hAnsi="Meiryo UI" w:cs="Meiryo UI" w:hint="eastAsia"/>
                <w:sz w:val="20"/>
                <w:szCs w:val="20"/>
              </w:rPr>
              <w:t>○決算審査日程について、</w:t>
            </w:r>
            <w:r w:rsidR="00BD2E5D" w:rsidRPr="001845B1">
              <w:rPr>
                <w:rFonts w:ascii="Meiryo UI" w:eastAsia="Meiryo UI" w:hAnsi="Meiryo UI" w:cs="Meiryo UI" w:hint="eastAsia"/>
                <w:sz w:val="20"/>
                <w:szCs w:val="20"/>
              </w:rPr>
              <w:t>決算</w:t>
            </w:r>
            <w:r w:rsidRPr="001845B1">
              <w:rPr>
                <w:rFonts w:ascii="Meiryo UI" w:eastAsia="Meiryo UI" w:hAnsi="Meiryo UI" w:cs="Meiryo UI" w:hint="eastAsia"/>
                <w:sz w:val="20"/>
                <w:szCs w:val="20"/>
              </w:rPr>
              <w:t>委員</w:t>
            </w:r>
            <w:r w:rsidR="00BD2E5D" w:rsidRPr="001845B1">
              <w:rPr>
                <w:rFonts w:ascii="Meiryo UI" w:eastAsia="Meiryo UI" w:hAnsi="Meiryo UI" w:cs="Meiryo UI" w:hint="eastAsia"/>
                <w:sz w:val="20"/>
                <w:szCs w:val="20"/>
              </w:rPr>
              <w:t>による</w:t>
            </w:r>
            <w:r w:rsidRPr="001845B1">
              <w:rPr>
                <w:rFonts w:ascii="Meiryo UI" w:eastAsia="Meiryo UI" w:hAnsi="Meiryo UI" w:cs="Meiryo UI" w:hint="eastAsia"/>
                <w:sz w:val="20"/>
                <w:szCs w:val="20"/>
              </w:rPr>
              <w:t>決算書類</w:t>
            </w:r>
            <w:r w:rsidR="00387C89" w:rsidRPr="001845B1">
              <w:rPr>
                <w:rFonts w:ascii="Meiryo UI" w:eastAsia="Meiryo UI" w:hAnsi="Meiryo UI" w:cs="Meiryo UI" w:hint="eastAsia"/>
                <w:sz w:val="20"/>
                <w:szCs w:val="20"/>
              </w:rPr>
              <w:t>の</w:t>
            </w:r>
            <w:r w:rsidRPr="001845B1">
              <w:rPr>
                <w:rFonts w:ascii="Meiryo UI" w:eastAsia="Meiryo UI" w:hAnsi="Meiryo UI" w:cs="Meiryo UI" w:hint="eastAsia"/>
                <w:sz w:val="20"/>
                <w:szCs w:val="20"/>
              </w:rPr>
              <w:t>検証</w:t>
            </w:r>
            <w:r w:rsidR="00BD2E5D" w:rsidRPr="001845B1">
              <w:rPr>
                <w:rFonts w:ascii="Meiryo UI" w:eastAsia="Meiryo UI" w:hAnsi="Meiryo UI" w:cs="Meiryo UI" w:hint="eastAsia"/>
                <w:sz w:val="20"/>
                <w:szCs w:val="20"/>
              </w:rPr>
              <w:t>期間を十分</w:t>
            </w:r>
            <w:r w:rsidR="00961187" w:rsidRPr="00E347F8">
              <w:rPr>
                <w:rFonts w:ascii="Meiryo UI" w:eastAsia="Meiryo UI" w:hAnsi="Meiryo UI" w:cs="Meiryo UI" w:hint="eastAsia"/>
                <w:sz w:val="20"/>
                <w:szCs w:val="20"/>
              </w:rPr>
              <w:t>設定</w:t>
            </w:r>
            <w:r w:rsidRPr="001845B1">
              <w:rPr>
                <w:rFonts w:ascii="Meiryo UI" w:eastAsia="Meiryo UI" w:hAnsi="Meiryo UI" w:cs="Meiryo UI" w:hint="eastAsia"/>
                <w:sz w:val="20"/>
                <w:szCs w:val="20"/>
              </w:rPr>
              <w:t>できるよう、概要説明聴取日から部局別審査日までを中11日間、部局別審査間を中3日間、</w:t>
            </w:r>
            <w:r w:rsidR="00BD2E5D" w:rsidRPr="001845B1">
              <w:rPr>
                <w:rFonts w:ascii="Meiryo UI" w:eastAsia="Meiryo UI" w:hAnsi="Meiryo UI" w:cs="Meiryo UI" w:hint="eastAsia"/>
                <w:sz w:val="20"/>
                <w:szCs w:val="20"/>
              </w:rPr>
              <w:t>それぞれ</w:t>
            </w:r>
            <w:r w:rsidRPr="001845B1">
              <w:rPr>
                <w:rFonts w:ascii="Meiryo UI" w:eastAsia="Meiryo UI" w:hAnsi="Meiryo UI" w:cs="Meiryo UI" w:hint="eastAsia"/>
                <w:sz w:val="20"/>
                <w:szCs w:val="20"/>
              </w:rPr>
              <w:t>確保した。</w:t>
            </w:r>
          </w:p>
          <w:p w14:paraId="0775745D" w14:textId="014E9762" w:rsidR="00E103FA" w:rsidRPr="001845B1" w:rsidRDefault="00E103FA" w:rsidP="00E103FA">
            <w:pPr>
              <w:spacing w:line="280" w:lineRule="exact"/>
              <w:ind w:left="200" w:hangingChars="100" w:hanging="200"/>
              <w:rPr>
                <w:rFonts w:ascii="Meiryo UI" w:eastAsia="Meiryo UI" w:hAnsi="Meiryo UI" w:cs="Meiryo UI"/>
                <w:sz w:val="20"/>
                <w:szCs w:val="20"/>
              </w:rPr>
            </w:pPr>
            <w:r w:rsidRPr="001845B1">
              <w:rPr>
                <w:rFonts w:ascii="Meiryo UI" w:eastAsia="Meiryo UI" w:hAnsi="Meiryo UI" w:cs="Meiryo UI" w:hint="eastAsia"/>
                <w:sz w:val="20"/>
                <w:szCs w:val="20"/>
              </w:rPr>
              <w:t>○決算審査概要資料</w:t>
            </w:r>
            <w:r w:rsidR="00387C89" w:rsidRPr="001845B1">
              <w:rPr>
                <w:rFonts w:ascii="Meiryo UI" w:eastAsia="Meiryo UI" w:hAnsi="Meiryo UI" w:cs="Meiryo UI" w:hint="eastAsia"/>
                <w:sz w:val="20"/>
                <w:szCs w:val="20"/>
              </w:rPr>
              <w:t>を</w:t>
            </w:r>
            <w:r w:rsidRPr="001845B1">
              <w:rPr>
                <w:rFonts w:ascii="Meiryo UI" w:eastAsia="Meiryo UI" w:hAnsi="Meiryo UI" w:cs="Meiryo UI" w:hint="eastAsia"/>
                <w:sz w:val="20"/>
                <w:szCs w:val="20"/>
              </w:rPr>
              <w:t>予算審査に</w:t>
            </w:r>
            <w:r w:rsidR="00387C89" w:rsidRPr="001845B1">
              <w:rPr>
                <w:rFonts w:ascii="Meiryo UI" w:eastAsia="Meiryo UI" w:hAnsi="Meiryo UI" w:cs="Meiryo UI" w:hint="eastAsia"/>
                <w:sz w:val="20"/>
                <w:szCs w:val="20"/>
              </w:rPr>
              <w:t>より</w:t>
            </w:r>
            <w:r w:rsidRPr="001845B1">
              <w:rPr>
                <w:rFonts w:ascii="Meiryo UI" w:eastAsia="Meiryo UI" w:hAnsi="Meiryo UI" w:cs="Meiryo UI" w:hint="eastAsia"/>
                <w:sz w:val="20"/>
                <w:szCs w:val="20"/>
              </w:rPr>
              <w:t>活用できるよう、主要事業における施策目標や成果等の情報を新たに記載するなどの改訂を行い、平成29年2月の政調会開催にあわせ、全議員に配付した。</w:t>
            </w:r>
          </w:p>
          <w:p w14:paraId="563C0C16" w14:textId="6ECFF87E" w:rsidR="00106536" w:rsidRPr="00106536" w:rsidRDefault="00E103FA" w:rsidP="00E103FA">
            <w:pPr>
              <w:spacing w:line="280" w:lineRule="exact"/>
              <w:ind w:left="200" w:hangingChars="100" w:hanging="200"/>
              <w:rPr>
                <w:rFonts w:ascii="Meiryo UI" w:eastAsia="Meiryo UI" w:hAnsi="Meiryo UI" w:cs="Meiryo UI"/>
                <w:sz w:val="20"/>
                <w:szCs w:val="20"/>
              </w:rPr>
            </w:pPr>
            <w:r w:rsidRPr="001845B1">
              <w:rPr>
                <w:rFonts w:ascii="Meiryo UI" w:eastAsia="Meiryo UI" w:hAnsi="Meiryo UI" w:cs="Meiryo UI" w:hint="eastAsia"/>
                <w:sz w:val="20"/>
                <w:szCs w:val="20"/>
              </w:rPr>
              <w:t>○議会における監視機能を一層高め、次年度の予算議論や今後の事業のあり方議論につながるよう、</w:t>
            </w:r>
            <w:r w:rsidR="00387C89" w:rsidRPr="001845B1">
              <w:rPr>
                <w:rFonts w:ascii="Meiryo UI" w:eastAsia="Meiryo UI" w:hAnsi="Meiryo UI" w:cs="Meiryo UI" w:hint="eastAsia"/>
                <w:sz w:val="20"/>
                <w:szCs w:val="20"/>
              </w:rPr>
              <w:t>府政の重要課題に関する</w:t>
            </w:r>
            <w:r w:rsidRPr="001845B1">
              <w:rPr>
                <w:rFonts w:ascii="Meiryo UI" w:eastAsia="Meiryo UI" w:hAnsi="Meiryo UI" w:cs="Meiryo UI" w:hint="eastAsia"/>
                <w:sz w:val="20"/>
                <w:szCs w:val="20"/>
              </w:rPr>
              <w:t>勉強会や視察の企画運営などを通じて会派・議員のサポートに努めた。</w:t>
            </w:r>
          </w:p>
        </w:tc>
      </w:tr>
      <w:tr w:rsidR="00E50058" w:rsidRPr="00377577" w14:paraId="645FEE1A" w14:textId="77777777" w:rsidTr="00481D71">
        <w:trPr>
          <w:trHeight w:val="336"/>
        </w:trPr>
        <w:tc>
          <w:tcPr>
            <w:tcW w:w="15735" w:type="dxa"/>
            <w:gridSpan w:val="9"/>
            <w:tcBorders>
              <w:top w:val="single" w:sz="4" w:space="0" w:color="auto"/>
              <w:bottom w:val="single" w:sz="4" w:space="0" w:color="auto"/>
            </w:tcBorders>
            <w:shd w:val="clear" w:color="auto" w:fill="000000" w:themeFill="text1"/>
          </w:tcPr>
          <w:p w14:paraId="309878D2" w14:textId="77777777" w:rsidR="00E50058" w:rsidRPr="00377577" w:rsidRDefault="00E50058" w:rsidP="00481D71">
            <w:pPr>
              <w:spacing w:line="280" w:lineRule="exact"/>
              <w:rPr>
                <w:rFonts w:ascii="Meiryo UI" w:eastAsia="Meiryo UI" w:hAnsi="Meiryo UI" w:cs="Meiryo UI"/>
                <w:b/>
              </w:rPr>
            </w:pPr>
            <w:r>
              <w:rPr>
                <w:rFonts w:ascii="Meiryo UI" w:eastAsia="Meiryo UI" w:hAnsi="Meiryo UI" w:cs="Meiryo UI" w:hint="eastAsia"/>
                <w:b/>
                <w:color w:val="FFFFFF" w:themeColor="background1"/>
                <w:highlight w:val="black"/>
              </w:rPr>
              <w:lastRenderedPageBreak/>
              <w:t>災害発生時</w:t>
            </w:r>
            <w:r w:rsidRPr="00385532">
              <w:rPr>
                <w:rFonts w:ascii="Meiryo UI" w:eastAsia="Meiryo UI" w:hAnsi="Meiryo UI" w:cs="Meiryo UI" w:hint="eastAsia"/>
                <w:b/>
                <w:color w:val="FFFFFF" w:themeColor="background1"/>
                <w:highlight w:val="black"/>
              </w:rPr>
              <w:t>の</w:t>
            </w:r>
            <w:r>
              <w:rPr>
                <w:rFonts w:ascii="Meiryo UI" w:eastAsia="Meiryo UI" w:hAnsi="Meiryo UI" w:cs="Meiryo UI" w:hint="eastAsia"/>
                <w:b/>
                <w:color w:val="FFFFFF" w:themeColor="background1"/>
                <w:highlight w:val="black"/>
              </w:rPr>
              <w:t>的確な</w:t>
            </w:r>
            <w:r w:rsidRPr="00385532">
              <w:rPr>
                <w:rFonts w:ascii="Meiryo UI" w:eastAsia="Meiryo UI" w:hAnsi="Meiryo UI" w:cs="Meiryo UI" w:hint="eastAsia"/>
                <w:b/>
                <w:color w:val="FFFFFF" w:themeColor="background1"/>
                <w:highlight w:val="black"/>
              </w:rPr>
              <w:t>対応</w:t>
            </w:r>
            <w:r w:rsidRPr="00385532">
              <w:rPr>
                <w:rFonts w:ascii="Meiryo UI" w:eastAsia="Meiryo UI" w:hAnsi="Meiryo UI" w:cs="Meiryo UI" w:hint="eastAsia"/>
                <w:b/>
                <w:color w:val="FFFFFF" w:themeColor="background1"/>
              </w:rPr>
              <w:t xml:space="preserve">　　　　　　　　　　　　　　　　　　　　　　　　　　　　　　　　　　　　　　　　　　　　　　　　　　　　　　　　　　　　　　　　　　　　　　　　　　　　　　　　　　　　　　　　　　　　　</w:t>
            </w:r>
            <w:r>
              <w:rPr>
                <w:rFonts w:ascii="Meiryo UI" w:eastAsia="Meiryo UI" w:hAnsi="Meiryo UI" w:cs="Meiryo UI" w:hint="eastAsia"/>
                <w:b/>
                <w:color w:val="FF0000"/>
                <w:highlight w:val="black"/>
              </w:rPr>
              <w:t xml:space="preserve">　　</w:t>
            </w:r>
          </w:p>
        </w:tc>
      </w:tr>
      <w:tr w:rsidR="00E50058" w:rsidRPr="00E335DC" w14:paraId="247EB9EF" w14:textId="77777777" w:rsidTr="00E103FA">
        <w:trPr>
          <w:trHeight w:val="280"/>
        </w:trPr>
        <w:tc>
          <w:tcPr>
            <w:tcW w:w="5058" w:type="dxa"/>
            <w:gridSpan w:val="2"/>
            <w:tcBorders>
              <w:top w:val="single" w:sz="4" w:space="0" w:color="auto"/>
              <w:bottom w:val="single" w:sz="4" w:space="0" w:color="auto"/>
              <w:right w:val="dashed" w:sz="4" w:space="0" w:color="auto"/>
            </w:tcBorders>
            <w:shd w:val="clear" w:color="auto" w:fill="BFBFBF" w:themeFill="background1" w:themeFillShade="BF"/>
          </w:tcPr>
          <w:p w14:paraId="4F3E35CF" w14:textId="77777777" w:rsidR="00E50058" w:rsidRPr="00E300C3" w:rsidRDefault="00E50058" w:rsidP="00481D71">
            <w:pPr>
              <w:spacing w:line="280" w:lineRule="exact"/>
              <w:ind w:left="180" w:hangingChars="100" w:hanging="180"/>
              <w:rPr>
                <w:rFonts w:ascii="Meiryo UI" w:eastAsia="Meiryo UI" w:hAnsi="Meiryo UI" w:cs="Meiryo UI"/>
                <w:b/>
                <w:color w:val="000000" w:themeColor="text1"/>
                <w:sz w:val="20"/>
                <w:szCs w:val="20"/>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15" w:type="dxa"/>
            <w:vMerge w:val="restart"/>
            <w:tcBorders>
              <w:top w:val="single" w:sz="4" w:space="0" w:color="auto"/>
              <w:left w:val="dashed" w:sz="4" w:space="0" w:color="auto"/>
              <w:right w:val="dashed" w:sz="4" w:space="0" w:color="auto"/>
            </w:tcBorders>
            <w:shd w:val="clear" w:color="auto" w:fill="auto"/>
          </w:tcPr>
          <w:p w14:paraId="20A3224A" w14:textId="77777777" w:rsidR="00E50058" w:rsidRPr="00E335DC" w:rsidRDefault="00E50058" w:rsidP="00481D71">
            <w:pPr>
              <w:spacing w:line="280" w:lineRule="exact"/>
              <w:jc w:val="center"/>
              <w:rPr>
                <w:rFonts w:ascii="Meiryo UI" w:eastAsia="Meiryo UI" w:hAnsi="Meiryo UI" w:cs="Meiryo UI"/>
                <w:sz w:val="20"/>
                <w:szCs w:val="20"/>
              </w:rPr>
            </w:pPr>
          </w:p>
        </w:tc>
        <w:tc>
          <w:tcPr>
            <w:tcW w:w="5259" w:type="dxa"/>
            <w:gridSpan w:val="4"/>
            <w:tcBorders>
              <w:top w:val="single" w:sz="4" w:space="0" w:color="auto"/>
              <w:left w:val="dashed" w:sz="4" w:space="0" w:color="auto"/>
            </w:tcBorders>
            <w:shd w:val="clear" w:color="auto" w:fill="BFBFBF" w:themeFill="background1" w:themeFillShade="BF"/>
          </w:tcPr>
          <w:p w14:paraId="2D672D6D" w14:textId="77777777" w:rsidR="00E50058" w:rsidRPr="00E335DC" w:rsidRDefault="00E50058" w:rsidP="00481D71">
            <w:pPr>
              <w:spacing w:line="280" w:lineRule="exact"/>
              <w:ind w:left="180" w:hangingChars="100" w:hanging="180"/>
              <w:rPr>
                <w:rFonts w:ascii="Meiryo UI" w:eastAsia="Meiryo UI" w:hAnsi="Meiryo UI" w:cs="Meiryo UI"/>
                <w:sz w:val="20"/>
                <w:szCs w:val="20"/>
              </w:rPr>
            </w:pPr>
            <w:r w:rsidRPr="00E335DC">
              <w:rPr>
                <w:rFonts w:ascii="Meiryo UI" w:eastAsia="Meiryo UI" w:hAnsi="Meiryo UI" w:cs="Meiryo UI" w:hint="eastAsia"/>
                <w:b/>
                <w:sz w:val="18"/>
                <w:szCs w:val="18"/>
              </w:rPr>
              <w:t>＜何をどのような状態にするか（目標）＞</w:t>
            </w:r>
          </w:p>
        </w:tc>
        <w:tc>
          <w:tcPr>
            <w:tcW w:w="283" w:type="dxa"/>
            <w:vMerge w:val="restart"/>
            <w:tcBorders>
              <w:top w:val="single" w:sz="4" w:space="0" w:color="auto"/>
            </w:tcBorders>
            <w:shd w:val="clear" w:color="auto" w:fill="auto"/>
          </w:tcPr>
          <w:p w14:paraId="6A467F71" w14:textId="77777777" w:rsidR="00E50058" w:rsidRPr="00E335DC" w:rsidRDefault="00E50058" w:rsidP="00481D71">
            <w:pPr>
              <w:spacing w:line="280" w:lineRule="exact"/>
              <w:ind w:left="200" w:hangingChars="100" w:hanging="200"/>
              <w:rPr>
                <w:rFonts w:ascii="Meiryo UI" w:eastAsia="Meiryo UI" w:hAnsi="Meiryo UI" w:cs="Meiryo UI"/>
                <w:sz w:val="20"/>
                <w:szCs w:val="20"/>
              </w:rPr>
            </w:pPr>
          </w:p>
        </w:tc>
        <w:tc>
          <w:tcPr>
            <w:tcW w:w="4820" w:type="dxa"/>
            <w:tcBorders>
              <w:top w:val="single" w:sz="4" w:space="0" w:color="auto"/>
            </w:tcBorders>
            <w:shd w:val="clear" w:color="auto" w:fill="BFBFBF" w:themeFill="background1" w:themeFillShade="BF"/>
          </w:tcPr>
          <w:p w14:paraId="2D9411E1" w14:textId="77777777" w:rsidR="00E50058" w:rsidRPr="00E335DC" w:rsidRDefault="00E50058" w:rsidP="00CF5A12">
            <w:pPr>
              <w:spacing w:line="280" w:lineRule="exact"/>
              <w:ind w:leftChars="100" w:left="400" w:hangingChars="100" w:hanging="180"/>
              <w:jc w:val="center"/>
              <w:rPr>
                <w:rFonts w:ascii="Meiryo UI" w:eastAsia="Meiryo UI" w:hAnsi="Meiryo UI" w:cs="Meiryo UI"/>
                <w:sz w:val="20"/>
                <w:szCs w:val="20"/>
              </w:rPr>
            </w:pPr>
            <w:r w:rsidRPr="00E335DC">
              <w:rPr>
                <w:rFonts w:ascii="Meiryo UI" w:eastAsia="Meiryo UI" w:hAnsi="Meiryo UI" w:cs="Meiryo UI" w:hint="eastAsia"/>
                <w:b/>
                <w:sz w:val="18"/>
                <w:szCs w:val="18"/>
              </w:rPr>
              <w:t>＜進捗状況（取組結果）＞</w:t>
            </w:r>
          </w:p>
        </w:tc>
      </w:tr>
      <w:tr w:rsidR="00E50058" w:rsidRPr="00E335DC" w14:paraId="70109CE7" w14:textId="77777777" w:rsidTr="00E103FA">
        <w:trPr>
          <w:trHeight w:val="3542"/>
        </w:trPr>
        <w:tc>
          <w:tcPr>
            <w:tcW w:w="5058" w:type="dxa"/>
            <w:gridSpan w:val="2"/>
            <w:tcBorders>
              <w:top w:val="single" w:sz="4" w:space="0" w:color="auto"/>
              <w:bottom w:val="single" w:sz="4" w:space="0" w:color="auto"/>
              <w:right w:val="dashed" w:sz="4" w:space="0" w:color="auto"/>
            </w:tcBorders>
          </w:tcPr>
          <w:p w14:paraId="3C7075B1" w14:textId="77777777" w:rsidR="00E50058" w:rsidRDefault="00E50058" w:rsidP="00481D71">
            <w:pPr>
              <w:spacing w:line="280" w:lineRule="exact"/>
              <w:ind w:left="200" w:hangingChars="100" w:hanging="200"/>
              <w:rPr>
                <w:rFonts w:ascii="Meiryo UI" w:eastAsia="Meiryo UI" w:hAnsi="Meiryo UI" w:cs="Meiryo UI"/>
                <w:b/>
                <w:color w:val="000000" w:themeColor="text1"/>
                <w:sz w:val="20"/>
                <w:szCs w:val="20"/>
              </w:rPr>
            </w:pPr>
          </w:p>
          <w:p w14:paraId="6F69CDDA" w14:textId="7F95752C" w:rsidR="00E50058" w:rsidRPr="007D52BD" w:rsidRDefault="007F5966" w:rsidP="00481D71">
            <w:pPr>
              <w:spacing w:line="280" w:lineRule="exact"/>
              <w:ind w:left="232" w:hangingChars="116" w:hanging="232"/>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00E50058" w:rsidRPr="00253E02">
              <w:rPr>
                <w:rFonts w:ascii="Meiryo UI" w:eastAsia="Meiryo UI" w:hAnsi="Meiryo UI" w:cs="Meiryo UI" w:hint="eastAsia"/>
                <w:color w:val="000000" w:themeColor="text1"/>
                <w:sz w:val="20"/>
                <w:szCs w:val="20"/>
              </w:rPr>
              <w:t>災害発生時に議会</w:t>
            </w:r>
            <w:r w:rsidR="00EA38C4">
              <w:rPr>
                <w:rFonts w:ascii="Meiryo UI" w:eastAsia="Meiryo UI" w:hAnsi="Meiryo UI" w:cs="Meiryo UI" w:hint="eastAsia"/>
                <w:color w:val="000000" w:themeColor="text1"/>
                <w:sz w:val="20"/>
                <w:szCs w:val="20"/>
              </w:rPr>
              <w:t>として迅速かつ的確に</w:t>
            </w:r>
            <w:r w:rsidR="00E50058" w:rsidRPr="007D52BD">
              <w:rPr>
                <w:rFonts w:ascii="Meiryo UI" w:eastAsia="Meiryo UI" w:hAnsi="Meiryo UI" w:cs="Meiryo UI" w:hint="eastAsia"/>
                <w:color w:val="000000" w:themeColor="text1"/>
                <w:sz w:val="20"/>
                <w:szCs w:val="20"/>
              </w:rPr>
              <w:t>対応</w:t>
            </w:r>
            <w:r w:rsidR="00EA38C4">
              <w:rPr>
                <w:rFonts w:ascii="Meiryo UI" w:eastAsia="Meiryo UI" w:hAnsi="Meiryo UI" w:cs="Meiryo UI" w:hint="eastAsia"/>
                <w:color w:val="000000" w:themeColor="text1"/>
                <w:sz w:val="20"/>
                <w:szCs w:val="20"/>
              </w:rPr>
              <w:t>できるよう、</w:t>
            </w:r>
            <w:r w:rsidR="00E50058" w:rsidRPr="007D52BD">
              <w:rPr>
                <w:rFonts w:ascii="Meiryo UI" w:eastAsia="Meiryo UI" w:hAnsi="Meiryo UI" w:cs="Meiryo UI" w:hint="eastAsia"/>
                <w:color w:val="000000" w:themeColor="text1"/>
                <w:sz w:val="20"/>
                <w:szCs w:val="20"/>
              </w:rPr>
              <w:t>指針</w:t>
            </w:r>
            <w:r w:rsidR="00EA38C4">
              <w:rPr>
                <w:rFonts w:ascii="Meiryo UI" w:eastAsia="Meiryo UI" w:hAnsi="Meiryo UI" w:cs="Meiryo UI" w:hint="eastAsia"/>
                <w:color w:val="000000" w:themeColor="text1"/>
                <w:sz w:val="20"/>
                <w:szCs w:val="20"/>
              </w:rPr>
              <w:t>の</w:t>
            </w:r>
            <w:r w:rsidR="00E50058" w:rsidRPr="007D52BD">
              <w:rPr>
                <w:rFonts w:ascii="Meiryo UI" w:eastAsia="Meiryo UI" w:hAnsi="Meiryo UI" w:cs="Meiryo UI" w:hint="eastAsia"/>
                <w:color w:val="000000" w:themeColor="text1"/>
                <w:sz w:val="20"/>
                <w:szCs w:val="20"/>
              </w:rPr>
              <w:t>取りまとめ</w:t>
            </w:r>
            <w:r w:rsidR="00EA38C4">
              <w:rPr>
                <w:rFonts w:ascii="Meiryo UI" w:eastAsia="Meiryo UI" w:hAnsi="Meiryo UI" w:cs="Meiryo UI" w:hint="eastAsia"/>
                <w:color w:val="000000" w:themeColor="text1"/>
                <w:sz w:val="20"/>
                <w:szCs w:val="20"/>
              </w:rPr>
              <w:t>を行う</w:t>
            </w:r>
            <w:r w:rsidR="00E50058" w:rsidRPr="007D52BD">
              <w:rPr>
                <w:rFonts w:ascii="Meiryo UI" w:eastAsia="Meiryo UI" w:hAnsi="Meiryo UI" w:cs="Meiryo UI" w:hint="eastAsia"/>
                <w:color w:val="000000" w:themeColor="text1"/>
                <w:sz w:val="20"/>
                <w:szCs w:val="20"/>
              </w:rPr>
              <w:t>。</w:t>
            </w:r>
          </w:p>
          <w:p w14:paraId="2E590512" w14:textId="77777777" w:rsidR="007F5966" w:rsidRDefault="007F5966" w:rsidP="007F5966">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E50058">
              <w:rPr>
                <w:rFonts w:ascii="Meiryo UI" w:eastAsia="Meiryo UI" w:hAnsi="Meiryo UI" w:cs="Meiryo UI" w:hint="eastAsia"/>
                <w:color w:val="000000" w:themeColor="text1"/>
                <w:sz w:val="20"/>
                <w:szCs w:val="20"/>
              </w:rPr>
              <w:t>災害時応急対応マニュアルによる安否確認訓練を実施す</w:t>
            </w:r>
          </w:p>
          <w:p w14:paraId="490B27EB" w14:textId="282443AE" w:rsidR="00E50058" w:rsidRDefault="00E50058" w:rsidP="007F5966">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る。</w:t>
            </w:r>
          </w:p>
          <w:p w14:paraId="4C0748A6" w14:textId="77777777" w:rsidR="00E50058" w:rsidRDefault="00E50058" w:rsidP="00481D71">
            <w:pPr>
              <w:spacing w:line="280" w:lineRule="exact"/>
              <w:rPr>
                <w:rFonts w:ascii="Meiryo UI" w:eastAsia="Meiryo UI" w:hAnsi="Meiryo UI" w:cs="Meiryo UI"/>
                <w:color w:val="000000" w:themeColor="text1"/>
                <w:sz w:val="20"/>
                <w:szCs w:val="20"/>
              </w:rPr>
            </w:pPr>
          </w:p>
          <w:p w14:paraId="12453046" w14:textId="77777777" w:rsidR="007F5966" w:rsidRPr="00E101CE" w:rsidRDefault="007F5966" w:rsidP="00481D71">
            <w:pPr>
              <w:spacing w:line="280" w:lineRule="exact"/>
              <w:rPr>
                <w:rFonts w:ascii="Meiryo UI" w:eastAsia="Meiryo UI" w:hAnsi="Meiryo UI" w:cs="Meiryo UI"/>
                <w:color w:val="000000" w:themeColor="text1"/>
                <w:sz w:val="20"/>
                <w:szCs w:val="20"/>
              </w:rPr>
            </w:pPr>
          </w:p>
          <w:p w14:paraId="4E7ADFD2" w14:textId="77777777" w:rsidR="00E50058" w:rsidRDefault="00E50058" w:rsidP="00481D71">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14:paraId="5AE95B1F" w14:textId="77777777" w:rsidR="00E50058" w:rsidRDefault="00E50058" w:rsidP="00EA38C4">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４月 緊急時情報伝達訓練　</w:t>
            </w:r>
          </w:p>
          <w:p w14:paraId="45599A50" w14:textId="77777777" w:rsidR="00E50058" w:rsidRDefault="00E50058" w:rsidP="00EA38C4">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６月 議員の安否確認訓練、議会対応指針の取りまとめ</w:t>
            </w:r>
          </w:p>
          <w:p w14:paraId="1981D80A" w14:textId="77777777" w:rsidR="00E50058" w:rsidRPr="00377577" w:rsidRDefault="00E50058" w:rsidP="00EA38C4">
            <w:pPr>
              <w:spacing w:line="280" w:lineRule="exact"/>
              <w:ind w:firstLineChars="100" w:firstLine="200"/>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 xml:space="preserve">９月 避難誘導訓練 </w:t>
            </w:r>
          </w:p>
        </w:tc>
        <w:tc>
          <w:tcPr>
            <w:tcW w:w="315" w:type="dxa"/>
            <w:vMerge/>
            <w:tcBorders>
              <w:left w:val="dashed" w:sz="4" w:space="0" w:color="auto"/>
              <w:bottom w:val="single" w:sz="4" w:space="0" w:color="auto"/>
              <w:right w:val="dashed" w:sz="4" w:space="0" w:color="auto"/>
            </w:tcBorders>
            <w:shd w:val="clear" w:color="auto" w:fill="auto"/>
          </w:tcPr>
          <w:p w14:paraId="2549BD78" w14:textId="77777777" w:rsidR="00E50058" w:rsidRPr="00E335DC" w:rsidRDefault="00E50058" w:rsidP="00481D71">
            <w:pPr>
              <w:spacing w:line="280" w:lineRule="exact"/>
              <w:jc w:val="center"/>
              <w:rPr>
                <w:rFonts w:ascii="Meiryo UI" w:eastAsia="Meiryo UI" w:hAnsi="Meiryo UI" w:cs="Meiryo UI"/>
                <w:sz w:val="20"/>
                <w:szCs w:val="20"/>
              </w:rPr>
            </w:pPr>
          </w:p>
        </w:tc>
        <w:tc>
          <w:tcPr>
            <w:tcW w:w="5259" w:type="dxa"/>
            <w:gridSpan w:val="4"/>
            <w:tcBorders>
              <w:left w:val="dashed" w:sz="4" w:space="0" w:color="auto"/>
              <w:bottom w:val="single" w:sz="4" w:space="0" w:color="auto"/>
            </w:tcBorders>
          </w:tcPr>
          <w:p w14:paraId="1E618994" w14:textId="77777777" w:rsidR="00E50058" w:rsidRDefault="00E50058" w:rsidP="00481D71">
            <w:pPr>
              <w:spacing w:line="280" w:lineRule="exact"/>
              <w:ind w:left="200" w:hangingChars="100" w:hanging="200"/>
              <w:rPr>
                <w:rFonts w:ascii="Meiryo UI" w:eastAsia="Meiryo UI" w:hAnsi="Meiryo UI" w:cs="Meiryo UI"/>
                <w:sz w:val="20"/>
                <w:szCs w:val="20"/>
                <w:bdr w:val="single" w:sz="4" w:space="0" w:color="auto"/>
              </w:rPr>
            </w:pPr>
          </w:p>
          <w:p w14:paraId="18F66329" w14:textId="77777777" w:rsidR="00E50058" w:rsidRPr="00E335DC" w:rsidRDefault="00E50058" w:rsidP="00481D7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14:paraId="3F46E912" w14:textId="77777777" w:rsidR="00E50058" w:rsidRDefault="00E50058" w:rsidP="00481D71">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・議会としての対応指針を取りまとめて、危機管理室をはじめ関係機関と連携を図っていく。</w:t>
            </w:r>
          </w:p>
          <w:p w14:paraId="1E6834D4" w14:textId="77777777" w:rsidR="00E50058" w:rsidRDefault="00E50058" w:rsidP="00481D71">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・議員及び職員の安否確認訓練を通じて、マニュアルの内容を検証する。</w:t>
            </w:r>
          </w:p>
          <w:p w14:paraId="1EBF61F7" w14:textId="77777777" w:rsidR="00E50058" w:rsidRPr="00D22374" w:rsidRDefault="00E50058" w:rsidP="00481D71">
            <w:pPr>
              <w:spacing w:line="280" w:lineRule="exact"/>
              <w:ind w:left="32" w:hangingChars="16" w:hanging="32"/>
              <w:rPr>
                <w:rFonts w:ascii="Meiryo UI" w:eastAsia="Meiryo UI" w:hAnsi="Meiryo UI" w:cs="Meiryo UI"/>
                <w:sz w:val="20"/>
                <w:szCs w:val="20"/>
              </w:rPr>
            </w:pPr>
          </w:p>
          <w:p w14:paraId="2F1DF601" w14:textId="77777777" w:rsidR="00E50058" w:rsidRPr="00E335DC" w:rsidRDefault="00E50058" w:rsidP="00481D7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2B7363D3" w14:textId="77777777" w:rsidR="00E50058" w:rsidRPr="00E335DC" w:rsidRDefault="00E50058" w:rsidP="00481D71">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04C958DE" w14:textId="0124106E" w:rsidR="00E50058" w:rsidRPr="0021590C" w:rsidRDefault="00E50058" w:rsidP="00481D71">
            <w:pPr>
              <w:spacing w:line="280" w:lineRule="exact"/>
              <w:ind w:leftChars="100" w:left="320" w:hangingChars="50" w:hanging="100"/>
              <w:rPr>
                <w:rFonts w:ascii="Meiryo UI" w:eastAsia="Meiryo UI" w:hAnsi="Meiryo UI" w:cs="Meiryo UI"/>
                <w:sz w:val="20"/>
                <w:szCs w:val="20"/>
              </w:rPr>
            </w:pPr>
            <w:r w:rsidRPr="007D52BD">
              <w:rPr>
                <w:rFonts w:ascii="Meiryo UI" w:eastAsia="Meiryo UI" w:hAnsi="Meiryo UI" w:cs="Meiryo UI" w:hint="eastAsia"/>
                <w:sz w:val="20"/>
                <w:szCs w:val="20"/>
              </w:rPr>
              <w:t>・</w:t>
            </w:r>
            <w:r>
              <w:rPr>
                <w:rFonts w:ascii="Meiryo UI" w:eastAsia="Meiryo UI" w:hAnsi="Meiryo UI" w:cs="Meiryo UI" w:hint="eastAsia"/>
                <w:sz w:val="20"/>
                <w:szCs w:val="20"/>
              </w:rPr>
              <w:t>災害発生時に議員から提供される地元の被災状況</w:t>
            </w:r>
            <w:r w:rsidR="0021590C">
              <w:rPr>
                <w:rFonts w:ascii="Meiryo UI" w:eastAsia="Meiryo UI" w:hAnsi="Meiryo UI" w:cs="Meiryo UI" w:hint="eastAsia"/>
                <w:sz w:val="20"/>
                <w:szCs w:val="20"/>
              </w:rPr>
              <w:t>・支援ニーズ</w:t>
            </w:r>
            <w:r>
              <w:rPr>
                <w:rFonts w:ascii="Meiryo UI" w:eastAsia="Meiryo UI" w:hAnsi="Meiryo UI" w:cs="Meiryo UI" w:hint="eastAsia"/>
                <w:sz w:val="20"/>
                <w:szCs w:val="20"/>
              </w:rPr>
              <w:t>等と危機管理室から提供される</w:t>
            </w:r>
            <w:r w:rsidR="00A618FA" w:rsidRPr="0021590C">
              <w:rPr>
                <w:rFonts w:ascii="Meiryo UI" w:eastAsia="Meiryo UI" w:hAnsi="Meiryo UI" w:cs="Meiryo UI" w:hint="eastAsia"/>
                <w:sz w:val="20"/>
                <w:szCs w:val="20"/>
              </w:rPr>
              <w:t>支援</w:t>
            </w:r>
            <w:r w:rsidRPr="0021590C">
              <w:rPr>
                <w:rFonts w:ascii="Meiryo UI" w:eastAsia="Meiryo UI" w:hAnsi="Meiryo UI" w:cs="Meiryo UI" w:hint="eastAsia"/>
                <w:sz w:val="20"/>
                <w:szCs w:val="20"/>
              </w:rPr>
              <w:t>情報等の</w:t>
            </w:r>
            <w:r w:rsidR="00A618FA" w:rsidRPr="0021590C">
              <w:rPr>
                <w:rFonts w:ascii="Meiryo UI" w:eastAsia="Meiryo UI" w:hAnsi="Meiryo UI" w:cs="Meiryo UI" w:hint="eastAsia"/>
                <w:sz w:val="20"/>
                <w:szCs w:val="20"/>
              </w:rPr>
              <w:t>相互</w:t>
            </w:r>
            <w:r w:rsidRPr="0021590C">
              <w:rPr>
                <w:rFonts w:ascii="Meiryo UI" w:eastAsia="Meiryo UI" w:hAnsi="Meiryo UI" w:cs="Meiryo UI" w:hint="eastAsia"/>
                <w:sz w:val="20"/>
                <w:szCs w:val="20"/>
              </w:rPr>
              <w:t>共有化を図る。</w:t>
            </w:r>
          </w:p>
          <w:p w14:paraId="3B62ED81" w14:textId="77777777" w:rsidR="00E50058" w:rsidRPr="00812742" w:rsidRDefault="00E50058" w:rsidP="00481D71">
            <w:pPr>
              <w:spacing w:line="280" w:lineRule="exact"/>
              <w:ind w:leftChars="100" w:left="320" w:hangingChars="50" w:hanging="100"/>
              <w:rPr>
                <w:rFonts w:ascii="Meiryo UI" w:eastAsia="Meiryo UI" w:hAnsi="Meiryo UI" w:cs="Meiryo UI"/>
                <w:sz w:val="20"/>
                <w:szCs w:val="20"/>
                <w:u w:val="single"/>
              </w:rPr>
            </w:pPr>
            <w:r>
              <w:rPr>
                <w:rFonts w:ascii="Meiryo UI" w:eastAsia="Meiryo UI" w:hAnsi="Meiryo UI" w:cs="Meiryo UI" w:hint="eastAsia"/>
                <w:sz w:val="20"/>
                <w:szCs w:val="20"/>
              </w:rPr>
              <w:t>・</w:t>
            </w:r>
            <w:r w:rsidRPr="007D52BD">
              <w:rPr>
                <w:rFonts w:ascii="Meiryo UI" w:eastAsia="Meiryo UI" w:hAnsi="Meiryo UI" w:cs="Meiryo UI" w:hint="eastAsia"/>
                <w:sz w:val="20"/>
                <w:szCs w:val="20"/>
              </w:rPr>
              <w:t>マニュアル検証</w:t>
            </w:r>
            <w:r>
              <w:rPr>
                <w:rFonts w:ascii="Meiryo UI" w:eastAsia="Meiryo UI" w:hAnsi="Meiryo UI" w:cs="Meiryo UI" w:hint="eastAsia"/>
                <w:sz w:val="20"/>
                <w:szCs w:val="20"/>
              </w:rPr>
              <w:t>結果を踏まえ必要に応じて</w:t>
            </w:r>
            <w:r w:rsidRPr="007D52BD">
              <w:rPr>
                <w:rFonts w:ascii="Meiryo UI" w:eastAsia="Meiryo UI" w:hAnsi="Meiryo UI" w:cs="Meiryo UI" w:hint="eastAsia"/>
                <w:sz w:val="20"/>
                <w:szCs w:val="20"/>
              </w:rPr>
              <w:t>改訂</w:t>
            </w:r>
            <w:r>
              <w:rPr>
                <w:rFonts w:ascii="Meiryo UI" w:eastAsia="Meiryo UI" w:hAnsi="Meiryo UI" w:cs="Meiryo UI" w:hint="eastAsia"/>
                <w:sz w:val="20"/>
                <w:szCs w:val="20"/>
              </w:rPr>
              <w:t>を行う。</w:t>
            </w:r>
          </w:p>
          <w:p w14:paraId="5D3E31D2" w14:textId="77777777" w:rsidR="00E50058" w:rsidRPr="00E335DC" w:rsidRDefault="00E50058" w:rsidP="00481D71">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14:paraId="1EE7C4AA" w14:textId="77777777" w:rsidR="00E50058" w:rsidRDefault="00E50058" w:rsidP="00481D71">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・訓練実施回数　３回</w:t>
            </w:r>
          </w:p>
          <w:p w14:paraId="360A3BD4" w14:textId="77777777" w:rsidR="00E50058" w:rsidRPr="00E335DC" w:rsidRDefault="00E50058" w:rsidP="00481D71">
            <w:pPr>
              <w:spacing w:line="280" w:lineRule="exact"/>
              <w:ind w:leftChars="100" w:left="220"/>
              <w:rPr>
                <w:rFonts w:ascii="Meiryo UI" w:eastAsia="Meiryo UI" w:hAnsi="Meiryo UI" w:cs="Meiryo UI"/>
                <w:sz w:val="20"/>
                <w:szCs w:val="20"/>
              </w:rPr>
            </w:pPr>
          </w:p>
        </w:tc>
        <w:tc>
          <w:tcPr>
            <w:tcW w:w="283" w:type="dxa"/>
            <w:vMerge/>
            <w:tcBorders>
              <w:bottom w:val="single" w:sz="4" w:space="0" w:color="auto"/>
            </w:tcBorders>
            <w:shd w:val="clear" w:color="auto" w:fill="auto"/>
          </w:tcPr>
          <w:p w14:paraId="41A5F521" w14:textId="77777777" w:rsidR="00E50058" w:rsidRPr="00E335DC" w:rsidRDefault="00E50058" w:rsidP="00481D71">
            <w:pPr>
              <w:spacing w:line="280" w:lineRule="exact"/>
              <w:ind w:left="200" w:hangingChars="100" w:hanging="200"/>
              <w:rPr>
                <w:rFonts w:ascii="Meiryo UI" w:eastAsia="Meiryo UI" w:hAnsi="Meiryo UI" w:cs="Meiryo UI"/>
                <w:sz w:val="20"/>
                <w:szCs w:val="20"/>
              </w:rPr>
            </w:pPr>
          </w:p>
        </w:tc>
        <w:tc>
          <w:tcPr>
            <w:tcW w:w="4820" w:type="dxa"/>
            <w:tcBorders>
              <w:bottom w:val="single" w:sz="4" w:space="0" w:color="auto"/>
            </w:tcBorders>
            <w:shd w:val="clear" w:color="auto" w:fill="F2DBDB" w:themeFill="accent2" w:themeFillTint="33"/>
          </w:tcPr>
          <w:p w14:paraId="18220A7F" w14:textId="3B7D321D" w:rsidR="00E103FA" w:rsidRPr="00E347F8" w:rsidRDefault="00E103FA" w:rsidP="00E103FA">
            <w:pPr>
              <w:spacing w:line="280" w:lineRule="exact"/>
              <w:ind w:left="200" w:hangingChars="100" w:hanging="200"/>
              <w:rPr>
                <w:rFonts w:ascii="Meiryo UI" w:eastAsia="Meiryo UI" w:hAnsi="Meiryo UI" w:cs="Meiryo UI"/>
                <w:sz w:val="20"/>
                <w:szCs w:val="20"/>
              </w:rPr>
            </w:pPr>
            <w:r w:rsidRPr="001845B1">
              <w:rPr>
                <w:rFonts w:ascii="Meiryo UI" w:eastAsia="Meiryo UI" w:hAnsi="Meiryo UI" w:cs="Meiryo UI" w:hint="eastAsia"/>
                <w:sz w:val="20"/>
                <w:szCs w:val="20"/>
              </w:rPr>
              <w:t>○9月</w:t>
            </w:r>
            <w:r w:rsidR="000262DA" w:rsidRPr="001845B1">
              <w:rPr>
                <w:rFonts w:ascii="Meiryo UI" w:eastAsia="Meiryo UI" w:hAnsi="Meiryo UI" w:cs="Meiryo UI" w:hint="eastAsia"/>
                <w:sz w:val="20"/>
                <w:szCs w:val="20"/>
              </w:rPr>
              <w:t>の</w:t>
            </w:r>
            <w:r w:rsidRPr="001845B1">
              <w:rPr>
                <w:rFonts w:ascii="Meiryo UI" w:eastAsia="Meiryo UI" w:hAnsi="Meiryo UI" w:cs="Meiryo UI" w:hint="eastAsia"/>
                <w:sz w:val="20"/>
                <w:szCs w:val="20"/>
              </w:rPr>
              <w:t>「大阪880万人訓練」の実施にあわせて、事務局職員による</w:t>
            </w:r>
            <w:r w:rsidR="000262DA" w:rsidRPr="001845B1">
              <w:rPr>
                <w:rFonts w:ascii="Meiryo UI" w:eastAsia="Meiryo UI" w:hAnsi="Meiryo UI" w:cs="Meiryo UI" w:hint="eastAsia"/>
                <w:sz w:val="20"/>
                <w:szCs w:val="20"/>
              </w:rPr>
              <w:t>議場での</w:t>
            </w:r>
            <w:r w:rsidRPr="001845B1">
              <w:rPr>
                <w:rFonts w:ascii="Meiryo UI" w:eastAsia="Meiryo UI" w:hAnsi="Meiryo UI" w:cs="Meiryo UI" w:hint="eastAsia"/>
                <w:sz w:val="20"/>
                <w:szCs w:val="20"/>
              </w:rPr>
              <w:t>避難誘導訓練を実施</w:t>
            </w:r>
            <w:r w:rsidR="00961187" w:rsidRPr="00E347F8">
              <w:rPr>
                <w:rFonts w:ascii="Meiryo UI" w:eastAsia="Meiryo UI" w:hAnsi="Meiryo UI" w:cs="Meiryo UI" w:hint="eastAsia"/>
                <w:sz w:val="20"/>
                <w:szCs w:val="20"/>
              </w:rPr>
              <w:t>した</w:t>
            </w:r>
            <w:r w:rsidRPr="00E347F8">
              <w:rPr>
                <w:rFonts w:ascii="Meiryo UI" w:eastAsia="Meiryo UI" w:hAnsi="Meiryo UI" w:cs="Meiryo UI" w:hint="eastAsia"/>
                <w:sz w:val="20"/>
                <w:szCs w:val="20"/>
              </w:rPr>
              <w:t>。</w:t>
            </w:r>
          </w:p>
          <w:p w14:paraId="4695C0C2" w14:textId="77777777" w:rsidR="000262DA" w:rsidRPr="00E347F8" w:rsidRDefault="000262DA" w:rsidP="00E103FA">
            <w:pPr>
              <w:spacing w:line="280" w:lineRule="exact"/>
              <w:ind w:left="200" w:hangingChars="100" w:hanging="200"/>
              <w:rPr>
                <w:rFonts w:ascii="Meiryo UI" w:eastAsia="Meiryo UI" w:hAnsi="Meiryo UI" w:cs="Meiryo UI"/>
                <w:sz w:val="20"/>
                <w:szCs w:val="20"/>
              </w:rPr>
            </w:pPr>
          </w:p>
          <w:p w14:paraId="281AB3E3" w14:textId="10E35A70" w:rsidR="00E50058" w:rsidRPr="00E347F8" w:rsidRDefault="000262DA" w:rsidP="00D50E43">
            <w:pPr>
              <w:spacing w:line="280" w:lineRule="exact"/>
              <w:ind w:left="200" w:hangingChars="100" w:hanging="200"/>
              <w:rPr>
                <w:rFonts w:ascii="Meiryo UI" w:eastAsia="Meiryo UI" w:hAnsi="Meiryo UI" w:cs="Meiryo UI"/>
                <w:sz w:val="20"/>
                <w:szCs w:val="20"/>
              </w:rPr>
            </w:pPr>
            <w:r w:rsidRPr="00E347F8">
              <w:rPr>
                <w:rFonts w:ascii="Meiryo UI" w:eastAsia="Meiryo UI" w:hAnsi="Meiryo UI" w:cs="Meiryo UI" w:hint="eastAsia"/>
                <w:sz w:val="20"/>
                <w:szCs w:val="20"/>
              </w:rPr>
              <w:t>○</w:t>
            </w:r>
            <w:r w:rsidR="00E103FA" w:rsidRPr="00E347F8">
              <w:rPr>
                <w:rFonts w:ascii="Meiryo UI" w:eastAsia="Meiryo UI" w:hAnsi="Meiryo UI" w:cs="Meiryo UI" w:hint="eastAsia"/>
                <w:sz w:val="20"/>
                <w:szCs w:val="20"/>
              </w:rPr>
              <w:t>議員の安否確認</w:t>
            </w:r>
            <w:r w:rsidRPr="00E347F8">
              <w:rPr>
                <w:rFonts w:ascii="Meiryo UI" w:eastAsia="Meiryo UI" w:hAnsi="Meiryo UI" w:cs="Meiryo UI" w:hint="eastAsia"/>
                <w:sz w:val="20"/>
                <w:szCs w:val="20"/>
              </w:rPr>
              <w:t>の方法を</w:t>
            </w:r>
            <w:r w:rsidR="00E103FA" w:rsidRPr="00E347F8">
              <w:rPr>
                <w:rFonts w:ascii="Meiryo UI" w:eastAsia="Meiryo UI" w:hAnsi="Meiryo UI" w:cs="Meiryo UI" w:hint="eastAsia"/>
                <w:sz w:val="20"/>
                <w:szCs w:val="20"/>
              </w:rPr>
              <w:t>、</w:t>
            </w:r>
            <w:r w:rsidR="00BD2E5D" w:rsidRPr="00E347F8">
              <w:rPr>
                <w:rFonts w:ascii="Meiryo UI" w:eastAsia="Meiryo UI" w:hAnsi="Meiryo UI" w:cs="Meiryo UI" w:hint="eastAsia"/>
                <w:sz w:val="20"/>
                <w:szCs w:val="20"/>
              </w:rPr>
              <w:t>これまでの</w:t>
            </w:r>
            <w:r w:rsidRPr="00E347F8">
              <w:rPr>
                <w:rFonts w:ascii="Meiryo UI" w:eastAsia="Meiryo UI" w:hAnsi="Meiryo UI" w:cs="Meiryo UI" w:hint="eastAsia"/>
                <w:sz w:val="20"/>
                <w:szCs w:val="20"/>
              </w:rPr>
              <w:t>FAXから</w:t>
            </w:r>
            <w:r w:rsidR="00E103FA" w:rsidRPr="00E347F8">
              <w:rPr>
                <w:rFonts w:ascii="Meiryo UI" w:eastAsia="Meiryo UI" w:hAnsi="Meiryo UI" w:cs="Meiryo UI" w:hint="eastAsia"/>
                <w:sz w:val="20"/>
                <w:szCs w:val="20"/>
              </w:rPr>
              <w:t>防災情報システムを使って全議員</w:t>
            </w:r>
            <w:r w:rsidR="00D50E43" w:rsidRPr="00E347F8">
              <w:rPr>
                <w:rFonts w:ascii="Meiryo UI" w:eastAsia="Meiryo UI" w:hAnsi="Meiryo UI" w:cs="Meiryo UI" w:hint="eastAsia"/>
                <w:sz w:val="20"/>
                <w:szCs w:val="20"/>
              </w:rPr>
              <w:t>の携帯・タブレット</w:t>
            </w:r>
            <w:r w:rsidR="00E103FA" w:rsidRPr="00E347F8">
              <w:rPr>
                <w:rFonts w:ascii="Meiryo UI" w:eastAsia="Meiryo UI" w:hAnsi="Meiryo UI" w:cs="Meiryo UI" w:hint="eastAsia"/>
                <w:sz w:val="20"/>
                <w:szCs w:val="20"/>
              </w:rPr>
              <w:t>に「安否確認メール」を配信</w:t>
            </w:r>
            <w:r w:rsidRPr="00E347F8">
              <w:rPr>
                <w:rFonts w:ascii="Meiryo UI" w:eastAsia="Meiryo UI" w:hAnsi="Meiryo UI" w:cs="Meiryo UI" w:hint="eastAsia"/>
                <w:sz w:val="20"/>
                <w:szCs w:val="20"/>
              </w:rPr>
              <w:t>する方式に変更</w:t>
            </w:r>
            <w:r w:rsidR="00E103FA" w:rsidRPr="00E347F8">
              <w:rPr>
                <w:rFonts w:ascii="Meiryo UI" w:eastAsia="Meiryo UI" w:hAnsi="Meiryo UI" w:cs="Meiryo UI" w:hint="eastAsia"/>
                <w:sz w:val="20"/>
                <w:szCs w:val="20"/>
              </w:rPr>
              <w:t>し、</w:t>
            </w:r>
            <w:r w:rsidRPr="00E347F8">
              <w:rPr>
                <w:rFonts w:ascii="Meiryo UI" w:eastAsia="Meiryo UI" w:hAnsi="Meiryo UI" w:cs="Meiryo UI" w:hint="eastAsia"/>
                <w:sz w:val="20"/>
                <w:szCs w:val="20"/>
              </w:rPr>
              <w:t>1月</w:t>
            </w:r>
            <w:r w:rsidR="00961187" w:rsidRPr="00E347F8">
              <w:rPr>
                <w:rFonts w:ascii="Meiryo UI" w:eastAsia="Meiryo UI" w:hAnsi="Meiryo UI" w:cs="Meiryo UI" w:hint="eastAsia"/>
                <w:sz w:val="20"/>
                <w:szCs w:val="20"/>
              </w:rPr>
              <w:t>の</w:t>
            </w:r>
            <w:r w:rsidRPr="00E347F8">
              <w:rPr>
                <w:rFonts w:ascii="Meiryo UI" w:eastAsia="Meiryo UI" w:hAnsi="Meiryo UI" w:cs="Meiryo UI" w:hint="eastAsia"/>
                <w:sz w:val="20"/>
                <w:szCs w:val="20"/>
              </w:rPr>
              <w:t>「大阪府地震・津波災害対策訓練」にあわせて、安否確認訓練</w:t>
            </w:r>
            <w:r w:rsidR="00E103FA" w:rsidRPr="00E347F8">
              <w:rPr>
                <w:rFonts w:ascii="Meiryo UI" w:eastAsia="Meiryo UI" w:hAnsi="Meiryo UI" w:cs="Meiryo UI" w:hint="eastAsia"/>
                <w:sz w:val="20"/>
                <w:szCs w:val="20"/>
              </w:rPr>
              <w:t>を実施</w:t>
            </w:r>
            <w:r w:rsidR="00D50E43" w:rsidRPr="00E347F8">
              <w:rPr>
                <w:rFonts w:ascii="Meiryo UI" w:eastAsia="Meiryo UI" w:hAnsi="Meiryo UI" w:cs="Meiryo UI" w:hint="eastAsia"/>
                <w:sz w:val="20"/>
                <w:szCs w:val="20"/>
              </w:rPr>
              <w:t>した</w:t>
            </w:r>
            <w:r w:rsidR="00E103FA" w:rsidRPr="00E347F8">
              <w:rPr>
                <w:rFonts w:ascii="Meiryo UI" w:eastAsia="Meiryo UI" w:hAnsi="Meiryo UI" w:cs="Meiryo UI" w:hint="eastAsia"/>
                <w:sz w:val="20"/>
                <w:szCs w:val="20"/>
              </w:rPr>
              <w:t>。</w:t>
            </w:r>
          </w:p>
          <w:p w14:paraId="3D5EE69A" w14:textId="77777777" w:rsidR="00D50E43" w:rsidRPr="00E347F8" w:rsidRDefault="00D50E43" w:rsidP="00CF5A12">
            <w:pPr>
              <w:spacing w:line="280" w:lineRule="exact"/>
              <w:ind w:left="200" w:hangingChars="100" w:hanging="200"/>
              <w:rPr>
                <w:rFonts w:ascii="Meiryo UI" w:eastAsia="Meiryo UI" w:hAnsi="Meiryo UI" w:cs="Meiryo UI"/>
                <w:sz w:val="20"/>
                <w:szCs w:val="20"/>
              </w:rPr>
            </w:pPr>
          </w:p>
          <w:p w14:paraId="226893FB" w14:textId="6B8E8831" w:rsidR="00E42AD6" w:rsidRPr="00E347F8" w:rsidRDefault="00D50E43" w:rsidP="00D50E43">
            <w:pPr>
              <w:spacing w:line="280" w:lineRule="exact"/>
              <w:ind w:left="200" w:hangingChars="100" w:hanging="200"/>
              <w:rPr>
                <w:rFonts w:ascii="Meiryo UI" w:eastAsia="Meiryo UI" w:hAnsi="Meiryo UI" w:cs="Meiryo UI"/>
                <w:sz w:val="20"/>
                <w:szCs w:val="20"/>
              </w:rPr>
            </w:pPr>
            <w:r w:rsidRPr="00E347F8">
              <w:rPr>
                <w:rFonts w:ascii="Meiryo UI" w:eastAsia="Meiryo UI" w:hAnsi="Meiryo UI" w:cs="Meiryo UI" w:hint="eastAsia"/>
                <w:sz w:val="20"/>
                <w:szCs w:val="20"/>
              </w:rPr>
              <w:t>○</w:t>
            </w:r>
            <w:r w:rsidR="00E42AD6" w:rsidRPr="00E347F8">
              <w:rPr>
                <w:rFonts w:ascii="Meiryo UI" w:eastAsia="Meiryo UI" w:hAnsi="Meiryo UI" w:cs="Meiryo UI" w:hint="eastAsia"/>
                <w:sz w:val="20"/>
                <w:szCs w:val="20"/>
              </w:rPr>
              <w:t>訓練実績</w:t>
            </w:r>
          </w:p>
          <w:p w14:paraId="2A679300" w14:textId="4E6D1D55" w:rsidR="00E42AD6" w:rsidRPr="00E347F8" w:rsidRDefault="00E42AD6" w:rsidP="00E42AD6">
            <w:pPr>
              <w:spacing w:line="280" w:lineRule="exact"/>
              <w:rPr>
                <w:rFonts w:ascii="Meiryo UI" w:eastAsia="Meiryo UI" w:hAnsi="Meiryo UI" w:cs="Meiryo UI"/>
                <w:sz w:val="20"/>
                <w:szCs w:val="20"/>
              </w:rPr>
            </w:pPr>
            <w:r w:rsidRPr="00E347F8">
              <w:rPr>
                <w:rFonts w:ascii="Meiryo UI" w:eastAsia="Meiryo UI" w:hAnsi="Meiryo UI" w:cs="Meiryo UI" w:hint="eastAsia"/>
                <w:sz w:val="20"/>
                <w:szCs w:val="20"/>
              </w:rPr>
              <w:t xml:space="preserve">　</w:t>
            </w:r>
            <w:r w:rsidR="00CF5A12" w:rsidRPr="00E347F8">
              <w:rPr>
                <w:rFonts w:ascii="Meiryo UI" w:eastAsia="Meiryo UI" w:hAnsi="Meiryo UI" w:cs="Meiryo UI" w:hint="eastAsia"/>
                <w:sz w:val="20"/>
                <w:szCs w:val="20"/>
              </w:rPr>
              <w:t xml:space="preserve">　　・</w:t>
            </w:r>
            <w:r w:rsidRPr="00E347F8">
              <w:rPr>
                <w:rFonts w:ascii="Meiryo UI" w:eastAsia="Meiryo UI" w:hAnsi="Meiryo UI" w:cs="Meiryo UI" w:hint="eastAsia"/>
                <w:sz w:val="20"/>
                <w:szCs w:val="20"/>
              </w:rPr>
              <w:t>4月　緊急時情報伝達訓練</w:t>
            </w:r>
          </w:p>
          <w:p w14:paraId="2827CB04" w14:textId="54FF3509" w:rsidR="00E42AD6" w:rsidRPr="00E347F8" w:rsidRDefault="00E42AD6" w:rsidP="00E42AD6">
            <w:pPr>
              <w:spacing w:line="280" w:lineRule="exact"/>
              <w:rPr>
                <w:rFonts w:ascii="Meiryo UI" w:eastAsia="Meiryo UI" w:hAnsi="Meiryo UI" w:cs="Meiryo UI"/>
                <w:sz w:val="20"/>
                <w:szCs w:val="20"/>
              </w:rPr>
            </w:pPr>
            <w:r w:rsidRPr="00E347F8">
              <w:rPr>
                <w:rFonts w:ascii="Meiryo UI" w:eastAsia="Meiryo UI" w:hAnsi="Meiryo UI" w:cs="Meiryo UI" w:hint="eastAsia"/>
                <w:sz w:val="20"/>
                <w:szCs w:val="20"/>
              </w:rPr>
              <w:t xml:space="preserve">　</w:t>
            </w:r>
            <w:r w:rsidR="00CF5A12" w:rsidRPr="00E347F8">
              <w:rPr>
                <w:rFonts w:ascii="Meiryo UI" w:eastAsia="Meiryo UI" w:hAnsi="Meiryo UI" w:cs="Meiryo UI" w:hint="eastAsia"/>
                <w:sz w:val="20"/>
                <w:szCs w:val="20"/>
              </w:rPr>
              <w:t xml:space="preserve">　　・</w:t>
            </w:r>
            <w:r w:rsidRPr="00E347F8">
              <w:rPr>
                <w:rFonts w:ascii="Meiryo UI" w:eastAsia="Meiryo UI" w:hAnsi="Meiryo UI" w:cs="Meiryo UI" w:hint="eastAsia"/>
                <w:sz w:val="20"/>
                <w:szCs w:val="20"/>
              </w:rPr>
              <w:t xml:space="preserve">9月　</w:t>
            </w:r>
            <w:r w:rsidR="00961187" w:rsidRPr="00E347F8">
              <w:rPr>
                <w:rFonts w:ascii="Meiryo UI" w:eastAsia="Meiryo UI" w:hAnsi="Meiryo UI" w:cs="Meiryo UI" w:hint="eastAsia"/>
                <w:sz w:val="20"/>
                <w:szCs w:val="20"/>
              </w:rPr>
              <w:t>議場における</w:t>
            </w:r>
            <w:r w:rsidRPr="00E347F8">
              <w:rPr>
                <w:rFonts w:ascii="Meiryo UI" w:eastAsia="Meiryo UI" w:hAnsi="Meiryo UI" w:cs="Meiryo UI" w:hint="eastAsia"/>
                <w:sz w:val="20"/>
                <w:szCs w:val="20"/>
              </w:rPr>
              <w:t>避難誘導訓練</w:t>
            </w:r>
          </w:p>
          <w:p w14:paraId="16B9C6E9" w14:textId="327943F5" w:rsidR="00E42AD6" w:rsidRPr="00E335DC" w:rsidRDefault="00E42AD6" w:rsidP="00CF5A12">
            <w:pPr>
              <w:spacing w:line="280" w:lineRule="exact"/>
              <w:rPr>
                <w:rFonts w:ascii="Meiryo UI" w:eastAsia="Meiryo UI" w:hAnsi="Meiryo UI" w:cs="Meiryo UI"/>
                <w:sz w:val="20"/>
                <w:szCs w:val="20"/>
              </w:rPr>
            </w:pPr>
            <w:r w:rsidRPr="00E347F8">
              <w:rPr>
                <w:rFonts w:ascii="Meiryo UI" w:eastAsia="Meiryo UI" w:hAnsi="Meiryo UI" w:cs="Meiryo UI" w:hint="eastAsia"/>
                <w:sz w:val="20"/>
                <w:szCs w:val="20"/>
              </w:rPr>
              <w:t xml:space="preserve">　</w:t>
            </w:r>
            <w:r w:rsidR="00CF5A12" w:rsidRPr="00E347F8">
              <w:rPr>
                <w:rFonts w:ascii="Meiryo UI" w:eastAsia="Meiryo UI" w:hAnsi="Meiryo UI" w:cs="Meiryo UI" w:hint="eastAsia"/>
                <w:sz w:val="20"/>
                <w:szCs w:val="20"/>
              </w:rPr>
              <w:t xml:space="preserve">　　・</w:t>
            </w:r>
            <w:r w:rsidRPr="00E347F8">
              <w:rPr>
                <w:rFonts w:ascii="Meiryo UI" w:eastAsia="Meiryo UI" w:hAnsi="Meiryo UI" w:cs="Meiryo UI" w:hint="eastAsia"/>
                <w:sz w:val="20"/>
                <w:szCs w:val="20"/>
              </w:rPr>
              <w:t>1月　災害時ＢＣＰ訓練</w:t>
            </w:r>
            <w:r w:rsidR="00CF5A12" w:rsidRPr="00E347F8">
              <w:rPr>
                <w:rFonts w:ascii="Meiryo UI" w:eastAsia="Meiryo UI" w:hAnsi="Meiryo UI" w:cs="Meiryo UI" w:hint="eastAsia"/>
                <w:sz w:val="20"/>
                <w:szCs w:val="20"/>
              </w:rPr>
              <w:t>、</w:t>
            </w:r>
            <w:r w:rsidRPr="00E347F8">
              <w:rPr>
                <w:rFonts w:ascii="Meiryo UI" w:eastAsia="Meiryo UI" w:hAnsi="Meiryo UI" w:cs="Meiryo UI" w:hint="eastAsia"/>
                <w:sz w:val="20"/>
                <w:szCs w:val="20"/>
              </w:rPr>
              <w:t>安否確認訓練</w:t>
            </w:r>
          </w:p>
        </w:tc>
      </w:tr>
    </w:tbl>
    <w:p w14:paraId="1D928577" w14:textId="77777777" w:rsidR="00DD0E67" w:rsidRDefault="00DD0E67" w:rsidP="00DD0E67">
      <w:pPr>
        <w:spacing w:line="28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4384" behindDoc="0" locked="0" layoutInCell="1" allowOverlap="1" wp14:anchorId="3B0289CB" wp14:editId="6B6D124D">
                <wp:simplePos x="0" y="0"/>
                <wp:positionH relativeFrom="column">
                  <wp:posOffset>9227185</wp:posOffset>
                </wp:positionH>
                <wp:positionV relativeFrom="paragraph">
                  <wp:posOffset>100965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1D73B7AF" w14:textId="77777777" w:rsidR="00DD0E67" w:rsidRPr="0006594A" w:rsidRDefault="00DD0E67" w:rsidP="00DD0E67">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7B5A7E73" w14:textId="77777777" w:rsidR="00DD0E67" w:rsidRPr="00ED3E7E" w:rsidRDefault="00DD0E67" w:rsidP="00DD0E67">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7" type="#_x0000_t202" style="position:absolute;left:0;text-align:left;margin-left:726.55pt;margin-top:7.95pt;width:59.25pt;height:6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" fillcolor="window" strokecolor="#558ed5" strokeweight="3.5pt">
                <v:textbox inset="5.85pt,.7pt,5.85pt,.7pt">
                  <w:txbxContent>
                    <w:p w14:paraId="1D73B7AF" w14:textId="77777777" w:rsidR="00DD0E67" w:rsidRPr="0006594A" w:rsidRDefault="00DD0E67" w:rsidP="00DD0E67">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7B5A7E73" w14:textId="77777777" w:rsidR="00DD0E67" w:rsidRPr="00ED3E7E" w:rsidRDefault="00DD0E67" w:rsidP="00DD0E67">
                      <w:pPr>
                        <w:jc w:val="center"/>
                        <w:rPr>
                          <w:rFonts w:ascii="HGSｺﾞｼｯｸE" w:eastAsia="HGSｺﾞｼｯｸE"/>
                          <w:color w:val="FFFFFF"/>
                        </w:rPr>
                      </w:pP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DD0E67" w:rsidRPr="00294746" w14:paraId="21427189" w14:textId="77777777" w:rsidTr="005976D4">
        <w:trPr>
          <w:trHeight w:val="559"/>
        </w:trPr>
        <w:tc>
          <w:tcPr>
            <w:tcW w:w="15735" w:type="dxa"/>
            <w:gridSpan w:val="2"/>
            <w:tcBorders>
              <w:bottom w:val="single" w:sz="4" w:space="0" w:color="auto"/>
            </w:tcBorders>
            <w:shd w:val="clear" w:color="auto" w:fill="000000" w:themeFill="text1"/>
            <w:vAlign w:val="center"/>
          </w:tcPr>
          <w:p w14:paraId="1916F85B" w14:textId="77777777" w:rsidR="00DD0E67" w:rsidRPr="00294746" w:rsidRDefault="00DD0E67" w:rsidP="005976D4">
            <w:pPr>
              <w:widowControl/>
              <w:adjustRightInd w:val="0"/>
              <w:snapToGrid w:val="0"/>
              <w:spacing w:line="280" w:lineRule="exact"/>
              <w:rPr>
                <w:rFonts w:ascii="Meiryo UI" w:eastAsia="Meiryo UI" w:hAnsi="Meiryo UI" w:cs="Meiryo UI"/>
                <w:b/>
              </w:rPr>
            </w:pPr>
            <w:r w:rsidRPr="00BE6C2A">
              <w:rPr>
                <w:rFonts w:ascii="Meiryo UI" w:eastAsia="Meiryo UI" w:hAnsi="Meiryo UI" w:cs="Meiryo UI"/>
                <w:noProof/>
              </w:rPr>
              <w:drawing>
                <wp:anchor distT="0" distB="0" distL="114300" distR="114300" simplePos="0" relativeHeight="251665408" behindDoc="0" locked="0" layoutInCell="1" allowOverlap="1" wp14:anchorId="526400D8" wp14:editId="61813575">
                  <wp:simplePos x="0" y="0"/>
                  <wp:positionH relativeFrom="column">
                    <wp:posOffset>9283065</wp:posOffset>
                  </wp:positionH>
                  <wp:positionV relativeFrom="paragraph">
                    <wp:posOffset>178435</wp:posOffset>
                  </wp:positionV>
                  <wp:extent cx="525145" cy="463550"/>
                  <wp:effectExtent l="0" t="0" r="8255" b="0"/>
                  <wp:wrapNone/>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294746">
              <w:rPr>
                <w:rFonts w:ascii="Meiryo UI" w:eastAsia="Meiryo UI" w:hAnsi="Meiryo UI" w:cs="Meiryo UI" w:hint="eastAsia"/>
                <w:b/>
                <w:sz w:val="28"/>
              </w:rPr>
              <w:t>【部局長コメント（</w:t>
            </w:r>
            <w:r>
              <w:rPr>
                <w:rFonts w:ascii="Meiryo UI" w:eastAsia="Meiryo UI" w:hAnsi="Meiryo UI" w:cs="Meiryo UI" w:hint="eastAsia"/>
                <w:b/>
                <w:sz w:val="28"/>
              </w:rPr>
              <w:t>テーマ１</w:t>
            </w:r>
            <w:r w:rsidRPr="00294746">
              <w:rPr>
                <w:rFonts w:ascii="Meiryo UI" w:eastAsia="Meiryo UI" w:hAnsi="Meiryo UI" w:cs="Meiryo UI" w:hint="eastAsia"/>
                <w:b/>
                <w:sz w:val="28"/>
              </w:rPr>
              <w:t>総評）】</w:t>
            </w:r>
          </w:p>
        </w:tc>
      </w:tr>
      <w:tr w:rsidR="00DD0E67" w:rsidRPr="00294746" w14:paraId="6DABF462" w14:textId="77777777" w:rsidTr="005976D4">
        <w:trPr>
          <w:trHeight w:val="426"/>
        </w:trPr>
        <w:tc>
          <w:tcPr>
            <w:tcW w:w="7867" w:type="dxa"/>
            <w:tcBorders>
              <w:bottom w:val="single" w:sz="4" w:space="0" w:color="auto"/>
            </w:tcBorders>
            <w:shd w:val="clear" w:color="auto" w:fill="BFBFBF" w:themeFill="background1" w:themeFillShade="BF"/>
            <w:vAlign w:val="center"/>
          </w:tcPr>
          <w:p w14:paraId="0D0A4A46" w14:textId="77777777" w:rsidR="00DD0E67" w:rsidRPr="00294746" w:rsidRDefault="00DD0E67" w:rsidP="005976D4">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14:paraId="5ED00711" w14:textId="77777777" w:rsidR="00DD0E67" w:rsidRPr="00294746" w:rsidRDefault="00DD0E67" w:rsidP="005976D4">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DD0E67" w:rsidRPr="00294746" w14:paraId="2917C03C" w14:textId="77777777" w:rsidTr="005976D4">
        <w:trPr>
          <w:trHeight w:val="946"/>
        </w:trPr>
        <w:tc>
          <w:tcPr>
            <w:tcW w:w="7867" w:type="dxa"/>
            <w:tcBorders>
              <w:tr2bl w:val="nil"/>
            </w:tcBorders>
            <w:shd w:val="clear" w:color="auto" w:fill="F2DBDB" w:themeFill="accent2" w:themeFillTint="33"/>
          </w:tcPr>
          <w:p w14:paraId="78CB524D" w14:textId="77777777" w:rsidR="00DD0E67" w:rsidRDefault="00DD0E67" w:rsidP="005976D4">
            <w:pPr>
              <w:widowControl/>
              <w:adjustRightInd w:val="0"/>
              <w:snapToGrid w:val="0"/>
              <w:spacing w:line="280" w:lineRule="exact"/>
              <w:jc w:val="left"/>
              <w:rPr>
                <w:rFonts w:ascii="Meiryo UI" w:eastAsia="Meiryo UI" w:hAnsi="Meiryo UI" w:cs="Meiryo UI"/>
                <w:b/>
              </w:rPr>
            </w:pPr>
          </w:p>
          <w:p w14:paraId="2B215A2C" w14:textId="77777777" w:rsidR="00DD0E67" w:rsidRPr="00294746" w:rsidRDefault="00DD0E67" w:rsidP="005976D4">
            <w:pPr>
              <w:widowControl/>
              <w:adjustRightInd w:val="0"/>
              <w:snapToGrid w:val="0"/>
              <w:spacing w:line="280" w:lineRule="exact"/>
              <w:jc w:val="left"/>
              <w:rPr>
                <w:rFonts w:ascii="Meiryo UI" w:eastAsia="Meiryo UI" w:hAnsi="Meiryo UI" w:cs="Meiryo UI"/>
                <w:b/>
              </w:rPr>
            </w:pPr>
            <w:r w:rsidRPr="00082BA5">
              <w:rPr>
                <w:rFonts w:ascii="Meiryo UI" w:eastAsia="Meiryo UI" w:hAnsi="Meiryo UI" w:cs="Meiryo UI" w:hint="eastAsia"/>
                <w:b/>
              </w:rPr>
              <w:t>当初の目標を、ほぼ達成することができました。</w:t>
            </w:r>
          </w:p>
        </w:tc>
        <w:tc>
          <w:tcPr>
            <w:tcW w:w="7868" w:type="dxa"/>
            <w:tcBorders>
              <w:tr2bl w:val="nil"/>
            </w:tcBorders>
            <w:shd w:val="clear" w:color="auto" w:fill="F2DBDB" w:themeFill="accent2" w:themeFillTint="33"/>
          </w:tcPr>
          <w:p w14:paraId="398D09C0" w14:textId="77777777" w:rsidR="00DD0E67" w:rsidRDefault="00DD0E67" w:rsidP="005976D4">
            <w:pPr>
              <w:widowControl/>
              <w:adjustRightInd w:val="0"/>
              <w:snapToGrid w:val="0"/>
              <w:spacing w:line="280" w:lineRule="exact"/>
              <w:jc w:val="left"/>
              <w:rPr>
                <w:rFonts w:ascii="Meiryo UI" w:eastAsia="Meiryo UI" w:hAnsi="Meiryo UI" w:cs="Meiryo UI"/>
                <w:b/>
              </w:rPr>
            </w:pPr>
          </w:p>
          <w:p w14:paraId="72BBD454" w14:textId="77777777" w:rsidR="00DD0E67" w:rsidRDefault="00DD0E67" w:rsidP="005976D4">
            <w:pPr>
              <w:widowControl/>
              <w:adjustRightInd w:val="0"/>
              <w:snapToGrid w:val="0"/>
              <w:spacing w:line="280" w:lineRule="exact"/>
              <w:ind w:firstLineChars="100" w:firstLine="220"/>
              <w:jc w:val="left"/>
              <w:rPr>
                <w:rFonts w:ascii="Meiryo UI" w:eastAsia="Meiryo UI" w:hAnsi="Meiryo UI" w:cs="Meiryo UI"/>
                <w:b/>
              </w:rPr>
            </w:pPr>
            <w:r w:rsidRPr="00082BA5">
              <w:rPr>
                <w:rFonts w:ascii="Meiryo UI" w:eastAsia="Meiryo UI" w:hAnsi="Meiryo UI" w:cs="Meiryo UI" w:hint="eastAsia"/>
                <w:b/>
              </w:rPr>
              <w:t>引き続き、円滑かつ効果的な議会運営が実施できるよう的確なサポートに努めます。また、政策条例案の提案を法制面等で支援するとともに、政務調査機能を充実・強化させます。</w:t>
            </w:r>
          </w:p>
          <w:p w14:paraId="2ACD8298" w14:textId="77777777" w:rsidR="00DD0E67" w:rsidRPr="00294746" w:rsidRDefault="00DD0E67" w:rsidP="005976D4">
            <w:pPr>
              <w:widowControl/>
              <w:adjustRightInd w:val="0"/>
              <w:snapToGrid w:val="0"/>
              <w:spacing w:line="280" w:lineRule="exact"/>
              <w:jc w:val="left"/>
              <w:rPr>
                <w:rFonts w:ascii="Meiryo UI" w:eastAsia="Meiryo UI" w:hAnsi="Meiryo UI" w:cs="Meiryo UI"/>
                <w:b/>
              </w:rPr>
            </w:pPr>
          </w:p>
        </w:tc>
      </w:tr>
    </w:tbl>
    <w:p w14:paraId="0F368E6C" w14:textId="77777777" w:rsidR="00DD0E67" w:rsidRPr="00082BA5" w:rsidRDefault="00DD0E67" w:rsidP="00DD0E67">
      <w:pPr>
        <w:spacing w:line="280" w:lineRule="exact"/>
        <w:rPr>
          <w:rFonts w:ascii="Meiryo UI" w:eastAsia="Meiryo UI" w:hAnsi="Meiryo UI" w:cs="Meiryo UI"/>
        </w:rPr>
      </w:pPr>
    </w:p>
    <w:p w14:paraId="563C0C18" w14:textId="7D420563" w:rsidR="009826C0" w:rsidRPr="00DD0E67" w:rsidRDefault="009826C0" w:rsidP="005616F9">
      <w:pPr>
        <w:spacing w:line="280" w:lineRule="exact"/>
        <w:rPr>
          <w:rFonts w:ascii="Meiryo UI" w:eastAsia="Meiryo UI" w:hAnsi="Meiryo UI" w:cs="Meiryo UI"/>
        </w:rPr>
      </w:pPr>
      <w:bookmarkStart w:id="0" w:name="_GoBack"/>
      <w:bookmarkEnd w:id="0"/>
    </w:p>
    <w:sectPr w:rsidR="009826C0" w:rsidRPr="00DD0E67" w:rsidSect="00E335DC">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08E8E" w14:textId="77777777" w:rsidR="00443967" w:rsidRDefault="00443967" w:rsidP="00E45A78">
      <w:r>
        <w:separator/>
      </w:r>
    </w:p>
  </w:endnote>
  <w:endnote w:type="continuationSeparator" w:id="0">
    <w:p w14:paraId="72032D30" w14:textId="77777777" w:rsidR="00443967" w:rsidRDefault="00443967"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3D42A" w14:textId="77777777" w:rsidR="00443967" w:rsidRDefault="00443967" w:rsidP="00E45A78">
      <w:r>
        <w:separator/>
      </w:r>
    </w:p>
  </w:footnote>
  <w:footnote w:type="continuationSeparator" w:id="0">
    <w:p w14:paraId="4F2EEC1D" w14:textId="77777777" w:rsidR="00443967" w:rsidRDefault="00443967" w:rsidP="00E45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5C7"/>
    <w:rsid w:val="00022A33"/>
    <w:rsid w:val="000255B5"/>
    <w:rsid w:val="000262DA"/>
    <w:rsid w:val="0004671B"/>
    <w:rsid w:val="000518AA"/>
    <w:rsid w:val="00056056"/>
    <w:rsid w:val="000634A0"/>
    <w:rsid w:val="00072D17"/>
    <w:rsid w:val="00080F12"/>
    <w:rsid w:val="00082653"/>
    <w:rsid w:val="00083D12"/>
    <w:rsid w:val="000874DA"/>
    <w:rsid w:val="0009049D"/>
    <w:rsid w:val="00091C3E"/>
    <w:rsid w:val="000933FE"/>
    <w:rsid w:val="00096BEC"/>
    <w:rsid w:val="000A31D3"/>
    <w:rsid w:val="000B1864"/>
    <w:rsid w:val="000C63BF"/>
    <w:rsid w:val="000D2110"/>
    <w:rsid w:val="00106536"/>
    <w:rsid w:val="00112E2F"/>
    <w:rsid w:val="001307FB"/>
    <w:rsid w:val="00132AE7"/>
    <w:rsid w:val="00135903"/>
    <w:rsid w:val="00135F75"/>
    <w:rsid w:val="001451B9"/>
    <w:rsid w:val="001620DC"/>
    <w:rsid w:val="001702F0"/>
    <w:rsid w:val="001826AB"/>
    <w:rsid w:val="001845B1"/>
    <w:rsid w:val="001941E5"/>
    <w:rsid w:val="00197FC1"/>
    <w:rsid w:val="001B5753"/>
    <w:rsid w:val="001C6587"/>
    <w:rsid w:val="001E04E5"/>
    <w:rsid w:val="001F1877"/>
    <w:rsid w:val="001F2304"/>
    <w:rsid w:val="001F2467"/>
    <w:rsid w:val="001F32EF"/>
    <w:rsid w:val="002025C4"/>
    <w:rsid w:val="002026A4"/>
    <w:rsid w:val="00205B57"/>
    <w:rsid w:val="00210AFD"/>
    <w:rsid w:val="0021590C"/>
    <w:rsid w:val="00235A70"/>
    <w:rsid w:val="0025156E"/>
    <w:rsid w:val="00253E02"/>
    <w:rsid w:val="00255975"/>
    <w:rsid w:val="00257EA1"/>
    <w:rsid w:val="00267B07"/>
    <w:rsid w:val="00270D51"/>
    <w:rsid w:val="00284E94"/>
    <w:rsid w:val="002A12C9"/>
    <w:rsid w:val="002D5393"/>
    <w:rsid w:val="002E0B40"/>
    <w:rsid w:val="002E1734"/>
    <w:rsid w:val="002E47CD"/>
    <w:rsid w:val="002E4A8A"/>
    <w:rsid w:val="0031337A"/>
    <w:rsid w:val="00314FC6"/>
    <w:rsid w:val="003373BE"/>
    <w:rsid w:val="0035660F"/>
    <w:rsid w:val="0036199E"/>
    <w:rsid w:val="003665EB"/>
    <w:rsid w:val="00373FA1"/>
    <w:rsid w:val="00377577"/>
    <w:rsid w:val="0038342A"/>
    <w:rsid w:val="003848D2"/>
    <w:rsid w:val="00385532"/>
    <w:rsid w:val="00387C89"/>
    <w:rsid w:val="003B0DA3"/>
    <w:rsid w:val="003D0E0D"/>
    <w:rsid w:val="003D4737"/>
    <w:rsid w:val="003D7061"/>
    <w:rsid w:val="003F46B3"/>
    <w:rsid w:val="003F4AE6"/>
    <w:rsid w:val="004158D6"/>
    <w:rsid w:val="00421972"/>
    <w:rsid w:val="00424E34"/>
    <w:rsid w:val="004275BB"/>
    <w:rsid w:val="00442771"/>
    <w:rsid w:val="00443967"/>
    <w:rsid w:val="00463322"/>
    <w:rsid w:val="00470D6E"/>
    <w:rsid w:val="00471777"/>
    <w:rsid w:val="004955A9"/>
    <w:rsid w:val="0049625C"/>
    <w:rsid w:val="004A0621"/>
    <w:rsid w:val="004C073F"/>
    <w:rsid w:val="004C72A5"/>
    <w:rsid w:val="004D1849"/>
    <w:rsid w:val="004D2266"/>
    <w:rsid w:val="004D35E7"/>
    <w:rsid w:val="004D6E00"/>
    <w:rsid w:val="004D7F55"/>
    <w:rsid w:val="004E5DBB"/>
    <w:rsid w:val="005110E9"/>
    <w:rsid w:val="005156FD"/>
    <w:rsid w:val="00522827"/>
    <w:rsid w:val="00530EBC"/>
    <w:rsid w:val="00550426"/>
    <w:rsid w:val="005576FB"/>
    <w:rsid w:val="005616F9"/>
    <w:rsid w:val="00571122"/>
    <w:rsid w:val="00595469"/>
    <w:rsid w:val="005A1E51"/>
    <w:rsid w:val="005A30A6"/>
    <w:rsid w:val="005A6930"/>
    <w:rsid w:val="005A72B0"/>
    <w:rsid w:val="005B2FE3"/>
    <w:rsid w:val="005C2DDE"/>
    <w:rsid w:val="005F3371"/>
    <w:rsid w:val="005F3776"/>
    <w:rsid w:val="005F5496"/>
    <w:rsid w:val="00606B60"/>
    <w:rsid w:val="00611FAD"/>
    <w:rsid w:val="006306A7"/>
    <w:rsid w:val="00636187"/>
    <w:rsid w:val="00652AD6"/>
    <w:rsid w:val="00655060"/>
    <w:rsid w:val="00673C80"/>
    <w:rsid w:val="0069494A"/>
    <w:rsid w:val="006A09B3"/>
    <w:rsid w:val="006A1C14"/>
    <w:rsid w:val="006B038D"/>
    <w:rsid w:val="006E35E3"/>
    <w:rsid w:val="007005E6"/>
    <w:rsid w:val="007070C9"/>
    <w:rsid w:val="007169C2"/>
    <w:rsid w:val="00720654"/>
    <w:rsid w:val="0072192D"/>
    <w:rsid w:val="007219A3"/>
    <w:rsid w:val="00753AEA"/>
    <w:rsid w:val="00777C42"/>
    <w:rsid w:val="00796943"/>
    <w:rsid w:val="007A0B4E"/>
    <w:rsid w:val="007A626C"/>
    <w:rsid w:val="007C122F"/>
    <w:rsid w:val="007C33AF"/>
    <w:rsid w:val="007D34F5"/>
    <w:rsid w:val="007D52BD"/>
    <w:rsid w:val="007E35CE"/>
    <w:rsid w:val="007F3D1A"/>
    <w:rsid w:val="007F5966"/>
    <w:rsid w:val="007F5F8A"/>
    <w:rsid w:val="00812742"/>
    <w:rsid w:val="00813795"/>
    <w:rsid w:val="0081594D"/>
    <w:rsid w:val="0082393E"/>
    <w:rsid w:val="00834FAB"/>
    <w:rsid w:val="00843431"/>
    <w:rsid w:val="00845B47"/>
    <w:rsid w:val="00846475"/>
    <w:rsid w:val="00855200"/>
    <w:rsid w:val="00856076"/>
    <w:rsid w:val="0086459D"/>
    <w:rsid w:val="00870EA6"/>
    <w:rsid w:val="00877255"/>
    <w:rsid w:val="008A1428"/>
    <w:rsid w:val="008B050D"/>
    <w:rsid w:val="008B1059"/>
    <w:rsid w:val="008B6D25"/>
    <w:rsid w:val="008C786D"/>
    <w:rsid w:val="008D2539"/>
    <w:rsid w:val="008E63F3"/>
    <w:rsid w:val="008E7B52"/>
    <w:rsid w:val="00901DE0"/>
    <w:rsid w:val="00905F46"/>
    <w:rsid w:val="00952473"/>
    <w:rsid w:val="00960B59"/>
    <w:rsid w:val="00961187"/>
    <w:rsid w:val="009642C0"/>
    <w:rsid w:val="00970185"/>
    <w:rsid w:val="00973439"/>
    <w:rsid w:val="009762C5"/>
    <w:rsid w:val="009826C0"/>
    <w:rsid w:val="00987762"/>
    <w:rsid w:val="009A4EB8"/>
    <w:rsid w:val="009B4E6D"/>
    <w:rsid w:val="009C3D2E"/>
    <w:rsid w:val="009D37AF"/>
    <w:rsid w:val="009D388B"/>
    <w:rsid w:val="009D54F0"/>
    <w:rsid w:val="009F52FF"/>
    <w:rsid w:val="00A0310E"/>
    <w:rsid w:val="00A224DC"/>
    <w:rsid w:val="00A345DE"/>
    <w:rsid w:val="00A35646"/>
    <w:rsid w:val="00A358D6"/>
    <w:rsid w:val="00A50099"/>
    <w:rsid w:val="00A56C7F"/>
    <w:rsid w:val="00A618FA"/>
    <w:rsid w:val="00A7053A"/>
    <w:rsid w:val="00A8014F"/>
    <w:rsid w:val="00A91C5B"/>
    <w:rsid w:val="00AB3D43"/>
    <w:rsid w:val="00AC425A"/>
    <w:rsid w:val="00AC4D94"/>
    <w:rsid w:val="00AE1DA8"/>
    <w:rsid w:val="00B03203"/>
    <w:rsid w:val="00B26DEB"/>
    <w:rsid w:val="00B327AB"/>
    <w:rsid w:val="00B42F7E"/>
    <w:rsid w:val="00B44E36"/>
    <w:rsid w:val="00B52AEF"/>
    <w:rsid w:val="00B81E46"/>
    <w:rsid w:val="00B95D3F"/>
    <w:rsid w:val="00BA0AB5"/>
    <w:rsid w:val="00BA2546"/>
    <w:rsid w:val="00BA3394"/>
    <w:rsid w:val="00BA4669"/>
    <w:rsid w:val="00BB6EF8"/>
    <w:rsid w:val="00BD2C2D"/>
    <w:rsid w:val="00BD2E5D"/>
    <w:rsid w:val="00BE672E"/>
    <w:rsid w:val="00BF23C8"/>
    <w:rsid w:val="00BF38E1"/>
    <w:rsid w:val="00C07BA1"/>
    <w:rsid w:val="00C11389"/>
    <w:rsid w:val="00C26D56"/>
    <w:rsid w:val="00C42E81"/>
    <w:rsid w:val="00C50A21"/>
    <w:rsid w:val="00C5612F"/>
    <w:rsid w:val="00C63F7B"/>
    <w:rsid w:val="00C73995"/>
    <w:rsid w:val="00C77FF5"/>
    <w:rsid w:val="00C85503"/>
    <w:rsid w:val="00CA6971"/>
    <w:rsid w:val="00CA7194"/>
    <w:rsid w:val="00CA79B1"/>
    <w:rsid w:val="00CC3C50"/>
    <w:rsid w:val="00CD1B0B"/>
    <w:rsid w:val="00CD2F6C"/>
    <w:rsid w:val="00CE56D2"/>
    <w:rsid w:val="00CE5B95"/>
    <w:rsid w:val="00CF469B"/>
    <w:rsid w:val="00CF5A12"/>
    <w:rsid w:val="00D22374"/>
    <w:rsid w:val="00D2651C"/>
    <w:rsid w:val="00D44943"/>
    <w:rsid w:val="00D50E43"/>
    <w:rsid w:val="00D55F70"/>
    <w:rsid w:val="00D7429E"/>
    <w:rsid w:val="00D74B51"/>
    <w:rsid w:val="00D818CE"/>
    <w:rsid w:val="00D855BE"/>
    <w:rsid w:val="00D8648E"/>
    <w:rsid w:val="00D90A6D"/>
    <w:rsid w:val="00DB5144"/>
    <w:rsid w:val="00DC6D7C"/>
    <w:rsid w:val="00DD05F8"/>
    <w:rsid w:val="00DD0E67"/>
    <w:rsid w:val="00DD1178"/>
    <w:rsid w:val="00DE5BE1"/>
    <w:rsid w:val="00DF113C"/>
    <w:rsid w:val="00E101CE"/>
    <w:rsid w:val="00E103FA"/>
    <w:rsid w:val="00E10F7E"/>
    <w:rsid w:val="00E14518"/>
    <w:rsid w:val="00E16663"/>
    <w:rsid w:val="00E20492"/>
    <w:rsid w:val="00E300C3"/>
    <w:rsid w:val="00E324D2"/>
    <w:rsid w:val="00E335DC"/>
    <w:rsid w:val="00E347F8"/>
    <w:rsid w:val="00E3550E"/>
    <w:rsid w:val="00E42AD6"/>
    <w:rsid w:val="00E45A78"/>
    <w:rsid w:val="00E50058"/>
    <w:rsid w:val="00E50DF6"/>
    <w:rsid w:val="00E53659"/>
    <w:rsid w:val="00E67F21"/>
    <w:rsid w:val="00EA38C4"/>
    <w:rsid w:val="00EB2B5C"/>
    <w:rsid w:val="00EE27B4"/>
    <w:rsid w:val="00EF6773"/>
    <w:rsid w:val="00F32DFD"/>
    <w:rsid w:val="00F34F5C"/>
    <w:rsid w:val="00F45818"/>
    <w:rsid w:val="00F51D33"/>
    <w:rsid w:val="00F62B5A"/>
    <w:rsid w:val="00F71773"/>
    <w:rsid w:val="00F8783D"/>
    <w:rsid w:val="00F97182"/>
    <w:rsid w:val="00FC289D"/>
    <w:rsid w:val="00FF1FA3"/>
    <w:rsid w:val="00FF266A"/>
    <w:rsid w:val="00FF2B43"/>
    <w:rsid w:val="00FF3525"/>
    <w:rsid w:val="00FF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3C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063af02e3689ea5487a6e6e3a20f1c4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0A66-0F93-40BB-A2A3-7B97C5A01985}">
  <ds:schemaRef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B477853-6B1E-4683-9FF2-FFDEF7253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62607D-D8F1-41D9-A1B9-08CBC72E804C}">
  <ds:schemaRefs>
    <ds:schemaRef ds:uri="http://schemas.microsoft.com/sharepoint/v3/contenttype/forms"/>
  </ds:schemaRefs>
</ds:datastoreItem>
</file>

<file path=customXml/itemProps4.xml><?xml version="1.0" encoding="utf-8"?>
<ds:datastoreItem xmlns:ds="http://schemas.openxmlformats.org/officeDocument/2006/customXml" ds:itemID="{B877E0DF-945C-4DFD-B1B4-EDC6CBC5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2017-05-15T01:33:00Z</cp:lastPrinted>
  <dcterms:created xsi:type="dcterms:W3CDTF">2017-05-19T06:02:00Z</dcterms:created>
  <dcterms:modified xsi:type="dcterms:W3CDTF">2017-05-22T07:30:00Z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