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51" w:rsidRDefault="007B1887">
      <w:bookmarkStart w:id="0" w:name="_GoBack"/>
      <w:bookmarkEnd w:id="0"/>
      <w:r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4B1690" wp14:editId="25AD8421">
                <wp:simplePos x="0" y="0"/>
                <wp:positionH relativeFrom="column">
                  <wp:posOffset>12661265</wp:posOffset>
                </wp:positionH>
                <wp:positionV relativeFrom="paragraph">
                  <wp:posOffset>-851535</wp:posOffset>
                </wp:positionV>
                <wp:extent cx="939800" cy="381000"/>
                <wp:effectExtent l="0" t="0" r="1270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81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887" w:rsidRPr="008C1146" w:rsidRDefault="007B1887" w:rsidP="007B188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" o:spid="_x0000_s1026" style="position:absolute;left:0;text-align:left;margin-left:996.95pt;margin-top:-67.05pt;width:74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" fillcolor="white [3201]" strokecolor="black [3213]" strokeweight="1pt">
                <v:textbox>
                  <w:txbxContent>
                    <w:p w:rsidR="007B1887" w:rsidRPr="008C1146" w:rsidRDefault="007B1887" w:rsidP="007B188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4E51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93B30" wp14:editId="2CB08DE9">
                <wp:simplePos x="0" y="0"/>
                <wp:positionH relativeFrom="column">
                  <wp:posOffset>2323465</wp:posOffset>
                </wp:positionH>
                <wp:positionV relativeFrom="paragraph">
                  <wp:posOffset>6298565</wp:posOffset>
                </wp:positionV>
                <wp:extent cx="2895600" cy="2889250"/>
                <wp:effectExtent l="0" t="0" r="1905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88925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946" w:rsidRPr="00AD1B57" w:rsidRDefault="00231946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</w:rPr>
                              <w:t>◆企業集積の促進</w:t>
                            </w:r>
                          </w:p>
                          <w:p w:rsidR="00231946" w:rsidRPr="00BD3948" w:rsidRDefault="00231946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</w:rPr>
                            </w:pPr>
                            <w:r w:rsidRPr="00D91C8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・国家戦略特区推進</w:t>
                            </w:r>
                          </w:p>
                          <w:p w:rsidR="00231946" w:rsidRPr="00AD1B57" w:rsidRDefault="00231946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</w:rPr>
                              <w:t>◆</w:t>
                            </w:r>
                            <w:r w:rsidR="00E873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</w:rPr>
                              <w:t>成長産業・</w:t>
                            </w: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</w:rPr>
                              <w:t>イノベーション</w:t>
                            </w:r>
                            <w:r w:rsidR="00A83FD8"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</w:rPr>
                              <w:t>の</w:t>
                            </w: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</w:rPr>
                              <w:t>創出</w:t>
                            </w:r>
                          </w:p>
                          <w:p w:rsidR="00231946" w:rsidRPr="00D91C88" w:rsidRDefault="00231946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91C8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・グリーンイノベーション関連立地促進</w:t>
                            </w:r>
                          </w:p>
                          <w:p w:rsidR="00231946" w:rsidRDefault="00231946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91C8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・オープンイノベーション海外展開支援</w:t>
                            </w:r>
                          </w:p>
                          <w:p w:rsidR="00231946" w:rsidRPr="00D91C88" w:rsidRDefault="00231946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・医療機器研究開発支援　など</w:t>
                            </w:r>
                          </w:p>
                          <w:p w:rsidR="00231946" w:rsidRPr="00AD1B57" w:rsidRDefault="00231946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</w:rPr>
                              <w:t>◆創業支援、地域産業の振興</w:t>
                            </w:r>
                          </w:p>
                          <w:p w:rsidR="00231946" w:rsidRPr="009F4631" w:rsidRDefault="00231946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463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・創業支援力強化、起業家教育特別対策</w:t>
                            </w:r>
                          </w:p>
                          <w:p w:rsidR="00231946" w:rsidRPr="009F4631" w:rsidRDefault="00231946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463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・ものづくり中小企業ビジネス環境創出支援</w:t>
                            </w:r>
                          </w:p>
                          <w:p w:rsidR="00231946" w:rsidRPr="00D91C88" w:rsidRDefault="00231946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463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・繊維産地振興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:rsidR="00231946" w:rsidRPr="00AD1B57" w:rsidRDefault="00231946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</w:rPr>
                              <w:t>◆農業の成長産業化</w:t>
                            </w:r>
                          </w:p>
                          <w:p w:rsidR="00231946" w:rsidRPr="00925176" w:rsidRDefault="00231946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2517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・企業等参入拡大支援整備</w:t>
                            </w:r>
                          </w:p>
                          <w:p w:rsidR="00231946" w:rsidRPr="00925176" w:rsidRDefault="00231946" w:rsidP="0023194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2517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・農林水産業の6次産業化の推進</w:t>
                            </w:r>
                          </w:p>
                          <w:p w:rsidR="00231946" w:rsidRPr="00231946" w:rsidRDefault="00231946" w:rsidP="0023194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82.95pt;margin-top:495.95pt;width:228pt;height:2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" filled="f" strokecolor="#243f60 [1604]">
                <v:stroke dashstyle="1 1"/>
                <v:textbox>
                  <w:txbxContent>
                    <w:p w:rsidR="00231946" w:rsidRPr="00AD1B57" w:rsidRDefault="00231946" w:rsidP="00A83FD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</w:rPr>
                        <w:t>◆企業集積の促進</w:t>
                      </w:r>
                    </w:p>
                    <w:p w:rsidR="00231946" w:rsidRPr="00BD3948" w:rsidRDefault="00231946" w:rsidP="00A83FD8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</w:rPr>
                      </w:pPr>
                      <w:r w:rsidRPr="00D91C88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・国家戦略特区推進</w:t>
                      </w:r>
                    </w:p>
                    <w:p w:rsidR="00231946" w:rsidRPr="00AD1B57" w:rsidRDefault="00231946" w:rsidP="00A83FD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</w:rPr>
                        <w:t>◆</w:t>
                      </w:r>
                      <w:r w:rsidR="00E8732A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</w:rPr>
                        <w:t>成長産業・</w:t>
                      </w: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</w:rPr>
                        <w:t>イノベーション</w:t>
                      </w:r>
                      <w:r w:rsidR="00A83FD8" w:rsidRPr="00AD1B5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</w:rPr>
                        <w:t>の</w:t>
                      </w: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</w:rPr>
                        <w:t>創出</w:t>
                      </w:r>
                    </w:p>
                    <w:p w:rsidR="00231946" w:rsidRPr="00D91C88" w:rsidRDefault="00231946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D91C88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・グリーンイノベーション関連立地促進</w:t>
                      </w:r>
                    </w:p>
                    <w:p w:rsidR="00231946" w:rsidRDefault="00231946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D91C88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・オープンイノベーション海外展開支援</w:t>
                      </w:r>
                    </w:p>
                    <w:p w:rsidR="00231946" w:rsidRPr="00D91C88" w:rsidRDefault="00231946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・医療機器研究開発支援　など</w:t>
                      </w:r>
                    </w:p>
                    <w:p w:rsidR="00231946" w:rsidRPr="00AD1B57" w:rsidRDefault="00231946" w:rsidP="00A83FD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</w:rPr>
                        <w:t>◆創業支援、地域産業の振興</w:t>
                      </w:r>
                    </w:p>
                    <w:p w:rsidR="00231946" w:rsidRPr="009F4631" w:rsidRDefault="00231946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F4631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・創業支援力強化、起業家教育特別対策</w:t>
                      </w:r>
                    </w:p>
                    <w:p w:rsidR="00231946" w:rsidRPr="009F4631" w:rsidRDefault="00231946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F4631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・ものづくり中小企業ビジネス環境創出支援</w:t>
                      </w:r>
                    </w:p>
                    <w:p w:rsidR="00231946" w:rsidRPr="00D91C88" w:rsidRDefault="00231946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F4631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・繊維産地振興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など</w:t>
                      </w:r>
                    </w:p>
                    <w:p w:rsidR="00231946" w:rsidRPr="00AD1B57" w:rsidRDefault="00231946" w:rsidP="00A83FD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</w:rPr>
                        <w:t>◆農業の成長産業化</w:t>
                      </w:r>
                    </w:p>
                    <w:p w:rsidR="00231946" w:rsidRPr="00925176" w:rsidRDefault="00231946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25176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・企業等参入拡大支援整備</w:t>
                      </w:r>
                    </w:p>
                    <w:p w:rsidR="00231946" w:rsidRPr="00925176" w:rsidRDefault="00231946" w:rsidP="00231946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25176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・農林水産業の6次産業化の推進</w:t>
                      </w:r>
                    </w:p>
                    <w:p w:rsidR="00231946" w:rsidRPr="00231946" w:rsidRDefault="00231946" w:rsidP="0023194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6CEEE" wp14:editId="51CD48FE">
                <wp:simplePos x="0" y="0"/>
                <wp:positionH relativeFrom="column">
                  <wp:posOffset>11010265</wp:posOffset>
                </wp:positionH>
                <wp:positionV relativeFrom="paragraph">
                  <wp:posOffset>8691245</wp:posOffset>
                </wp:positionV>
                <wp:extent cx="2571750" cy="565785"/>
                <wp:effectExtent l="0" t="0" r="19050" b="2476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657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FC7" w:rsidRPr="0034709E" w:rsidRDefault="00827FC7" w:rsidP="0034709E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34709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基本目標（案）</w:t>
                            </w:r>
                          </w:p>
                          <w:p w:rsidR="00827FC7" w:rsidRPr="0034709E" w:rsidRDefault="00827FC7" w:rsidP="0034709E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34709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健康寿命、</w:t>
                            </w:r>
                            <w:proofErr w:type="gramStart"/>
                            <w:r w:rsidRPr="0034709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空家</w:t>
                            </w:r>
                            <w:proofErr w:type="gramEnd"/>
                            <w:r w:rsidRPr="0034709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率　等</w:t>
                            </w:r>
                          </w:p>
                          <w:p w:rsidR="00827FC7" w:rsidRPr="00D32F93" w:rsidRDefault="00827FC7" w:rsidP="00827FC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7" style="position:absolute;left:0;text-align:left;margin-left:866.95pt;margin-top:684.35pt;width:202.5pt;height:4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" fillcolor="windowText" strokeweight="2pt">
                <v:textbox inset=",0">
                  <w:txbxContent>
                    <w:p w:rsidR="00827FC7" w:rsidRPr="0034709E" w:rsidRDefault="00827FC7" w:rsidP="0034709E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34709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基本目標（案）</w:t>
                      </w:r>
                    </w:p>
                    <w:p w:rsidR="00827FC7" w:rsidRPr="0034709E" w:rsidRDefault="00827FC7" w:rsidP="0034709E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34709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健康寿命、空家率　等</w:t>
                      </w:r>
                    </w:p>
                    <w:p w:rsidR="00827FC7" w:rsidRPr="00D32F93" w:rsidRDefault="00827FC7" w:rsidP="00827FC7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60B85" wp14:editId="0AA4BF97">
                <wp:simplePos x="0" y="0"/>
                <wp:positionH relativeFrom="column">
                  <wp:posOffset>11035665</wp:posOffset>
                </wp:positionH>
                <wp:positionV relativeFrom="paragraph">
                  <wp:posOffset>6920865</wp:posOffset>
                </wp:positionV>
                <wp:extent cx="2438400" cy="1955800"/>
                <wp:effectExtent l="0" t="0" r="0" b="63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55800"/>
                        </a:xfrm>
                        <a:prstGeom prst="roundRect">
                          <a:avLst>
                            <a:gd name="adj" fmla="val 565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8732A" w:rsidRDefault="00E8732A" w:rsidP="00E8732A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追加すべき課題（案）</w:t>
                            </w:r>
                          </w:p>
                          <w:p w:rsidR="00E8732A" w:rsidRDefault="007E079C" w:rsidP="00892788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◆高齢者</w:t>
                            </w:r>
                            <w:r w:rsidR="00D32F93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の医療福祉の充実・見守り体制の確保</w:t>
                            </w:r>
                          </w:p>
                          <w:p w:rsidR="00892788" w:rsidRPr="00F83EC8" w:rsidRDefault="00892788" w:rsidP="00892788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◆スマートエイジングシティの具体化</w:t>
                            </w:r>
                          </w:p>
                          <w:p w:rsidR="007E079C" w:rsidRPr="00F83EC8" w:rsidRDefault="007E079C" w:rsidP="00892788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◆地域公共交通の維持・確保</w:t>
                            </w:r>
                          </w:p>
                          <w:p w:rsidR="007E079C" w:rsidRPr="00F83EC8" w:rsidRDefault="007E079C" w:rsidP="00892788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</w:t>
                            </w:r>
                            <w:proofErr w:type="gramStart"/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空家</w:t>
                            </w:r>
                            <w:proofErr w:type="gramEnd"/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・空地対策、中古住宅市場の活性化</w:t>
                            </w:r>
                          </w:p>
                          <w:p w:rsidR="00760674" w:rsidRDefault="00760674" w:rsidP="00892788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◆ニュータウン、開発団地の再生</w:t>
                            </w:r>
                          </w:p>
                          <w:p w:rsidR="00892788" w:rsidRPr="00F83EC8" w:rsidRDefault="00892788" w:rsidP="00892788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</w:t>
                            </w:r>
                            <w:r w:rsidR="00B0735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公民連携や「新たな公」</w:t>
                            </w:r>
                            <w:r w:rsidR="006557A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の活動促進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8" style="position:absolute;left:0;text-align:left;margin-left:868.95pt;margin-top:544.95pt;width:192pt;height:1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" fillcolor="#bfbfbf" stroked="f" strokeweight="2pt">
                <v:textbox inset=",0">
                  <w:txbxContent>
                    <w:p w:rsidR="00E8732A" w:rsidRDefault="00E8732A" w:rsidP="00E8732A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追加すべき課題（案）</w:t>
                      </w:r>
                    </w:p>
                    <w:p w:rsidR="00E8732A" w:rsidRDefault="007E079C" w:rsidP="00892788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◆高齢者</w:t>
                      </w:r>
                      <w:r w:rsidR="00D32F93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等</w:t>
                      </w: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の医療福祉の充実・見守り体制の確保</w:t>
                      </w:r>
                    </w:p>
                    <w:p w:rsidR="00892788" w:rsidRPr="00F83EC8" w:rsidRDefault="00892788" w:rsidP="00892788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◆スマートエイジングシティの具体化</w:t>
                      </w:r>
                    </w:p>
                    <w:p w:rsidR="007E079C" w:rsidRPr="00F83EC8" w:rsidRDefault="007E079C" w:rsidP="00892788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◆地域公共交通の維持・確保</w:t>
                      </w:r>
                    </w:p>
                    <w:p w:rsidR="007E079C" w:rsidRPr="00F83EC8" w:rsidRDefault="007E079C" w:rsidP="00892788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</w:t>
                      </w:r>
                      <w:proofErr w:type="gramStart"/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空家</w:t>
                      </w:r>
                      <w:proofErr w:type="gramEnd"/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・空地対策、中古住宅市場の活性化</w:t>
                      </w:r>
                    </w:p>
                    <w:p w:rsidR="00760674" w:rsidRDefault="00760674" w:rsidP="00892788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◆ニュータウン、開発団地の再生</w:t>
                      </w:r>
                    </w:p>
                    <w:p w:rsidR="00892788" w:rsidRPr="00F83EC8" w:rsidRDefault="00892788" w:rsidP="00892788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</w:t>
                      </w:r>
                      <w:r w:rsidR="00B0735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公民連携や「新たな公」</w:t>
                      </w:r>
                      <w:r w:rsidR="006557A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の活動促進</w:t>
                      </w:r>
                    </w:p>
                  </w:txbxContent>
                </v:textbox>
              </v:roundrect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6C843" wp14:editId="354DAC53">
                <wp:simplePos x="0" y="0"/>
                <wp:positionH relativeFrom="column">
                  <wp:posOffset>11035665</wp:posOffset>
                </wp:positionH>
                <wp:positionV relativeFrom="paragraph">
                  <wp:posOffset>964565</wp:posOffset>
                </wp:positionV>
                <wp:extent cx="2438400" cy="1803400"/>
                <wp:effectExtent l="0" t="0" r="0" b="63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803400"/>
                        </a:xfrm>
                        <a:prstGeom prst="roundRect">
                          <a:avLst>
                            <a:gd name="adj" fmla="val 565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1B57" w:rsidRDefault="00AD1B57" w:rsidP="00AD1B57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追加すべき課題（案）</w:t>
                            </w:r>
                          </w:p>
                          <w:p w:rsidR="00AD1B57" w:rsidRPr="00F83EC8" w:rsidRDefault="00E8732A" w:rsidP="00F83EC8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◆歴史・文化・芸術・スポーツ等によるシビックプライドの醸成</w:t>
                            </w:r>
                          </w:p>
                          <w:p w:rsidR="00B07358" w:rsidRPr="00F83EC8" w:rsidRDefault="00B07358" w:rsidP="00B07358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◆IRの立地促進</w:t>
                            </w:r>
                          </w:p>
                          <w:p w:rsidR="00F83EC8" w:rsidRDefault="0034709E" w:rsidP="00F83EC8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◆大学</w:t>
                            </w:r>
                            <w:r w:rsid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を活かしたまちづくり</w:t>
                            </w:r>
                          </w:p>
                          <w:p w:rsidR="00E8732A" w:rsidRPr="00F83EC8" w:rsidRDefault="00F83EC8" w:rsidP="00F83EC8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</w:t>
                            </w:r>
                            <w:r w:rsidR="00B0735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若年者等の</w:t>
                            </w:r>
                            <w:r w:rsidR="0034709E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地元</w:t>
                            </w:r>
                            <w:r w:rsidR="00E8732A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就職促進</w:t>
                            </w:r>
                          </w:p>
                          <w:p w:rsidR="007E079C" w:rsidRPr="00F83EC8" w:rsidRDefault="007E079C" w:rsidP="00F83EC8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◆子育て世代等が住み</w:t>
                            </w:r>
                            <w:r w:rsid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よい</w:t>
                            </w: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まちづくり</w:t>
                            </w:r>
                          </w:p>
                          <w:p w:rsidR="00D32F93" w:rsidRDefault="00D32F93" w:rsidP="00F83EC8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◆圏域毎の地域活性化</w:t>
                            </w:r>
                          </w:p>
                          <w:p w:rsidR="00B07358" w:rsidRDefault="00B07358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9" style="position:absolute;left:0;text-align:left;margin-left:868.95pt;margin-top:75.95pt;width:192pt;height:1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" fillcolor="#bfbfbf" stroked="f" strokeweight="2pt">
                <v:textbox inset=",0">
                  <w:txbxContent>
                    <w:p w:rsidR="00AD1B57" w:rsidRDefault="00AD1B57" w:rsidP="00AD1B57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追加すべき課題（案）</w:t>
                      </w:r>
                    </w:p>
                    <w:p w:rsidR="00AD1B57" w:rsidRPr="00F83EC8" w:rsidRDefault="00E8732A" w:rsidP="00F83EC8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◆歴史・文化・芸術・スポーツ等によるシビックプライドの醸成</w:t>
                      </w:r>
                    </w:p>
                    <w:p w:rsidR="00B07358" w:rsidRPr="00F83EC8" w:rsidRDefault="00B07358" w:rsidP="00B07358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◆IRの立地促進</w:t>
                      </w:r>
                    </w:p>
                    <w:p w:rsidR="00F83EC8" w:rsidRDefault="0034709E" w:rsidP="00F83EC8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◆大学</w:t>
                      </w:r>
                      <w:r w:rsid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を活かしたまちづくり</w:t>
                      </w:r>
                    </w:p>
                    <w:p w:rsidR="00E8732A" w:rsidRPr="00F83EC8" w:rsidRDefault="00F83EC8" w:rsidP="00F83EC8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</w:t>
                      </w:r>
                      <w:r w:rsidR="00B0735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若年者等の</w:t>
                      </w:r>
                      <w:r w:rsidR="0034709E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地元</w:t>
                      </w:r>
                      <w:r w:rsidR="00E8732A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就職促進</w:t>
                      </w:r>
                    </w:p>
                    <w:p w:rsidR="007E079C" w:rsidRPr="00F83EC8" w:rsidRDefault="007E079C" w:rsidP="00F83EC8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◆子育て世代等が住み</w:t>
                      </w:r>
                      <w:r w:rsid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よい</w:t>
                      </w: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まちづくり</w:t>
                      </w:r>
                    </w:p>
                    <w:p w:rsidR="00D32F93" w:rsidRDefault="00D32F93" w:rsidP="00F83EC8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◆圏域毎の地域活性化</w:t>
                      </w:r>
                    </w:p>
                    <w:p w:rsidR="00B07358" w:rsidRDefault="00B07358"/>
                  </w:txbxContent>
                </v:textbox>
              </v:roundrect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8BAE6" wp14:editId="38870616">
                <wp:simplePos x="0" y="0"/>
                <wp:positionH relativeFrom="column">
                  <wp:posOffset>2209165</wp:posOffset>
                </wp:positionH>
                <wp:positionV relativeFrom="paragraph">
                  <wp:posOffset>4952365</wp:posOffset>
                </wp:positionV>
                <wp:extent cx="5791200" cy="4381500"/>
                <wp:effectExtent l="0" t="0" r="0" b="0"/>
                <wp:wrapNone/>
                <wp:docPr id="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381500"/>
                        </a:xfrm>
                        <a:prstGeom prst="roundRect">
                          <a:avLst>
                            <a:gd name="adj" fmla="val 280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46BE" w:rsidRPr="0084462A" w:rsidRDefault="007846BE" w:rsidP="00202F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4462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◆基本</w:t>
                            </w:r>
                            <w:r w:rsidR="00922A92" w:rsidRPr="0084462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となる施策の柱立てと施策例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7"/>
                            </w:tblGrid>
                            <w:tr w:rsidR="007846BE" w:rsidTr="00F83EC8">
                              <w:trPr>
                                <w:trHeight w:val="1110"/>
                              </w:trPr>
                              <w:tc>
                                <w:tcPr>
                                  <w:tcW w:w="8647" w:type="dxa"/>
                                </w:tcPr>
                                <w:p w:rsidR="007846BE" w:rsidRPr="00202F6C" w:rsidRDefault="007846BE" w:rsidP="00202F6C">
                                  <w:pPr>
                                    <w:pStyle w:val="Web"/>
                                    <w:spacing w:after="0" w:afterAutospacing="0" w:line="4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2F6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  <w:r w:rsidR="00CF7D6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  <w:r w:rsidRPr="00202F6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経済機能の強化</w:t>
                                  </w:r>
                                </w:p>
                                <w:p w:rsidR="007846BE" w:rsidRPr="00F44CD3" w:rsidRDefault="007846BE" w:rsidP="00120A15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ind w:left="240" w:hangingChars="100" w:hanging="240"/>
                                  </w:pPr>
                                  <w:r w:rsidRPr="009E038B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・</w:t>
                                  </w:r>
                                  <w:r w:rsidR="00CF7D69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東西二極の一極としての経済中枢機能、世界との交流窓口となる中継都市機能を強化する</w:t>
                                  </w:r>
                                </w:p>
                              </w:tc>
                            </w:tr>
                          </w:tbl>
                          <w:p w:rsidR="00925176" w:rsidRPr="00925176" w:rsidRDefault="00925176" w:rsidP="00231946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left:0;text-align:left;margin-left:173.95pt;margin-top:389.95pt;width:456pt;height:3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" fillcolor="#d8d8d8 [2732]" stroked="f" strokeweight="2pt">
                <v:textbox inset=",0">
                  <w:txbxContent>
                    <w:p w:rsidR="007846BE" w:rsidRPr="0084462A" w:rsidRDefault="007846BE" w:rsidP="00202F6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84462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◆基本</w:t>
                      </w:r>
                      <w:r w:rsidR="00922A92" w:rsidRPr="0084462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となる施策の柱立てと施策例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7"/>
                      </w:tblGrid>
                      <w:tr w:rsidR="007846BE" w:rsidTr="00F83EC8">
                        <w:trPr>
                          <w:trHeight w:val="1110"/>
                        </w:trPr>
                        <w:tc>
                          <w:tcPr>
                            <w:tcW w:w="8647" w:type="dxa"/>
                          </w:tcPr>
                          <w:p w:rsidR="007846BE" w:rsidRPr="00202F6C" w:rsidRDefault="007846BE" w:rsidP="00202F6C">
                            <w:pPr>
                              <w:pStyle w:val="Web"/>
                              <w:spacing w:after="0" w:afterAutospacing="0"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02F6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○</w:t>
                            </w:r>
                            <w:r w:rsidR="00CF7D6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地域</w:t>
                            </w:r>
                            <w:r w:rsidRPr="00202F6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経済機能の強化</w:t>
                            </w:r>
                          </w:p>
                          <w:p w:rsidR="007846BE" w:rsidRPr="00F44CD3" w:rsidRDefault="007846BE" w:rsidP="00120A15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0" w:hangingChars="100" w:hanging="240"/>
                            </w:pPr>
                            <w:r w:rsidRPr="009E038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・</w:t>
                            </w:r>
                            <w:r w:rsidR="00CF7D6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東西二極の一極としての経済中枢機能、世界との交流窓口となる中継都市機能を強化する</w:t>
                            </w:r>
                          </w:p>
                        </w:tc>
                      </w:tr>
                    </w:tbl>
                    <w:p w:rsidR="00925176" w:rsidRPr="00925176" w:rsidRDefault="00925176" w:rsidP="00231946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14F7D" wp14:editId="60532B8D">
                <wp:simplePos x="0" y="0"/>
                <wp:positionH relativeFrom="column">
                  <wp:posOffset>8101965</wp:posOffset>
                </wp:positionH>
                <wp:positionV relativeFrom="paragraph">
                  <wp:posOffset>139065</wp:posOffset>
                </wp:positionV>
                <wp:extent cx="5505450" cy="9194800"/>
                <wp:effectExtent l="0" t="0" r="0" b="6350"/>
                <wp:wrapNone/>
                <wp:docPr id="8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194800"/>
                        </a:xfrm>
                        <a:prstGeom prst="roundRect">
                          <a:avLst>
                            <a:gd name="adj" fmla="val 211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2"/>
                            </w:tblGrid>
                            <w:tr w:rsidR="00EB2499" w:rsidTr="00F83EC8">
                              <w:trPr>
                                <w:trHeight w:val="903"/>
                              </w:trPr>
                              <w:tc>
                                <w:tcPr>
                                  <w:tcW w:w="8222" w:type="dxa"/>
                                </w:tcPr>
                                <w:p w:rsidR="00EB2499" w:rsidRPr="00202F6C" w:rsidRDefault="00EB2499" w:rsidP="00AD37F9">
                                  <w:pPr>
                                    <w:pStyle w:val="Web"/>
                                    <w:spacing w:after="0" w:afterAutospacing="0" w:line="4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2F6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○都市魅力・定住魅力の強化</w:t>
                                  </w:r>
                                </w:p>
                                <w:p w:rsidR="00EB2499" w:rsidRPr="00640D51" w:rsidRDefault="00CF7D69" w:rsidP="0089278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ind w:left="240" w:hangingChars="100" w:hanging="2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・都市魅力の向上により内外の集客力の強化を図るとともに、</w:t>
                                  </w:r>
                                  <w:r w:rsidR="00AD37F9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定住</w:t>
                                  </w:r>
                                  <w:r w:rsidR="00EB2499" w:rsidRPr="009E038B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魅力</w:t>
                                  </w:r>
                                  <w:r w:rsidR="007C511B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の</w:t>
                                  </w:r>
                                  <w:r w:rsidR="00EB2499" w:rsidRPr="009E038B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向上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により</w:t>
                                  </w:r>
                                  <w:r w:rsidR="00EB2499" w:rsidRPr="009E038B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東京圏への転出に歯止めをかける</w:t>
                                  </w:r>
                                </w:p>
                              </w:tc>
                            </w:tr>
                          </w:tbl>
                          <w:p w:rsidR="00EB2499" w:rsidRDefault="00EB2499" w:rsidP="00EB2499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D32F93" w:rsidRDefault="00D32F93" w:rsidP="00EB2499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EB2499" w:rsidRPr="00BD3948" w:rsidRDefault="00EB2499" w:rsidP="00EB249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B2499" w:rsidRDefault="00EB2499" w:rsidP="00EB249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25176" w:rsidRDefault="00925176" w:rsidP="00EB249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25176" w:rsidRPr="00BD3948" w:rsidRDefault="00925176" w:rsidP="00EB249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B2499" w:rsidRDefault="00EB2499" w:rsidP="00120A15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925176" w:rsidRDefault="00925176" w:rsidP="006B1D3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25176" w:rsidRPr="00925176" w:rsidRDefault="00925176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D3948" w:rsidRDefault="00BD3948" w:rsidP="00120A15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A83FD8" w:rsidRPr="00A83FD8" w:rsidRDefault="00A83FD8" w:rsidP="00120A15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624882" w:rsidRDefault="00624882" w:rsidP="00120A1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78"/>
                            </w:tblGrid>
                            <w:tr w:rsidR="00747515" w:rsidTr="00F83EC8">
                              <w:trPr>
                                <w:trHeight w:val="898"/>
                              </w:trPr>
                              <w:tc>
                                <w:tcPr>
                                  <w:tcW w:w="8178" w:type="dxa"/>
                                </w:tcPr>
                                <w:p w:rsidR="00747515" w:rsidRPr="00F44CD3" w:rsidRDefault="00747515" w:rsidP="00640D51">
                                  <w:pPr>
                                    <w:pStyle w:val="Web"/>
                                    <w:spacing w:after="0" w:afterAutospacing="0" w:line="4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4CD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  <w:r w:rsidR="00CF7D6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若い世代の就職・出産・子育ての希望を実現する</w:t>
                                  </w:r>
                                  <w:r w:rsidRPr="00F44CD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環境整備</w:t>
                                  </w:r>
                                </w:p>
                                <w:p w:rsidR="00747515" w:rsidRPr="00640D51" w:rsidRDefault="00747515" w:rsidP="0089278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ind w:left="240" w:hangingChars="100" w:hanging="2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24"/>
                                    </w:rPr>
                                  </w:pPr>
                                  <w:r w:rsidRPr="009E038B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・</w:t>
                                  </w:r>
                                  <w:r w:rsidR="00231946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若い世代の経済的安定や妊娠・出産・子育ての切れ目のない支援</w:t>
                                  </w:r>
                                  <w:r w:rsidR="00640D51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により、</w:t>
                                  </w:r>
                                  <w:r w:rsidR="00231946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結婚・出産・子育ての希望が実現できる環境を整備する</w:t>
                                  </w:r>
                                  <w:r w:rsidR="00640D51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747515" w:rsidRDefault="00831579" w:rsidP="0074751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  <w:p w:rsidR="00EB2499" w:rsidRPr="00EB2499" w:rsidRDefault="00EB2499" w:rsidP="00EB249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31579" w:rsidRDefault="006B1D33" w:rsidP="0074751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  <w:p w:rsidR="00EB2499" w:rsidRPr="00EB2499" w:rsidRDefault="006B1D33" w:rsidP="00EB2499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EB2499" w:rsidRPr="00EB2499" w:rsidRDefault="006B1D33" w:rsidP="00EB2499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831579" w:rsidRDefault="006B1D33" w:rsidP="00831579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  <w:p w:rsidR="00EB2499" w:rsidRPr="00EB2499" w:rsidRDefault="00EB2499" w:rsidP="00EB249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624882" w:rsidRDefault="00624882" w:rsidP="0074751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120A15" w:rsidRDefault="00120A15" w:rsidP="00120A1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1"/>
                            </w:tblGrid>
                            <w:tr w:rsidR="00747515" w:rsidTr="00892788">
                              <w:trPr>
                                <w:trHeight w:val="1114"/>
                              </w:trPr>
                              <w:tc>
                                <w:tcPr>
                                  <w:tcW w:w="8321" w:type="dxa"/>
                                </w:tcPr>
                                <w:p w:rsidR="00747515" w:rsidRPr="00F44CD3" w:rsidRDefault="00747515" w:rsidP="00F44CD3">
                                  <w:pPr>
                                    <w:pStyle w:val="Web"/>
                                    <w:spacing w:before="0" w:beforeAutospacing="0" w:after="0" w:afterAutospacing="0" w:line="4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4CD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○人口減少・超高齢社会においても持続可能な地域づくり</w:t>
                                  </w:r>
                                </w:p>
                                <w:p w:rsidR="00747515" w:rsidRPr="00231946" w:rsidRDefault="00747515" w:rsidP="0089278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ind w:left="240" w:hangingChars="100" w:hanging="2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24"/>
                                    </w:rPr>
                                  </w:pPr>
                                  <w:r w:rsidRPr="00231946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/>
                                      <w:kern w:val="24"/>
                                    </w:rPr>
                                    <w:t>・</w:t>
                                  </w:r>
                                  <w:r w:rsidR="00231946" w:rsidRPr="00231946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/>
                                      <w:kern w:val="24"/>
                                    </w:rPr>
                                    <w:t>現在進行</w:t>
                                  </w:r>
                                  <w:r w:rsidR="00231946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/>
                                      <w:kern w:val="24"/>
                                    </w:rPr>
                                    <w:t>が進んでいる</w:t>
                                  </w:r>
                                  <w:r w:rsidR="00640D51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人</w:t>
                                  </w:r>
                                  <w:r w:rsidRPr="009E038B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口減少・超高齢社会においても持続可能な地域社会・都市構造を構築する</w:t>
                                  </w:r>
                                  <w:r w:rsidR="00640D51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9F4631" w:rsidRPr="009F4631" w:rsidRDefault="009F4631" w:rsidP="009F4631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637.95pt;margin-top:10.95pt;width:433.5pt;height:7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" fillcolor="#d8d8d8 [2732]" stroked="f" strokeweight="2pt">
                <v:textbox inset="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2"/>
                      </w:tblGrid>
                      <w:tr w:rsidR="00EB2499" w:rsidTr="00F83EC8">
                        <w:trPr>
                          <w:trHeight w:val="903"/>
                        </w:trPr>
                        <w:tc>
                          <w:tcPr>
                            <w:tcW w:w="8222" w:type="dxa"/>
                          </w:tcPr>
                          <w:p w:rsidR="00EB2499" w:rsidRPr="00202F6C" w:rsidRDefault="00EB2499" w:rsidP="00AD37F9">
                            <w:pPr>
                              <w:pStyle w:val="Web"/>
                              <w:spacing w:after="0" w:afterAutospacing="0"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02F6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○都市魅力・定住魅力の強化</w:t>
                            </w:r>
                          </w:p>
                          <w:p w:rsidR="00EB2499" w:rsidRPr="00640D51" w:rsidRDefault="00CF7D69" w:rsidP="0089278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・都市魅力の向上により内外の集客力の強化を図るとともに、</w:t>
                            </w:r>
                            <w:r w:rsidR="00AD37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定住</w:t>
                            </w:r>
                            <w:r w:rsidR="00EB2499" w:rsidRPr="009E038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魅力</w:t>
                            </w:r>
                            <w:r w:rsidR="007C511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の</w:t>
                            </w:r>
                            <w:r w:rsidR="00EB2499" w:rsidRPr="009E038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向上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により</w:t>
                            </w:r>
                            <w:r w:rsidR="00EB2499" w:rsidRPr="009E038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東京圏への転出に歯止めをかける</w:t>
                            </w:r>
                          </w:p>
                        </w:tc>
                      </w:tr>
                    </w:tbl>
                    <w:p w:rsidR="00EB2499" w:rsidRDefault="00EB2499" w:rsidP="00EB2499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</w:rPr>
                      </w:pPr>
                    </w:p>
                    <w:p w:rsidR="00D32F93" w:rsidRDefault="00D32F93" w:rsidP="00EB2499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</w:rPr>
                      </w:pPr>
                    </w:p>
                    <w:p w:rsidR="00EB2499" w:rsidRPr="00BD3948" w:rsidRDefault="00EB2499" w:rsidP="00EB2499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EB2499" w:rsidRDefault="00EB2499" w:rsidP="00EB2499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925176" w:rsidRDefault="00925176" w:rsidP="00EB2499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925176" w:rsidRPr="00BD3948" w:rsidRDefault="00925176" w:rsidP="00EB2499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EB2499" w:rsidRDefault="00EB2499" w:rsidP="00120A15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</w:rPr>
                      </w:pPr>
                    </w:p>
                    <w:p w:rsidR="00925176" w:rsidRDefault="00925176" w:rsidP="006B1D33">
                      <w:pPr>
                        <w:pStyle w:val="Web"/>
                        <w:spacing w:before="0" w:beforeAutospacing="0" w:after="0" w:afterAutospacing="0" w:line="36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925176" w:rsidRPr="00925176" w:rsidRDefault="00925176" w:rsidP="00A83FD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BD3948" w:rsidRDefault="00BD3948" w:rsidP="00120A15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</w:rPr>
                      </w:pPr>
                    </w:p>
                    <w:p w:rsidR="00A83FD8" w:rsidRPr="00A83FD8" w:rsidRDefault="00A83FD8" w:rsidP="00120A15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</w:rPr>
                      </w:pPr>
                    </w:p>
                    <w:p w:rsidR="00624882" w:rsidRDefault="00624882" w:rsidP="00120A1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78"/>
                      </w:tblGrid>
                      <w:tr w:rsidR="00747515" w:rsidTr="00F83EC8">
                        <w:trPr>
                          <w:trHeight w:val="898"/>
                        </w:trPr>
                        <w:tc>
                          <w:tcPr>
                            <w:tcW w:w="8178" w:type="dxa"/>
                          </w:tcPr>
                          <w:p w:rsidR="00747515" w:rsidRPr="00F44CD3" w:rsidRDefault="00747515" w:rsidP="00640D51">
                            <w:pPr>
                              <w:pStyle w:val="Web"/>
                              <w:spacing w:after="0" w:afterAutospacing="0"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44CD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○</w:t>
                            </w:r>
                            <w:r w:rsidR="00CF7D6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若い世代の就職・出産・子育ての希望を実現する</w:t>
                            </w:r>
                            <w:r w:rsidRPr="00F44CD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環境整備</w:t>
                            </w:r>
                          </w:p>
                          <w:p w:rsidR="00747515" w:rsidRPr="00640D51" w:rsidRDefault="00747515" w:rsidP="0089278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</w:rPr>
                            </w:pPr>
                            <w:r w:rsidRPr="009E038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・</w:t>
                            </w:r>
                            <w:r w:rsidR="0023194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若い世代の経済的安定や妊娠・出産・子育ての切れ目のない支援</w:t>
                            </w:r>
                            <w:r w:rsidR="00640D5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により、</w:t>
                            </w:r>
                            <w:r w:rsidR="0023194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結婚・出産・子育ての希望が実現できる環境を整備する</w:t>
                            </w:r>
                            <w:r w:rsidR="00640D5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747515" w:rsidRDefault="00831579" w:rsidP="0074751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</w:p>
                    <w:p w:rsidR="00EB2499" w:rsidRPr="00EB2499" w:rsidRDefault="00EB2499" w:rsidP="00EB2499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831579" w:rsidRDefault="006B1D33" w:rsidP="0074751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</w:rPr>
                        <w:t xml:space="preserve">　</w:t>
                      </w:r>
                    </w:p>
                    <w:p w:rsidR="00EB2499" w:rsidRPr="00EB2499" w:rsidRDefault="006B1D33" w:rsidP="00EB2499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EB2499" w:rsidRPr="00EB2499" w:rsidRDefault="006B1D33" w:rsidP="00EB2499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831579" w:rsidRDefault="006B1D33" w:rsidP="00831579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</w:rPr>
                        <w:t xml:space="preserve">　</w:t>
                      </w:r>
                    </w:p>
                    <w:p w:rsidR="00EB2499" w:rsidRPr="00EB2499" w:rsidRDefault="00EB2499" w:rsidP="00EB2499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624882" w:rsidRDefault="00624882" w:rsidP="0074751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120A15" w:rsidRDefault="00120A15" w:rsidP="00120A1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1"/>
                      </w:tblGrid>
                      <w:tr w:rsidR="00747515" w:rsidTr="00892788">
                        <w:trPr>
                          <w:trHeight w:val="1114"/>
                        </w:trPr>
                        <w:tc>
                          <w:tcPr>
                            <w:tcW w:w="8321" w:type="dxa"/>
                          </w:tcPr>
                          <w:p w:rsidR="00747515" w:rsidRPr="00F44CD3" w:rsidRDefault="00747515" w:rsidP="00F44CD3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44CD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○人口減少・超高齢社会においても持続可能な地域づくり</w:t>
                            </w:r>
                          </w:p>
                          <w:p w:rsidR="00747515" w:rsidRPr="00231946" w:rsidRDefault="00747515" w:rsidP="0089278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</w:rPr>
                            </w:pPr>
                            <w:r w:rsidRPr="0023194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</w:rPr>
                              <w:t>・</w:t>
                            </w:r>
                            <w:r w:rsidR="00231946" w:rsidRPr="0023194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</w:rPr>
                              <w:t>現在進行</w:t>
                            </w:r>
                            <w:r w:rsidR="0023194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</w:rPr>
                              <w:t>が進んでいる</w:t>
                            </w:r>
                            <w:r w:rsidR="00640D5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人</w:t>
                            </w:r>
                            <w:r w:rsidRPr="009E038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口減少・超高齢社会においても持続可能な地域社会・都市構造を構築する</w:t>
                            </w:r>
                            <w:r w:rsidR="00640D5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9F4631" w:rsidRPr="009F4631" w:rsidRDefault="009F4631" w:rsidP="009F4631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AA273" wp14:editId="1FF71B01">
                <wp:simplePos x="0" y="0"/>
                <wp:positionH relativeFrom="column">
                  <wp:posOffset>8241665</wp:posOffset>
                </wp:positionH>
                <wp:positionV relativeFrom="paragraph">
                  <wp:posOffset>6920865</wp:posOffset>
                </wp:positionV>
                <wp:extent cx="2641600" cy="1955800"/>
                <wp:effectExtent l="0" t="0" r="254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95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B1D33" w:rsidRPr="00AD1B57" w:rsidRDefault="006B1D33" w:rsidP="006B1D3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(超高齢社会への対応)</w:t>
                            </w:r>
                          </w:p>
                          <w:p w:rsidR="006B1D33" w:rsidRPr="00AD1B57" w:rsidRDefault="006B1D33" w:rsidP="006B1D3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◆健康寿命の延伸</w:t>
                            </w:r>
                          </w:p>
                          <w:p w:rsidR="006B1D33" w:rsidRPr="009F4631" w:rsidRDefault="006B1D33" w:rsidP="006B1D33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F463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・健康寿命延伸プロジェクト</w:t>
                            </w:r>
                          </w:p>
                          <w:p w:rsidR="006B1D33" w:rsidRPr="00AD1B57" w:rsidRDefault="006B1D33" w:rsidP="006B1D3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(安心・安全な地域づくり)</w:t>
                            </w:r>
                          </w:p>
                          <w:p w:rsidR="006B1D33" w:rsidRPr="00AD1B57" w:rsidRDefault="006B1D33" w:rsidP="006B1D3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◆公共施設等の利活用・長寿命化</w:t>
                            </w:r>
                          </w:p>
                          <w:p w:rsidR="006B1D33" w:rsidRPr="009F4631" w:rsidRDefault="006B1D33" w:rsidP="006B1D3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9F463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・地域維持管理連携支援</w:t>
                            </w:r>
                          </w:p>
                          <w:p w:rsidR="006B1D33" w:rsidRPr="00AD1B57" w:rsidRDefault="006B1D33" w:rsidP="006B1D3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◆地域力の強化</w:t>
                            </w:r>
                          </w:p>
                          <w:p w:rsidR="006B1D33" w:rsidRPr="009F4631" w:rsidRDefault="006B1D33" w:rsidP="006B1D3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9F463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・消防団地域防災力強化充実促進</w:t>
                            </w:r>
                          </w:p>
                          <w:p w:rsidR="006B1D33" w:rsidRPr="006B1D33" w:rsidRDefault="006B1D33" w:rsidP="006B1D33">
                            <w:pPr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9F463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・女性消防団員活躍支援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left:0;text-align:left;margin-left:648.95pt;margin-top:544.95pt;width:208pt;height:1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" filled="f" strokecolor="#385d8a">
                <v:stroke dashstyle="1 1"/>
                <v:textbox>
                  <w:txbxContent>
                    <w:p w:rsidR="006B1D33" w:rsidRPr="00AD1B57" w:rsidRDefault="006B1D33" w:rsidP="006B1D3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</w:rPr>
                        <w:t>(超高齢社会への対応)</w:t>
                      </w:r>
                    </w:p>
                    <w:p w:rsidR="006B1D33" w:rsidRPr="00AD1B57" w:rsidRDefault="006B1D33" w:rsidP="006B1D3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</w:rPr>
                        <w:t>◆健康寿命の延伸</w:t>
                      </w:r>
                    </w:p>
                    <w:p w:rsidR="006B1D33" w:rsidRPr="009F4631" w:rsidRDefault="006B1D33" w:rsidP="006B1D33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F463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・健康寿命延伸プロジェクト</w:t>
                      </w:r>
                    </w:p>
                    <w:p w:rsidR="006B1D33" w:rsidRPr="00AD1B57" w:rsidRDefault="006B1D33" w:rsidP="006B1D3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</w:rPr>
                        <w:t>(安心・安全な地域づくり)</w:t>
                      </w:r>
                    </w:p>
                    <w:p w:rsidR="006B1D33" w:rsidRPr="00AD1B57" w:rsidRDefault="006B1D33" w:rsidP="006B1D3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</w:rPr>
                        <w:t>◆公共施設等の利活用・長寿命化</w:t>
                      </w:r>
                    </w:p>
                    <w:p w:rsidR="006B1D33" w:rsidRPr="009F4631" w:rsidRDefault="006B1D33" w:rsidP="006B1D3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9F463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・地域維持管理連携支援</w:t>
                      </w:r>
                    </w:p>
                    <w:p w:rsidR="006B1D33" w:rsidRPr="00AD1B57" w:rsidRDefault="006B1D33" w:rsidP="006B1D3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</w:rPr>
                        <w:t>◆地域力の強化</w:t>
                      </w:r>
                    </w:p>
                    <w:p w:rsidR="006B1D33" w:rsidRPr="009F4631" w:rsidRDefault="006B1D33" w:rsidP="006B1D3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9F463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・消防団地域防災力強化充実促進</w:t>
                      </w:r>
                    </w:p>
                    <w:p w:rsidR="006B1D33" w:rsidRPr="006B1D33" w:rsidRDefault="006B1D33" w:rsidP="006B1D33">
                      <w:pPr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Pr="009F463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・女性消防団員活躍支援</w:t>
                      </w:r>
                    </w:p>
                  </w:txbxContent>
                </v:textbox>
              </v:rect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D3A730" wp14:editId="03C1D4A0">
                <wp:simplePos x="0" y="0"/>
                <wp:positionH relativeFrom="column">
                  <wp:posOffset>11035665</wp:posOffset>
                </wp:positionH>
                <wp:positionV relativeFrom="paragraph">
                  <wp:posOffset>4228465</wp:posOffset>
                </wp:positionV>
                <wp:extent cx="2438400" cy="1308100"/>
                <wp:effectExtent l="0" t="0" r="0" b="63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08100"/>
                        </a:xfrm>
                        <a:prstGeom prst="roundRect">
                          <a:avLst>
                            <a:gd name="adj" fmla="val 565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8732A" w:rsidRDefault="00E8732A" w:rsidP="00E8732A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追加すべき課題（案）</w:t>
                            </w:r>
                          </w:p>
                          <w:p w:rsidR="00E8732A" w:rsidRPr="00F83EC8" w:rsidRDefault="00E8732A" w:rsidP="00F83EC8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</w:t>
                            </w:r>
                            <w:r w:rsidR="007E079C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安心して出産できる環境整備</w:t>
                            </w:r>
                          </w:p>
                          <w:p w:rsidR="007E079C" w:rsidRPr="00F83EC8" w:rsidRDefault="007E079C" w:rsidP="00F83EC8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◆男性の意識改革、ワークライフバランスの実現</w:t>
                            </w:r>
                          </w:p>
                          <w:p w:rsidR="008B7C9F" w:rsidRPr="00F83EC8" w:rsidRDefault="008B7C9F" w:rsidP="00F83EC8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◆教育環境の充実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3" style="position:absolute;left:0;text-align:left;margin-left:868.95pt;margin-top:332.95pt;width:192pt;height:10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" fillcolor="#bfbfbf" stroked="f" strokeweight="2pt">
                <v:textbox inset=",0">
                  <w:txbxContent>
                    <w:p w:rsidR="00E8732A" w:rsidRDefault="00E8732A" w:rsidP="00E8732A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追加すべき課題（案）</w:t>
                      </w:r>
                    </w:p>
                    <w:p w:rsidR="00E8732A" w:rsidRPr="00F83EC8" w:rsidRDefault="00E8732A" w:rsidP="00F83EC8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</w:t>
                      </w:r>
                      <w:r w:rsidR="007E079C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安心して出産できる環境整備</w:t>
                      </w:r>
                    </w:p>
                    <w:p w:rsidR="007E079C" w:rsidRPr="00F83EC8" w:rsidRDefault="007E079C" w:rsidP="00F83EC8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◆男性の意識改革、ワークライフバランスの実現</w:t>
                      </w:r>
                    </w:p>
                    <w:p w:rsidR="008B7C9F" w:rsidRPr="00F83EC8" w:rsidRDefault="008B7C9F" w:rsidP="00F83EC8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◆教育環境の充実</w:t>
                      </w:r>
                    </w:p>
                  </w:txbxContent>
                </v:textbox>
              </v:roundrect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6BF17" wp14:editId="23DD9B57">
                <wp:simplePos x="0" y="0"/>
                <wp:positionH relativeFrom="column">
                  <wp:posOffset>11010265</wp:posOffset>
                </wp:positionH>
                <wp:positionV relativeFrom="paragraph">
                  <wp:posOffset>5422265</wp:posOffset>
                </wp:positionV>
                <wp:extent cx="2463800" cy="596900"/>
                <wp:effectExtent l="0" t="0" r="12700" b="1270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596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FC7" w:rsidRPr="0034709E" w:rsidRDefault="00827FC7" w:rsidP="0034709E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34709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基本目標（案）</w:t>
                            </w:r>
                          </w:p>
                          <w:p w:rsidR="00827FC7" w:rsidRPr="0034709E" w:rsidRDefault="00120A15" w:rsidP="0034709E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待機児童</w:t>
                            </w:r>
                            <w:r w:rsidR="00827FC7" w:rsidRPr="0034709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数、就業率 等</w:t>
                            </w:r>
                          </w:p>
                          <w:p w:rsidR="00827FC7" w:rsidRPr="00D32F93" w:rsidRDefault="00827FC7" w:rsidP="00827FC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34" style="position:absolute;left:0;text-align:left;margin-left:866.95pt;margin-top:426.95pt;width:194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" fillcolor="windowText" strokeweight="2pt">
                <v:textbox inset=",0">
                  <w:txbxContent>
                    <w:p w:rsidR="00827FC7" w:rsidRPr="0034709E" w:rsidRDefault="00827FC7" w:rsidP="0034709E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34709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基本目標（案）</w:t>
                      </w:r>
                    </w:p>
                    <w:p w:rsidR="00827FC7" w:rsidRPr="0034709E" w:rsidRDefault="00120A15" w:rsidP="0034709E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待機児童</w:t>
                      </w:r>
                      <w:r w:rsidR="00827FC7" w:rsidRPr="0034709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数、就業率 等</w:t>
                      </w:r>
                    </w:p>
                    <w:p w:rsidR="00827FC7" w:rsidRPr="00D32F93" w:rsidRDefault="00827FC7" w:rsidP="00827FC7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D251C" wp14:editId="32A5681B">
                <wp:simplePos x="0" y="0"/>
                <wp:positionH relativeFrom="column">
                  <wp:posOffset>8241665</wp:posOffset>
                </wp:positionH>
                <wp:positionV relativeFrom="paragraph">
                  <wp:posOffset>4241165</wp:posOffset>
                </wp:positionV>
                <wp:extent cx="2641600" cy="167640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676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B1D33" w:rsidRPr="00AD1B57" w:rsidRDefault="006B1D33" w:rsidP="006B1D3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◆子育て支援の充実</w:t>
                            </w:r>
                          </w:p>
                          <w:p w:rsidR="006B1D33" w:rsidRPr="00EB2499" w:rsidRDefault="006B1D33" w:rsidP="006B1D33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B2499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・新子育て支援</w:t>
                            </w:r>
                          </w:p>
                          <w:p w:rsidR="006B1D33" w:rsidRPr="00AD1B57" w:rsidRDefault="006B1D33" w:rsidP="006B1D3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◆若者の就労対策</w:t>
                            </w:r>
                          </w:p>
                          <w:p w:rsidR="006B1D33" w:rsidRPr="00EB2499" w:rsidRDefault="006B1D33" w:rsidP="006B1D3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B2499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・若者安定就職支援</w:t>
                            </w:r>
                          </w:p>
                          <w:p w:rsidR="006B1D33" w:rsidRPr="00EB2499" w:rsidRDefault="006B1D33" w:rsidP="006B1D3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B2499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・高校中退・不登校の若者の自立支援</w:t>
                            </w:r>
                          </w:p>
                          <w:p w:rsidR="006B1D33" w:rsidRPr="00AD1B57" w:rsidRDefault="006B1D33" w:rsidP="006B1D3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◆女性の就業促進、社会進出支援</w:t>
                            </w:r>
                          </w:p>
                          <w:p w:rsidR="006B1D33" w:rsidRPr="00EB2499" w:rsidRDefault="006B1D33" w:rsidP="006B1D33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B2499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・女性が輝くOSAKA実現プロジェクト</w:t>
                            </w:r>
                          </w:p>
                          <w:p w:rsidR="006B1D33" w:rsidRPr="006B1D33" w:rsidRDefault="006B1D33" w:rsidP="006B1D3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648.95pt;margin-top:333.95pt;width:208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" filled="f" strokecolor="#385d8a">
                <v:stroke dashstyle="1 1"/>
                <v:textbox>
                  <w:txbxContent>
                    <w:p w:rsidR="006B1D33" w:rsidRPr="00AD1B57" w:rsidRDefault="006B1D33" w:rsidP="006B1D3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◆子育て支援の充実</w:t>
                      </w:r>
                    </w:p>
                    <w:p w:rsidR="006B1D33" w:rsidRPr="00EB2499" w:rsidRDefault="006B1D33" w:rsidP="006B1D33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B2499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・新子育て支援</w:t>
                      </w:r>
                    </w:p>
                    <w:p w:rsidR="006B1D33" w:rsidRPr="00AD1B57" w:rsidRDefault="006B1D33" w:rsidP="006B1D3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◆若者の就労対策</w:t>
                      </w:r>
                    </w:p>
                    <w:p w:rsidR="006B1D33" w:rsidRPr="00EB2499" w:rsidRDefault="006B1D33" w:rsidP="006B1D3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EB2499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・若者安定就職支援</w:t>
                      </w:r>
                    </w:p>
                    <w:p w:rsidR="006B1D33" w:rsidRPr="00EB2499" w:rsidRDefault="006B1D33" w:rsidP="006B1D3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EB2499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・高校中退・不登校の若者の自立支援</w:t>
                      </w:r>
                    </w:p>
                    <w:p w:rsidR="006B1D33" w:rsidRPr="00AD1B57" w:rsidRDefault="006B1D33" w:rsidP="006B1D3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◆女性の就業促進、社会進出支援</w:t>
                      </w:r>
                    </w:p>
                    <w:p w:rsidR="006B1D33" w:rsidRPr="00EB2499" w:rsidRDefault="006B1D33" w:rsidP="006B1D33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B2499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・女性が輝くOSAKA実現プロジェクト</w:t>
                      </w:r>
                    </w:p>
                    <w:p w:rsidR="006B1D33" w:rsidRPr="006B1D33" w:rsidRDefault="006B1D33" w:rsidP="006B1D3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7B1D9" wp14:editId="6C8E83BB">
                <wp:simplePos x="0" y="0"/>
                <wp:positionH relativeFrom="column">
                  <wp:posOffset>8241665</wp:posOffset>
                </wp:positionH>
                <wp:positionV relativeFrom="paragraph">
                  <wp:posOffset>964565</wp:posOffset>
                </wp:positionV>
                <wp:extent cx="2641600" cy="2311400"/>
                <wp:effectExtent l="0" t="0" r="254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311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83FD8" w:rsidRPr="00AD1B57" w:rsidRDefault="00A83FD8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◆都市の魅力発信</w:t>
                            </w:r>
                          </w:p>
                          <w:p w:rsidR="00A83FD8" w:rsidRPr="00BD3948" w:rsidRDefault="00A83FD8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3948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・大阪の陣400年天下一祭推進</w:t>
                            </w:r>
                          </w:p>
                          <w:p w:rsidR="00A83FD8" w:rsidRDefault="00A83FD8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3948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・水都大阪2015開催</w:t>
                            </w:r>
                          </w:p>
                          <w:p w:rsidR="00A83FD8" w:rsidRDefault="00A83FD8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・大阪・光の饗宴</w:t>
                            </w:r>
                          </w:p>
                          <w:p w:rsidR="00A83FD8" w:rsidRPr="00BD3948" w:rsidRDefault="00A83FD8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・御堂筋シンボルイヤー</w:t>
                            </w:r>
                          </w:p>
                          <w:p w:rsidR="00A83FD8" w:rsidRPr="00AD1B57" w:rsidRDefault="00A83FD8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◆内外の集客力強化</w:t>
                            </w:r>
                          </w:p>
                          <w:p w:rsidR="00A83FD8" w:rsidRDefault="00A83FD8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3948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proofErr w:type="spellStart"/>
                            <w:r w:rsidRPr="00BD3948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OsakaFreeWi</w:t>
                            </w:r>
                            <w:proofErr w:type="spellEnd"/>
                            <w:r w:rsidRPr="00BD3948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-Fi設置促進</w:t>
                            </w:r>
                          </w:p>
                          <w:p w:rsidR="00A83FD8" w:rsidRPr="00925176" w:rsidRDefault="00A83FD8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・広報力強化推進</w:t>
                            </w:r>
                          </w:p>
                          <w:p w:rsidR="00A83FD8" w:rsidRPr="00AD1B57" w:rsidRDefault="00A83FD8" w:rsidP="00A83FD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AD1B5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◆都市の定住魅力の強化</w:t>
                            </w:r>
                          </w:p>
                          <w:p w:rsidR="00A83FD8" w:rsidRPr="00BD3948" w:rsidRDefault="00A83FD8" w:rsidP="00A83FD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3948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・おおさかUIJターン促進</w:t>
                            </w:r>
                          </w:p>
                          <w:p w:rsidR="00A83FD8" w:rsidRPr="00A83FD8" w:rsidRDefault="00A83FD8" w:rsidP="00A83FD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648.95pt;margin-top:75.95pt;width:208pt;height:1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" filled="f" strokecolor="#385d8a">
                <v:stroke dashstyle="1 1"/>
                <v:textbox>
                  <w:txbxContent>
                    <w:p w:rsidR="00A83FD8" w:rsidRPr="00AD1B57" w:rsidRDefault="00A83FD8" w:rsidP="00A83FD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◆都市の魅力発信</w:t>
                      </w:r>
                    </w:p>
                    <w:p w:rsidR="00A83FD8" w:rsidRPr="00BD3948" w:rsidRDefault="00A83FD8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D3948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・大阪の陣400年天下一祭推進</w:t>
                      </w:r>
                    </w:p>
                    <w:p w:rsidR="00A83FD8" w:rsidRDefault="00A83FD8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D3948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・水都大阪2015開催</w:t>
                      </w:r>
                    </w:p>
                    <w:p w:rsidR="00A83FD8" w:rsidRDefault="00A83FD8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・大阪・光の饗宴</w:t>
                      </w:r>
                    </w:p>
                    <w:p w:rsidR="00A83FD8" w:rsidRPr="00BD3948" w:rsidRDefault="00A83FD8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・御堂筋シンボルイヤー</w:t>
                      </w:r>
                    </w:p>
                    <w:p w:rsidR="00A83FD8" w:rsidRPr="00AD1B57" w:rsidRDefault="00A83FD8" w:rsidP="00A83FD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◆内外の集客力強化</w:t>
                      </w:r>
                    </w:p>
                    <w:p w:rsidR="00A83FD8" w:rsidRDefault="00A83FD8" w:rsidP="00A83FD8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D3948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</w:t>
                      </w:r>
                      <w:proofErr w:type="spellStart"/>
                      <w:r w:rsidRPr="00BD3948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OsakaFreeWi</w:t>
                      </w:r>
                      <w:proofErr w:type="spellEnd"/>
                      <w:r w:rsidRPr="00BD3948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-Fi設置促進</w:t>
                      </w:r>
                    </w:p>
                    <w:p w:rsidR="00A83FD8" w:rsidRPr="00925176" w:rsidRDefault="00A83FD8" w:rsidP="00A83FD8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・広報力強化推進</w:t>
                      </w:r>
                    </w:p>
                    <w:p w:rsidR="00A83FD8" w:rsidRPr="00AD1B57" w:rsidRDefault="00A83FD8" w:rsidP="00A83FD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  <w:r w:rsidRPr="00AD1B5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◆都市の定住魅力の強化</w:t>
                      </w:r>
                    </w:p>
                    <w:p w:rsidR="00A83FD8" w:rsidRPr="00BD3948" w:rsidRDefault="00A83FD8" w:rsidP="00A83FD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D3948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・おおさかUIJターン促進</w:t>
                      </w:r>
                    </w:p>
                    <w:p w:rsidR="00A83FD8" w:rsidRPr="00A83FD8" w:rsidRDefault="00A83FD8" w:rsidP="00A83FD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9278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609C17" wp14:editId="3F50DB46">
                <wp:simplePos x="0" y="0"/>
                <wp:positionH relativeFrom="column">
                  <wp:posOffset>11010265</wp:posOffset>
                </wp:positionH>
                <wp:positionV relativeFrom="paragraph">
                  <wp:posOffset>2767965</wp:posOffset>
                </wp:positionV>
                <wp:extent cx="2463800" cy="558800"/>
                <wp:effectExtent l="0" t="0" r="12700" b="1270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5588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FC7" w:rsidRPr="0034709E" w:rsidRDefault="00827FC7" w:rsidP="0034709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34709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基本目標（案）</w:t>
                            </w:r>
                          </w:p>
                          <w:p w:rsidR="00827FC7" w:rsidRPr="0034709E" w:rsidRDefault="00827FC7" w:rsidP="0034709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34709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東京圏への転出超過数　</w:t>
                            </w:r>
                            <w:r w:rsidR="0034709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等</w:t>
                            </w:r>
                          </w:p>
                          <w:p w:rsidR="00827FC7" w:rsidRPr="00D32F93" w:rsidRDefault="00827FC7" w:rsidP="00827FC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37" style="position:absolute;left:0;text-align:left;margin-left:866.95pt;margin-top:217.95pt;width:194pt;height:4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" fillcolor="windowText" strokeweight="2pt">
                <v:textbox inset=",0">
                  <w:txbxContent>
                    <w:p w:rsidR="00827FC7" w:rsidRPr="0034709E" w:rsidRDefault="00827FC7" w:rsidP="0034709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34709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基本目標（案）</w:t>
                      </w:r>
                    </w:p>
                    <w:p w:rsidR="00827FC7" w:rsidRPr="0034709E" w:rsidRDefault="00827FC7" w:rsidP="0034709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34709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東京圏への転出超過数　</w:t>
                      </w:r>
                      <w:r w:rsidR="0034709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等</w:t>
                      </w:r>
                    </w:p>
                    <w:p w:rsidR="00827FC7" w:rsidRPr="00D32F93" w:rsidRDefault="00827FC7" w:rsidP="00827FC7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83EC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F8D9C2" wp14:editId="34C6AC56">
                <wp:simplePos x="0" y="0"/>
                <wp:positionH relativeFrom="column">
                  <wp:posOffset>5346065</wp:posOffset>
                </wp:positionH>
                <wp:positionV relativeFrom="paragraph">
                  <wp:posOffset>6298565</wp:posOffset>
                </wp:positionV>
                <wp:extent cx="2514600" cy="220980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09800"/>
                        </a:xfrm>
                        <a:prstGeom prst="roundRect">
                          <a:avLst>
                            <a:gd name="adj" fmla="val 565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B57" w:rsidRDefault="00AD1B57" w:rsidP="00AD1B57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追加すべき課題（案）</w:t>
                            </w:r>
                          </w:p>
                          <w:p w:rsidR="007E079C" w:rsidRPr="00F83EC8" w:rsidRDefault="00E8732A" w:rsidP="00F83EC8">
                            <w:pPr>
                              <w:spacing w:line="36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</w:t>
                            </w:r>
                            <w:r w:rsidR="007E079C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対内投資促進による国際競争力強化</w:t>
                            </w:r>
                          </w:p>
                          <w:p w:rsidR="00477390" w:rsidRPr="00F83EC8" w:rsidRDefault="007E079C" w:rsidP="00F83EC8">
                            <w:pPr>
                              <w:spacing w:line="36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</w:t>
                            </w:r>
                            <w:r w:rsidR="00477390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関空・阪神港の機能強化</w:t>
                            </w:r>
                          </w:p>
                          <w:p w:rsidR="00AD1B57" w:rsidRPr="00F83EC8" w:rsidRDefault="00477390" w:rsidP="00F83EC8">
                            <w:pPr>
                              <w:spacing w:line="36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◆リニア・北陸新幹線、新名神など広域交通インフラの</w:t>
                            </w:r>
                            <w:r w:rsidR="00E8732A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強化</w:t>
                            </w:r>
                          </w:p>
                          <w:p w:rsidR="00E8732A" w:rsidRPr="00F83EC8" w:rsidRDefault="00E8732A" w:rsidP="00F83EC8">
                            <w:pPr>
                              <w:spacing w:line="36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◆成長をけん引する人材の</w:t>
                            </w:r>
                            <w:r w:rsidR="00D32F93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育成・</w:t>
                            </w: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確保</w:t>
                            </w:r>
                          </w:p>
                          <w:p w:rsidR="00E8732A" w:rsidRPr="00F83EC8" w:rsidRDefault="00E8732A" w:rsidP="00F83EC8">
                            <w:pPr>
                              <w:spacing w:line="36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◆</w:t>
                            </w:r>
                            <w:r w:rsidR="00477390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首都</w:t>
                            </w:r>
                            <w:r w:rsidR="007010DA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機能</w:t>
                            </w:r>
                            <w:r w:rsidR="00477390" w:rsidRPr="00F83EC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バックアップ</w:t>
                            </w:r>
                            <w:r w:rsidR="007010D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8" style="position:absolute;left:0;text-align:left;margin-left:420.95pt;margin-top:495.95pt;width:198pt;height:17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" fillcolor="#bfbfbf [2412]" stroked="f" strokeweight="2pt">
                <v:textbox inset=",0">
                  <w:txbxContent>
                    <w:p w:rsidR="00AD1B57" w:rsidRDefault="00AD1B57" w:rsidP="00AD1B57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追加すべき課題（案）</w:t>
                      </w:r>
                    </w:p>
                    <w:p w:rsidR="007E079C" w:rsidRPr="00F83EC8" w:rsidRDefault="00E8732A" w:rsidP="00F83EC8">
                      <w:pPr>
                        <w:spacing w:line="36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</w:t>
                      </w:r>
                      <w:r w:rsidR="007E079C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対内投資促進による国際競争力強化</w:t>
                      </w:r>
                    </w:p>
                    <w:p w:rsidR="00477390" w:rsidRPr="00F83EC8" w:rsidRDefault="007E079C" w:rsidP="00F83EC8">
                      <w:pPr>
                        <w:spacing w:line="36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</w:t>
                      </w:r>
                      <w:r w:rsidR="00477390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関空・阪神港の機能強化</w:t>
                      </w:r>
                    </w:p>
                    <w:p w:rsidR="00AD1B57" w:rsidRPr="00F83EC8" w:rsidRDefault="00477390" w:rsidP="00F83EC8">
                      <w:pPr>
                        <w:spacing w:line="36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◆リニア・北陸新幹線、新名神など広域交通インフラの</w:t>
                      </w:r>
                      <w:r w:rsidR="00E8732A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強化</w:t>
                      </w:r>
                    </w:p>
                    <w:p w:rsidR="00E8732A" w:rsidRPr="00F83EC8" w:rsidRDefault="00E8732A" w:rsidP="00F83EC8">
                      <w:pPr>
                        <w:spacing w:line="36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◆成長をけん引する人材の</w:t>
                      </w:r>
                      <w:r w:rsidR="00D32F93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育成・</w:t>
                      </w: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確保</w:t>
                      </w:r>
                    </w:p>
                    <w:p w:rsidR="00E8732A" w:rsidRPr="00F83EC8" w:rsidRDefault="00E8732A" w:rsidP="00F83EC8">
                      <w:pPr>
                        <w:spacing w:line="36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◆</w:t>
                      </w:r>
                      <w:r w:rsidR="00477390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首都</w:t>
                      </w:r>
                      <w:r w:rsidR="007010DA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機能</w:t>
                      </w:r>
                      <w:r w:rsidR="00477390" w:rsidRPr="00F83EC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バックアップ</w:t>
                      </w:r>
                      <w:r w:rsidR="007010D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の確保</w:t>
                      </w:r>
                    </w:p>
                  </w:txbxContent>
                </v:textbox>
              </v:roundrect>
            </w:pict>
          </mc:Fallback>
        </mc:AlternateContent>
      </w:r>
      <w:r w:rsidR="00F83EC8" w:rsidRPr="00EA4F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E364F" wp14:editId="36065116">
                <wp:simplePos x="0" y="0"/>
                <wp:positionH relativeFrom="column">
                  <wp:posOffset>2209165</wp:posOffset>
                </wp:positionH>
                <wp:positionV relativeFrom="paragraph">
                  <wp:posOffset>139065</wp:posOffset>
                </wp:positionV>
                <wp:extent cx="5791200" cy="4673600"/>
                <wp:effectExtent l="0" t="0" r="0" b="0"/>
                <wp:wrapNone/>
                <wp:docPr id="6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673600"/>
                        </a:xfrm>
                        <a:prstGeom prst="roundRect">
                          <a:avLst>
                            <a:gd name="adj" fmla="val 2804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4F00" w:rsidRDefault="00EA4F00" w:rsidP="00EA4F00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D2D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◆基本的な考え方</w:t>
                            </w:r>
                          </w:p>
                          <w:p w:rsidR="00F83EC8" w:rsidRDefault="00EA4F00" w:rsidP="00F83EC8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8D2D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大阪の「成長の実現」「安全</w:t>
                            </w:r>
                            <w:r w:rsidR="007F4F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・</w:t>
                            </w:r>
                            <w:r w:rsidRPr="008D2D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安心の確保」を図るため、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日本の成長を牽引する東西二極の一極としての</w:t>
                            </w:r>
                            <w:r w:rsidR="00EE5C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人口・社会経済構造の構築をめざすとともに、既に進行が進んでいる人口減少・超高齢社会が及ぼす影響・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課題に</w:t>
                            </w:r>
                            <w:r w:rsidR="00EE5C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的確に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対応できるよう、</w:t>
                            </w:r>
                            <w:r w:rsidRPr="008D2D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実効性の高い戦略を策定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する。</w:t>
                            </w:r>
                          </w:p>
                          <w:p w:rsidR="00477390" w:rsidRPr="00F83EC8" w:rsidRDefault="00F83EC8" w:rsidP="00F83EC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F83EC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■</w:t>
                            </w:r>
                            <w:r w:rsidR="008C1997" w:rsidRPr="00F83E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変革のチャンスと捉えて改革に取り組み、持続的な発展を実現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積極戦略）</w:t>
                            </w: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79"/>
                            </w:tblGrid>
                            <w:tr w:rsidR="00EA4F00" w:rsidRPr="008D2D42" w:rsidTr="00884EF6">
                              <w:trPr>
                                <w:trHeight w:val="469"/>
                              </w:trPr>
                              <w:tc>
                                <w:tcPr>
                                  <w:tcW w:w="8079" w:type="dxa"/>
                                </w:tcPr>
                                <w:p w:rsidR="00EB3136" w:rsidRDefault="00EA4F00" w:rsidP="00EB3136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</w:rPr>
                                  </w:pPr>
                                  <w:r w:rsidRPr="0088365B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>○</w:t>
                                  </w:r>
                                  <w:r w:rsidR="008C1997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 xml:space="preserve">東京一極集中の進展　　　　</w:t>
                                  </w:r>
                                  <w:r w:rsidR="00884EF6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 xml:space="preserve">   </w:t>
                                  </w:r>
                                </w:p>
                                <w:p w:rsidR="00EA4F00" w:rsidRPr="0088365B" w:rsidRDefault="008C1997" w:rsidP="00EB3136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>○都市魅力・定住魅力の向上の必要性</w:t>
                                  </w:r>
                                </w:p>
                                <w:p w:rsidR="00EA4F00" w:rsidRPr="008D2D42" w:rsidRDefault="00EA4F00" w:rsidP="00EB3136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ind w:left="86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☞</w:t>
                                  </w:r>
                                  <w:r w:rsidRPr="008D2D4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東西二極の一極としての人口・社会経済構造の構築</w:t>
                                  </w:r>
                                </w:p>
                              </w:tc>
                            </w:tr>
                          </w:tbl>
                          <w:p w:rsidR="00EA4F00" w:rsidRPr="00DF3D80" w:rsidRDefault="00EA4F00" w:rsidP="00EA4F0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79"/>
                            </w:tblGrid>
                            <w:tr w:rsidR="00EA4F00" w:rsidRPr="008D2D42" w:rsidTr="00884EF6">
                              <w:trPr>
                                <w:trHeight w:val="437"/>
                              </w:trPr>
                              <w:tc>
                                <w:tcPr>
                                  <w:tcW w:w="8079" w:type="dxa"/>
                                </w:tcPr>
                                <w:p w:rsidR="00EA4F00" w:rsidRDefault="00EA4F00" w:rsidP="00EB3136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</w:rPr>
                                  </w:pPr>
                                  <w:r w:rsidRPr="0088365B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>○</w:t>
                                  </w:r>
                                  <w:r w:rsidR="00884EF6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>更なる少子化の進展</w:t>
                                  </w:r>
                                </w:p>
                                <w:p w:rsidR="00EA4F00" w:rsidRPr="0088365B" w:rsidRDefault="00884EF6" w:rsidP="00EB3136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>○生産年齢人口の減少</w:t>
                                  </w:r>
                                </w:p>
                                <w:p w:rsidR="00EA4F00" w:rsidRPr="008D2D42" w:rsidRDefault="00EA4F00" w:rsidP="00EB3136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ind w:left="41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☞</w:t>
                                  </w:r>
                                  <w:r w:rsidRPr="008D2D4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若い世代の就労・結婚・子育ての希望の実現</w:t>
                                  </w:r>
                                </w:p>
                              </w:tc>
                            </w:tr>
                          </w:tbl>
                          <w:p w:rsidR="00477390" w:rsidRDefault="00477390" w:rsidP="0047739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A4F00" w:rsidRPr="008C1997" w:rsidRDefault="00F83EC8" w:rsidP="0047739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83E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■</w:t>
                            </w:r>
                            <w:r w:rsidR="008C1997" w:rsidRPr="00F83E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人口減少・超高齢社会がもたらす将来への備えを着実に推進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（調整戦略）</w:t>
                            </w: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79"/>
                            </w:tblGrid>
                            <w:tr w:rsidR="00EA4F00" w:rsidRPr="008D2D42" w:rsidTr="00884EF6">
                              <w:trPr>
                                <w:trHeight w:val="551"/>
                              </w:trPr>
                              <w:tc>
                                <w:tcPr>
                                  <w:tcW w:w="8079" w:type="dxa"/>
                                </w:tcPr>
                                <w:p w:rsidR="00EB3136" w:rsidRPr="0088365B" w:rsidRDefault="00EA4F00" w:rsidP="00EB3136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</w:rPr>
                                  </w:pPr>
                                  <w:r w:rsidRPr="008F4CA9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>○</w:t>
                                  </w:r>
                                  <w:r w:rsidR="00884EF6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>高齢化の急速な進展</w:t>
                                  </w:r>
                                  <w:r w:rsidR="00EB3136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 xml:space="preserve">　　　　　○都市構造転換の必要性</w:t>
                                  </w:r>
                                </w:p>
                                <w:p w:rsidR="00EA4F00" w:rsidRPr="0088365B" w:rsidRDefault="00EA4F00" w:rsidP="00EB3136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F4CA9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>○</w:t>
                                  </w:r>
                                  <w:r w:rsidR="00884EF6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</w:rPr>
                                    <w:t>人口構造変化に伴う地域力の低下</w:t>
                                  </w:r>
                                </w:p>
                                <w:p w:rsidR="00EA4F00" w:rsidRPr="008D2D42" w:rsidRDefault="00EA4F00" w:rsidP="00EB3136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☞</w:t>
                                  </w:r>
                                  <w:r w:rsidRPr="008D2D4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人口減少・超高齢社会が大阪に及ぼす影響・課題への対応</w:t>
                                  </w:r>
                                </w:p>
                              </w:tc>
                            </w:tr>
                          </w:tbl>
                          <w:p w:rsidR="00EA4F00" w:rsidRPr="00EA4F00" w:rsidRDefault="00EA4F00" w:rsidP="00EA4F0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173.95pt;margin-top:10.95pt;width:456pt;height:3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" fillcolor="#d9d9d9" stroked="f" strokeweight="2pt">
                <v:textbox inset=",0">
                  <w:txbxContent>
                    <w:p w:rsidR="00EA4F00" w:rsidRDefault="00EA4F00" w:rsidP="00EA4F00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D2D4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◆基本的な考え方</w:t>
                      </w:r>
                    </w:p>
                    <w:p w:rsidR="00F83EC8" w:rsidRDefault="00EA4F00" w:rsidP="00F83EC8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8D2D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大阪の「成長の実現」「安全</w:t>
                      </w:r>
                      <w:r w:rsidR="007F4F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・</w:t>
                      </w:r>
                      <w:r w:rsidRPr="008D2D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安心の確保」を図るため、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日本の成長を牽引する東西二極の一極としての</w:t>
                      </w:r>
                      <w:r w:rsidR="00EE5C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人口・社会経済構造の構築をめざすとともに、既に進行が進んでいる人口減少・超高齢社会が及ぼす影響・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課題に</w:t>
                      </w:r>
                      <w:r w:rsidR="00EE5C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的確に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対応できるよう、</w:t>
                      </w:r>
                      <w:r w:rsidRPr="008D2D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実効性の高い戦略を策定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する。</w:t>
                      </w:r>
                    </w:p>
                    <w:p w:rsidR="00477390" w:rsidRPr="00F83EC8" w:rsidRDefault="00F83EC8" w:rsidP="00F83EC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F83EC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■</w:t>
                      </w:r>
                      <w:r w:rsidR="008C1997" w:rsidRPr="00F83EC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変革のチャンスと捉えて改革に取り組み、持続的な発展を実現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積極戦略）</w:t>
                      </w: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79"/>
                      </w:tblGrid>
                      <w:tr w:rsidR="00EA4F00" w:rsidRPr="008D2D42" w:rsidTr="00884EF6">
                        <w:trPr>
                          <w:trHeight w:val="469"/>
                        </w:trPr>
                        <w:tc>
                          <w:tcPr>
                            <w:tcW w:w="8079" w:type="dxa"/>
                          </w:tcPr>
                          <w:p w:rsidR="00EB3136" w:rsidRDefault="00EA4F00" w:rsidP="00EB313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</w:rPr>
                            </w:pPr>
                            <w:r w:rsidRPr="0088365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>○</w:t>
                            </w:r>
                            <w:r w:rsidR="008C1997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 xml:space="preserve">東京一極集中の進展　　　　</w:t>
                            </w:r>
                            <w:r w:rsidR="00884EF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:rsidR="00EA4F00" w:rsidRPr="0088365B" w:rsidRDefault="008C1997" w:rsidP="00EB313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>○都市魅力・定住魅力の向上の必要性</w:t>
                            </w:r>
                          </w:p>
                          <w:p w:rsidR="00EA4F00" w:rsidRPr="008D2D42" w:rsidRDefault="00EA4F00" w:rsidP="00EB3136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86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☞</w:t>
                            </w:r>
                            <w:r w:rsidRPr="008D2D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東西二極の一極としての人口・社会経済構造の構築</w:t>
                            </w:r>
                          </w:p>
                        </w:tc>
                      </w:tr>
                    </w:tbl>
                    <w:p w:rsidR="00EA4F00" w:rsidRPr="00DF3D80" w:rsidRDefault="00EA4F00" w:rsidP="00EA4F0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79"/>
                      </w:tblGrid>
                      <w:tr w:rsidR="00EA4F00" w:rsidRPr="008D2D42" w:rsidTr="00884EF6">
                        <w:trPr>
                          <w:trHeight w:val="437"/>
                        </w:trPr>
                        <w:tc>
                          <w:tcPr>
                            <w:tcW w:w="8079" w:type="dxa"/>
                          </w:tcPr>
                          <w:p w:rsidR="00EA4F00" w:rsidRDefault="00EA4F00" w:rsidP="00EB313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</w:rPr>
                            </w:pPr>
                            <w:r w:rsidRPr="0088365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>○</w:t>
                            </w:r>
                            <w:r w:rsidR="00884EF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>更なる少子化の進展</w:t>
                            </w:r>
                          </w:p>
                          <w:p w:rsidR="00EA4F00" w:rsidRPr="0088365B" w:rsidRDefault="00884EF6" w:rsidP="00EB313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>○生産年齢人口の減少</w:t>
                            </w:r>
                          </w:p>
                          <w:p w:rsidR="00EA4F00" w:rsidRPr="008D2D42" w:rsidRDefault="00EA4F00" w:rsidP="00EB3136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1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☞</w:t>
                            </w:r>
                            <w:r w:rsidRPr="008D2D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若い世代の就労・結婚・子育ての希望の実現</w:t>
                            </w:r>
                          </w:p>
                        </w:tc>
                      </w:tr>
                    </w:tbl>
                    <w:p w:rsidR="00477390" w:rsidRDefault="00477390" w:rsidP="00477390">
                      <w:pPr>
                        <w:pStyle w:val="Web"/>
                        <w:spacing w:before="0" w:beforeAutospacing="0" w:after="0" w:afterAutospacing="0" w:line="24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A4F00" w:rsidRPr="008C1997" w:rsidRDefault="00F83EC8" w:rsidP="0047739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83EC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■</w:t>
                      </w:r>
                      <w:r w:rsidR="008C1997" w:rsidRPr="00F83EC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人口減少・超高齢社会がもたらす将来への備えを着実に推進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（調整戦略）</w:t>
                      </w: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79"/>
                      </w:tblGrid>
                      <w:tr w:rsidR="00EA4F00" w:rsidRPr="008D2D42" w:rsidTr="00884EF6">
                        <w:trPr>
                          <w:trHeight w:val="551"/>
                        </w:trPr>
                        <w:tc>
                          <w:tcPr>
                            <w:tcW w:w="8079" w:type="dxa"/>
                          </w:tcPr>
                          <w:p w:rsidR="00EB3136" w:rsidRPr="0088365B" w:rsidRDefault="00EA4F00" w:rsidP="00EB313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</w:rPr>
                            </w:pPr>
                            <w:r w:rsidRPr="008F4CA9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>○</w:t>
                            </w:r>
                            <w:r w:rsidR="00884EF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>高齢化の急速な進展</w:t>
                            </w:r>
                            <w:r w:rsidR="00EB313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 xml:space="preserve">　　　　　○都市構造転換の必要性</w:t>
                            </w:r>
                          </w:p>
                          <w:p w:rsidR="00EA4F00" w:rsidRPr="0088365B" w:rsidRDefault="00EA4F00" w:rsidP="00EB313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4CA9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>○</w:t>
                            </w:r>
                            <w:r w:rsidR="00884EF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</w:rPr>
                              <w:t>人口構造変化に伴う地域力の低下</w:t>
                            </w:r>
                          </w:p>
                          <w:p w:rsidR="00EA4F00" w:rsidRPr="008D2D42" w:rsidRDefault="00EA4F00" w:rsidP="00EB313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☞</w:t>
                            </w:r>
                            <w:r w:rsidRPr="008D2D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人口減少・超高齢社会が大阪に及ぼす影響・課題への対応</w:t>
                            </w:r>
                          </w:p>
                        </w:tc>
                      </w:tr>
                    </w:tbl>
                    <w:p w:rsidR="00EA4F00" w:rsidRPr="00EA4F00" w:rsidRDefault="00EA4F00" w:rsidP="00EA4F00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73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19169" wp14:editId="59142982">
                <wp:simplePos x="0" y="0"/>
                <wp:positionH relativeFrom="column">
                  <wp:posOffset>5346065</wp:posOffset>
                </wp:positionH>
                <wp:positionV relativeFrom="paragraph">
                  <wp:posOffset>8508365</wp:posOffset>
                </wp:positionV>
                <wp:extent cx="2451100" cy="558800"/>
                <wp:effectExtent l="0" t="0" r="25400" b="1270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55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F93" w:rsidRPr="00827FC7" w:rsidRDefault="00D32F93" w:rsidP="0034709E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827FC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基本目標（案）</w:t>
                            </w:r>
                          </w:p>
                          <w:p w:rsidR="00D32F93" w:rsidRPr="00827FC7" w:rsidRDefault="00D32F93" w:rsidP="0034709E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827FC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実質成長率</w:t>
                            </w:r>
                            <w:r w:rsidR="00827FC7" w:rsidRPr="00827FC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　等</w:t>
                            </w:r>
                          </w:p>
                          <w:p w:rsidR="00D32F93" w:rsidRPr="00D32F93" w:rsidRDefault="00D32F93" w:rsidP="00D32F9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40" style="position:absolute;left:0;text-align:left;margin-left:420.95pt;margin-top:669.95pt;width:193pt;height:4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" fillcolor="black [3200]" strokecolor="black [1600]" strokeweight="2pt">
                <v:textbox inset=",0">
                  <w:txbxContent>
                    <w:p w:rsidR="00D32F93" w:rsidRPr="00827FC7" w:rsidRDefault="00D32F93" w:rsidP="0034709E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827FC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基本目標（案）</w:t>
                      </w:r>
                    </w:p>
                    <w:p w:rsidR="00D32F93" w:rsidRPr="00827FC7" w:rsidRDefault="00D32F93" w:rsidP="0034709E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827FC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実質成長率</w:t>
                      </w:r>
                      <w:r w:rsidR="00827FC7" w:rsidRPr="00827FC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　等</w:t>
                      </w:r>
                    </w:p>
                    <w:p w:rsidR="00D32F93" w:rsidRPr="00D32F93" w:rsidRDefault="00D32F93" w:rsidP="00D32F93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27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11236" wp14:editId="38147AB5">
                <wp:simplePos x="0" y="0"/>
                <wp:positionH relativeFrom="column">
                  <wp:posOffset>5130165</wp:posOffset>
                </wp:positionH>
                <wp:positionV relativeFrom="paragraph">
                  <wp:posOffset>7473315</wp:posOffset>
                </wp:positionV>
                <wp:extent cx="254000" cy="177800"/>
                <wp:effectExtent l="0" t="0" r="0" b="0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000" cy="1778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2" o:spid="_x0000_s1026" type="#_x0000_t5" style="position:absolute;left:0;text-align:left;margin-left:403.95pt;margin-top:588.45pt;width:20pt;height:1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" fillcolor="black [3213]" stroked="f" strokeweight="2pt"/>
            </w:pict>
          </mc:Fallback>
        </mc:AlternateContent>
      </w:r>
      <w:r w:rsidR="00827F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44A79" wp14:editId="1399B9D5">
                <wp:simplePos x="0" y="0"/>
                <wp:positionH relativeFrom="column">
                  <wp:posOffset>10794365</wp:posOffset>
                </wp:positionH>
                <wp:positionV relativeFrom="paragraph">
                  <wp:posOffset>5073015</wp:posOffset>
                </wp:positionV>
                <wp:extent cx="254000" cy="177800"/>
                <wp:effectExtent l="0" t="0" r="0" b="0"/>
                <wp:wrapNone/>
                <wp:docPr id="16" name="二等辺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000" cy="1778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16" o:spid="_x0000_s1026" type="#_x0000_t5" style="position:absolute;left:0;text-align:left;margin-left:849.95pt;margin-top:399.45pt;width:20pt;height:1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" fillcolor="windowText" stroked="f" strokeweight="2pt"/>
            </w:pict>
          </mc:Fallback>
        </mc:AlternateContent>
      </w:r>
      <w:r w:rsidR="00827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AEADC" wp14:editId="0590C288">
                <wp:simplePos x="0" y="0"/>
                <wp:positionH relativeFrom="column">
                  <wp:posOffset>10794365</wp:posOffset>
                </wp:positionH>
                <wp:positionV relativeFrom="paragraph">
                  <wp:posOffset>7943215</wp:posOffset>
                </wp:positionV>
                <wp:extent cx="254000" cy="177800"/>
                <wp:effectExtent l="0" t="0" r="0" b="0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000" cy="1778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5" o:spid="_x0000_s1026" type="#_x0000_t5" style="position:absolute;left:0;text-align:left;margin-left:849.95pt;margin-top:625.45pt;width:20pt;height:1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" fillcolor="windowText" stroked="f" strokeweight="2pt"/>
            </w:pict>
          </mc:Fallback>
        </mc:AlternateContent>
      </w:r>
      <w:r w:rsidR="00827F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838F42" wp14:editId="5B1BA520">
                <wp:simplePos x="0" y="0"/>
                <wp:positionH relativeFrom="column">
                  <wp:posOffset>10794365</wp:posOffset>
                </wp:positionH>
                <wp:positionV relativeFrom="paragraph">
                  <wp:posOffset>2012315</wp:posOffset>
                </wp:positionV>
                <wp:extent cx="254000" cy="177800"/>
                <wp:effectExtent l="0" t="0" r="0" b="0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000" cy="1778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7" o:spid="_x0000_s1026" type="#_x0000_t5" style="position:absolute;left:0;text-align:left;margin-left:849.95pt;margin-top:158.45pt;width:20pt;height:14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" fillcolor="windowText" stroked="f" strokeweight="2pt"/>
            </w:pict>
          </mc:Fallback>
        </mc:AlternateContent>
      </w:r>
      <w:r w:rsidR="00D32F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1655" wp14:editId="32F9AEB8">
                <wp:simplePos x="0" y="0"/>
                <wp:positionH relativeFrom="column">
                  <wp:posOffset>2107565</wp:posOffset>
                </wp:positionH>
                <wp:positionV relativeFrom="paragraph">
                  <wp:posOffset>-356235</wp:posOffset>
                </wp:positionV>
                <wp:extent cx="11645900" cy="9766300"/>
                <wp:effectExtent l="0" t="0" r="12700" b="2540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0" cy="9766300"/>
                        </a:xfrm>
                        <a:prstGeom prst="roundRect">
                          <a:avLst>
                            <a:gd name="adj" fmla="val 163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B20" w:rsidRPr="006B1D33" w:rsidRDefault="009C291E" w:rsidP="002E2B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C33F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「地方版</w:t>
                            </w:r>
                            <w:r w:rsidR="0084462A" w:rsidRPr="00BC33F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まち・ひと・しごと創生</w:t>
                            </w:r>
                            <w:r w:rsidR="007846BE" w:rsidRPr="00BC33F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総合戦略</w:t>
                            </w:r>
                            <w:r w:rsidRPr="00BC33F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（仮称）」</w:t>
                            </w:r>
                            <w:r w:rsidR="007846BE" w:rsidRPr="00BC33F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骨子案</w:t>
                            </w:r>
                            <w:r w:rsidR="0047739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477390" w:rsidRPr="0047739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（計画期間H27~H31</w:t>
                            </w:r>
                            <w:r w:rsidR="00477390" w:rsidRPr="00477390"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41" style="position:absolute;left:0;text-align:left;margin-left:165.95pt;margin-top:-28.05pt;width:917pt;height:7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" fillcolor="window" strokecolor="#17365d [2415]" strokeweight="2pt">
                <v:textbox inset=",0">
                  <w:txbxContent>
                    <w:p w:rsidR="002E2B20" w:rsidRPr="006B1D33" w:rsidRDefault="009C291E" w:rsidP="002E2B20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BC33F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「地方版</w:t>
                      </w:r>
                      <w:r w:rsidR="0084462A" w:rsidRPr="00BC33F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まち・ひと・しごと創生</w:t>
                      </w:r>
                      <w:r w:rsidR="007846BE" w:rsidRPr="00BC33F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総合戦略</w:t>
                      </w:r>
                      <w:r w:rsidRPr="00BC33F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（仮称）」</w:t>
                      </w:r>
                      <w:r w:rsidR="007846BE" w:rsidRPr="00BC33F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骨子案</w:t>
                      </w:r>
                      <w:r w:rsidR="0047739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477390" w:rsidRPr="00477390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sz w:val="32"/>
                          <w:szCs w:val="32"/>
                        </w:rPr>
                        <w:t>（計画期間H27~H31</w:t>
                      </w:r>
                      <w:r w:rsidR="00477390" w:rsidRPr="00477390"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32F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09BCA" wp14:editId="25557125">
                <wp:simplePos x="0" y="0"/>
                <wp:positionH relativeFrom="column">
                  <wp:posOffset>-838835</wp:posOffset>
                </wp:positionH>
                <wp:positionV relativeFrom="paragraph">
                  <wp:posOffset>-356235</wp:posOffset>
                </wp:positionV>
                <wp:extent cx="2809875" cy="9766300"/>
                <wp:effectExtent l="0" t="0" r="2857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7663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079" w:rsidRPr="00DF3D80" w:rsidRDefault="007B6079" w:rsidP="00DE2DE6">
                            <w:pPr>
                              <w:spacing w:line="360" w:lineRule="exact"/>
                              <w:ind w:firstLineChars="250" w:firstLine="90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F3D8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国の総合戦略</w:t>
                            </w:r>
                          </w:p>
                          <w:p w:rsidR="00E5741D" w:rsidRDefault="00415741" w:rsidP="00415741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4157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(平成26年12月27日策定)</w:t>
                            </w:r>
                          </w:p>
                          <w:p w:rsidR="00415741" w:rsidRPr="00415741" w:rsidRDefault="00415741" w:rsidP="0041574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B1EAB" w:rsidRPr="00CD2E57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D2E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◆基本的な考え方</w:t>
                            </w:r>
                          </w:p>
                          <w:p w:rsidR="00AB1EAB" w:rsidRPr="00AB1EAB" w:rsidRDefault="00AB1EAB" w:rsidP="00CD2E5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○負のスパイラルにストップをかけ、</w:t>
                            </w: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まち・ひと・しごとの創生と好循環を確立</w:t>
                            </w:r>
                          </w:p>
                          <w:p w:rsidR="00CD2E57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（１）しごとの創生</w:t>
                            </w:r>
                          </w:p>
                          <w:p w:rsidR="00AB1EAB" w:rsidRPr="00AB1EAB" w:rsidRDefault="00AB1EAB" w:rsidP="00CD2E57">
                            <w:pPr>
                              <w:spacing w:line="36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（産業、雇用、特に若年雇用）</w:t>
                            </w:r>
                          </w:p>
                          <w:p w:rsidR="00CD2E57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（２）ひとの創生</w:t>
                            </w:r>
                          </w:p>
                          <w:p w:rsidR="00AB1EAB" w:rsidRPr="00AB1EAB" w:rsidRDefault="00AB1EAB" w:rsidP="00CD2E57">
                            <w:pPr>
                              <w:spacing w:line="36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（人材育成、移住、少子化対策）</w:t>
                            </w:r>
                          </w:p>
                          <w:p w:rsidR="00CD2E57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（３）まちの創生</w:t>
                            </w:r>
                          </w:p>
                          <w:p w:rsidR="00AB1EAB" w:rsidRPr="00AB1EAB" w:rsidRDefault="00AB1EAB" w:rsidP="00CD2E57">
                            <w:pPr>
                              <w:spacing w:line="36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（地域活性化、まちづくり）</w:t>
                            </w:r>
                          </w:p>
                          <w:p w:rsidR="00E5741D" w:rsidRDefault="00E5741D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AB1EAB" w:rsidRPr="00CD2E57" w:rsidRDefault="00CD2E57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D2E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◆</w:t>
                            </w:r>
                            <w:r w:rsidR="00AB1EAB" w:rsidRPr="00CD2E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基本方針</w:t>
                            </w:r>
                          </w:p>
                          <w:p w:rsidR="00AB1EAB" w:rsidRPr="00AB1EAB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○取組体制</w:t>
                            </w:r>
                          </w:p>
                          <w:p w:rsidR="00AB1EAB" w:rsidRPr="00AB1EAB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・国と地方が</w:t>
                            </w: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「5</w:t>
                            </w:r>
                            <w:r w:rsidR="00CD2E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か年戦略」を</w:t>
                            </w: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策定</w:t>
                            </w:r>
                            <w:r w:rsidR="00CD2E5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し</w:t>
                            </w: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実行</w:t>
                            </w:r>
                          </w:p>
                          <w:p w:rsidR="00AB1EAB" w:rsidRPr="00AB1EAB" w:rsidRDefault="00AB1EAB" w:rsidP="00CD2E5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・推進組織として、</w:t>
                            </w: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i/>
                                <w:color w:val="000000" w:themeColor="text1"/>
                              </w:rPr>
                              <w:t>産官学金労、住民代表からなる</w:t>
                            </w: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総合戦略推進組織</w:t>
                            </w: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を整備</w:t>
                            </w:r>
                          </w:p>
                          <w:p w:rsidR="00AB1EAB" w:rsidRPr="00AB1EAB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○４つの基本目標</w:t>
                            </w:r>
                          </w:p>
                          <w:p w:rsidR="00AB1EAB" w:rsidRPr="00E5741D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574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u w:val="single"/>
                              </w:rPr>
                              <w:t>＜「しごと」と「ひと」の好循環づくり＞</w:t>
                            </w:r>
                          </w:p>
                          <w:p w:rsidR="00AB1EAB" w:rsidRPr="00E5741D" w:rsidRDefault="00AB1EAB" w:rsidP="00CD2E5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E574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１）地方にしごとをつくり、安心して働けるようにする</w:t>
                            </w:r>
                          </w:p>
                          <w:p w:rsidR="00AB1EAB" w:rsidRPr="00E5741D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E574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２）地方への新しいひとの流れをつくる</w:t>
                            </w:r>
                          </w:p>
                          <w:p w:rsidR="00AB1EAB" w:rsidRPr="00E5741D" w:rsidRDefault="00AB1EAB" w:rsidP="00CD2E5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E574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３）若い世代の結婚・出産・子育ての希望をかなえる</w:t>
                            </w:r>
                          </w:p>
                          <w:p w:rsidR="00AB1EAB" w:rsidRPr="00E5741D" w:rsidRDefault="00AB1EAB" w:rsidP="00AB1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574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u w:val="single"/>
                              </w:rPr>
                              <w:t>＜「しごと」と「ひと」の好循環を支える、「まち」の活性＞</w:t>
                            </w:r>
                          </w:p>
                          <w:p w:rsidR="00AB1EAB" w:rsidRPr="00E5741D" w:rsidRDefault="00AB1EAB" w:rsidP="00CD2E5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E574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４）時代に合った地域をつくり、安心なくらしを守るとともに、地域と地域を連携する</w:t>
                            </w:r>
                          </w:p>
                          <w:p w:rsidR="00E5741D" w:rsidRDefault="00E5741D" w:rsidP="00CD2E57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AB1EAB" w:rsidRPr="00CD2E57" w:rsidRDefault="00CD2E57" w:rsidP="00CD2E57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D2E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◆</w:t>
                            </w:r>
                            <w:r w:rsidR="00AB1EAB" w:rsidRPr="00CD2E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国家戦略特区・社会保障制度・税制・地方交付税等の検討</w:t>
                            </w:r>
                          </w:p>
                          <w:p w:rsidR="00AB1EAB" w:rsidRPr="00AB1EAB" w:rsidRDefault="00AB1EAB" w:rsidP="00CD2E5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○効果的・効率的な社会システムを構築する</w:t>
                            </w:r>
                            <w:r w:rsidR="00CD2E5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ため、</w:t>
                            </w:r>
                            <w:r w:rsidRPr="00AB1E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あらゆる制度について検討</w:t>
                            </w:r>
                          </w:p>
                          <w:p w:rsidR="007B6079" w:rsidRPr="00CD2E57" w:rsidRDefault="007B6079" w:rsidP="007B6079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2" style="position:absolute;left:0;text-align:left;margin-left:-66.05pt;margin-top:-28.05pt;width:221.25pt;height:7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" filled="f" strokecolor="#f79646 [3209]" strokeweight="2pt">
                <v:textbox>
                  <w:txbxContent>
                    <w:p w:rsidR="007B6079" w:rsidRPr="00DF3D80" w:rsidRDefault="007B6079" w:rsidP="00DE2DE6">
                      <w:pPr>
                        <w:spacing w:line="360" w:lineRule="exact"/>
                        <w:ind w:firstLineChars="250" w:firstLine="90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F3D8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国の総合戦略</w:t>
                      </w:r>
                    </w:p>
                    <w:p w:rsidR="00E5741D" w:rsidRDefault="00415741" w:rsidP="00415741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4157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(平成26年12月27日策定)</w:t>
                      </w:r>
                    </w:p>
                    <w:p w:rsidR="00415741" w:rsidRPr="00415741" w:rsidRDefault="00415741" w:rsidP="0041574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</w:p>
                    <w:p w:rsidR="00AB1EAB" w:rsidRPr="00CD2E57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D2E5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◆基本的な考え方</w:t>
                      </w:r>
                    </w:p>
                    <w:p w:rsidR="00AB1EAB" w:rsidRPr="00AB1EAB" w:rsidRDefault="00AB1EAB" w:rsidP="00CD2E5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○負のスパイラルにストップをかけ、</w:t>
                      </w:r>
                      <w:r w:rsidRPr="00AB1EA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まち・ひと・しごとの創生と好循環を確立</w:t>
                      </w:r>
                    </w:p>
                    <w:p w:rsidR="00CD2E57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（１）しごとの創生</w:t>
                      </w:r>
                    </w:p>
                    <w:p w:rsidR="00AB1EAB" w:rsidRPr="00AB1EAB" w:rsidRDefault="00AB1EAB" w:rsidP="00CD2E57">
                      <w:pPr>
                        <w:spacing w:line="36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（産業、雇用、特に若年雇用）</w:t>
                      </w:r>
                    </w:p>
                    <w:p w:rsidR="00CD2E57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（２）ひとの創生</w:t>
                      </w:r>
                    </w:p>
                    <w:p w:rsidR="00AB1EAB" w:rsidRPr="00AB1EAB" w:rsidRDefault="00AB1EAB" w:rsidP="00CD2E57">
                      <w:pPr>
                        <w:spacing w:line="36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（人材育成、移住、少子化対策）</w:t>
                      </w:r>
                    </w:p>
                    <w:p w:rsidR="00CD2E57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（３）まちの創生</w:t>
                      </w:r>
                    </w:p>
                    <w:p w:rsidR="00AB1EAB" w:rsidRPr="00AB1EAB" w:rsidRDefault="00AB1EAB" w:rsidP="00CD2E57">
                      <w:pPr>
                        <w:spacing w:line="36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（地域活性化、まちづくり）</w:t>
                      </w:r>
                    </w:p>
                    <w:p w:rsidR="00E5741D" w:rsidRDefault="00E5741D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AB1EAB" w:rsidRPr="00CD2E57" w:rsidRDefault="00CD2E57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D2E5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◆</w:t>
                      </w:r>
                      <w:r w:rsidR="00AB1EAB" w:rsidRPr="00CD2E5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基本方針</w:t>
                      </w:r>
                    </w:p>
                    <w:p w:rsidR="00AB1EAB" w:rsidRPr="00AB1EAB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○取組体制</w:t>
                      </w:r>
                    </w:p>
                    <w:p w:rsidR="00AB1EAB" w:rsidRPr="00AB1EAB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・国と地方が</w:t>
                      </w:r>
                      <w:r w:rsidRPr="00AB1EA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「5</w:t>
                      </w:r>
                      <w:r w:rsidR="00CD2E5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か年戦略」を</w:t>
                      </w:r>
                      <w:r w:rsidRPr="00AB1EA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策定</w:t>
                      </w:r>
                      <w:r w:rsidR="00CD2E5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し</w:t>
                      </w: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実行</w:t>
                      </w:r>
                    </w:p>
                    <w:p w:rsidR="00AB1EAB" w:rsidRPr="00AB1EAB" w:rsidRDefault="00AB1EAB" w:rsidP="00CD2E5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・推進組織として、</w:t>
                      </w:r>
                      <w:r w:rsidRPr="00AB1EAB">
                        <w:rPr>
                          <w:rFonts w:ascii="メイリオ" w:eastAsia="メイリオ" w:hAnsi="メイリオ" w:cs="メイリオ" w:hint="eastAsia"/>
                          <w:i/>
                          <w:color w:val="000000" w:themeColor="text1"/>
                        </w:rPr>
                        <w:t>産官学金労、住民代表からなる</w:t>
                      </w:r>
                      <w:r w:rsidRPr="00AB1EA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総合戦略推進組織</w:t>
                      </w: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を整備</w:t>
                      </w:r>
                    </w:p>
                    <w:p w:rsidR="00AB1EAB" w:rsidRPr="00AB1EAB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○４つの基本目標</w:t>
                      </w:r>
                    </w:p>
                    <w:p w:rsidR="00AB1EAB" w:rsidRPr="00E5741D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u w:val="single"/>
                        </w:rPr>
                      </w:pPr>
                      <w:r w:rsidRPr="00E5741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u w:val="single"/>
                        </w:rPr>
                        <w:t>＜「しごと」と「ひと」の好循環づくり＞</w:t>
                      </w:r>
                    </w:p>
                    <w:p w:rsidR="00AB1EAB" w:rsidRPr="00E5741D" w:rsidRDefault="00AB1EAB" w:rsidP="00CD2E5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E5741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１）地方にしごとをつくり、安心して働けるようにする</w:t>
                      </w:r>
                    </w:p>
                    <w:p w:rsidR="00AB1EAB" w:rsidRPr="00E5741D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E5741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２）地方への新しいひとの流れをつくる</w:t>
                      </w:r>
                    </w:p>
                    <w:p w:rsidR="00AB1EAB" w:rsidRPr="00E5741D" w:rsidRDefault="00AB1EAB" w:rsidP="00CD2E5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E5741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３）若い世代の結婚・出産・子育ての希望をかなえる</w:t>
                      </w:r>
                    </w:p>
                    <w:p w:rsidR="00AB1EAB" w:rsidRPr="00E5741D" w:rsidRDefault="00AB1EAB" w:rsidP="00AB1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u w:val="single"/>
                        </w:rPr>
                      </w:pPr>
                      <w:r w:rsidRPr="00E5741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u w:val="single"/>
                        </w:rPr>
                        <w:t>＜「しごと」と「ひと」の好循環を支える、「まち」の活性＞</w:t>
                      </w:r>
                    </w:p>
                    <w:p w:rsidR="00AB1EAB" w:rsidRPr="00E5741D" w:rsidRDefault="00AB1EAB" w:rsidP="00CD2E5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E5741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４）時代に合った地域をつくり、安心なくらしを守るとともに、地域と地域を連携する</w:t>
                      </w:r>
                    </w:p>
                    <w:p w:rsidR="00E5741D" w:rsidRDefault="00E5741D" w:rsidP="00CD2E57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AB1EAB" w:rsidRPr="00CD2E57" w:rsidRDefault="00CD2E57" w:rsidP="00CD2E57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D2E5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◆</w:t>
                      </w:r>
                      <w:r w:rsidR="00AB1EAB" w:rsidRPr="00CD2E5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国家戦略特区・社会保障制度・税制・地方交付税等の検討</w:t>
                      </w:r>
                    </w:p>
                    <w:p w:rsidR="00AB1EAB" w:rsidRPr="00AB1EAB" w:rsidRDefault="00AB1EAB" w:rsidP="00CD2E57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○効果的・効率的な社会システムを構築する</w:t>
                      </w:r>
                      <w:r w:rsidR="00CD2E5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ため、</w:t>
                      </w:r>
                      <w:r w:rsidRPr="00AB1E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あらゆる制度について検討</w:t>
                      </w:r>
                    </w:p>
                    <w:p w:rsidR="007B6079" w:rsidRPr="00CD2E57" w:rsidRDefault="007B6079" w:rsidP="007B6079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33FC"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58E3A" wp14:editId="541E3750">
                <wp:simplePos x="0" y="0"/>
                <wp:positionH relativeFrom="column">
                  <wp:posOffset>2323465</wp:posOffset>
                </wp:positionH>
                <wp:positionV relativeFrom="paragraph">
                  <wp:posOffset>-908685</wp:posOffset>
                </wp:positionV>
                <wp:extent cx="8712200" cy="6381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4F00" w:rsidRPr="00CA0F18" w:rsidRDefault="00EA4F00" w:rsidP="00EA4F0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A0F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大阪府の</w:t>
                            </w:r>
                            <w:r w:rsidR="00BC33F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「地方版まち・ひと・しごと創生総合戦略</w:t>
                            </w:r>
                            <w:r w:rsidRPr="00CA0F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（仮称）」のイメージ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43" type="#_x0000_t202" style="position:absolute;left:0;text-align:left;margin-left:182.95pt;margin-top:-71.55pt;width:68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" filled="f" stroked="f" strokeweight=".5pt">
                <v:textbox>
                  <w:txbxContent>
                    <w:p w:rsidR="00EA4F00" w:rsidRPr="00CA0F18" w:rsidRDefault="00EA4F00" w:rsidP="00EA4F0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A0F18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大阪府の</w:t>
                      </w:r>
                      <w:r w:rsidR="00BC33FC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「地方版まち・ひと・しごと創生総合戦略</w:t>
                      </w:r>
                      <w:r w:rsidRPr="00CA0F18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（仮称）」のイメージ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651" w:rsidSect="002E2B20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38" w:rsidRDefault="00741038" w:rsidP="00F72C8B">
      <w:r>
        <w:separator/>
      </w:r>
    </w:p>
  </w:endnote>
  <w:endnote w:type="continuationSeparator" w:id="0">
    <w:p w:rsidR="00741038" w:rsidRDefault="00741038" w:rsidP="00F7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38" w:rsidRDefault="00741038" w:rsidP="00F72C8B">
      <w:r>
        <w:separator/>
      </w:r>
    </w:p>
  </w:footnote>
  <w:footnote w:type="continuationSeparator" w:id="0">
    <w:p w:rsidR="00741038" w:rsidRDefault="00741038" w:rsidP="00F7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20"/>
    <w:rsid w:val="00120A15"/>
    <w:rsid w:val="0016399C"/>
    <w:rsid w:val="001A6F65"/>
    <w:rsid w:val="00202F6C"/>
    <w:rsid w:val="00231946"/>
    <w:rsid w:val="00232AC9"/>
    <w:rsid w:val="00283996"/>
    <w:rsid w:val="002E2B20"/>
    <w:rsid w:val="002F19BC"/>
    <w:rsid w:val="0034709E"/>
    <w:rsid w:val="00354B9D"/>
    <w:rsid w:val="00401CC6"/>
    <w:rsid w:val="00415741"/>
    <w:rsid w:val="0046549D"/>
    <w:rsid w:val="00477390"/>
    <w:rsid w:val="004E515E"/>
    <w:rsid w:val="00591E3F"/>
    <w:rsid w:val="005C4F2C"/>
    <w:rsid w:val="00624882"/>
    <w:rsid w:val="00632C5B"/>
    <w:rsid w:val="00640D51"/>
    <w:rsid w:val="006557A7"/>
    <w:rsid w:val="00670CE0"/>
    <w:rsid w:val="006B1D33"/>
    <w:rsid w:val="007010DA"/>
    <w:rsid w:val="00741038"/>
    <w:rsid w:val="00747515"/>
    <w:rsid w:val="00751522"/>
    <w:rsid w:val="00760674"/>
    <w:rsid w:val="007846BE"/>
    <w:rsid w:val="007B1887"/>
    <w:rsid w:val="007B6079"/>
    <w:rsid w:val="007C511B"/>
    <w:rsid w:val="007E079C"/>
    <w:rsid w:val="007F4F8D"/>
    <w:rsid w:val="00827FC7"/>
    <w:rsid w:val="00831579"/>
    <w:rsid w:val="0084462A"/>
    <w:rsid w:val="0088365B"/>
    <w:rsid w:val="00884EF6"/>
    <w:rsid w:val="00892788"/>
    <w:rsid w:val="008B7C9F"/>
    <w:rsid w:val="008C1997"/>
    <w:rsid w:val="008D2D42"/>
    <w:rsid w:val="008F4CA9"/>
    <w:rsid w:val="00922A92"/>
    <w:rsid w:val="00925176"/>
    <w:rsid w:val="009C291E"/>
    <w:rsid w:val="009E038B"/>
    <w:rsid w:val="009F4631"/>
    <w:rsid w:val="00A00D2B"/>
    <w:rsid w:val="00A83FD8"/>
    <w:rsid w:val="00AB1EAB"/>
    <w:rsid w:val="00AC089F"/>
    <w:rsid w:val="00AD1B57"/>
    <w:rsid w:val="00AD37F9"/>
    <w:rsid w:val="00B07358"/>
    <w:rsid w:val="00BC33FC"/>
    <w:rsid w:val="00BC78C6"/>
    <w:rsid w:val="00BD3948"/>
    <w:rsid w:val="00C0463C"/>
    <w:rsid w:val="00CB5651"/>
    <w:rsid w:val="00CD2E57"/>
    <w:rsid w:val="00CF7D69"/>
    <w:rsid w:val="00D32F93"/>
    <w:rsid w:val="00D57E5F"/>
    <w:rsid w:val="00D91C88"/>
    <w:rsid w:val="00DE2DE6"/>
    <w:rsid w:val="00DE7F78"/>
    <w:rsid w:val="00DF3D80"/>
    <w:rsid w:val="00E5741D"/>
    <w:rsid w:val="00E8732A"/>
    <w:rsid w:val="00EA4F00"/>
    <w:rsid w:val="00EB2499"/>
    <w:rsid w:val="00EB3136"/>
    <w:rsid w:val="00EE5CEB"/>
    <w:rsid w:val="00F44CD3"/>
    <w:rsid w:val="00F72C8B"/>
    <w:rsid w:val="00F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2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2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C8B"/>
  </w:style>
  <w:style w:type="paragraph" w:styleId="a5">
    <w:name w:val="footer"/>
    <w:basedOn w:val="a"/>
    <w:link w:val="a6"/>
    <w:uiPriority w:val="99"/>
    <w:unhideWhenUsed/>
    <w:rsid w:val="00F72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C8B"/>
  </w:style>
  <w:style w:type="paragraph" w:styleId="a7">
    <w:name w:val="List Paragraph"/>
    <w:basedOn w:val="a"/>
    <w:uiPriority w:val="34"/>
    <w:qFormat/>
    <w:rsid w:val="00CD2E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D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2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2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C8B"/>
  </w:style>
  <w:style w:type="paragraph" w:styleId="a5">
    <w:name w:val="footer"/>
    <w:basedOn w:val="a"/>
    <w:link w:val="a6"/>
    <w:uiPriority w:val="99"/>
    <w:unhideWhenUsed/>
    <w:rsid w:val="00F72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C8B"/>
  </w:style>
  <w:style w:type="paragraph" w:styleId="a7">
    <w:name w:val="List Paragraph"/>
    <w:basedOn w:val="a"/>
    <w:uiPriority w:val="34"/>
    <w:qFormat/>
    <w:rsid w:val="00CD2E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A0F3-B516-43EE-BB75-DDBB1D65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2015-03-20T01:23:00Z</cp:lastPrinted>
  <dcterms:created xsi:type="dcterms:W3CDTF">2015-03-23T02:50:00Z</dcterms:created>
  <dcterms:modified xsi:type="dcterms:W3CDTF">2015-03-30T01:37:00Z</dcterms:modified>
</cp:coreProperties>
</file>