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B4" w:rsidRPr="00B021B4" w:rsidRDefault="00B021B4" w:rsidP="00B021B4">
      <w:pPr>
        <w:jc w:val="center"/>
        <w:rPr>
          <w:rFonts w:ascii="HG丸ｺﾞｼｯｸM-PRO" w:eastAsia="HG丸ｺﾞｼｯｸM-PRO" w:hAnsi="HG丸ｺﾞｼｯｸM-PRO"/>
          <w:sz w:val="24"/>
          <w:u w:val="single"/>
        </w:rPr>
      </w:pPr>
      <w:bookmarkStart w:id="0" w:name="_GoBack"/>
      <w:bookmarkEnd w:id="0"/>
      <w:r w:rsidRPr="00B021B4">
        <w:rPr>
          <w:rFonts w:ascii="HG丸ｺﾞｼｯｸM-PRO" w:eastAsia="HG丸ｺﾞｼｯｸM-PRO" w:hAnsi="HG丸ｺﾞｼｯｸM-PRO" w:hint="eastAsia"/>
          <w:sz w:val="24"/>
          <w:u w:val="single"/>
        </w:rPr>
        <w:t>底面の全部がコンクリート等で覆われた</w:t>
      </w:r>
    </w:p>
    <w:p w:rsidR="00B021B4" w:rsidRDefault="00B021B4" w:rsidP="00B021B4">
      <w:pPr>
        <w:jc w:val="center"/>
        <w:rPr>
          <w:rFonts w:ascii="HG丸ｺﾞｼｯｸM-PRO" w:eastAsia="HG丸ｺﾞｼｯｸM-PRO" w:hAnsi="HG丸ｺﾞｼｯｸM-PRO"/>
          <w:sz w:val="24"/>
          <w:u w:val="single"/>
        </w:rPr>
      </w:pPr>
      <w:r w:rsidRPr="00B021B4">
        <w:rPr>
          <w:rFonts w:ascii="HG丸ｺﾞｼｯｸM-PRO" w:eastAsia="HG丸ｺﾞｼｯｸM-PRO" w:hAnsi="HG丸ｺﾞｼｯｸM-PRO" w:hint="eastAsia"/>
          <w:sz w:val="24"/>
          <w:u w:val="single"/>
        </w:rPr>
        <w:t>農業用施設の農地法上の取扱いについて</w:t>
      </w:r>
    </w:p>
    <w:p w:rsidR="00B021B4" w:rsidRPr="00B021B4" w:rsidRDefault="00B021B4" w:rsidP="00B021B4">
      <w:pPr>
        <w:rPr>
          <w:rFonts w:ascii="HG丸ｺﾞｼｯｸM-PRO" w:eastAsia="HG丸ｺﾞｼｯｸM-PRO" w:hAnsi="HG丸ｺﾞｼｯｸM-PRO"/>
          <w:sz w:val="24"/>
        </w:rPr>
      </w:pPr>
      <w:r w:rsidRPr="00B021B4">
        <w:rPr>
          <w:rFonts w:ascii="HG丸ｺﾞｼｯｸM-PRO" w:eastAsia="HG丸ｺﾞｼｯｸM-PRO" w:hAnsi="HG丸ｺﾞｼｯｸM-PRO"/>
          <w:noProof/>
          <w:sz w:val="24"/>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457200</wp:posOffset>
                </wp:positionV>
                <wp:extent cx="6057900" cy="571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9525">
                          <a:solidFill>
                            <a:srgbClr val="000000"/>
                          </a:solidFill>
                          <a:miter lim="800000"/>
                          <a:headEnd/>
                          <a:tailEnd/>
                        </a:ln>
                      </wps:spPr>
                      <wps:txbx>
                        <w:txbxContent>
                          <w:p w:rsidR="00B021B4" w:rsidRPr="00AE36FD" w:rsidRDefault="00B021B4" w:rsidP="00B021B4">
                            <w:pPr>
                              <w:ind w:firstLineChars="100" w:firstLine="220"/>
                              <w:rPr>
                                <w:sz w:val="20"/>
                              </w:rPr>
                            </w:pPr>
                            <w:r w:rsidRPr="00AE36FD">
                              <w:rPr>
                                <w:rFonts w:ascii="HG丸ｺﾞｼｯｸM-PRO" w:eastAsia="HG丸ｺﾞｼｯｸM-PRO" w:hAnsi="HG丸ｺﾞｼｯｸM-PRO" w:hint="eastAsia"/>
                                <w:sz w:val="22"/>
                              </w:rPr>
                              <w:t>平成30年11月16日に施行された改正農地法により、農業委員会へ届出を</w:t>
                            </w:r>
                            <w:r w:rsidR="001A6F76">
                              <w:rPr>
                                <w:rFonts w:ascii="HG丸ｺﾞｼｯｸM-PRO" w:eastAsia="HG丸ｺﾞｼｯｸM-PRO" w:hAnsi="HG丸ｺﾞｼｯｸM-PRO" w:hint="eastAsia"/>
                                <w:sz w:val="22"/>
                              </w:rPr>
                              <w:t>行う</w:t>
                            </w:r>
                            <w:r w:rsidRPr="00AE36FD">
                              <w:rPr>
                                <w:rFonts w:ascii="HG丸ｺﾞｼｯｸM-PRO" w:eastAsia="HG丸ｺﾞｼｯｸM-PRO" w:hAnsi="HG丸ｺﾞｼｯｸM-PRO" w:hint="eastAsia"/>
                                <w:sz w:val="22"/>
                              </w:rPr>
                              <w:t>ことで、底面を全面コンクリート張りにした農業用ハウス等の設置が可能になりました。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6pt;width:477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">
                <v:textbox>
                  <w:txbxContent>
                    <w:p w:rsidR="00B021B4" w:rsidRPr="00AE36FD" w:rsidRDefault="00B021B4" w:rsidP="00B021B4">
                      <w:pPr>
                        <w:ind w:firstLineChars="100" w:firstLine="220"/>
                        <w:rPr>
                          <w:sz w:val="20"/>
                        </w:rPr>
                      </w:pPr>
                      <w:r w:rsidRPr="00AE36FD">
                        <w:rPr>
                          <w:rFonts w:ascii="HG丸ｺﾞｼｯｸM-PRO" w:eastAsia="HG丸ｺﾞｼｯｸM-PRO" w:hAnsi="HG丸ｺﾞｼｯｸM-PRO" w:hint="eastAsia"/>
                          <w:sz w:val="22"/>
                        </w:rPr>
                        <w:t>平成30年11月16日に施行された改正農地法により、農業委員会へ届出を</w:t>
                      </w:r>
                      <w:r w:rsidR="001A6F76">
                        <w:rPr>
                          <w:rFonts w:ascii="HG丸ｺﾞｼｯｸM-PRO" w:eastAsia="HG丸ｺﾞｼｯｸM-PRO" w:hAnsi="HG丸ｺﾞｼｯｸM-PRO" w:hint="eastAsia"/>
                          <w:sz w:val="22"/>
                        </w:rPr>
                        <w:t>行う</w:t>
                      </w:r>
                      <w:r w:rsidRPr="00AE36FD">
                        <w:rPr>
                          <w:rFonts w:ascii="HG丸ｺﾞｼｯｸM-PRO" w:eastAsia="HG丸ｺﾞｼｯｸM-PRO" w:hAnsi="HG丸ｺﾞｼｯｸM-PRO" w:hint="eastAsia"/>
                          <w:sz w:val="22"/>
                        </w:rPr>
                        <w:t>ことで、底面を全面コンクリート張りにした農業用ハウス等の設置が可能になりました。</w:t>
                      </w:r>
                    </w:p>
                  </w:txbxContent>
                </v:textbox>
                <w10:wrap type="square"/>
              </v:shape>
            </w:pict>
          </mc:Fallback>
        </mc:AlternateContent>
      </w:r>
    </w:p>
    <w:p w:rsidR="00B021B4" w:rsidRDefault="00B021B4" w:rsidP="00B021B4">
      <w:pPr>
        <w:rPr>
          <w:rFonts w:ascii="HG丸ｺﾞｼｯｸM-PRO" w:eastAsia="HG丸ｺﾞｼｯｸM-PRO" w:hAnsi="HG丸ｺﾞｼｯｸM-PRO"/>
          <w:sz w:val="24"/>
        </w:rPr>
      </w:pPr>
    </w:p>
    <w:p w:rsidR="00B021B4" w:rsidRPr="008A0BFE" w:rsidRDefault="00B021B4" w:rsidP="00AE36FD">
      <w:pPr>
        <w:spacing w:line="276" w:lineRule="auto"/>
        <w:rPr>
          <w:rFonts w:ascii="HG丸ｺﾞｼｯｸM-PRO" w:eastAsia="HG丸ｺﾞｼｯｸM-PRO" w:hAnsi="HG丸ｺﾞｼｯｸM-PRO"/>
          <w:b/>
          <w:sz w:val="22"/>
          <w:u w:val="single"/>
        </w:rPr>
      </w:pPr>
      <w:r w:rsidRPr="008A0BFE">
        <w:rPr>
          <w:rFonts w:ascii="HG丸ｺﾞｼｯｸM-PRO" w:eastAsia="HG丸ｺﾞｼｯｸM-PRO" w:hAnsi="HG丸ｺﾞｼｯｸM-PRO" w:hint="eastAsia"/>
          <w:b/>
          <w:sz w:val="22"/>
          <w:u w:val="single"/>
        </w:rPr>
        <w:t>１　法律改正の背景</w:t>
      </w:r>
    </w:p>
    <w:p w:rsidR="00AE36FD" w:rsidRDefault="00B021B4" w:rsidP="00AE36FD">
      <w:pPr>
        <w:spacing w:line="276" w:lineRule="auto"/>
        <w:ind w:left="220" w:hangingChars="100" w:hanging="220"/>
        <w:rPr>
          <w:rFonts w:ascii="HG丸ｺﾞｼｯｸM-PRO" w:eastAsia="HG丸ｺﾞｼｯｸM-PRO" w:hAnsi="HG丸ｺﾞｼｯｸM-PRO"/>
          <w:sz w:val="22"/>
        </w:rPr>
      </w:pPr>
      <w:r w:rsidRPr="00AE36FD">
        <w:rPr>
          <w:rFonts w:ascii="HG丸ｺﾞｼｯｸM-PRO" w:eastAsia="HG丸ｺﾞｼｯｸM-PRO" w:hAnsi="HG丸ｺﾞｼｯｸM-PRO" w:hint="eastAsia"/>
          <w:sz w:val="22"/>
        </w:rPr>
        <w:t xml:space="preserve">　　近年、</w:t>
      </w:r>
      <w:r w:rsidR="00BC3608">
        <w:rPr>
          <w:rFonts w:ascii="HG丸ｺﾞｼｯｸM-PRO" w:eastAsia="HG丸ｺﾞｼｯｸM-PRO" w:hAnsi="HG丸ｺﾞｼｯｸM-PRO" w:hint="eastAsia"/>
          <w:sz w:val="22"/>
        </w:rPr>
        <w:t>農業用ハウス内部の</w:t>
      </w:r>
      <w:r w:rsidRPr="00AE36FD">
        <w:rPr>
          <w:rFonts w:ascii="HG丸ｺﾞｼｯｸM-PRO" w:eastAsia="HG丸ｺﾞｼｯｸM-PRO" w:hAnsi="HG丸ｺﾞｼｯｸM-PRO" w:hint="eastAsia"/>
          <w:sz w:val="22"/>
        </w:rPr>
        <w:t>底面を全面コンクリート張りとしたいという声が強くなっていますが、このような工事をする場合には、農地法に基づく農地転用許可が必要で、そうなると税制上も農地ではなくなってしまうという問題がありました。</w:t>
      </w:r>
    </w:p>
    <w:p w:rsidR="00AE36FD" w:rsidRDefault="00B021B4" w:rsidP="00AE36FD">
      <w:pPr>
        <w:spacing w:line="276" w:lineRule="auto"/>
        <w:ind w:leftChars="100" w:left="210" w:firstLineChars="100" w:firstLine="220"/>
        <w:rPr>
          <w:rFonts w:ascii="HG丸ｺﾞｼｯｸM-PRO" w:eastAsia="HG丸ｺﾞｼｯｸM-PRO" w:hAnsi="HG丸ｺﾞｼｯｸM-PRO"/>
          <w:sz w:val="22"/>
        </w:rPr>
      </w:pPr>
      <w:r w:rsidRPr="00AE36FD">
        <w:rPr>
          <w:rFonts w:ascii="HG丸ｺﾞｼｯｸM-PRO" w:eastAsia="HG丸ｺﾞｼｯｸM-PRO" w:hAnsi="HG丸ｺﾞｼｯｸM-PRO" w:hint="eastAsia"/>
          <w:sz w:val="22"/>
        </w:rPr>
        <w:t>このようなことを背景として、国は農地法を改正し、このような農地（法律では「〔農作物栽培高度化施設〕の用に供される農地」としています。）は、事前に農業委員会に届け出ることによりコンクリート張りしても引き続き農地として扱えるようにしました（農地法第</w:t>
      </w:r>
      <w:r w:rsidRPr="00AE36FD">
        <w:rPr>
          <w:rFonts w:ascii="HG丸ｺﾞｼｯｸM-PRO" w:eastAsia="HG丸ｺﾞｼｯｸM-PRO" w:hAnsi="HG丸ｺﾞｼｯｸM-PRO"/>
          <w:sz w:val="22"/>
        </w:rPr>
        <w:t>43条）。</w:t>
      </w:r>
    </w:p>
    <w:p w:rsidR="00B021B4" w:rsidRPr="00AE36FD" w:rsidRDefault="00B021B4" w:rsidP="00AE36FD">
      <w:pPr>
        <w:spacing w:line="276" w:lineRule="auto"/>
        <w:ind w:leftChars="100" w:left="210" w:firstLineChars="100" w:firstLine="220"/>
        <w:rPr>
          <w:rFonts w:ascii="HG丸ｺﾞｼｯｸM-PRO" w:eastAsia="HG丸ｺﾞｼｯｸM-PRO" w:hAnsi="HG丸ｺﾞｼｯｸM-PRO"/>
          <w:sz w:val="22"/>
        </w:rPr>
      </w:pPr>
      <w:r w:rsidRPr="00AE36FD">
        <w:rPr>
          <w:rFonts w:ascii="HG丸ｺﾞｼｯｸM-PRO" w:eastAsia="HG丸ｺﾞｼｯｸM-PRO" w:hAnsi="HG丸ｺﾞｼｯｸM-PRO"/>
          <w:sz w:val="22"/>
        </w:rPr>
        <w:t>これにより、税制上も農地とし</w:t>
      </w:r>
      <w:r w:rsidRPr="00AE36FD">
        <w:rPr>
          <w:rFonts w:ascii="HG丸ｺﾞｼｯｸM-PRO" w:eastAsia="HG丸ｺﾞｼｯｸM-PRO" w:hAnsi="HG丸ｺﾞｼｯｸM-PRO" w:hint="eastAsia"/>
          <w:sz w:val="22"/>
        </w:rPr>
        <w:t>て扱われ、固定資産税の</w:t>
      </w:r>
      <w:r w:rsidRPr="00AE36FD">
        <w:rPr>
          <w:rFonts w:ascii="HG丸ｺﾞｼｯｸM-PRO" w:eastAsia="HG丸ｺﾞｼｯｸM-PRO" w:hAnsi="HG丸ｺﾞｼｯｸM-PRO"/>
          <w:sz w:val="22"/>
        </w:rPr>
        <w:t>負担が増加する等の問題もなくなります。</w:t>
      </w:r>
    </w:p>
    <w:p w:rsidR="00B021B4" w:rsidRPr="00AE36FD" w:rsidRDefault="00B021B4" w:rsidP="00AE36FD">
      <w:pPr>
        <w:spacing w:line="276" w:lineRule="auto"/>
        <w:rPr>
          <w:rFonts w:ascii="HG丸ｺﾞｼｯｸM-PRO" w:eastAsia="HG丸ｺﾞｼｯｸM-PRO" w:hAnsi="HG丸ｺﾞｼｯｸM-PRO"/>
          <w:sz w:val="22"/>
        </w:rPr>
      </w:pPr>
      <w:r w:rsidRPr="00AE36FD">
        <w:rPr>
          <w:rFonts w:ascii="HG丸ｺﾞｼｯｸM-PRO" w:eastAsia="HG丸ｺﾞｼｯｸM-PRO" w:hAnsi="HG丸ｺﾞｼｯｸM-PRO"/>
          <w:sz w:val="22"/>
        </w:rPr>
        <w:t xml:space="preserve">  </w:t>
      </w:r>
    </w:p>
    <w:p w:rsidR="00B021B4" w:rsidRPr="008A0BFE" w:rsidRDefault="00B021B4" w:rsidP="00AE36FD">
      <w:pPr>
        <w:spacing w:line="276" w:lineRule="auto"/>
        <w:rPr>
          <w:rFonts w:ascii="HG丸ｺﾞｼｯｸM-PRO" w:eastAsia="HG丸ｺﾞｼｯｸM-PRO" w:hAnsi="HG丸ｺﾞｼｯｸM-PRO"/>
          <w:b/>
          <w:sz w:val="22"/>
          <w:u w:val="single"/>
        </w:rPr>
      </w:pPr>
      <w:r w:rsidRPr="008A0BFE">
        <w:rPr>
          <w:rFonts w:ascii="HG丸ｺﾞｼｯｸM-PRO" w:eastAsia="HG丸ｺﾞｼｯｸM-PRO" w:hAnsi="HG丸ｺﾞｼｯｸM-PRO" w:hint="eastAsia"/>
          <w:b/>
          <w:sz w:val="22"/>
          <w:u w:val="single"/>
        </w:rPr>
        <w:t>２　改正の内容</w:t>
      </w:r>
    </w:p>
    <w:p w:rsidR="00B021B4" w:rsidRPr="00AE36FD" w:rsidRDefault="00B021B4" w:rsidP="00AE36FD">
      <w:pPr>
        <w:spacing w:line="276" w:lineRule="auto"/>
        <w:ind w:left="220" w:hangingChars="100" w:hanging="220"/>
        <w:rPr>
          <w:rFonts w:ascii="HG丸ｺﾞｼｯｸM-PRO" w:eastAsia="HG丸ｺﾞｼｯｸM-PRO" w:hAnsi="HG丸ｺﾞｼｯｸM-PRO"/>
          <w:sz w:val="22"/>
        </w:rPr>
      </w:pPr>
      <w:r w:rsidRPr="00AE36FD">
        <w:rPr>
          <w:rFonts w:ascii="HG丸ｺﾞｼｯｸM-PRO" w:eastAsia="HG丸ｺﾞｼｯｸM-PRO" w:hAnsi="HG丸ｺﾞｼｯｸM-PRO" w:hint="eastAsia"/>
          <w:sz w:val="22"/>
        </w:rPr>
        <w:t xml:space="preserve">　　農地法は、優良農地の確保と農地の農業上の効率的な利用を図るために、農地の権利移動や農地転用を制限しています。</w:t>
      </w:r>
    </w:p>
    <w:p w:rsidR="00B021B4" w:rsidRPr="00AE36FD" w:rsidRDefault="00B021B4" w:rsidP="00AE36FD">
      <w:pPr>
        <w:spacing w:line="276" w:lineRule="auto"/>
        <w:ind w:leftChars="100" w:left="210" w:firstLineChars="100" w:firstLine="220"/>
        <w:rPr>
          <w:rFonts w:ascii="HG丸ｺﾞｼｯｸM-PRO" w:eastAsia="HG丸ｺﾞｼｯｸM-PRO" w:hAnsi="HG丸ｺﾞｼｯｸM-PRO"/>
          <w:sz w:val="22"/>
        </w:rPr>
      </w:pPr>
      <w:r w:rsidRPr="00AE36FD">
        <w:rPr>
          <w:rFonts w:ascii="HG丸ｺﾞｼｯｸM-PRO" w:eastAsia="HG丸ｺﾞｼｯｸM-PRO" w:hAnsi="HG丸ｺﾞｼｯｸM-PRO" w:hint="eastAsia"/>
          <w:sz w:val="22"/>
        </w:rPr>
        <w:t>ここでいう「農地」は「耕作の目的に供される土地」（農地法第</w:t>
      </w:r>
      <w:r w:rsidRPr="00AE36FD">
        <w:rPr>
          <w:rFonts w:ascii="HG丸ｺﾞｼｯｸM-PRO" w:eastAsia="HG丸ｺﾞｼｯｸM-PRO" w:hAnsi="HG丸ｺﾞｼｯｸM-PRO"/>
          <w:sz w:val="22"/>
        </w:rPr>
        <w:t>2条第1項）と定義されており、「耕作」とは、土地に労費を加え肥培管理を行って作物を栽培することをいう」（農地法関係事務に係る処理基準第１の（1）の①）とされています。</w:t>
      </w:r>
    </w:p>
    <w:p w:rsidR="00B021B4" w:rsidRPr="00AE36FD" w:rsidRDefault="00B021B4" w:rsidP="00AE36FD">
      <w:pPr>
        <w:spacing w:line="276" w:lineRule="auto"/>
        <w:ind w:leftChars="100" w:left="210" w:firstLineChars="100" w:firstLine="220"/>
        <w:rPr>
          <w:rFonts w:ascii="HG丸ｺﾞｼｯｸM-PRO" w:eastAsia="HG丸ｺﾞｼｯｸM-PRO" w:hAnsi="HG丸ｺﾞｼｯｸM-PRO"/>
          <w:sz w:val="22"/>
        </w:rPr>
      </w:pPr>
      <w:r w:rsidRPr="00AE36FD">
        <w:rPr>
          <w:rFonts w:ascii="HG丸ｺﾞｼｯｸM-PRO" w:eastAsia="HG丸ｺﾞｼｯｸM-PRO" w:hAnsi="HG丸ｺﾞｼｯｸM-PRO"/>
          <w:sz w:val="22"/>
        </w:rPr>
        <w:t>農地をコンクリート張りにしてしまうとその土地の肥培管理は行われないため「農地」と言えなくなることから、農地法の転用許可が必要となっていました。</w:t>
      </w:r>
    </w:p>
    <w:p w:rsidR="00B021B4" w:rsidRPr="00AE36FD" w:rsidRDefault="00B021B4" w:rsidP="00AE36FD">
      <w:pPr>
        <w:spacing w:line="276" w:lineRule="auto"/>
        <w:ind w:leftChars="100" w:left="210" w:firstLineChars="100" w:firstLine="220"/>
        <w:rPr>
          <w:rFonts w:ascii="HG丸ｺﾞｼｯｸM-PRO" w:eastAsia="HG丸ｺﾞｼｯｸM-PRO" w:hAnsi="HG丸ｺﾞｼｯｸM-PRO"/>
          <w:sz w:val="22"/>
          <w:u w:val="single"/>
        </w:rPr>
      </w:pPr>
      <w:r w:rsidRPr="00AE36FD">
        <w:rPr>
          <w:rFonts w:ascii="HG丸ｺﾞｼｯｸM-PRO" w:eastAsia="HG丸ｺﾞｼｯｸM-PRO" w:hAnsi="HG丸ｺﾞｼｯｸM-PRO"/>
          <w:sz w:val="22"/>
          <w:u w:val="single"/>
        </w:rPr>
        <w:t>今回の法律改正では、事前に農業委員</w:t>
      </w:r>
      <w:r w:rsidRPr="00AE36FD">
        <w:rPr>
          <w:rFonts w:ascii="HG丸ｺﾞｼｯｸM-PRO" w:eastAsia="HG丸ｺﾞｼｯｸM-PRO" w:hAnsi="HG丸ｺﾞｼｯｸM-PRO" w:hint="eastAsia"/>
          <w:sz w:val="22"/>
          <w:u w:val="single"/>
        </w:rPr>
        <w:t>会に届け出て、敷地をコンクリート張りにしたハウス等で</w:t>
      </w:r>
      <w:r w:rsidR="00AE36FD" w:rsidRPr="00AE36FD">
        <w:rPr>
          <w:rFonts w:ascii="HG丸ｺﾞｼｯｸM-PRO" w:eastAsia="HG丸ｺﾞｼｯｸM-PRO" w:hAnsi="HG丸ｺﾞｼｯｸM-PRO" w:hint="eastAsia"/>
          <w:sz w:val="22"/>
          <w:u w:val="single"/>
        </w:rPr>
        <w:t>、</w:t>
      </w:r>
      <w:r w:rsidRPr="00AE36FD">
        <w:rPr>
          <w:rFonts w:ascii="HG丸ｺﾞｼｯｸM-PRO" w:eastAsia="HG丸ｺﾞｼｯｸM-PRO" w:hAnsi="HG丸ｺﾞｼｯｸM-PRO" w:hint="eastAsia"/>
          <w:sz w:val="22"/>
          <w:u w:val="single"/>
        </w:rPr>
        <w:t>養液栽培等により農作物を栽培する場合には、その農作物の栽培は土地の肥培管理を伴わない</w:t>
      </w:r>
      <w:r w:rsidR="00AE36FD" w:rsidRPr="00AE36FD">
        <w:rPr>
          <w:rFonts w:ascii="HG丸ｺﾞｼｯｸM-PRO" w:eastAsia="HG丸ｺﾞｼｯｸM-PRO" w:hAnsi="HG丸ｺﾞｼｯｸM-PRO" w:hint="eastAsia"/>
          <w:sz w:val="22"/>
          <w:u w:val="single"/>
        </w:rPr>
        <w:t>ものの、</w:t>
      </w:r>
      <w:r w:rsidRPr="00AE36FD">
        <w:rPr>
          <w:rFonts w:ascii="HG丸ｺﾞｼｯｸM-PRO" w:eastAsia="HG丸ｺﾞｼｯｸM-PRO" w:hAnsi="HG丸ｺﾞｼｯｸM-PRO" w:hint="eastAsia"/>
          <w:sz w:val="22"/>
          <w:u w:val="single"/>
        </w:rPr>
        <w:t>「耕作」に該当するものとみなすこととしたもので、これによりその敷地は農地として扱われることとなりました。</w:t>
      </w:r>
    </w:p>
    <w:p w:rsidR="00B021B4" w:rsidRPr="00AE36FD" w:rsidRDefault="00B021B4" w:rsidP="00AE36FD">
      <w:pPr>
        <w:spacing w:line="276" w:lineRule="auto"/>
        <w:ind w:left="220" w:hangingChars="100" w:hanging="220"/>
        <w:rPr>
          <w:rFonts w:ascii="HG丸ｺﾞｼｯｸM-PRO" w:eastAsia="HG丸ｺﾞｼｯｸM-PRO" w:hAnsi="HG丸ｺﾞｼｯｸM-PRO"/>
          <w:sz w:val="22"/>
        </w:rPr>
      </w:pPr>
      <w:r w:rsidRPr="00AE36FD">
        <w:rPr>
          <w:rFonts w:ascii="HG丸ｺﾞｼｯｸM-PRO" w:eastAsia="HG丸ｺﾞｼｯｸM-PRO" w:hAnsi="HG丸ｺﾞｼｯｸM-PRO" w:hint="eastAsia"/>
          <w:sz w:val="22"/>
        </w:rPr>
        <w:t xml:space="preserve">　</w:t>
      </w:r>
      <w:r w:rsidR="00AE36FD" w:rsidRPr="00AE36FD">
        <w:rPr>
          <w:rFonts w:ascii="HG丸ｺﾞｼｯｸM-PRO" w:eastAsia="HG丸ｺﾞｼｯｸM-PRO" w:hAnsi="HG丸ｺﾞｼｯｸM-PRO" w:hint="eastAsia"/>
          <w:sz w:val="22"/>
        </w:rPr>
        <w:t xml:space="preserve">　</w:t>
      </w:r>
      <w:r w:rsidRPr="00AE36FD">
        <w:rPr>
          <w:rFonts w:ascii="HG丸ｺﾞｼｯｸM-PRO" w:eastAsia="HG丸ｺﾞｼｯｸM-PRO" w:hAnsi="HG丸ｺﾞｼｯｸM-PRO" w:hint="eastAsia"/>
          <w:sz w:val="22"/>
        </w:rPr>
        <w:t>なお、このようなコンクリート張りした農業用ハウス等において農作物の栽培が行われていない場合には、農業委員会は農作物の栽培を行うべきことを勧告することができるとされています（農地法第</w:t>
      </w:r>
      <w:r w:rsidRPr="00AE36FD">
        <w:rPr>
          <w:rFonts w:ascii="HG丸ｺﾞｼｯｸM-PRO" w:eastAsia="HG丸ｺﾞｼｯｸM-PRO" w:hAnsi="HG丸ｺﾞｼｯｸM-PRO"/>
          <w:sz w:val="22"/>
        </w:rPr>
        <w:t>44条）。</w:t>
      </w:r>
    </w:p>
    <w:p w:rsidR="00B021B4" w:rsidRPr="00AE36FD" w:rsidRDefault="007B4C7E" w:rsidP="00B021B4">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1312" behindDoc="0" locked="0" layoutInCell="1" allowOverlap="1" wp14:anchorId="54F3309F" wp14:editId="109D2327">
                <wp:simplePos x="0" y="0"/>
                <wp:positionH relativeFrom="margin">
                  <wp:align>right</wp:align>
                </wp:positionH>
                <wp:positionV relativeFrom="paragraph">
                  <wp:posOffset>539115</wp:posOffset>
                </wp:positionV>
                <wp:extent cx="914400" cy="40005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7B4C7E" w:rsidRDefault="007B4C7E" w:rsidP="007B4C7E">
                            <w:pPr>
                              <w:pStyle w:val="Web"/>
                              <w:spacing w:before="0" w:beforeAutospacing="0" w:after="0" w:afterAutospacing="0"/>
                              <w:jc w:val="center"/>
                            </w:pPr>
                            <w:r>
                              <w:rPr>
                                <w:rFonts w:ascii="Century" w:eastAsia="HG丸ｺﾞｼｯｸM-PRO" w:hAnsi="HG丸ｺﾞｼｯｸM-PRO" w:cs="Times New Roman" w:hint="eastAsia"/>
                                <w:color w:val="000000"/>
                                <w:kern w:val="2"/>
                              </w:rPr>
                              <w:t>４－５</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3309F" id="正方形/長方形 6" o:spid="_x0000_s1027" style="position:absolute;left:0;text-align:left;margin-left:20.8pt;margin-top:42.45pt;width:1in;height:31.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" filled="f" stroked="f" strokeweight="2pt">
                <v:textbox>
                  <w:txbxContent>
                    <w:p w:rsidR="007B4C7E" w:rsidRDefault="007B4C7E" w:rsidP="007B4C7E">
                      <w:pPr>
                        <w:pStyle w:val="Web"/>
                        <w:spacing w:before="0" w:beforeAutospacing="0" w:after="0" w:afterAutospacing="0"/>
                        <w:jc w:val="center"/>
                      </w:pPr>
                      <w:r>
                        <w:rPr>
                          <w:rFonts w:ascii="Century" w:eastAsia="HG丸ｺﾞｼｯｸM-PRO" w:hAnsi="HG丸ｺﾞｼｯｸM-PRO" w:cs="Times New Roman" w:hint="eastAsia"/>
                          <w:color w:val="000000"/>
                          <w:kern w:val="2"/>
                        </w:rPr>
                        <w:t>４－</w:t>
                      </w:r>
                      <w:r>
                        <w:rPr>
                          <w:rFonts w:ascii="Century" w:eastAsia="HG丸ｺﾞｼｯｸM-PRO" w:hAnsi="HG丸ｺﾞｼｯｸM-PRO" w:cs="Times New Roman" w:hint="eastAsia"/>
                          <w:color w:val="000000"/>
                          <w:kern w:val="2"/>
                        </w:rPr>
                        <w:t>５</w:t>
                      </w:r>
                    </w:p>
                  </w:txbxContent>
                </v:textbox>
                <w10:wrap anchorx="margin"/>
              </v:rect>
            </w:pict>
          </mc:Fallback>
        </mc:AlternateContent>
      </w:r>
    </w:p>
    <w:sectPr w:rsidR="00B021B4" w:rsidRPr="00AE36FD" w:rsidSect="00AE36FD">
      <w:pgSz w:w="11906" w:h="16838"/>
      <w:pgMar w:top="1400" w:right="1106" w:bottom="1701" w:left="1260"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kg06bUlB1dmC3uppj6DlnYlFUgp3je4+hdSpNUjXxEU0frngHO6YH/RHh07FlN0fda6OzHGuDyO9I/+F3DSP7w==" w:salt="0kIprBKCQHpQKVRkgiMHAw=="/>
  <w:defaultTabStop w:val="840"/>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B4"/>
    <w:rsid w:val="001A6F76"/>
    <w:rsid w:val="0049415E"/>
    <w:rsid w:val="006907EA"/>
    <w:rsid w:val="006D61B7"/>
    <w:rsid w:val="007B4C7E"/>
    <w:rsid w:val="008A0BFE"/>
    <w:rsid w:val="00AE36FD"/>
    <w:rsid w:val="00B021B4"/>
    <w:rsid w:val="00BC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C9F5C3-84E4-4219-A8DA-DFEB9C91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4C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Words>
  <Characters>709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康孝</dc:creator>
  <cp:keywords/>
  <dc:description/>
  <cp:lastModifiedBy>鴬地　則之</cp:lastModifiedBy>
  <cp:revision>6</cp:revision>
  <dcterms:created xsi:type="dcterms:W3CDTF">2020-06-16T04:36:00Z</dcterms:created>
  <dcterms:modified xsi:type="dcterms:W3CDTF">2021-11-30T07:37:00Z</dcterms:modified>
</cp:coreProperties>
</file>