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E7" w:rsidRDefault="00B65EE7" w:rsidP="00987FE6">
      <w:pPr>
        <w:pStyle w:val="a9"/>
        <w:jc w:val="left"/>
        <w:rPr>
          <w:rFonts w:ascii="HG丸ｺﾞｼｯｸM-PRO" w:eastAsia="HG丸ｺﾞｼｯｸM-PRO" w:hAnsi="HG丸ｺﾞｼｯｸM-PRO"/>
          <w:b/>
          <w:sz w:val="24"/>
        </w:rPr>
      </w:pPr>
      <w:bookmarkStart w:id="0" w:name="_GoBack"/>
      <w:bookmarkEnd w:id="0"/>
      <w:r>
        <w:rPr>
          <w:rFonts w:ascii="HG丸ｺﾞｼｯｸM-PRO" w:eastAsia="HG丸ｺﾞｼｯｸM-PRO" w:hAnsi="HG丸ｺﾞｼｯｸM-PRO" w:hint="eastAsia"/>
          <w:b/>
          <w:sz w:val="24"/>
        </w:rPr>
        <w:t>(4)</w:t>
      </w:r>
      <w:r w:rsidR="00AA2BCB" w:rsidRPr="005A6FBD">
        <w:rPr>
          <w:rFonts w:ascii="HG丸ｺﾞｼｯｸM-PRO" w:eastAsia="HG丸ｺﾞｼｯｸM-PRO" w:hAnsi="HG丸ｺﾞｼｯｸM-PRO" w:hint="eastAsia"/>
          <w:b/>
          <w:sz w:val="24"/>
        </w:rPr>
        <w:t>農業改良資金</w:t>
      </w:r>
      <w:r>
        <w:rPr>
          <w:rFonts w:ascii="HG丸ｺﾞｼｯｸM-PRO" w:eastAsia="HG丸ｺﾞｼｯｸM-PRO" w:hAnsi="HG丸ｺﾞｼｯｸM-PRO" w:hint="eastAsia"/>
          <w:b/>
          <w:sz w:val="24"/>
        </w:rPr>
        <w:t>について</w:t>
      </w:r>
    </w:p>
    <w:tbl>
      <w:tblPr>
        <w:tblStyle w:val="ab"/>
        <w:tblW w:w="0" w:type="auto"/>
        <w:tblLook w:val="04A0" w:firstRow="1" w:lastRow="0" w:firstColumn="1" w:lastColumn="0" w:noHBand="0" w:noVBand="1"/>
      </w:tblPr>
      <w:tblGrid>
        <w:gridCol w:w="1321"/>
        <w:gridCol w:w="7569"/>
      </w:tblGrid>
      <w:tr w:rsidR="0069251A" w:rsidRPr="00CB1497" w:rsidTr="008E2A72">
        <w:tc>
          <w:tcPr>
            <w:tcW w:w="1547" w:type="dxa"/>
          </w:tcPr>
          <w:p w:rsidR="0069251A" w:rsidRPr="003E13DA" w:rsidRDefault="00AB1D58" w:rsidP="00AB1D58">
            <w:pPr>
              <w:jc w:val="distribute"/>
              <w:rPr>
                <w:rFonts w:ascii="HG丸ｺﾞｼｯｸM-PRO" w:eastAsia="HG丸ｺﾞｼｯｸM-PRO" w:hAnsi="HG丸ｺﾞｼｯｸM-PRO"/>
                <w:b/>
                <w:sz w:val="20"/>
                <w:szCs w:val="20"/>
              </w:rPr>
            </w:pPr>
            <w:r w:rsidRPr="003E13DA">
              <w:rPr>
                <w:rFonts w:ascii="HG丸ｺﾞｼｯｸM-PRO" w:eastAsia="HG丸ｺﾞｼｯｸM-PRO" w:hAnsi="HG丸ｺﾞｼｯｸM-PRO" w:hint="eastAsia"/>
                <w:b/>
                <w:sz w:val="20"/>
                <w:szCs w:val="20"/>
              </w:rPr>
              <w:t>申請手続</w:t>
            </w:r>
          </w:p>
        </w:tc>
        <w:tc>
          <w:tcPr>
            <w:tcW w:w="7569" w:type="dxa"/>
          </w:tcPr>
          <w:p w:rsidR="0069251A" w:rsidRPr="00CB1497" w:rsidRDefault="0069251A" w:rsidP="00AB1D58">
            <w:pPr>
              <w:ind w:rightChars="38" w:right="80" w:firstLineChars="100" w:firstLine="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農業改良資金は、農業者等が農業経営の改善を目的として、新たな農業部門を経営する、農畜産物の加工事業を始める、新たな生産や販売方法を導入するなどの新たな取組を支援するための資金で、無利子で融資を受けられる制度です。㈱日本政策金融公庫が貸付主体となりますが、農業改良資金を借り受けるためには、都道府県の貸付資格の認定が前提となります。</w:t>
            </w:r>
          </w:p>
          <w:p w:rsidR="0069251A" w:rsidRPr="00CB1497" w:rsidRDefault="0069251A" w:rsidP="00AB1D58">
            <w:pPr>
              <w:ind w:rightChars="38" w:right="80" w:firstLineChars="100" w:firstLine="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農業者等から融資相談があった場合は、速やかに</w:t>
            </w:r>
            <w:r w:rsidR="00CB1497">
              <w:rPr>
                <w:rFonts w:ascii="HG丸ｺﾞｼｯｸM-PRO" w:eastAsia="HG丸ｺﾞｼｯｸM-PRO" w:hAnsi="HG丸ｺﾞｼｯｸM-PRO" w:hint="eastAsia"/>
                <w:sz w:val="22"/>
              </w:rPr>
              <w:t>日本政策金融公庫</w:t>
            </w:r>
            <w:r w:rsidRPr="00CB1497">
              <w:rPr>
                <w:rFonts w:ascii="HG丸ｺﾞｼｯｸM-PRO" w:eastAsia="HG丸ｺﾞｼｯｸM-PRO" w:hAnsi="HG丸ｺﾞｼｯｸM-PRO" w:hint="eastAsia"/>
                <w:sz w:val="22"/>
              </w:rPr>
              <w:t>にお繋ぎください。</w:t>
            </w:r>
            <w:r w:rsidR="00CB1497">
              <w:rPr>
                <w:rFonts w:ascii="HG丸ｺﾞｼｯｸM-PRO" w:eastAsia="HG丸ｺﾞｼｯｸM-PRO" w:hAnsi="HG丸ｺﾞｼｯｸM-PRO" w:hint="eastAsia"/>
                <w:sz w:val="22"/>
              </w:rPr>
              <w:t>日本政策金融公庫</w:t>
            </w:r>
            <w:r w:rsidRPr="00CB1497">
              <w:rPr>
                <w:rFonts w:ascii="HG丸ｺﾞｼｯｸM-PRO" w:eastAsia="HG丸ｺﾞｼｯｸM-PRO" w:hAnsi="HG丸ｺﾞｼｯｸM-PRO" w:hint="eastAsia"/>
                <w:sz w:val="22"/>
              </w:rPr>
              <w:t>から大阪府に貸付資格認定申請等が回付され、大阪府において同資格の認定を行います。</w:t>
            </w:r>
          </w:p>
          <w:p w:rsidR="0069251A" w:rsidRPr="00CB1497" w:rsidRDefault="0069251A" w:rsidP="00AB1D58">
            <w:pPr>
              <w:ind w:rightChars="38" w:right="80"/>
              <w:rPr>
                <w:rFonts w:ascii="HG丸ｺﾞｼｯｸM-PRO" w:eastAsia="HG丸ｺﾞｼｯｸM-PRO" w:hAnsi="HG丸ｺﾞｼｯｸM-PRO"/>
                <w:sz w:val="22"/>
              </w:rPr>
            </w:pPr>
            <w:r w:rsidRPr="00CB1497">
              <w:rPr>
                <w:rFonts w:ascii="HG丸ｺﾞｼｯｸM-PRO" w:eastAsia="HG丸ｺﾞｼｯｸM-PRO" w:hAnsi="HG丸ｺﾞｼｯｸM-PRO"/>
                <w:noProof/>
                <w:sz w:val="22"/>
              </w:rPr>
              <w:drawing>
                <wp:inline distT="0" distB="0" distL="0" distR="0" wp14:anchorId="3F97ADCC" wp14:editId="38F3342A">
                  <wp:extent cx="4618355" cy="229070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1347" cy="2326912"/>
                          </a:xfrm>
                          <a:prstGeom prst="rect">
                            <a:avLst/>
                          </a:prstGeom>
                          <a:noFill/>
                          <a:ln>
                            <a:noFill/>
                          </a:ln>
                        </pic:spPr>
                      </pic:pic>
                    </a:graphicData>
                  </a:graphic>
                </wp:inline>
              </w:drawing>
            </w:r>
          </w:p>
        </w:tc>
      </w:tr>
      <w:tr w:rsidR="0069251A" w:rsidRPr="00CB1497" w:rsidTr="008E2A72">
        <w:tc>
          <w:tcPr>
            <w:tcW w:w="1547" w:type="dxa"/>
          </w:tcPr>
          <w:p w:rsidR="0069251A" w:rsidRPr="00CB1497" w:rsidRDefault="0069251A" w:rsidP="00AB1D58">
            <w:pPr>
              <w:ind w:left="221" w:hangingChars="100" w:hanging="221"/>
              <w:jc w:val="distribute"/>
              <w:rPr>
                <w:rFonts w:ascii="HG丸ｺﾞｼｯｸM-PRO" w:eastAsia="HG丸ｺﾞｼｯｸM-PRO" w:hAnsi="HG丸ｺﾞｼｯｸM-PRO"/>
                <w:b/>
                <w:sz w:val="22"/>
              </w:rPr>
            </w:pPr>
            <w:r w:rsidRPr="00CB1497">
              <w:rPr>
                <w:rFonts w:ascii="HG丸ｺﾞｼｯｸM-PRO" w:eastAsia="HG丸ｺﾞｼｯｸM-PRO" w:hAnsi="HG丸ｺﾞｼｯｸM-PRO" w:hint="eastAsia"/>
                <w:b/>
                <w:sz w:val="22"/>
              </w:rPr>
              <w:t>貸付対象者</w:t>
            </w:r>
          </w:p>
          <w:p w:rsidR="0069251A" w:rsidRPr="00CB1497" w:rsidRDefault="0069251A" w:rsidP="00AB1D58">
            <w:pPr>
              <w:jc w:val="distribute"/>
              <w:rPr>
                <w:rFonts w:ascii="HG丸ｺﾞｼｯｸM-PRO" w:eastAsia="HG丸ｺﾞｼｯｸM-PRO" w:hAnsi="HG丸ｺﾞｼｯｸM-PRO"/>
                <w:b/>
                <w:sz w:val="22"/>
              </w:rPr>
            </w:pPr>
          </w:p>
        </w:tc>
        <w:tc>
          <w:tcPr>
            <w:tcW w:w="7569" w:type="dxa"/>
          </w:tcPr>
          <w:p w:rsidR="0069251A" w:rsidRPr="00CB1497" w:rsidRDefault="0069251A" w:rsidP="00AB1D58">
            <w:pPr>
              <w:ind w:rightChars="38" w:right="8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・持続農業法の認定農業者（エコファーマー）</w:t>
            </w:r>
          </w:p>
          <w:p w:rsidR="0069251A" w:rsidRPr="00CB1497" w:rsidRDefault="0069251A" w:rsidP="00AB1D58">
            <w:pPr>
              <w:ind w:rightChars="38" w:right="8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・農林漁業バイオ燃料法の生産製造連携事業計画の認定を受けた農業者等</w:t>
            </w:r>
          </w:p>
          <w:p w:rsidR="0069251A" w:rsidRPr="00CB1497" w:rsidRDefault="0069251A" w:rsidP="00AB1D58">
            <w:pPr>
              <w:ind w:rightChars="38" w:right="8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・農商工等連携促進法の農商工等連携事業計画の認定を受けた農業者又は</w:t>
            </w:r>
          </w:p>
          <w:p w:rsidR="0069251A" w:rsidRPr="00CB1497" w:rsidRDefault="0069251A" w:rsidP="00AB1D58">
            <w:pPr>
              <w:ind w:rightChars="38" w:right="80" w:firstLineChars="100" w:firstLine="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中小企業者</w:t>
            </w:r>
          </w:p>
          <w:p w:rsidR="0069251A" w:rsidRPr="00CB1497" w:rsidRDefault="0069251A" w:rsidP="00AB1D58">
            <w:pPr>
              <w:ind w:left="220" w:rightChars="38" w:right="80" w:hangingChars="100" w:hanging="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・米穀新用途利用促進法の生産製造連携事業計画の認定を受けた生産者又は製造事業者等（中小企業者に限る。）</w:t>
            </w:r>
          </w:p>
          <w:p w:rsidR="0069251A" w:rsidRPr="00CB1497" w:rsidRDefault="0069251A" w:rsidP="00AB1D58">
            <w:pPr>
              <w:ind w:left="220" w:rightChars="38" w:right="80" w:hangingChars="100" w:hanging="220"/>
              <w:rPr>
                <w:rFonts w:ascii="HG丸ｺﾞｼｯｸM-PRO" w:eastAsia="HG丸ｺﾞｼｯｸM-PRO" w:hAnsi="HG丸ｺﾞｼｯｸM-PRO"/>
                <w:kern w:val="0"/>
                <w:sz w:val="22"/>
              </w:rPr>
            </w:pPr>
            <w:r w:rsidRPr="00CB1497">
              <w:rPr>
                <w:rFonts w:ascii="HG丸ｺﾞｼｯｸM-PRO" w:eastAsia="HG丸ｺﾞｼｯｸM-PRO" w:hAnsi="HG丸ｺﾞｼｯｸM-PRO" w:hint="eastAsia"/>
                <w:kern w:val="0"/>
                <w:sz w:val="22"/>
              </w:rPr>
              <w:t>・六次産業化法の総合化事業計画の認定を受けた農業者等、促進事業者（中小企業者に限る）</w:t>
            </w:r>
          </w:p>
          <w:p w:rsidR="00AB1D58" w:rsidRPr="00CB1497" w:rsidRDefault="00AB1D58" w:rsidP="00AB1D58">
            <w:pPr>
              <w:ind w:left="220" w:rightChars="38" w:right="80" w:hangingChars="100" w:hanging="220"/>
              <w:rPr>
                <w:rFonts w:ascii="HG丸ｺﾞｼｯｸM-PRO" w:eastAsia="HG丸ｺﾞｼｯｸM-PRO" w:hAnsi="HG丸ｺﾞｼｯｸM-PRO"/>
                <w:sz w:val="22"/>
              </w:rPr>
            </w:pPr>
          </w:p>
        </w:tc>
      </w:tr>
      <w:tr w:rsidR="0069251A" w:rsidRPr="00CB1497" w:rsidTr="008E2A72">
        <w:tc>
          <w:tcPr>
            <w:tcW w:w="1547" w:type="dxa"/>
          </w:tcPr>
          <w:p w:rsidR="0069251A" w:rsidRPr="00CB1497" w:rsidRDefault="0069251A" w:rsidP="00AB1D58">
            <w:pPr>
              <w:jc w:val="distribute"/>
              <w:rPr>
                <w:rFonts w:ascii="HG丸ｺﾞｼｯｸM-PRO" w:eastAsia="HG丸ｺﾞｼｯｸM-PRO" w:hAnsi="HG丸ｺﾞｼｯｸM-PRO"/>
                <w:b/>
                <w:sz w:val="22"/>
              </w:rPr>
            </w:pPr>
            <w:r w:rsidRPr="00CB1497">
              <w:rPr>
                <w:rFonts w:ascii="HG丸ｺﾞｼｯｸM-PRO" w:eastAsia="HG丸ｺﾞｼｯｸM-PRO" w:hAnsi="HG丸ｺﾞｼｯｸM-PRO" w:hint="eastAsia"/>
                <w:b/>
                <w:sz w:val="22"/>
              </w:rPr>
              <w:t>返済期間</w:t>
            </w:r>
          </w:p>
        </w:tc>
        <w:tc>
          <w:tcPr>
            <w:tcW w:w="7569" w:type="dxa"/>
          </w:tcPr>
          <w:p w:rsidR="0069251A" w:rsidRPr="00CB1497" w:rsidRDefault="0069251A" w:rsidP="00AB1D58">
            <w:pPr>
              <w:ind w:rightChars="38" w:right="8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12年以内（うち据置期間※３年以内）</w:t>
            </w:r>
          </w:p>
          <w:p w:rsidR="0069251A" w:rsidRPr="00CB1497" w:rsidRDefault="0069251A" w:rsidP="00AB1D58">
            <w:pPr>
              <w:ind w:rightChars="38" w:right="8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※次のいずれかに該当する場合は据置期間５年以内</w:t>
            </w:r>
          </w:p>
          <w:p w:rsidR="0069251A" w:rsidRPr="00CB1497" w:rsidRDefault="0069251A" w:rsidP="00AB1D58">
            <w:pPr>
              <w:ind w:rightChars="38" w:right="80"/>
              <w:rPr>
                <w:rFonts w:ascii="HG丸ｺﾞｼｯｸM-PRO" w:eastAsia="HG丸ｺﾞｼｯｸM-PRO" w:hAnsi="HG丸ｺﾞｼｯｸM-PRO"/>
                <w:w w:val="90"/>
                <w:sz w:val="22"/>
              </w:rPr>
            </w:pPr>
            <w:r w:rsidRPr="00CB1497">
              <w:rPr>
                <w:rFonts w:ascii="HG丸ｺﾞｼｯｸM-PRO" w:eastAsia="HG丸ｺﾞｼｯｸM-PRO" w:hAnsi="HG丸ｺﾞｼｯｸM-PRO" w:hint="eastAsia"/>
                <w:w w:val="90"/>
                <w:sz w:val="22"/>
              </w:rPr>
              <w:t>〇振興山村、過疎地域、中山間地域などの特定の地域で事業を実施する場合</w:t>
            </w:r>
          </w:p>
          <w:p w:rsidR="0069251A" w:rsidRPr="00CB1497" w:rsidRDefault="0069251A" w:rsidP="00AB1D58">
            <w:pPr>
              <w:ind w:rightChars="38" w:right="80"/>
              <w:rPr>
                <w:rFonts w:ascii="HG丸ｺﾞｼｯｸM-PRO" w:eastAsia="HG丸ｺﾞｼｯｸM-PRO" w:hAnsi="HG丸ｺﾞｼｯｸM-PRO"/>
                <w:w w:val="90"/>
                <w:sz w:val="22"/>
              </w:rPr>
            </w:pPr>
            <w:r w:rsidRPr="00CB1497">
              <w:rPr>
                <w:rFonts w:ascii="HG丸ｺﾞｼｯｸM-PRO" w:eastAsia="HG丸ｺﾞｼｯｸM-PRO" w:hAnsi="HG丸ｺﾞｼｯｸM-PRO" w:hint="eastAsia"/>
                <w:w w:val="90"/>
                <w:sz w:val="22"/>
              </w:rPr>
              <w:t>〇農商工等連携促進法の認定を受けた農業者等、六次産業化法の認定を受けた</w:t>
            </w:r>
          </w:p>
          <w:p w:rsidR="0069251A" w:rsidRPr="00CB1497" w:rsidRDefault="0069251A" w:rsidP="00AB1D58">
            <w:pPr>
              <w:ind w:rightChars="38" w:right="80" w:firstLineChars="100" w:firstLine="198"/>
              <w:rPr>
                <w:rFonts w:ascii="HG丸ｺﾞｼｯｸM-PRO" w:eastAsia="HG丸ｺﾞｼｯｸM-PRO" w:hAnsi="HG丸ｺﾞｼｯｸM-PRO"/>
                <w:w w:val="90"/>
                <w:sz w:val="22"/>
              </w:rPr>
            </w:pPr>
            <w:r w:rsidRPr="00CB1497">
              <w:rPr>
                <w:rFonts w:ascii="HG丸ｺﾞｼｯｸM-PRO" w:eastAsia="HG丸ｺﾞｼｯｸM-PRO" w:hAnsi="HG丸ｺﾞｼｯｸM-PRO" w:hint="eastAsia"/>
                <w:w w:val="90"/>
                <w:sz w:val="22"/>
              </w:rPr>
              <w:t>農業者等のいずれかに該当する場合</w:t>
            </w:r>
          </w:p>
          <w:p w:rsidR="00AB1D58" w:rsidRPr="00CB1497" w:rsidRDefault="00AB1D58" w:rsidP="00AB1D58">
            <w:pPr>
              <w:ind w:rightChars="38" w:right="80" w:firstLineChars="100" w:firstLine="220"/>
              <w:rPr>
                <w:rFonts w:ascii="HG丸ｺﾞｼｯｸM-PRO" w:eastAsia="HG丸ｺﾞｼｯｸM-PRO" w:hAnsi="HG丸ｺﾞｼｯｸM-PRO"/>
                <w:sz w:val="22"/>
              </w:rPr>
            </w:pPr>
          </w:p>
        </w:tc>
      </w:tr>
      <w:tr w:rsidR="0069251A" w:rsidRPr="00CB1497" w:rsidTr="008E2A72">
        <w:trPr>
          <w:trHeight w:val="468"/>
        </w:trPr>
        <w:tc>
          <w:tcPr>
            <w:tcW w:w="1547" w:type="dxa"/>
          </w:tcPr>
          <w:p w:rsidR="0069251A" w:rsidRPr="00CB1497" w:rsidRDefault="0069251A" w:rsidP="00AB1D58">
            <w:pPr>
              <w:jc w:val="distribute"/>
              <w:rPr>
                <w:rFonts w:ascii="HG丸ｺﾞｼｯｸM-PRO" w:eastAsia="HG丸ｺﾞｼｯｸM-PRO" w:hAnsi="HG丸ｺﾞｼｯｸM-PRO"/>
                <w:b/>
                <w:sz w:val="22"/>
              </w:rPr>
            </w:pPr>
            <w:r w:rsidRPr="00CB1497">
              <w:rPr>
                <w:rFonts w:ascii="HG丸ｺﾞｼｯｸM-PRO" w:eastAsia="HG丸ｺﾞｼｯｸM-PRO" w:hAnsi="HG丸ｺﾞｼｯｸM-PRO" w:hint="eastAsia"/>
                <w:b/>
                <w:sz w:val="22"/>
              </w:rPr>
              <w:t>融資限度額</w:t>
            </w:r>
          </w:p>
        </w:tc>
        <w:tc>
          <w:tcPr>
            <w:tcW w:w="7569" w:type="dxa"/>
          </w:tcPr>
          <w:p w:rsidR="0069251A" w:rsidRPr="00CB1497" w:rsidRDefault="0069251A" w:rsidP="00AB1D58">
            <w:pPr>
              <w:ind w:rightChars="38" w:right="8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個人5,000万円、法人・団体１億5,000万円</w:t>
            </w:r>
          </w:p>
        </w:tc>
      </w:tr>
      <w:tr w:rsidR="0069251A" w:rsidRPr="00CB1497" w:rsidTr="008E2A72">
        <w:tc>
          <w:tcPr>
            <w:tcW w:w="1547" w:type="dxa"/>
          </w:tcPr>
          <w:p w:rsidR="0069251A" w:rsidRPr="00CB1497" w:rsidRDefault="0069251A" w:rsidP="00AB1D58">
            <w:pPr>
              <w:jc w:val="distribute"/>
              <w:rPr>
                <w:rFonts w:ascii="HG丸ｺﾞｼｯｸM-PRO" w:eastAsia="HG丸ｺﾞｼｯｸM-PRO" w:hAnsi="HG丸ｺﾞｼｯｸM-PRO"/>
                <w:b/>
                <w:sz w:val="22"/>
              </w:rPr>
            </w:pPr>
            <w:r w:rsidRPr="00CB1497">
              <w:rPr>
                <w:rFonts w:ascii="HG丸ｺﾞｼｯｸM-PRO" w:eastAsia="HG丸ｺﾞｼｯｸM-PRO" w:hAnsi="HG丸ｺﾞｼｯｸM-PRO" w:hint="eastAsia"/>
                <w:b/>
                <w:sz w:val="22"/>
              </w:rPr>
              <w:t>利率</w:t>
            </w:r>
          </w:p>
        </w:tc>
        <w:tc>
          <w:tcPr>
            <w:tcW w:w="7569" w:type="dxa"/>
          </w:tcPr>
          <w:p w:rsidR="0069251A" w:rsidRPr="00CB1497" w:rsidRDefault="0069251A" w:rsidP="00AB1D58">
            <w:pPr>
              <w:ind w:rightChars="38" w:right="8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無利子</w:t>
            </w:r>
          </w:p>
        </w:tc>
      </w:tr>
    </w:tbl>
    <w:p w:rsidR="008E2A72" w:rsidRDefault="00E2519D">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59264" behindDoc="0" locked="0" layoutInCell="1" allowOverlap="1" wp14:anchorId="6706D38E" wp14:editId="0BEED1DF">
                <wp:simplePos x="0" y="0"/>
                <wp:positionH relativeFrom="margin">
                  <wp:posOffset>4713605</wp:posOffset>
                </wp:positionH>
                <wp:positionV relativeFrom="paragraph">
                  <wp:posOffset>250190</wp:posOffset>
                </wp:positionV>
                <wp:extent cx="914400" cy="4000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rsidR="00E2519D" w:rsidRPr="00C12089" w:rsidRDefault="00E2519D" w:rsidP="00E2519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06D38E" id="正方形/長方形 4" o:spid="_x0000_s1026" style="position:absolute;left:0;text-align:left;margin-left:371.15pt;margin-top:19.7pt;width:1in;height:3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" filled="f" stroked="f" strokeweight="1pt">
                <v:textbox>
                  <w:txbxContent>
                    <w:p w:rsidR="00E2519D" w:rsidRPr="00C12089" w:rsidRDefault="00E2519D" w:rsidP="00E2519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２-18</w:t>
                      </w:r>
                    </w:p>
                  </w:txbxContent>
                </v:textbox>
                <w10:wrap anchorx="margin"/>
              </v:rect>
            </w:pict>
          </mc:Fallback>
        </mc:AlternateContent>
      </w:r>
    </w:p>
    <w:tbl>
      <w:tblPr>
        <w:tblStyle w:val="ab"/>
        <w:tblW w:w="0" w:type="auto"/>
        <w:tblLook w:val="04A0" w:firstRow="1" w:lastRow="0" w:firstColumn="1" w:lastColumn="0" w:noHBand="0" w:noVBand="1"/>
      </w:tblPr>
      <w:tblGrid>
        <w:gridCol w:w="1511"/>
        <w:gridCol w:w="7379"/>
      </w:tblGrid>
      <w:tr w:rsidR="0069251A" w:rsidRPr="00CB1497" w:rsidTr="008E2A72">
        <w:tc>
          <w:tcPr>
            <w:tcW w:w="1547" w:type="dxa"/>
          </w:tcPr>
          <w:p w:rsidR="00AB1D58" w:rsidRPr="00CB1497" w:rsidRDefault="0069251A" w:rsidP="00AB1D58">
            <w:pPr>
              <w:jc w:val="distribute"/>
              <w:rPr>
                <w:rFonts w:ascii="HG丸ｺﾞｼｯｸM-PRO" w:eastAsia="HG丸ｺﾞｼｯｸM-PRO" w:hAnsi="HG丸ｺﾞｼｯｸM-PRO"/>
                <w:b/>
                <w:sz w:val="22"/>
              </w:rPr>
            </w:pPr>
            <w:r w:rsidRPr="00CB1497">
              <w:rPr>
                <w:rFonts w:ascii="HG丸ｺﾞｼｯｸM-PRO" w:eastAsia="HG丸ｺﾞｼｯｸM-PRO" w:hAnsi="HG丸ｺﾞｼｯｸM-PRO" w:hint="eastAsia"/>
                <w:b/>
                <w:sz w:val="22"/>
              </w:rPr>
              <w:lastRenderedPageBreak/>
              <w:t>貸付資格の</w:t>
            </w:r>
          </w:p>
          <w:p w:rsidR="0069251A" w:rsidRPr="00CB1497" w:rsidRDefault="0069251A" w:rsidP="00AB1D58">
            <w:pPr>
              <w:jc w:val="distribute"/>
              <w:rPr>
                <w:rFonts w:ascii="HG丸ｺﾞｼｯｸM-PRO" w:eastAsia="HG丸ｺﾞｼｯｸM-PRO" w:hAnsi="HG丸ｺﾞｼｯｸM-PRO"/>
                <w:b/>
                <w:sz w:val="22"/>
              </w:rPr>
            </w:pPr>
            <w:r w:rsidRPr="00CB1497">
              <w:rPr>
                <w:rFonts w:ascii="HG丸ｺﾞｼｯｸM-PRO" w:eastAsia="HG丸ｺﾞｼｯｸM-PRO" w:hAnsi="HG丸ｺﾞｼｯｸM-PRO" w:hint="eastAsia"/>
                <w:b/>
                <w:sz w:val="22"/>
              </w:rPr>
              <w:t>認定</w:t>
            </w:r>
          </w:p>
          <w:p w:rsidR="0069251A" w:rsidRPr="00CB1497" w:rsidRDefault="0069251A" w:rsidP="00AB1D58">
            <w:pPr>
              <w:jc w:val="distribute"/>
              <w:rPr>
                <w:rFonts w:ascii="HG丸ｺﾞｼｯｸM-PRO" w:eastAsia="HG丸ｺﾞｼｯｸM-PRO" w:hAnsi="HG丸ｺﾞｼｯｸM-PRO"/>
                <w:b/>
                <w:sz w:val="22"/>
              </w:rPr>
            </w:pPr>
          </w:p>
        </w:tc>
        <w:tc>
          <w:tcPr>
            <w:tcW w:w="7569" w:type="dxa"/>
          </w:tcPr>
          <w:p w:rsidR="0069251A" w:rsidRPr="00CB1497" w:rsidRDefault="0069251A" w:rsidP="00AB1D58">
            <w:pPr>
              <w:ind w:left="220" w:rightChars="38" w:right="80" w:hangingChars="100" w:hanging="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w:t>
            </w:r>
            <w:r w:rsidR="00AB1D58" w:rsidRPr="00CB1497">
              <w:rPr>
                <w:rFonts w:ascii="HG丸ｺﾞｼｯｸM-PRO" w:eastAsia="HG丸ｺﾞｼｯｸM-PRO" w:hAnsi="HG丸ｺﾞｼｯｸM-PRO" w:hint="eastAsia"/>
                <w:sz w:val="22"/>
              </w:rPr>
              <w:t xml:space="preserve">　</w:t>
            </w:r>
            <w:r w:rsidRPr="00CB1497">
              <w:rPr>
                <w:rFonts w:ascii="HG丸ｺﾞｼｯｸM-PRO" w:eastAsia="HG丸ｺﾞｼｯｸM-PRO" w:hAnsi="HG丸ｺﾞｼｯｸM-PRO" w:hint="eastAsia"/>
                <w:sz w:val="22"/>
              </w:rPr>
              <w:t>都道府県が行う貸付資格認定に当っては、農業者等の行う新しい取組みが農業改良措置に合致するかを判断し、合致するものに対し貸付資格を認定します。</w:t>
            </w:r>
          </w:p>
          <w:p w:rsidR="0069251A" w:rsidRPr="00CB1497" w:rsidRDefault="0069251A" w:rsidP="00AB1D58">
            <w:pPr>
              <w:ind w:left="220" w:rightChars="38" w:right="80" w:hangingChars="100" w:hanging="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w:t>
            </w:r>
            <w:r w:rsidR="00AB1D58" w:rsidRPr="00CB1497">
              <w:rPr>
                <w:rFonts w:ascii="HG丸ｺﾞｼｯｸM-PRO" w:eastAsia="HG丸ｺﾞｼｯｸM-PRO" w:hAnsi="HG丸ｺﾞｼｯｸM-PRO" w:hint="eastAsia"/>
                <w:sz w:val="22"/>
              </w:rPr>
              <w:t xml:space="preserve">　</w:t>
            </w:r>
            <w:r w:rsidRPr="00CB1497">
              <w:rPr>
                <w:rFonts w:ascii="HG丸ｺﾞｼｯｸM-PRO" w:eastAsia="HG丸ｺﾞｼｯｸM-PRO" w:hAnsi="HG丸ｺﾞｼｯｸM-PRO" w:hint="eastAsia"/>
                <w:sz w:val="22"/>
              </w:rPr>
              <w:t>農業改良措置に合致するかの判断は、判断資料を提出していただき、後に開催する運営会議で適否を判断します。なお、その判断に際しては、営農指導を行う観点から、計画の達成可能性について対象農家の経験、技術力、地域性などから総合的に判断すること</w:t>
            </w:r>
            <w:r w:rsidR="00AB1D58" w:rsidRPr="00CB1497">
              <w:rPr>
                <w:rFonts w:ascii="HG丸ｺﾞｼｯｸM-PRO" w:eastAsia="HG丸ｺﾞｼｯｸM-PRO" w:hAnsi="HG丸ｺﾞｼｯｸM-PRO" w:hint="eastAsia"/>
                <w:sz w:val="22"/>
              </w:rPr>
              <w:t>となります</w:t>
            </w:r>
            <w:r w:rsidRPr="00CB1497">
              <w:rPr>
                <w:rFonts w:ascii="HG丸ｺﾞｼｯｸM-PRO" w:eastAsia="HG丸ｺﾞｼｯｸM-PRO" w:hAnsi="HG丸ｺﾞｼｯｸM-PRO" w:hint="eastAsia"/>
                <w:sz w:val="22"/>
              </w:rPr>
              <w:t>。</w:t>
            </w:r>
          </w:p>
          <w:p w:rsidR="0069251A" w:rsidRPr="00CB1497" w:rsidRDefault="0069251A" w:rsidP="00AB1D58">
            <w:pPr>
              <w:ind w:rightChars="38" w:right="80"/>
              <w:rPr>
                <w:rFonts w:ascii="HG丸ｺﾞｼｯｸM-PRO" w:eastAsia="HG丸ｺﾞｼｯｸM-PRO" w:hAnsi="HG丸ｺﾞｼｯｸM-PRO"/>
                <w:sz w:val="22"/>
              </w:rPr>
            </w:pPr>
          </w:p>
        </w:tc>
      </w:tr>
      <w:tr w:rsidR="0069251A" w:rsidRPr="00CB1497" w:rsidTr="008E2A72">
        <w:tc>
          <w:tcPr>
            <w:tcW w:w="1547" w:type="dxa"/>
          </w:tcPr>
          <w:p w:rsidR="00AB1D58" w:rsidRPr="00CB1497" w:rsidRDefault="0069251A" w:rsidP="00AB1D58">
            <w:pPr>
              <w:jc w:val="distribute"/>
              <w:rPr>
                <w:rFonts w:ascii="HG丸ｺﾞｼｯｸM-PRO" w:eastAsia="HG丸ｺﾞｼｯｸM-PRO" w:hAnsi="HG丸ｺﾞｼｯｸM-PRO"/>
                <w:b/>
                <w:sz w:val="22"/>
              </w:rPr>
            </w:pPr>
            <w:r w:rsidRPr="00CB1497">
              <w:rPr>
                <w:rFonts w:ascii="HG丸ｺﾞｼｯｸM-PRO" w:eastAsia="HG丸ｺﾞｼｯｸM-PRO" w:hAnsi="HG丸ｺﾞｼｯｸM-PRO" w:hint="eastAsia"/>
                <w:b/>
                <w:sz w:val="22"/>
              </w:rPr>
              <w:t>貸付資格の</w:t>
            </w:r>
          </w:p>
          <w:p w:rsidR="0069251A" w:rsidRPr="00CB1497" w:rsidRDefault="0069251A" w:rsidP="00AB1D58">
            <w:pPr>
              <w:jc w:val="distribute"/>
              <w:rPr>
                <w:rFonts w:ascii="HG丸ｺﾞｼｯｸM-PRO" w:eastAsia="HG丸ｺﾞｼｯｸM-PRO" w:hAnsi="HG丸ｺﾞｼｯｸM-PRO"/>
                <w:b/>
                <w:sz w:val="22"/>
              </w:rPr>
            </w:pPr>
            <w:r w:rsidRPr="00CB1497">
              <w:rPr>
                <w:rFonts w:ascii="HG丸ｺﾞｼｯｸM-PRO" w:eastAsia="HG丸ｺﾞｼｯｸM-PRO" w:hAnsi="HG丸ｺﾞｼｯｸM-PRO" w:hint="eastAsia"/>
                <w:b/>
                <w:sz w:val="22"/>
              </w:rPr>
              <w:t>認定基準</w:t>
            </w:r>
          </w:p>
          <w:p w:rsidR="0069251A" w:rsidRPr="00CB1497" w:rsidRDefault="0069251A" w:rsidP="00AB1D58">
            <w:pPr>
              <w:jc w:val="distribute"/>
              <w:rPr>
                <w:rFonts w:ascii="HG丸ｺﾞｼｯｸM-PRO" w:eastAsia="HG丸ｺﾞｼｯｸM-PRO" w:hAnsi="HG丸ｺﾞｼｯｸM-PRO"/>
                <w:b/>
                <w:sz w:val="22"/>
              </w:rPr>
            </w:pPr>
          </w:p>
        </w:tc>
        <w:tc>
          <w:tcPr>
            <w:tcW w:w="7569" w:type="dxa"/>
          </w:tcPr>
          <w:p w:rsidR="0069251A" w:rsidRPr="00CB1497" w:rsidRDefault="0069251A" w:rsidP="00CB1497">
            <w:pPr>
              <w:ind w:rightChars="38" w:right="80" w:firstLineChars="100" w:firstLine="220"/>
              <w:rPr>
                <w:rFonts w:ascii="HG丸ｺﾞｼｯｸM-PRO" w:eastAsia="HG丸ｺﾞｼｯｸM-PRO" w:hAnsi="HG丸ｺﾞｼｯｸM-PRO"/>
                <w:sz w:val="22"/>
                <w:u w:val="single"/>
              </w:rPr>
            </w:pPr>
            <w:r w:rsidRPr="00CB1497">
              <w:rPr>
                <w:rFonts w:ascii="HG丸ｺﾞｼｯｸM-PRO" w:eastAsia="HG丸ｺﾞｼｯｸM-PRO" w:hAnsi="HG丸ｺﾞｼｯｸM-PRO" w:hint="eastAsia"/>
                <w:sz w:val="22"/>
              </w:rPr>
              <w:t>農業者等の経営の改善が見込まれる以下の新たな取組みに対して認定を行います。</w:t>
            </w:r>
            <w:r w:rsidRPr="00CB1497">
              <w:rPr>
                <w:rFonts w:ascii="HG丸ｺﾞｼｯｸM-PRO" w:eastAsia="HG丸ｺﾞｼｯｸM-PRO" w:hAnsi="HG丸ｺﾞｼｯｸM-PRO" w:hint="eastAsia"/>
                <w:sz w:val="22"/>
                <w:u w:val="single"/>
              </w:rPr>
              <w:t>※農地取得を含む事業は対象外です。</w:t>
            </w:r>
          </w:p>
          <w:p w:rsidR="0069251A" w:rsidRPr="00CB1497" w:rsidRDefault="0069251A" w:rsidP="00AB1D58">
            <w:pPr>
              <w:ind w:left="220" w:rightChars="38" w:right="80" w:hangingChars="100" w:hanging="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①　新たな農業部門の経営開始</w:t>
            </w:r>
          </w:p>
          <w:p w:rsidR="0069251A" w:rsidRPr="00CB1497" w:rsidRDefault="0069251A" w:rsidP="00AB1D58">
            <w:pPr>
              <w:ind w:leftChars="100" w:left="210" w:rightChars="38" w:right="80" w:firstLineChars="100" w:firstLine="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新規の作物や家畜等を導入し、従来取り扱っていない作目（品種を含む）区分へ進出する場合</w:t>
            </w:r>
          </w:p>
          <w:p w:rsidR="0069251A" w:rsidRPr="00CB1497" w:rsidRDefault="0069251A" w:rsidP="00AB1D58">
            <w:pPr>
              <w:ind w:left="660" w:rightChars="38" w:right="80" w:hangingChars="300" w:hanging="66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 xml:space="preserve">　〈例〉新たな品種の導入（ホルスタイン種に変えてジャージー種の導入）</w:t>
            </w:r>
          </w:p>
          <w:p w:rsidR="0069251A" w:rsidRPr="00CB1497" w:rsidRDefault="0069251A" w:rsidP="00AB1D58">
            <w:pPr>
              <w:ind w:rightChars="38" w:right="8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②　新たな加工事業の経営開始</w:t>
            </w:r>
          </w:p>
          <w:p w:rsidR="0069251A" w:rsidRPr="00CB1497" w:rsidRDefault="0069251A" w:rsidP="00AB1D58">
            <w:pPr>
              <w:ind w:leftChars="100" w:left="210" w:rightChars="38" w:right="80" w:firstLineChars="100" w:firstLine="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自ら生産した農畜産物を元に、新たな加工事業に取組む場合や、既に加工事業に取組んでいた者が従来の技術で対応出来ない新しい加工事業に取組む場合</w:t>
            </w:r>
          </w:p>
          <w:p w:rsidR="0069251A" w:rsidRPr="00CB1497" w:rsidRDefault="0069251A" w:rsidP="00AB1D58">
            <w:pPr>
              <w:ind w:rightChars="38" w:right="80" w:firstLineChars="100" w:firstLine="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〈例〉自栽培の農作物から漬物加工を開始</w:t>
            </w:r>
          </w:p>
          <w:p w:rsidR="0069251A" w:rsidRPr="00CB1497" w:rsidRDefault="0069251A" w:rsidP="00AB1D58">
            <w:pPr>
              <w:ind w:rightChars="38" w:right="8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③　農畜産物又は加工品の新たな生産方式の導入</w:t>
            </w:r>
          </w:p>
          <w:p w:rsidR="0069251A" w:rsidRPr="00CB1497" w:rsidRDefault="0069251A" w:rsidP="00AB1D58">
            <w:pPr>
              <w:ind w:leftChars="100" w:left="210" w:rightChars="38" w:right="80" w:firstLineChars="100" w:firstLine="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新たな技術や生産方式を導入し、品質・収量の向上やコスト・労働力の削減に取り組む場合</w:t>
            </w:r>
          </w:p>
          <w:p w:rsidR="0069251A" w:rsidRPr="00CB1497" w:rsidRDefault="0069251A" w:rsidP="00AB1D58">
            <w:pPr>
              <w:ind w:rightChars="38" w:right="8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 xml:space="preserve">　〈例〉イチゴの栽培方法を土耕栽培から高設栽培への転換</w:t>
            </w:r>
          </w:p>
          <w:p w:rsidR="0069251A" w:rsidRPr="00CB1497" w:rsidRDefault="0069251A" w:rsidP="00AB1D58">
            <w:pPr>
              <w:ind w:rightChars="38" w:right="8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④　農畜産物又は加工品の新たな販売方式の導入</w:t>
            </w:r>
          </w:p>
          <w:p w:rsidR="0069251A" w:rsidRPr="00CB1497" w:rsidRDefault="0069251A" w:rsidP="00AB1D58">
            <w:pPr>
              <w:ind w:leftChars="200" w:left="640" w:rightChars="38" w:right="80" w:hangingChars="100" w:hanging="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従来の販売方式と違った新たな販売方式を導入する場合</w:t>
            </w:r>
          </w:p>
          <w:p w:rsidR="0069251A" w:rsidRPr="00CB1497" w:rsidRDefault="0069251A" w:rsidP="00AB1D58">
            <w:pPr>
              <w:ind w:rightChars="38" w:right="80" w:firstLineChars="100" w:firstLine="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〈例〉農家レストランの開業</w:t>
            </w:r>
          </w:p>
          <w:p w:rsidR="0069251A" w:rsidRPr="00CB1497" w:rsidRDefault="0069251A" w:rsidP="00AB1D58">
            <w:pPr>
              <w:ind w:left="220" w:rightChars="38" w:right="80" w:hangingChars="100" w:hanging="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⑤　下記の特例法に基づき、計画等を認定された中小企業者等が農業経営に必要な施設の設置や連携先の農業者等の生産した農畜産物等を加工・販売するための施設の改良、造成、取得</w:t>
            </w:r>
          </w:p>
          <w:p w:rsidR="0069251A" w:rsidRPr="00CB1497" w:rsidRDefault="0069251A" w:rsidP="00AB1D58">
            <w:pPr>
              <w:ind w:rightChars="38" w:right="80" w:firstLineChars="100" w:firstLine="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・持続農業法</w:t>
            </w:r>
          </w:p>
          <w:p w:rsidR="0069251A" w:rsidRPr="00CB1497" w:rsidRDefault="0069251A" w:rsidP="00AB1D58">
            <w:pPr>
              <w:ind w:rightChars="38" w:right="80" w:firstLineChars="100" w:firstLine="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・農林漁業バイオ燃料法</w:t>
            </w:r>
          </w:p>
          <w:p w:rsidR="0069251A" w:rsidRPr="00CB1497" w:rsidRDefault="0069251A" w:rsidP="00AB1D58">
            <w:pPr>
              <w:ind w:rightChars="38" w:right="80" w:firstLineChars="100" w:firstLine="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・農商工等連携促進法</w:t>
            </w:r>
          </w:p>
          <w:p w:rsidR="0069251A" w:rsidRPr="00CB1497" w:rsidRDefault="0069251A" w:rsidP="00AB1D58">
            <w:pPr>
              <w:ind w:rightChars="38" w:right="80" w:firstLineChars="100" w:firstLine="220"/>
              <w:rPr>
                <w:rFonts w:ascii="HG丸ｺﾞｼｯｸM-PRO" w:eastAsia="HG丸ｺﾞｼｯｸM-PRO" w:hAnsi="HG丸ｺﾞｼｯｸM-PRO"/>
                <w:sz w:val="22"/>
              </w:rPr>
            </w:pPr>
            <w:r w:rsidRPr="00CB1497">
              <w:rPr>
                <w:rFonts w:ascii="HG丸ｺﾞｼｯｸM-PRO" w:eastAsia="HG丸ｺﾞｼｯｸM-PRO" w:hAnsi="HG丸ｺﾞｼｯｸM-PRO" w:hint="eastAsia"/>
                <w:sz w:val="22"/>
              </w:rPr>
              <w:t>・米穀新用途利用促進法</w:t>
            </w:r>
          </w:p>
          <w:p w:rsidR="0069251A" w:rsidRPr="00CB1497" w:rsidRDefault="0069251A" w:rsidP="00AB1D58">
            <w:pPr>
              <w:ind w:rightChars="38" w:right="80" w:firstLineChars="100" w:firstLine="220"/>
              <w:rPr>
                <w:rFonts w:ascii="HG丸ｺﾞｼｯｸM-PRO" w:eastAsia="HG丸ｺﾞｼｯｸM-PRO" w:hAnsi="HG丸ｺﾞｼｯｸM-PRO"/>
                <w:kern w:val="0"/>
                <w:sz w:val="22"/>
              </w:rPr>
            </w:pPr>
            <w:r w:rsidRPr="00CB1497">
              <w:rPr>
                <w:rFonts w:ascii="HG丸ｺﾞｼｯｸM-PRO" w:eastAsia="HG丸ｺﾞｼｯｸM-PRO" w:hAnsi="HG丸ｺﾞｼｯｸM-PRO" w:hint="eastAsia"/>
                <w:kern w:val="0"/>
                <w:sz w:val="22"/>
              </w:rPr>
              <w:t>・地域資源を活用した農林漁業者等による新事業の創出等及び地域の</w:t>
            </w:r>
          </w:p>
          <w:p w:rsidR="0069251A" w:rsidRPr="00CB1497" w:rsidRDefault="0069251A" w:rsidP="00AB1D58">
            <w:pPr>
              <w:ind w:rightChars="38" w:right="80" w:firstLineChars="200" w:firstLine="440"/>
              <w:rPr>
                <w:rFonts w:ascii="HG丸ｺﾞｼｯｸM-PRO" w:eastAsia="HG丸ｺﾞｼｯｸM-PRO" w:hAnsi="HG丸ｺﾞｼｯｸM-PRO"/>
                <w:sz w:val="22"/>
              </w:rPr>
            </w:pPr>
            <w:r w:rsidRPr="00CB1497">
              <w:rPr>
                <w:rFonts w:ascii="HG丸ｺﾞｼｯｸM-PRO" w:eastAsia="HG丸ｺﾞｼｯｸM-PRO" w:hAnsi="HG丸ｺﾞｼｯｸM-PRO" w:hint="eastAsia"/>
                <w:kern w:val="0"/>
                <w:sz w:val="22"/>
              </w:rPr>
              <w:t>農林水産物の利用促進に関する法律（六次産業化法）</w:t>
            </w:r>
          </w:p>
          <w:p w:rsidR="0069251A" w:rsidRPr="00CB1497" w:rsidRDefault="0069251A" w:rsidP="00AB1D58">
            <w:pPr>
              <w:ind w:rightChars="38" w:right="80"/>
              <w:rPr>
                <w:rFonts w:ascii="HG丸ｺﾞｼｯｸM-PRO" w:eastAsia="HG丸ｺﾞｼｯｸM-PRO" w:hAnsi="HG丸ｺﾞｼｯｸM-PRO"/>
                <w:sz w:val="22"/>
              </w:rPr>
            </w:pPr>
          </w:p>
        </w:tc>
      </w:tr>
    </w:tbl>
    <w:p w:rsidR="00BE1397" w:rsidRPr="0037005A" w:rsidRDefault="00BE1397">
      <w:pPr>
        <w:rPr>
          <w:rFonts w:ascii="HG丸ｺﾞｼｯｸM-PRO" w:eastAsia="HG丸ｺﾞｼｯｸM-PRO" w:hAnsi="HG丸ｺﾞｼｯｸM-PRO"/>
        </w:rPr>
      </w:pPr>
    </w:p>
    <w:p w:rsidR="009F29D4" w:rsidRDefault="00E2519D" w:rsidP="0069251A">
      <w:pPr>
        <w:ind w:left="221" w:hangingChars="100" w:hanging="221"/>
        <w:rPr>
          <w:rFonts w:ascii="HG丸ｺﾞｼｯｸM-PRO" w:eastAsia="HG丸ｺﾞｼｯｸM-PRO" w:hAnsi="HG丸ｺﾞｼｯｸM-PRO"/>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1312" behindDoc="0" locked="0" layoutInCell="1" allowOverlap="1" wp14:anchorId="7CCFEF16" wp14:editId="50140A5D">
                <wp:simplePos x="0" y="0"/>
                <wp:positionH relativeFrom="margin">
                  <wp:posOffset>4724400</wp:posOffset>
                </wp:positionH>
                <wp:positionV relativeFrom="paragraph">
                  <wp:posOffset>323850</wp:posOffset>
                </wp:positionV>
                <wp:extent cx="91440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rsidR="00E2519D" w:rsidRDefault="00E2519D" w:rsidP="00E2519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２-19</w:t>
                            </w:r>
                          </w:p>
                          <w:p w:rsidR="00E2519D" w:rsidRPr="00C12089" w:rsidRDefault="00E2519D" w:rsidP="00E2519D">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CFEF16" id="正方形/長方形 1" o:spid="_x0000_s1027" style="position:absolute;left:0;text-align:left;margin-left:372pt;margin-top:25.5pt;width:1in;height:31.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" filled="f" stroked="f" strokeweight="1pt">
                <v:textbox>
                  <w:txbxContent>
                    <w:p w:rsidR="00E2519D" w:rsidRDefault="00E2519D" w:rsidP="00E2519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２-19</w:t>
                      </w:r>
                    </w:p>
                    <w:p w:rsidR="00E2519D" w:rsidRPr="00C12089" w:rsidRDefault="00E2519D" w:rsidP="00E2519D">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r w:rsidR="00397CCE" w:rsidRPr="0037005A">
        <w:rPr>
          <w:rFonts w:ascii="HG丸ｺﾞｼｯｸM-PRO" w:eastAsia="HG丸ｺﾞｼｯｸM-PRO" w:hAnsi="HG丸ｺﾞｼｯｸM-PRO" w:hint="eastAsia"/>
        </w:rPr>
        <w:t xml:space="preserve">　　</w:t>
      </w:r>
    </w:p>
    <w:p w:rsidR="00C56358" w:rsidRPr="00E75AD3" w:rsidRDefault="00C56358" w:rsidP="00C56358">
      <w:pPr>
        <w:rPr>
          <w:rFonts w:ascii="HG丸ｺﾞｼｯｸM-PRO" w:eastAsia="HG丸ｺﾞｼｯｸM-PRO" w:hAnsi="HG丸ｺﾞｼｯｸM-PRO"/>
          <w:b/>
          <w:sz w:val="22"/>
        </w:rPr>
      </w:pPr>
      <w:r w:rsidRPr="00E75AD3">
        <w:rPr>
          <w:rFonts w:ascii="HG丸ｺﾞｼｯｸM-PRO" w:eastAsia="HG丸ｺﾞｼｯｸM-PRO" w:hAnsi="HG丸ｺﾞｼｯｸM-PRO" w:hint="eastAsia"/>
          <w:b/>
          <w:sz w:val="22"/>
        </w:rPr>
        <w:lastRenderedPageBreak/>
        <w:t>（５）青年等就農資金について</w:t>
      </w:r>
    </w:p>
    <w:p w:rsidR="00C56358" w:rsidRPr="00E75AD3" w:rsidRDefault="00C56358" w:rsidP="00C56358">
      <w:pPr>
        <w:rPr>
          <w:rFonts w:ascii="HG丸ｺﾞｼｯｸM-PRO" w:eastAsia="HG丸ｺﾞｼｯｸM-PRO" w:hAnsi="HG丸ｺﾞｼｯｸM-PRO"/>
          <w:b/>
        </w:rPr>
      </w:pPr>
    </w:p>
    <w:p w:rsidR="00C56358" w:rsidRDefault="00C56358" w:rsidP="00C56358">
      <w:pPr>
        <w:spacing w:line="320" w:lineRule="exact"/>
        <w:ind w:firstLineChars="100" w:firstLine="210"/>
        <w:rPr>
          <w:rFonts w:ascii="HG丸ｺﾞｼｯｸM-PRO" w:eastAsia="HG丸ｺﾞｼｯｸM-PRO" w:hAnsi="HG丸ｺﾞｼｯｸM-PRO"/>
        </w:rPr>
      </w:pPr>
      <w:r w:rsidRPr="00E75AD3">
        <w:rPr>
          <w:rFonts w:ascii="HG丸ｺﾞｼｯｸM-PRO" w:eastAsia="HG丸ｺﾞｼｯｸM-PRO" w:hAnsi="HG丸ｺﾞｼｯｸM-PRO"/>
        </w:rPr>
        <w:t>【農業経営を開始するために必要な資金の借入れ】</w:t>
      </w:r>
    </w:p>
    <w:tbl>
      <w:tblPr>
        <w:tblW w:w="8704" w:type="dxa"/>
        <w:tblInd w:w="177" w:type="dxa"/>
        <w:tblLayout w:type="fixed"/>
        <w:tblCellMar>
          <w:left w:w="0" w:type="dxa"/>
          <w:right w:w="0" w:type="dxa"/>
        </w:tblCellMar>
        <w:tblLook w:val="0000" w:firstRow="0" w:lastRow="0" w:firstColumn="0" w:lastColumn="0" w:noHBand="0" w:noVBand="0"/>
      </w:tblPr>
      <w:tblGrid>
        <w:gridCol w:w="8704"/>
      </w:tblGrid>
      <w:tr w:rsidR="00C56358" w:rsidRPr="00E75AD3" w:rsidTr="00F9600E">
        <w:trPr>
          <w:trHeight w:val="360"/>
        </w:trPr>
        <w:tc>
          <w:tcPr>
            <w:tcW w:w="8704" w:type="dxa"/>
            <w:vMerge w:val="restart"/>
            <w:tcBorders>
              <w:top w:val="double" w:sz="4" w:space="0" w:color="000000"/>
              <w:left w:val="double" w:sz="4" w:space="0" w:color="000000"/>
              <w:bottom w:val="nil"/>
              <w:right w:val="double" w:sz="4" w:space="0" w:color="000000"/>
            </w:tcBorders>
            <w:tcMar>
              <w:left w:w="49" w:type="dxa"/>
              <w:right w:w="49" w:type="dxa"/>
            </w:tcMar>
          </w:tcPr>
          <w:p w:rsidR="00C56358" w:rsidRPr="00E75AD3" w:rsidRDefault="00C56358" w:rsidP="00F9600E">
            <w:pPr>
              <w:spacing w:line="280" w:lineRule="exact"/>
              <w:rPr>
                <w:rFonts w:ascii="HG丸ｺﾞｼｯｸM-PRO" w:eastAsia="HG丸ｺﾞｼｯｸM-PRO" w:hAnsi="HG丸ｺﾞｼｯｸM-PRO"/>
              </w:rPr>
            </w:pPr>
            <w:r w:rsidRPr="00E75AD3">
              <w:rPr>
                <w:rFonts w:ascii="HG丸ｺﾞｼｯｸM-PRO" w:eastAsia="HG丸ｺﾞｼｯｸM-PRO" w:hAnsi="HG丸ｺﾞｼｯｸM-PRO"/>
              </w:rPr>
              <w:t xml:space="preserve">　認定新規就農者に対して、青年</w:t>
            </w:r>
            <w:r>
              <w:rPr>
                <w:rFonts w:ascii="HG丸ｺﾞｼｯｸM-PRO" w:eastAsia="HG丸ｺﾞｼｯｸM-PRO" w:hAnsi="HG丸ｺﾞｼｯｸM-PRO"/>
              </w:rPr>
              <w:t>等就農計画に即して農業経営を開始するために必要な無利子資金を</w:t>
            </w:r>
            <w:r w:rsidRPr="00E75AD3">
              <w:rPr>
                <w:rFonts w:ascii="HG丸ｺﾞｼｯｸM-PRO" w:eastAsia="HG丸ｺﾞｼｯｸM-PRO" w:hAnsi="HG丸ｺﾞｼｯｸM-PRO"/>
              </w:rPr>
              <w:t>公庫が融資します。</w:t>
            </w:r>
          </w:p>
        </w:tc>
      </w:tr>
      <w:tr w:rsidR="00C56358" w:rsidRPr="00E75AD3" w:rsidTr="00F9600E">
        <w:trPr>
          <w:trHeight w:val="360"/>
        </w:trPr>
        <w:tc>
          <w:tcPr>
            <w:tcW w:w="8704" w:type="dxa"/>
            <w:vMerge/>
            <w:tcBorders>
              <w:top w:val="nil"/>
              <w:left w:val="double" w:sz="4" w:space="0" w:color="000000"/>
              <w:bottom w:val="double" w:sz="4" w:space="0" w:color="000000"/>
              <w:right w:val="double" w:sz="4" w:space="0" w:color="000000"/>
            </w:tcBorders>
            <w:tcMar>
              <w:left w:w="49" w:type="dxa"/>
              <w:right w:w="49" w:type="dxa"/>
            </w:tcMar>
          </w:tcPr>
          <w:p w:rsidR="00C56358" w:rsidRPr="00E75AD3" w:rsidRDefault="00C56358" w:rsidP="00F9600E">
            <w:pPr>
              <w:spacing w:line="320" w:lineRule="exact"/>
              <w:rPr>
                <w:rFonts w:ascii="HG丸ｺﾞｼｯｸM-PRO" w:eastAsia="HG丸ｺﾞｼｯｸM-PRO" w:hAnsi="HG丸ｺﾞｼｯｸM-PRO"/>
              </w:rPr>
            </w:pPr>
          </w:p>
        </w:tc>
      </w:tr>
    </w:tbl>
    <w:p w:rsidR="00C56358" w:rsidRPr="00E75AD3" w:rsidRDefault="00C56358" w:rsidP="00C56358">
      <w:pPr>
        <w:spacing w:line="320" w:lineRule="exact"/>
        <w:rPr>
          <w:rFonts w:ascii="HG丸ｺﾞｼｯｸM-PRO" w:eastAsia="HG丸ｺﾞｼｯｸM-PRO" w:hAnsi="HG丸ｺﾞｼｯｸM-PRO"/>
        </w:rPr>
      </w:pPr>
    </w:p>
    <w:p w:rsidR="00C56358" w:rsidRPr="00E75AD3" w:rsidRDefault="00C56358" w:rsidP="00C56358">
      <w:pPr>
        <w:spacing w:line="320" w:lineRule="exact"/>
        <w:rPr>
          <w:rFonts w:ascii="HG丸ｺﾞｼｯｸM-PRO" w:eastAsia="HG丸ｺﾞｼｯｸM-PRO" w:hAnsi="HG丸ｺﾞｼｯｸM-PRO"/>
          <w:color w:val="FFFFFF"/>
        </w:rPr>
      </w:pPr>
      <w:r w:rsidRPr="00E75AD3">
        <w:rPr>
          <w:rFonts w:ascii="HG丸ｺﾞｼｯｸM-PRO" w:eastAsia="HG丸ｺﾞｼｯｸM-PRO" w:hAnsi="HG丸ｺﾞｼｯｸM-PRO"/>
          <w:spacing w:val="-5"/>
        </w:rPr>
        <w:t xml:space="preserve">  </w:t>
      </w:r>
      <w:r w:rsidRPr="00E75AD3">
        <w:rPr>
          <w:rFonts w:ascii="HG丸ｺﾞｼｯｸM-PRO" w:eastAsia="HG丸ｺﾞｼｯｸM-PRO" w:hAnsi="HG丸ｺﾞｼｯｸM-PRO"/>
          <w:b/>
          <w:color w:val="FFFFFF"/>
          <w:shd w:val="solid" w:color="000000" w:fill="auto"/>
        </w:rPr>
        <w:t>１．借入対象者</w:t>
      </w:r>
    </w:p>
    <w:p w:rsidR="00C56358" w:rsidRPr="00E75AD3" w:rsidRDefault="00C56358" w:rsidP="00C56358">
      <w:pPr>
        <w:spacing w:line="320" w:lineRule="exact"/>
        <w:ind w:firstLineChars="200" w:firstLine="440"/>
        <w:rPr>
          <w:rFonts w:ascii="HG丸ｺﾞｼｯｸM-PRO" w:eastAsia="HG丸ｺﾞｼｯｸM-PRO" w:hAnsi="HG丸ｺﾞｼｯｸM-PRO"/>
        </w:rPr>
      </w:pPr>
      <w:r w:rsidRPr="00E75AD3">
        <w:rPr>
          <w:rFonts w:ascii="HG丸ｺﾞｼｯｸM-PRO" w:eastAsia="HG丸ｺﾞｼｯｸM-PRO" w:hAnsi="HG丸ｺﾞｼｯｸM-PRO"/>
          <w:sz w:val="22"/>
        </w:rPr>
        <w:t>認定新規就農者</w:t>
      </w:r>
    </w:p>
    <w:p w:rsidR="00C56358" w:rsidRDefault="00C56358" w:rsidP="00C56358">
      <w:pPr>
        <w:spacing w:line="320" w:lineRule="exact"/>
        <w:ind w:firstLineChars="300" w:firstLine="600"/>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　認定新規就農者とは、新たに農業経営を営もうとする青年等であって、市町村長の認定</w:t>
      </w:r>
    </w:p>
    <w:p w:rsidR="00C56358" w:rsidRPr="00E75AD3" w:rsidRDefault="00C56358" w:rsidP="00C56358">
      <w:pPr>
        <w:spacing w:line="320" w:lineRule="exact"/>
        <w:ind w:firstLineChars="500" w:firstLine="1000"/>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を受けた者をいいます。</w:t>
      </w:r>
    </w:p>
    <w:p w:rsidR="00C56358" w:rsidRPr="00E75AD3" w:rsidRDefault="00C56358" w:rsidP="00C56358">
      <w:pPr>
        <w:spacing w:line="320" w:lineRule="exact"/>
        <w:ind w:left="1038" w:hanging="130"/>
        <w:rPr>
          <w:rFonts w:ascii="HG丸ｺﾞｼｯｸM-PRO" w:eastAsia="HG丸ｺﾞｼｯｸM-PRO" w:hAnsi="HG丸ｺﾞｼｯｸM-PRO"/>
        </w:rPr>
      </w:pPr>
    </w:p>
    <w:p w:rsidR="00C56358" w:rsidRPr="00E75AD3" w:rsidRDefault="00C56358" w:rsidP="00C56358">
      <w:pPr>
        <w:spacing w:line="320" w:lineRule="exact"/>
        <w:rPr>
          <w:rFonts w:ascii="HG丸ｺﾞｼｯｸM-PRO" w:eastAsia="HG丸ｺﾞｼｯｸM-PRO" w:hAnsi="HG丸ｺﾞｼｯｸM-PRO"/>
          <w:color w:val="FFFFFF"/>
        </w:rPr>
      </w:pPr>
      <w:r w:rsidRPr="00E75AD3">
        <w:rPr>
          <w:rFonts w:ascii="HG丸ｺﾞｼｯｸM-PRO" w:eastAsia="HG丸ｺﾞｼｯｸM-PRO" w:hAnsi="HG丸ｺﾞｼｯｸM-PRO"/>
          <w:spacing w:val="-5"/>
        </w:rPr>
        <w:t xml:space="preserve">  </w:t>
      </w:r>
      <w:r w:rsidRPr="00E75AD3">
        <w:rPr>
          <w:rFonts w:ascii="HG丸ｺﾞｼｯｸM-PRO" w:eastAsia="HG丸ｺﾞｼｯｸM-PRO" w:hAnsi="HG丸ｺﾞｼｯｸM-PRO"/>
          <w:b/>
          <w:color w:val="FFFFFF"/>
          <w:shd w:val="solid" w:color="000000" w:fill="auto"/>
        </w:rPr>
        <w:t>２．借入条件</w:t>
      </w:r>
    </w:p>
    <w:p w:rsidR="00C56358" w:rsidRPr="00E75AD3" w:rsidRDefault="00C56358" w:rsidP="00C56358">
      <w:pPr>
        <w:spacing w:line="320" w:lineRule="exact"/>
        <w:rPr>
          <w:rFonts w:ascii="HG丸ｺﾞｼｯｸM-PRO" w:eastAsia="HG丸ｺﾞｼｯｸM-PRO" w:hAnsi="HG丸ｺﾞｼｯｸM-PRO"/>
        </w:rPr>
      </w:pPr>
      <w:r w:rsidRPr="00E75AD3">
        <w:rPr>
          <w:rFonts w:ascii="HG丸ｺﾞｼｯｸM-PRO" w:eastAsia="HG丸ｺﾞｼｯｸM-PRO" w:hAnsi="HG丸ｺﾞｼｯｸM-PRO"/>
          <w:spacing w:val="-5"/>
        </w:rPr>
        <w:t xml:space="preserve"> </w:t>
      </w:r>
      <w:r w:rsidRPr="00E75AD3">
        <w:rPr>
          <w:rFonts w:ascii="HG丸ｺﾞｼｯｸM-PRO" w:eastAsia="HG丸ｺﾞｼｯｸM-PRO" w:hAnsi="HG丸ｺﾞｼｯｸM-PRO"/>
        </w:rPr>
        <w:t xml:space="preserve">　</w:t>
      </w:r>
      <w:r w:rsidRPr="00E75AD3">
        <w:rPr>
          <w:rFonts w:ascii="HG丸ｺﾞｼｯｸM-PRO" w:eastAsia="HG丸ｺﾞｼｯｸM-PRO" w:hAnsi="HG丸ｺﾞｼｯｸM-PRO"/>
          <w:sz w:val="22"/>
        </w:rPr>
        <w:t>（１）資金の使途</w:t>
      </w:r>
    </w:p>
    <w:p w:rsidR="00C56358" w:rsidRPr="00E75AD3" w:rsidRDefault="00C56358" w:rsidP="00C56358">
      <w:pPr>
        <w:spacing w:line="320" w:lineRule="exact"/>
        <w:rPr>
          <w:rFonts w:ascii="HG丸ｺﾞｼｯｸM-PRO" w:eastAsia="HG丸ｺﾞｼｯｸM-PRO" w:hAnsi="HG丸ｺﾞｼｯｸM-PRO"/>
        </w:rPr>
      </w:pPr>
      <w:r w:rsidRPr="00E75AD3">
        <w:rPr>
          <w:rFonts w:ascii="HG丸ｺﾞｼｯｸM-PRO" w:eastAsia="HG丸ｺﾞｼｯｸM-PRO" w:hAnsi="HG丸ｺﾞｼｯｸM-PRO"/>
          <w:spacing w:val="-5"/>
          <w:sz w:val="22"/>
        </w:rPr>
        <w:t xml:space="preserve">         </w:t>
      </w:r>
      <w:r w:rsidRPr="00E75AD3">
        <w:rPr>
          <w:rFonts w:ascii="HG丸ｺﾞｼｯｸM-PRO" w:eastAsia="HG丸ｺﾞｼｯｸM-PRO" w:hAnsi="HG丸ｺﾞｼｯｸM-PRO"/>
          <w:sz w:val="22"/>
        </w:rPr>
        <w:t>青年等就農計画の達成に必要となる資金</w:t>
      </w:r>
    </w:p>
    <w:p w:rsidR="00C56358" w:rsidRPr="00E75AD3" w:rsidRDefault="00C56358" w:rsidP="00C56358">
      <w:pPr>
        <w:spacing w:line="320" w:lineRule="exact"/>
        <w:rPr>
          <w:rFonts w:ascii="HG丸ｺﾞｼｯｸM-PRO" w:eastAsia="HG丸ｺﾞｼｯｸM-PRO" w:hAnsi="HG丸ｺﾞｼｯｸM-PRO"/>
        </w:rPr>
      </w:pPr>
      <w:r w:rsidRPr="00E75AD3">
        <w:rPr>
          <w:rFonts w:ascii="HG丸ｺﾞｼｯｸM-PRO" w:eastAsia="HG丸ｺﾞｼｯｸM-PRO" w:hAnsi="HG丸ｺﾞｼｯｸM-PRO"/>
          <w:sz w:val="20"/>
        </w:rPr>
        <w:t xml:space="preserve">　　　　　・農地等の改良等（農地等の取得は除く）</w:t>
      </w:r>
    </w:p>
    <w:p w:rsidR="00C56358" w:rsidRPr="00E75AD3" w:rsidRDefault="00C56358" w:rsidP="00C56358">
      <w:pPr>
        <w:spacing w:line="320" w:lineRule="exact"/>
        <w:rPr>
          <w:rFonts w:ascii="HG丸ｺﾞｼｯｸM-PRO" w:eastAsia="HG丸ｺﾞｼｯｸM-PRO" w:hAnsi="HG丸ｺﾞｼｯｸM-PRO"/>
        </w:rPr>
      </w:pPr>
      <w:r w:rsidRPr="00E75AD3">
        <w:rPr>
          <w:rFonts w:ascii="HG丸ｺﾞｼｯｸM-PRO" w:eastAsia="HG丸ｺﾞｼｯｸM-PRO" w:hAnsi="HG丸ｺﾞｼｯｸM-PRO"/>
          <w:sz w:val="20"/>
        </w:rPr>
        <w:t xml:space="preserve">　　　　　・農業経営用施設・機械等の改良、造成、取得</w:t>
      </w:r>
    </w:p>
    <w:p w:rsidR="00C56358" w:rsidRPr="00E75AD3" w:rsidRDefault="00C56358" w:rsidP="00C56358">
      <w:pPr>
        <w:spacing w:line="320" w:lineRule="exact"/>
        <w:rPr>
          <w:rFonts w:ascii="HG丸ｺﾞｼｯｸM-PRO" w:eastAsia="HG丸ｺﾞｼｯｸM-PRO" w:hAnsi="HG丸ｺﾞｼｯｸM-PRO"/>
        </w:rPr>
      </w:pPr>
      <w:r w:rsidRPr="00E75AD3">
        <w:rPr>
          <w:rFonts w:ascii="HG丸ｺﾞｼｯｸM-PRO" w:eastAsia="HG丸ｺﾞｼｯｸM-PRO" w:hAnsi="HG丸ｺﾞｼｯｸM-PRO"/>
          <w:sz w:val="20"/>
        </w:rPr>
        <w:t xml:space="preserve">　　　　　・</w:t>
      </w:r>
      <w:r w:rsidRPr="00E75AD3">
        <w:rPr>
          <w:rFonts w:ascii="HG丸ｺﾞｼｯｸM-PRO" w:eastAsia="HG丸ｺﾞｼｯｸM-PRO" w:hAnsi="HG丸ｺﾞｼｯｸM-PRO"/>
          <w:spacing w:val="-1"/>
          <w:sz w:val="20"/>
        </w:rPr>
        <w:t>農産物の加工処理・流通販売施設・観光農業施設等の改良、造成、取</w:t>
      </w:r>
      <w:r w:rsidRPr="00E75AD3">
        <w:rPr>
          <w:rFonts w:ascii="HG丸ｺﾞｼｯｸM-PRO" w:eastAsia="HG丸ｺﾞｼｯｸM-PRO" w:hAnsi="HG丸ｺﾞｼｯｸM-PRO"/>
          <w:sz w:val="20"/>
        </w:rPr>
        <w:t>得</w:t>
      </w:r>
    </w:p>
    <w:p w:rsidR="00C56358" w:rsidRPr="00E75AD3" w:rsidRDefault="00C56358" w:rsidP="00C56358">
      <w:pPr>
        <w:spacing w:line="320" w:lineRule="exact"/>
        <w:rPr>
          <w:rFonts w:ascii="HG丸ｺﾞｼｯｸM-PRO" w:eastAsia="HG丸ｺﾞｼｯｸM-PRO" w:hAnsi="HG丸ｺﾞｼｯｸM-PRO"/>
        </w:rPr>
      </w:pPr>
      <w:r w:rsidRPr="00E75AD3">
        <w:rPr>
          <w:rFonts w:ascii="HG丸ｺﾞｼｯｸM-PRO" w:eastAsia="HG丸ｺﾞｼｯｸM-PRO" w:hAnsi="HG丸ｺﾞｼｯｸM-PRO"/>
          <w:spacing w:val="-4"/>
          <w:sz w:val="20"/>
        </w:rPr>
        <w:t xml:space="preserve">        </w:t>
      </w:r>
      <w:r w:rsidRPr="00E75AD3">
        <w:rPr>
          <w:rFonts w:ascii="HG丸ｺﾞｼｯｸM-PRO" w:eastAsia="HG丸ｺﾞｼｯｸM-PRO" w:hAnsi="HG丸ｺﾞｼｯｸM-PRO"/>
          <w:sz w:val="20"/>
        </w:rPr>
        <w:t xml:space="preserve">　・創立費、開業費その他の繰延資産の取得等</w:t>
      </w:r>
    </w:p>
    <w:p w:rsidR="00C56358" w:rsidRPr="00E75AD3" w:rsidRDefault="00C56358" w:rsidP="00C56358">
      <w:pPr>
        <w:spacing w:line="320" w:lineRule="exact"/>
        <w:ind w:left="1152" w:hangingChars="600" w:hanging="1152"/>
        <w:jc w:val="left"/>
        <w:rPr>
          <w:rFonts w:ascii="HG丸ｺﾞｼｯｸM-PRO" w:eastAsia="HG丸ｺﾞｼｯｸM-PRO" w:hAnsi="HG丸ｺﾞｼｯｸM-PRO"/>
        </w:rPr>
      </w:pPr>
      <w:r w:rsidRPr="00E75AD3">
        <w:rPr>
          <w:rFonts w:ascii="HG丸ｺﾞｼｯｸM-PRO" w:eastAsia="HG丸ｺﾞｼｯｸM-PRO" w:hAnsi="HG丸ｺﾞｼｯｸM-PRO"/>
          <w:spacing w:val="-4"/>
          <w:sz w:val="20"/>
        </w:rPr>
        <w:t xml:space="preserve">        </w:t>
      </w:r>
      <w:r w:rsidRPr="00E75AD3">
        <w:rPr>
          <w:rFonts w:ascii="HG丸ｺﾞｼｯｸM-PRO" w:eastAsia="HG丸ｺﾞｼｯｸM-PRO" w:hAnsi="HG丸ｺﾞｼｯｸM-PRO"/>
          <w:sz w:val="20"/>
        </w:rPr>
        <w:t xml:space="preserve">　・家畜・果樹等の導入、農地賃借料の支払いその他農業経営の開始によって必要　　　　　　　となる長期資金</w:t>
      </w:r>
    </w:p>
    <w:p w:rsidR="00C56358" w:rsidRPr="00E75AD3" w:rsidRDefault="00C56358" w:rsidP="00C56358">
      <w:pPr>
        <w:spacing w:line="320" w:lineRule="exact"/>
        <w:rPr>
          <w:rFonts w:ascii="HG丸ｺﾞｼｯｸM-PRO" w:eastAsia="HG丸ｺﾞｼｯｸM-PRO" w:hAnsi="HG丸ｺﾞｼｯｸM-PRO"/>
        </w:rPr>
      </w:pPr>
      <w:r w:rsidRPr="00E75AD3">
        <w:rPr>
          <w:rFonts w:ascii="HG丸ｺﾞｼｯｸM-PRO" w:eastAsia="HG丸ｺﾞｼｯｸM-PRO" w:hAnsi="HG丸ｺﾞｼｯｸM-PRO"/>
          <w:spacing w:val="-5"/>
          <w:sz w:val="22"/>
        </w:rPr>
        <w:t xml:space="preserve">    </w:t>
      </w:r>
    </w:p>
    <w:p w:rsidR="00C56358" w:rsidRPr="00E75AD3" w:rsidRDefault="00C56358" w:rsidP="00C56358">
      <w:pPr>
        <w:spacing w:line="320" w:lineRule="exact"/>
        <w:rPr>
          <w:rFonts w:ascii="HG丸ｺﾞｼｯｸM-PRO" w:eastAsia="HG丸ｺﾞｼｯｸM-PRO" w:hAnsi="HG丸ｺﾞｼｯｸM-PRO"/>
        </w:rPr>
      </w:pPr>
      <w:r w:rsidRPr="00E75AD3">
        <w:rPr>
          <w:rFonts w:ascii="HG丸ｺﾞｼｯｸM-PRO" w:eastAsia="HG丸ｺﾞｼｯｸM-PRO" w:hAnsi="HG丸ｺﾞｼｯｸM-PRO"/>
          <w:sz w:val="22"/>
        </w:rPr>
        <w:t xml:space="preserve">　　（２）借入限度額　　　３,７００万円（特認限度額１億円）</w:t>
      </w:r>
    </w:p>
    <w:p w:rsidR="00C56358" w:rsidRPr="00E75AD3" w:rsidRDefault="00C56358" w:rsidP="00C56358">
      <w:pPr>
        <w:spacing w:line="320" w:lineRule="exact"/>
        <w:rPr>
          <w:rFonts w:ascii="HG丸ｺﾞｼｯｸM-PRO" w:eastAsia="HG丸ｺﾞｼｯｸM-PRO" w:hAnsi="HG丸ｺﾞｼｯｸM-PRO"/>
        </w:rPr>
      </w:pPr>
      <w:r w:rsidRPr="00E75AD3">
        <w:rPr>
          <w:rFonts w:ascii="HG丸ｺﾞｼｯｸM-PRO" w:eastAsia="HG丸ｺﾞｼｯｸM-PRO" w:hAnsi="HG丸ｺﾞｼｯｸM-PRO"/>
          <w:spacing w:val="-5"/>
          <w:sz w:val="22"/>
        </w:rPr>
        <w:t xml:space="preserve">    </w:t>
      </w:r>
    </w:p>
    <w:p w:rsidR="00C56358" w:rsidRPr="00E75AD3" w:rsidRDefault="00C56358" w:rsidP="00C56358">
      <w:pPr>
        <w:spacing w:line="320" w:lineRule="exact"/>
        <w:rPr>
          <w:rFonts w:ascii="HG丸ｺﾞｼｯｸM-PRO" w:eastAsia="HG丸ｺﾞｼｯｸM-PRO" w:hAnsi="HG丸ｺﾞｼｯｸM-PRO"/>
        </w:rPr>
      </w:pPr>
      <w:r w:rsidRPr="00E75AD3">
        <w:rPr>
          <w:rFonts w:ascii="HG丸ｺﾞｼｯｸM-PRO" w:eastAsia="HG丸ｺﾞｼｯｸM-PRO" w:hAnsi="HG丸ｺﾞｼｯｸM-PRO"/>
          <w:sz w:val="22"/>
        </w:rPr>
        <w:t xml:space="preserve">　　（３）</w:t>
      </w:r>
      <w:r w:rsidRPr="00C56358">
        <w:rPr>
          <w:rFonts w:ascii="HG丸ｺﾞｼｯｸM-PRO" w:eastAsia="HG丸ｺﾞｼｯｸM-PRO" w:hAnsi="HG丸ｺﾞｼｯｸM-PRO"/>
          <w:spacing w:val="56"/>
          <w:kern w:val="0"/>
          <w:sz w:val="22"/>
          <w:fitText w:val="1220" w:id="-1688036096"/>
        </w:rPr>
        <w:t>借入金</w:t>
      </w:r>
      <w:r w:rsidRPr="00C56358">
        <w:rPr>
          <w:rFonts w:ascii="HG丸ｺﾞｼｯｸM-PRO" w:eastAsia="HG丸ｺﾞｼｯｸM-PRO" w:hAnsi="HG丸ｺﾞｼｯｸM-PRO"/>
          <w:spacing w:val="2"/>
          <w:kern w:val="0"/>
          <w:sz w:val="22"/>
          <w:fitText w:val="1220" w:id="-1688036096"/>
        </w:rPr>
        <w:t>利</w:t>
      </w:r>
      <w:r w:rsidRPr="00E75AD3">
        <w:rPr>
          <w:rFonts w:ascii="HG丸ｺﾞｼｯｸM-PRO" w:eastAsia="HG丸ｺﾞｼｯｸM-PRO" w:hAnsi="HG丸ｺﾞｼｯｸM-PRO"/>
          <w:sz w:val="22"/>
        </w:rPr>
        <w:t xml:space="preserve">　　　無利子</w:t>
      </w:r>
    </w:p>
    <w:p w:rsidR="00C56358" w:rsidRPr="00E75AD3" w:rsidRDefault="00C56358" w:rsidP="00C56358">
      <w:pPr>
        <w:spacing w:line="320" w:lineRule="exact"/>
        <w:rPr>
          <w:rFonts w:ascii="HG丸ｺﾞｼｯｸM-PRO" w:eastAsia="HG丸ｺﾞｼｯｸM-PRO" w:hAnsi="HG丸ｺﾞｼｯｸM-PRO"/>
        </w:rPr>
      </w:pPr>
      <w:r w:rsidRPr="00E75AD3">
        <w:rPr>
          <w:rFonts w:ascii="HG丸ｺﾞｼｯｸM-PRO" w:eastAsia="HG丸ｺﾞｼｯｸM-PRO" w:hAnsi="HG丸ｺﾞｼｯｸM-PRO"/>
          <w:spacing w:val="-5"/>
          <w:sz w:val="22"/>
        </w:rPr>
        <w:t xml:space="preserve">    </w:t>
      </w:r>
    </w:p>
    <w:p w:rsidR="00C56358" w:rsidRPr="00E75AD3" w:rsidRDefault="00C56358" w:rsidP="00C56358">
      <w:pPr>
        <w:spacing w:line="320" w:lineRule="exact"/>
        <w:rPr>
          <w:rFonts w:ascii="HG丸ｺﾞｼｯｸM-PRO" w:eastAsia="HG丸ｺﾞｼｯｸM-PRO" w:hAnsi="HG丸ｺﾞｼｯｸM-PRO"/>
          <w:sz w:val="22"/>
        </w:rPr>
      </w:pPr>
      <w:r w:rsidRPr="00E75AD3">
        <w:rPr>
          <w:rFonts w:ascii="HG丸ｺﾞｼｯｸM-PRO" w:eastAsia="HG丸ｺﾞｼｯｸM-PRO" w:hAnsi="HG丸ｺﾞｼｯｸM-PRO"/>
          <w:sz w:val="22"/>
        </w:rPr>
        <w:t xml:space="preserve">　　（４）</w:t>
      </w:r>
      <w:r w:rsidRPr="00C56358">
        <w:rPr>
          <w:rFonts w:ascii="HG丸ｺﾞｼｯｸM-PRO" w:eastAsia="HG丸ｺﾞｼｯｸM-PRO" w:hAnsi="HG丸ｺﾞｼｯｸM-PRO"/>
          <w:spacing w:val="56"/>
          <w:kern w:val="0"/>
          <w:sz w:val="22"/>
          <w:fitText w:val="1220" w:id="-1688036095"/>
        </w:rPr>
        <w:t>償還期</w:t>
      </w:r>
      <w:r w:rsidRPr="00C56358">
        <w:rPr>
          <w:rFonts w:ascii="HG丸ｺﾞｼｯｸM-PRO" w:eastAsia="HG丸ｺﾞｼｯｸM-PRO" w:hAnsi="HG丸ｺﾞｼｯｸM-PRO"/>
          <w:spacing w:val="2"/>
          <w:kern w:val="0"/>
          <w:sz w:val="22"/>
          <w:fitText w:val="1220" w:id="-1688036095"/>
        </w:rPr>
        <w:t>限</w:t>
      </w:r>
      <w:r w:rsidRPr="00E75AD3">
        <w:rPr>
          <w:rFonts w:ascii="HG丸ｺﾞｼｯｸM-PRO" w:eastAsia="HG丸ｺﾞｼｯｸM-PRO" w:hAnsi="HG丸ｺﾞｼｯｸM-PRO"/>
          <w:sz w:val="22"/>
        </w:rPr>
        <w:t xml:space="preserve">　　　17年以内(うち据置期間５年以内)</w:t>
      </w:r>
    </w:p>
    <w:p w:rsidR="00C56358" w:rsidRPr="00E75AD3" w:rsidRDefault="00C56358" w:rsidP="00C56358">
      <w:pPr>
        <w:spacing w:line="320" w:lineRule="exact"/>
        <w:rPr>
          <w:rFonts w:ascii="HG丸ｺﾞｼｯｸM-PRO" w:eastAsia="HG丸ｺﾞｼｯｸM-PRO" w:hAnsi="HG丸ｺﾞｼｯｸM-PRO"/>
          <w:sz w:val="18"/>
          <w:szCs w:val="18"/>
        </w:rPr>
      </w:pPr>
      <w:r w:rsidRPr="00E75AD3">
        <w:rPr>
          <w:rFonts w:ascii="HG丸ｺﾞｼｯｸM-PRO" w:eastAsia="HG丸ｺﾞｼｯｸM-PRO" w:hAnsi="HG丸ｺﾞｼｯｸM-PRO"/>
          <w:sz w:val="22"/>
        </w:rPr>
        <w:t xml:space="preserve">　　　　　　　　　　　　　</w:t>
      </w:r>
      <w:r w:rsidRPr="00E75AD3">
        <w:rPr>
          <w:rFonts w:ascii="HG丸ｺﾞｼｯｸM-PRO" w:eastAsia="HG丸ｺﾞｼｯｸM-PRO" w:hAnsi="HG丸ｺﾞｼｯｸM-PRO"/>
          <w:sz w:val="18"/>
          <w:szCs w:val="18"/>
        </w:rPr>
        <w:t>（令和元年10月31日以前に貸付されたものは12年以内）</w:t>
      </w:r>
    </w:p>
    <w:p w:rsidR="00C56358" w:rsidRPr="00E75AD3" w:rsidRDefault="00C56358" w:rsidP="00C56358">
      <w:pPr>
        <w:pStyle w:val="ac"/>
        <w:spacing w:line="320" w:lineRule="exact"/>
        <w:rPr>
          <w:rFonts w:ascii="HG丸ｺﾞｼｯｸM-PRO" w:eastAsia="HG丸ｺﾞｼｯｸM-PRO" w:hAnsi="HG丸ｺﾞｼｯｸM-PRO" w:hint="default"/>
          <w:color w:val="auto"/>
        </w:rPr>
      </w:pPr>
    </w:p>
    <w:p w:rsidR="00C56358" w:rsidRPr="00E75AD3" w:rsidRDefault="00C56358" w:rsidP="00C56358">
      <w:pPr>
        <w:spacing w:line="320" w:lineRule="exact"/>
        <w:rPr>
          <w:rFonts w:ascii="HG丸ｺﾞｼｯｸM-PRO" w:eastAsia="HG丸ｺﾞｼｯｸM-PRO" w:hAnsi="HG丸ｺﾞｼｯｸM-PRO"/>
        </w:rPr>
      </w:pPr>
      <w:r w:rsidRPr="00E75AD3">
        <w:rPr>
          <w:rFonts w:ascii="HG丸ｺﾞｼｯｸM-PRO" w:eastAsia="HG丸ｺﾞｼｯｸM-PRO" w:hAnsi="HG丸ｺﾞｼｯｸM-PRO"/>
          <w:sz w:val="22"/>
        </w:rPr>
        <w:t xml:space="preserve">　　（５）</w:t>
      </w:r>
      <w:r w:rsidRPr="00C56358">
        <w:rPr>
          <w:rFonts w:ascii="HG丸ｺﾞｼｯｸM-PRO" w:eastAsia="HG丸ｺﾞｼｯｸM-PRO" w:hAnsi="HG丸ｺﾞｼｯｸM-PRO"/>
          <w:spacing w:val="2"/>
          <w:w w:val="92"/>
          <w:kern w:val="0"/>
          <w:sz w:val="22"/>
          <w:fitText w:val="1220" w:id="-1688036094"/>
        </w:rPr>
        <w:t>担</w:t>
      </w:r>
      <w:r w:rsidRPr="00C56358">
        <w:rPr>
          <w:rFonts w:ascii="HG丸ｺﾞｼｯｸM-PRO" w:eastAsia="HG丸ｺﾞｼｯｸM-PRO" w:hAnsi="HG丸ｺﾞｼｯｸM-PRO"/>
          <w:w w:val="92"/>
          <w:kern w:val="0"/>
          <w:sz w:val="22"/>
          <w:fitText w:val="1220" w:id="-1688036094"/>
        </w:rPr>
        <w:t>保・保証人</w:t>
      </w:r>
      <w:r w:rsidRPr="00E75AD3">
        <w:rPr>
          <w:rFonts w:ascii="HG丸ｺﾞｼｯｸM-PRO" w:eastAsia="HG丸ｺﾞｼｯｸM-PRO" w:hAnsi="HG丸ｺﾞｼｯｸM-PRO"/>
          <w:sz w:val="22"/>
        </w:rPr>
        <w:t xml:space="preserve">　　　融資対象物件以外の担保及び第三者保証人は不要</w:t>
      </w:r>
    </w:p>
    <w:p w:rsidR="00C56358" w:rsidRPr="00E75AD3" w:rsidRDefault="00C56358" w:rsidP="00C56358">
      <w:pPr>
        <w:spacing w:line="320" w:lineRule="exact"/>
        <w:rPr>
          <w:rFonts w:ascii="HG丸ｺﾞｼｯｸM-PRO" w:eastAsia="HG丸ｺﾞｼｯｸM-PRO" w:hAnsi="HG丸ｺﾞｼｯｸM-PRO"/>
        </w:rPr>
      </w:pPr>
    </w:p>
    <w:p w:rsidR="00C56358" w:rsidRPr="00E75AD3" w:rsidRDefault="00C56358" w:rsidP="00C56358">
      <w:pPr>
        <w:spacing w:line="320" w:lineRule="exact"/>
        <w:ind w:firstLineChars="100" w:firstLine="211"/>
        <w:jc w:val="left"/>
        <w:rPr>
          <w:rFonts w:ascii="HG丸ｺﾞｼｯｸM-PRO" w:eastAsia="HG丸ｺﾞｼｯｸM-PRO" w:hAnsi="HG丸ｺﾞｼｯｸM-PRO"/>
          <w:color w:val="FFFFFF"/>
        </w:rPr>
      </w:pPr>
      <w:r w:rsidRPr="00E75AD3">
        <w:rPr>
          <w:rFonts w:ascii="HG丸ｺﾞｼｯｸM-PRO" w:eastAsia="HG丸ｺﾞｼｯｸM-PRO" w:hAnsi="HG丸ｺﾞｼｯｸM-PRO"/>
          <w:b/>
          <w:color w:val="FFFFFF"/>
          <w:shd w:val="solid" w:color="000000" w:fill="auto"/>
        </w:rPr>
        <w:t>３．取扱融資機関</w:t>
      </w:r>
    </w:p>
    <w:p w:rsidR="00C56358" w:rsidRPr="00E75AD3" w:rsidRDefault="00C56358" w:rsidP="00C56358">
      <w:pPr>
        <w:spacing w:line="320" w:lineRule="exact"/>
        <w:ind w:firstLine="908"/>
        <w:rPr>
          <w:rFonts w:ascii="HG丸ｺﾞｼｯｸM-PRO" w:eastAsia="HG丸ｺﾞｼｯｸM-PRO" w:hAnsi="HG丸ｺﾞｼｯｸM-PRO"/>
        </w:rPr>
      </w:pPr>
      <w:r w:rsidRPr="00E75AD3">
        <w:rPr>
          <w:rFonts w:ascii="HG丸ｺﾞｼｯｸM-PRO" w:eastAsia="HG丸ｺﾞｼｯｸM-PRO" w:hAnsi="HG丸ｺﾞｼｯｸM-PRO"/>
          <w:sz w:val="22"/>
        </w:rPr>
        <w:t>株式会社日本政策金融公庫</w:t>
      </w:r>
    </w:p>
    <w:p w:rsidR="00C56358" w:rsidRPr="00E75AD3" w:rsidRDefault="00C56358" w:rsidP="00C56358">
      <w:pPr>
        <w:spacing w:line="320" w:lineRule="exact"/>
        <w:rPr>
          <w:rFonts w:ascii="HG丸ｺﾞｼｯｸM-PRO" w:eastAsia="HG丸ｺﾞｼｯｸM-PRO" w:hAnsi="HG丸ｺﾞｼｯｸM-PRO"/>
        </w:rPr>
      </w:pPr>
    </w:p>
    <w:p w:rsidR="00C56358" w:rsidRPr="00E75AD3" w:rsidRDefault="00C56358" w:rsidP="00C56358">
      <w:pPr>
        <w:spacing w:line="320" w:lineRule="exact"/>
        <w:rPr>
          <w:rFonts w:ascii="HG丸ｺﾞｼｯｸM-PRO" w:eastAsia="HG丸ｺﾞｼｯｸM-PRO" w:hAnsi="HG丸ｺﾞｼｯｸM-PRO"/>
          <w:color w:val="FFFFFF"/>
        </w:rPr>
      </w:pPr>
      <w:r w:rsidRPr="00E75AD3">
        <w:rPr>
          <w:rFonts w:ascii="HG丸ｺﾞｼｯｸM-PRO" w:eastAsia="HG丸ｺﾞｼｯｸM-PRO" w:hAnsi="HG丸ｺﾞｼｯｸM-PRO"/>
          <w:spacing w:val="-5"/>
        </w:rPr>
        <w:t xml:space="preserve">  </w:t>
      </w:r>
      <w:r w:rsidRPr="00E75AD3">
        <w:rPr>
          <w:rFonts w:ascii="HG丸ｺﾞｼｯｸM-PRO" w:eastAsia="HG丸ｺﾞｼｯｸM-PRO" w:hAnsi="HG丸ｺﾞｼｯｸM-PRO"/>
          <w:b/>
          <w:color w:val="FFFFFF"/>
          <w:shd w:val="solid" w:color="000000" w:fill="auto"/>
        </w:rPr>
        <w:t>４．利用方法</w:t>
      </w:r>
    </w:p>
    <w:p w:rsidR="00C56358" w:rsidRPr="00E75AD3" w:rsidRDefault="00C56358" w:rsidP="00C56358">
      <w:pPr>
        <w:spacing w:line="320" w:lineRule="exact"/>
        <w:ind w:left="649" w:firstLine="259"/>
        <w:rPr>
          <w:rFonts w:ascii="HG丸ｺﾞｼｯｸM-PRO" w:eastAsia="HG丸ｺﾞｼｯｸM-PRO" w:hAnsi="HG丸ｺﾞｼｯｸM-PRO"/>
        </w:rPr>
      </w:pPr>
      <w:r w:rsidRPr="00E75AD3">
        <w:rPr>
          <w:rFonts w:ascii="HG丸ｺﾞｼｯｸM-PRO" w:eastAsia="HG丸ｺﾞｼｯｸM-PRO" w:hAnsi="HG丸ｺﾞｼｯｸM-PRO"/>
          <w:sz w:val="22"/>
        </w:rPr>
        <w:t>借入希望者は、最寄りの窓口機関</w:t>
      </w:r>
      <w:r w:rsidRPr="00E75AD3">
        <w:rPr>
          <w:rFonts w:ascii="HG丸ｺﾞｼｯｸM-PRO" w:eastAsia="HG丸ｺﾞｼｯｸM-PRO" w:hAnsi="HG丸ｺﾞｼｯｸM-PRO"/>
          <w:sz w:val="18"/>
        </w:rPr>
        <w:t>(公庫・農協・銀行等)</w:t>
      </w:r>
      <w:r w:rsidRPr="00E75AD3">
        <w:rPr>
          <w:rFonts w:ascii="HG丸ｺﾞｼｯｸM-PRO" w:eastAsia="HG丸ｺﾞｼｯｸM-PRO" w:hAnsi="HG丸ｺﾞｼｯｸM-PRO"/>
          <w:sz w:val="22"/>
        </w:rPr>
        <w:t>に必要書類</w:t>
      </w:r>
      <w:r w:rsidRPr="00E75AD3">
        <w:rPr>
          <w:rFonts w:ascii="HG丸ｺﾞｼｯｸM-PRO" w:eastAsia="HG丸ｺﾞｼｯｸM-PRO" w:hAnsi="HG丸ｺﾞｼｯｸM-PRO"/>
          <w:sz w:val="16"/>
        </w:rPr>
        <w:t>(※)</w:t>
      </w:r>
      <w:r w:rsidRPr="00E75AD3">
        <w:rPr>
          <w:rFonts w:ascii="HG丸ｺﾞｼｯｸM-PRO" w:eastAsia="HG丸ｺﾞｼｯｸM-PRO" w:hAnsi="HG丸ｺﾞｼｯｸM-PRO"/>
          <w:sz w:val="22"/>
        </w:rPr>
        <w:t>を提出</w:t>
      </w:r>
    </w:p>
    <w:p w:rsidR="00C56358" w:rsidRDefault="00C56358" w:rsidP="00C56358">
      <w:pPr>
        <w:spacing w:line="320" w:lineRule="exact"/>
        <w:jc w:val="left"/>
        <w:rPr>
          <w:rFonts w:ascii="HG丸ｺﾞｼｯｸM-PRO" w:eastAsia="HG丸ｺﾞｼｯｸM-PRO" w:hAnsi="HG丸ｺﾞｼｯｸM-PRO"/>
          <w:sz w:val="18"/>
        </w:rPr>
      </w:pPr>
      <w:r w:rsidRPr="00E75AD3">
        <w:rPr>
          <w:rFonts w:ascii="HG丸ｺﾞｼｯｸM-PRO" w:eastAsia="HG丸ｺﾞｼｯｸM-PRO" w:hAnsi="HG丸ｺﾞｼｯｸM-PRO"/>
          <w:sz w:val="18"/>
        </w:rPr>
        <w:t xml:space="preserve">　　　</w:t>
      </w:r>
      <w:r w:rsidRPr="00E75AD3">
        <w:rPr>
          <w:rFonts w:ascii="HG丸ｺﾞｼｯｸM-PRO" w:eastAsia="HG丸ｺﾞｼｯｸM-PRO" w:hAnsi="HG丸ｺﾞｼｯｸM-PRO"/>
          <w:spacing w:val="-4"/>
          <w:sz w:val="18"/>
        </w:rPr>
        <w:t xml:space="preserve"> </w:t>
      </w:r>
      <w:r w:rsidRPr="00E75AD3">
        <w:rPr>
          <w:rFonts w:ascii="HG丸ｺﾞｼｯｸM-PRO" w:eastAsia="HG丸ｺﾞｼｯｸM-PRO" w:hAnsi="HG丸ｺﾞｼｯｸM-PRO"/>
          <w:sz w:val="18"/>
        </w:rPr>
        <w:t>（最寄りの窓口機関がご不明の場合は、都道府県の農業制度資金担当課又は普及指導センターに</w:t>
      </w:r>
    </w:p>
    <w:p w:rsidR="00C56358" w:rsidRPr="00E75AD3" w:rsidRDefault="00C56358" w:rsidP="00C56358">
      <w:pPr>
        <w:spacing w:line="320" w:lineRule="exact"/>
        <w:ind w:firstLineChars="500" w:firstLine="900"/>
        <w:jc w:val="left"/>
        <w:rPr>
          <w:rFonts w:ascii="HG丸ｺﾞｼｯｸM-PRO" w:eastAsia="HG丸ｺﾞｼｯｸM-PRO" w:hAnsi="HG丸ｺﾞｼｯｸM-PRO"/>
        </w:rPr>
      </w:pPr>
      <w:r w:rsidRPr="00E75AD3">
        <w:rPr>
          <w:rFonts w:ascii="HG丸ｺﾞｼｯｸM-PRO" w:eastAsia="HG丸ｺﾞｼｯｸM-PRO" w:hAnsi="HG丸ｺﾞｼｯｸM-PRO"/>
          <w:sz w:val="18"/>
        </w:rPr>
        <w:t>照会して下さい。）</w:t>
      </w:r>
    </w:p>
    <w:p w:rsidR="00C56358" w:rsidRPr="00E75AD3" w:rsidRDefault="00C56358" w:rsidP="00C56358">
      <w:pPr>
        <w:spacing w:line="320" w:lineRule="exact"/>
        <w:ind w:left="779"/>
        <w:rPr>
          <w:rFonts w:ascii="HG丸ｺﾞｼｯｸM-PRO" w:eastAsia="HG丸ｺﾞｼｯｸM-PRO" w:hAnsi="HG丸ｺﾞｼｯｸM-PRO"/>
        </w:rPr>
      </w:pPr>
      <w:r w:rsidRPr="00E75AD3">
        <w:rPr>
          <w:rFonts w:ascii="HG丸ｺﾞｼｯｸM-PRO" w:eastAsia="HG丸ｺﾞｼｯｸM-PRO" w:hAnsi="HG丸ｺﾞｼｯｸM-PRO"/>
          <w:spacing w:val="-4"/>
          <w:sz w:val="18"/>
        </w:rPr>
        <w:t xml:space="preserve"> </w:t>
      </w:r>
      <w:r w:rsidRPr="00E75AD3">
        <w:rPr>
          <w:rFonts w:ascii="HG丸ｺﾞｼｯｸM-PRO" w:eastAsia="HG丸ｺﾞｼｯｸM-PRO" w:hAnsi="HG丸ｺﾞｼｯｸM-PRO"/>
          <w:sz w:val="18"/>
        </w:rPr>
        <w:t>※必要書類については、最寄りの窓口機関等にお問い合わせ下さい。</w:t>
      </w:r>
    </w:p>
    <w:p w:rsidR="00C56358" w:rsidRPr="00E75AD3" w:rsidRDefault="00C56358" w:rsidP="00C56358">
      <w:pPr>
        <w:spacing w:line="320" w:lineRule="exact"/>
        <w:rPr>
          <w:rFonts w:ascii="HG丸ｺﾞｼｯｸM-PRO" w:eastAsia="HG丸ｺﾞｼｯｸM-PRO" w:hAnsi="HG丸ｺﾞｼｯｸM-PRO"/>
        </w:rPr>
      </w:pPr>
    </w:p>
    <w:p w:rsidR="00C56358" w:rsidRDefault="00C56358" w:rsidP="00C56358">
      <w:pPr>
        <w:spacing w:line="320" w:lineRule="exact"/>
        <w:rPr>
          <w:rFonts w:ascii="HG丸ｺﾞｼｯｸM-PRO" w:eastAsia="HG丸ｺﾞｼｯｸM-PRO" w:hAnsi="HG丸ｺﾞｼｯｸM-PRO"/>
          <w:spacing w:val="-5"/>
        </w:rPr>
      </w:pPr>
      <w:r w:rsidRPr="00E75AD3">
        <w:rPr>
          <w:rFonts w:ascii="HG丸ｺﾞｼｯｸM-PRO" w:eastAsia="HG丸ｺﾞｼｯｸM-PRO" w:hAnsi="HG丸ｺﾞｼｯｸM-PRO"/>
          <w:spacing w:val="-5"/>
        </w:rPr>
        <w:t xml:space="preserve"> </w:t>
      </w:r>
    </w:p>
    <w:p w:rsidR="00C56358" w:rsidRDefault="00C56358" w:rsidP="00C56358">
      <w:pPr>
        <w:spacing w:line="320" w:lineRule="exact"/>
        <w:rPr>
          <w:rFonts w:ascii="HG丸ｺﾞｼｯｸM-PRO" w:eastAsia="HG丸ｺﾞｼｯｸM-PRO" w:hAnsi="HG丸ｺﾞｼｯｸM-PRO"/>
          <w:spacing w:val="-5"/>
        </w:rPr>
      </w:pPr>
    </w:p>
    <w:p w:rsidR="00C56358" w:rsidRDefault="00C56358" w:rsidP="00C56358">
      <w:pPr>
        <w:spacing w:line="320" w:lineRule="exact"/>
        <w:rPr>
          <w:rFonts w:ascii="HG丸ｺﾞｼｯｸM-PRO" w:eastAsia="HG丸ｺﾞｼｯｸM-PRO" w:hAnsi="HG丸ｺﾞｼｯｸM-PRO"/>
          <w:spacing w:val="-5"/>
        </w:rPr>
      </w:pPr>
    </w:p>
    <w:p w:rsidR="00C56358" w:rsidRPr="00E75AD3" w:rsidRDefault="00C56358" w:rsidP="00C56358">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3360" behindDoc="0" locked="0" layoutInCell="1" allowOverlap="1" wp14:anchorId="0A872699" wp14:editId="7DE06E28">
                <wp:simplePos x="0" y="0"/>
                <wp:positionH relativeFrom="margin">
                  <wp:align>right</wp:align>
                </wp:positionH>
                <wp:positionV relativeFrom="paragraph">
                  <wp:posOffset>352425</wp:posOffset>
                </wp:positionV>
                <wp:extent cx="914400" cy="4000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rsidR="00C56358" w:rsidRDefault="00C56358" w:rsidP="00C5635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２-20</w:t>
                            </w:r>
                          </w:p>
                          <w:p w:rsidR="00C56358" w:rsidRPr="00C12089" w:rsidRDefault="00C56358" w:rsidP="00C56358">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872699" id="正方形/長方形 2" o:spid="_x0000_s1028" style="position:absolute;left:0;text-align:left;margin-left:20.8pt;margin-top:27.75pt;width:1in;height:31.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" filled="f" stroked="f" strokeweight="1pt">
                <v:textbox>
                  <w:txbxContent>
                    <w:p w:rsidR="00C56358" w:rsidRDefault="00C56358" w:rsidP="00C5635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２-20</w:t>
                      </w:r>
                    </w:p>
                    <w:p w:rsidR="00C56358" w:rsidRPr="00C12089" w:rsidRDefault="00C56358" w:rsidP="00C56358">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p>
    <w:p w:rsidR="00C56358" w:rsidRPr="00E75AD3" w:rsidRDefault="00C56358" w:rsidP="00C5635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（６</w:t>
      </w:r>
      <w:r w:rsidRPr="00E75AD3">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経営体育成強化資金</w:t>
      </w:r>
      <w:r w:rsidRPr="00E75AD3">
        <w:rPr>
          <w:rFonts w:ascii="HG丸ｺﾞｼｯｸM-PRO" w:eastAsia="HG丸ｺﾞｼｯｸM-PRO" w:hAnsi="HG丸ｺﾞｼｯｸM-PRO" w:hint="eastAsia"/>
          <w:b/>
          <w:sz w:val="22"/>
        </w:rPr>
        <w:t>について</w:t>
      </w:r>
    </w:p>
    <w:p w:rsidR="00C56358" w:rsidRPr="00E75AD3" w:rsidRDefault="00C56358" w:rsidP="00C56358">
      <w:pPr>
        <w:spacing w:line="160" w:lineRule="exact"/>
        <w:rPr>
          <w:rFonts w:ascii="HG丸ｺﾞｼｯｸM-PRO" w:eastAsia="HG丸ｺﾞｼｯｸM-PRO" w:hAnsi="HG丸ｺﾞｼｯｸM-PRO"/>
        </w:rPr>
      </w:pPr>
    </w:p>
    <w:p w:rsidR="00C56358" w:rsidRPr="00E75AD3" w:rsidRDefault="00C56358" w:rsidP="00C56358">
      <w:pPr>
        <w:spacing w:line="320" w:lineRule="exact"/>
        <w:rPr>
          <w:rFonts w:ascii="HG丸ｺﾞｼｯｸM-PRO" w:eastAsia="HG丸ｺﾞｼｯｸM-PRO" w:hAnsi="HG丸ｺﾞｼｯｸM-PRO"/>
        </w:rPr>
      </w:pPr>
      <w:r w:rsidRPr="00E75AD3">
        <w:rPr>
          <w:rFonts w:ascii="HG丸ｺﾞｼｯｸM-PRO" w:eastAsia="HG丸ｺﾞｼｯｸM-PRO" w:hAnsi="HG丸ｺﾞｼｯｸM-PRO"/>
        </w:rPr>
        <w:t>【前向き投資と償還負担の軽減に必要な長期かつ低利な資金の借入れ】</w:t>
      </w:r>
    </w:p>
    <w:tbl>
      <w:tblPr>
        <w:tblW w:w="9222" w:type="dxa"/>
        <w:tblInd w:w="-15" w:type="dxa"/>
        <w:tblLayout w:type="fixed"/>
        <w:tblCellMar>
          <w:left w:w="0" w:type="dxa"/>
          <w:right w:w="0" w:type="dxa"/>
        </w:tblCellMar>
        <w:tblLook w:val="0000" w:firstRow="0" w:lastRow="0" w:firstColumn="0" w:lastColumn="0" w:noHBand="0" w:noVBand="0"/>
      </w:tblPr>
      <w:tblGrid>
        <w:gridCol w:w="9222"/>
      </w:tblGrid>
      <w:tr w:rsidR="00C56358" w:rsidRPr="00E75AD3" w:rsidTr="00F9600E">
        <w:trPr>
          <w:trHeight w:val="367"/>
        </w:trPr>
        <w:tc>
          <w:tcPr>
            <w:tcW w:w="9222" w:type="dxa"/>
            <w:vMerge w:val="restart"/>
            <w:tcBorders>
              <w:top w:val="double" w:sz="4" w:space="0" w:color="000000"/>
              <w:left w:val="double" w:sz="4" w:space="0" w:color="000000"/>
              <w:bottom w:val="nil"/>
              <w:right w:val="double" w:sz="4" w:space="0" w:color="000000"/>
            </w:tcBorders>
            <w:tcMar>
              <w:left w:w="49" w:type="dxa"/>
              <w:right w:w="49" w:type="dxa"/>
            </w:tcMar>
            <w:vAlign w:val="center"/>
          </w:tcPr>
          <w:p w:rsidR="00C56358" w:rsidRDefault="00C56358" w:rsidP="00F9600E">
            <w:pPr>
              <w:spacing w:line="280" w:lineRule="exact"/>
              <w:ind w:firstLineChars="100" w:firstLine="210"/>
              <w:rPr>
                <w:rFonts w:ascii="HG丸ｺﾞｼｯｸM-PRO" w:eastAsia="HG丸ｺﾞｼｯｸM-PRO" w:hAnsi="HG丸ｺﾞｼｯｸM-PRO"/>
              </w:rPr>
            </w:pPr>
            <w:r w:rsidRPr="00E75AD3">
              <w:rPr>
                <w:rFonts w:ascii="HG丸ｺﾞｼｯｸM-PRO" w:eastAsia="HG丸ｺﾞｼｯｸM-PRO" w:hAnsi="HG丸ｺﾞｼｯｸM-PRO"/>
              </w:rPr>
              <w:t>意欲と能力をもって農業を営む者に対し、経営展開に必要な前向き投資のための資金と営農</w:t>
            </w:r>
          </w:p>
          <w:p w:rsidR="00C56358" w:rsidRPr="00E75AD3" w:rsidRDefault="00C56358" w:rsidP="00F9600E">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負債の償還負担を軽減するための資金を長期低利で</w:t>
            </w:r>
            <w:r w:rsidRPr="00E75AD3">
              <w:rPr>
                <w:rFonts w:ascii="HG丸ｺﾞｼｯｸM-PRO" w:eastAsia="HG丸ｺﾞｼｯｸM-PRO" w:hAnsi="HG丸ｺﾞｼｯｸM-PRO"/>
              </w:rPr>
              <w:t>公庫が融資します。</w:t>
            </w:r>
          </w:p>
        </w:tc>
      </w:tr>
      <w:tr w:rsidR="00C56358" w:rsidRPr="00E75AD3" w:rsidTr="00F9600E">
        <w:trPr>
          <w:trHeight w:val="537"/>
        </w:trPr>
        <w:tc>
          <w:tcPr>
            <w:tcW w:w="9222" w:type="dxa"/>
            <w:vMerge/>
            <w:tcBorders>
              <w:top w:val="nil"/>
              <w:left w:val="double" w:sz="4" w:space="0" w:color="000000"/>
              <w:bottom w:val="double" w:sz="4" w:space="0" w:color="000000"/>
              <w:right w:val="double" w:sz="4" w:space="0" w:color="000000"/>
            </w:tcBorders>
            <w:tcMar>
              <w:left w:w="49" w:type="dxa"/>
              <w:right w:w="49" w:type="dxa"/>
            </w:tcMar>
          </w:tcPr>
          <w:p w:rsidR="00C56358" w:rsidRPr="00E75AD3" w:rsidRDefault="00C56358" w:rsidP="00F9600E">
            <w:pPr>
              <w:spacing w:line="320" w:lineRule="exact"/>
              <w:rPr>
                <w:rFonts w:ascii="HG丸ｺﾞｼｯｸM-PRO" w:eastAsia="HG丸ｺﾞｼｯｸM-PRO" w:hAnsi="HG丸ｺﾞｼｯｸM-PRO"/>
              </w:rPr>
            </w:pPr>
          </w:p>
        </w:tc>
      </w:tr>
    </w:tbl>
    <w:p w:rsidR="00C56358" w:rsidRPr="00E75AD3" w:rsidRDefault="00C56358" w:rsidP="00C56358">
      <w:pPr>
        <w:spacing w:line="320" w:lineRule="exact"/>
        <w:ind w:firstLineChars="100" w:firstLine="211"/>
        <w:rPr>
          <w:rFonts w:ascii="HG丸ｺﾞｼｯｸM-PRO" w:eastAsia="HG丸ｺﾞｼｯｸM-PRO" w:hAnsi="HG丸ｺﾞｼｯｸM-PRO"/>
          <w:b/>
          <w:color w:val="FFFFFF"/>
          <w:highlight w:val="black"/>
        </w:rPr>
      </w:pPr>
    </w:p>
    <w:p w:rsidR="00C56358" w:rsidRPr="00E75AD3" w:rsidRDefault="00C56358" w:rsidP="00C56358">
      <w:pPr>
        <w:spacing w:line="320" w:lineRule="exact"/>
        <w:ind w:firstLineChars="100" w:firstLine="211"/>
        <w:rPr>
          <w:rFonts w:ascii="HG丸ｺﾞｼｯｸM-PRO" w:eastAsia="HG丸ｺﾞｼｯｸM-PRO" w:hAnsi="HG丸ｺﾞｼｯｸM-PRO"/>
          <w:b/>
          <w:color w:val="FFFFFF"/>
        </w:rPr>
      </w:pPr>
      <w:r w:rsidRPr="00E75AD3">
        <w:rPr>
          <w:rFonts w:ascii="HG丸ｺﾞｼｯｸM-PRO" w:eastAsia="HG丸ｺﾞｼｯｸM-PRO" w:hAnsi="HG丸ｺﾞｼｯｸM-PRO"/>
          <w:b/>
          <w:color w:val="FFFFFF"/>
          <w:highlight w:val="black"/>
        </w:rPr>
        <w:t xml:space="preserve">１　借入対象者 </w:t>
      </w:r>
    </w:p>
    <w:p w:rsidR="00C56358" w:rsidRPr="00E75AD3" w:rsidRDefault="00C56358" w:rsidP="00C56358">
      <w:pPr>
        <w:spacing w:line="320" w:lineRule="exact"/>
        <w:rPr>
          <w:rFonts w:ascii="HG丸ｺﾞｼｯｸM-PRO" w:eastAsia="HG丸ｺﾞｼｯｸM-PRO" w:hAnsi="HG丸ｺﾞｼｯｸM-PRO"/>
        </w:rPr>
      </w:pPr>
      <w:r w:rsidRPr="00E75AD3">
        <w:rPr>
          <w:rFonts w:ascii="HG丸ｺﾞｼｯｸM-PRO" w:eastAsia="HG丸ｺﾞｼｯｸM-PRO" w:hAnsi="HG丸ｺﾞｼｯｸM-PRO"/>
        </w:rPr>
        <w:t xml:space="preserve">　　</w:t>
      </w:r>
      <w:r w:rsidRPr="00E75AD3">
        <w:rPr>
          <w:rFonts w:ascii="HG丸ｺﾞｼｯｸM-PRO" w:eastAsia="HG丸ｺﾞｼｯｸM-PRO" w:hAnsi="HG丸ｺﾞｼｯｸM-PRO"/>
          <w:sz w:val="22"/>
        </w:rPr>
        <w:t>農業を営む者(主業農業者</w:t>
      </w:r>
      <w:r w:rsidRPr="00C56358">
        <w:rPr>
          <w:rFonts w:ascii="HG丸ｺﾞｼｯｸM-PRO" w:eastAsia="HG丸ｺﾞｼｯｸM-PRO" w:hAnsi="HG丸ｺﾞｼｯｸM-PRO"/>
          <w:spacing w:val="32"/>
          <w:w w:val="56"/>
          <w:kern w:val="0"/>
          <w:sz w:val="16"/>
          <w:fitText w:val="316" w:id="-1688036093"/>
        </w:rPr>
        <w:t>(※1</w:t>
      </w:r>
      <w:r w:rsidRPr="00C56358">
        <w:rPr>
          <w:rFonts w:ascii="HG丸ｺﾞｼｯｸM-PRO" w:eastAsia="HG丸ｺﾞｼｯｸM-PRO" w:hAnsi="HG丸ｺﾞｼｯｸM-PRO"/>
          <w:spacing w:val="-30"/>
          <w:w w:val="56"/>
          <w:kern w:val="0"/>
          <w:sz w:val="16"/>
          <w:fitText w:val="316" w:id="-1688036093"/>
        </w:rPr>
        <w:t>)</w:t>
      </w:r>
      <w:r w:rsidRPr="00E75AD3">
        <w:rPr>
          <w:rFonts w:ascii="HG丸ｺﾞｼｯｸM-PRO" w:eastAsia="HG丸ｺﾞｼｯｸM-PRO" w:hAnsi="HG丸ｺﾞｼｯｸM-PRO"/>
          <w:sz w:val="22"/>
        </w:rPr>
        <w:t>､認定新規就農者</w:t>
      </w:r>
      <w:r w:rsidRPr="00C56358">
        <w:rPr>
          <w:rFonts w:ascii="HG丸ｺﾞｼｯｸM-PRO" w:eastAsia="HG丸ｺﾞｼｯｸM-PRO" w:hAnsi="HG丸ｺﾞｼｯｸM-PRO"/>
          <w:spacing w:val="30"/>
          <w:w w:val="54"/>
          <w:kern w:val="0"/>
          <w:sz w:val="16"/>
          <w:fitText w:val="303" w:id="-1688036092"/>
        </w:rPr>
        <w:t>(※2</w:t>
      </w:r>
      <w:r w:rsidRPr="00C56358">
        <w:rPr>
          <w:rFonts w:ascii="HG丸ｺﾞｼｯｸM-PRO" w:eastAsia="HG丸ｺﾞｼｯｸM-PRO" w:hAnsi="HG丸ｺﾞｼｯｸM-PRO"/>
          <w:spacing w:val="-27"/>
          <w:w w:val="54"/>
          <w:kern w:val="0"/>
          <w:sz w:val="16"/>
          <w:fitText w:val="303" w:id="-1688036092"/>
        </w:rPr>
        <w:t>)</w:t>
      </w:r>
      <w:r w:rsidRPr="00E75AD3">
        <w:rPr>
          <w:rFonts w:ascii="HG丸ｺﾞｼｯｸM-PRO" w:eastAsia="HG丸ｺﾞｼｯｸM-PRO" w:hAnsi="HG丸ｺﾞｼｯｸM-PRO"/>
          <w:sz w:val="22"/>
        </w:rPr>
        <w:t>､集落営農組織など)</w:t>
      </w:r>
    </w:p>
    <w:p w:rsidR="00C56358" w:rsidRPr="00E75AD3" w:rsidRDefault="00C56358" w:rsidP="00C56358">
      <w:pPr>
        <w:tabs>
          <w:tab w:val="left" w:pos="1134"/>
          <w:tab w:val="left" w:pos="2148"/>
          <w:tab w:val="left" w:pos="2274"/>
          <w:tab w:val="left" w:pos="2527"/>
        </w:tabs>
        <w:spacing w:line="240" w:lineRule="exact"/>
        <w:ind w:leftChars="226" w:left="1061" w:hangingChars="293" w:hanging="586"/>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(※1)</w:t>
      </w:r>
      <w:r w:rsidRPr="00E75AD3">
        <w:rPr>
          <w:rFonts w:ascii="HG丸ｺﾞｼｯｸM-PRO" w:eastAsia="HG丸ｺﾞｼｯｸM-PRO" w:hAnsi="HG丸ｺﾞｼｯｸM-PRO"/>
          <w:spacing w:val="-2"/>
          <w:sz w:val="20"/>
          <w:szCs w:val="20"/>
        </w:rPr>
        <w:t xml:space="preserve"> </w:t>
      </w:r>
      <w:r w:rsidRPr="00E75AD3">
        <w:rPr>
          <w:rFonts w:ascii="HG丸ｺﾞｼｯｸM-PRO" w:eastAsia="HG丸ｺﾞｼｯｸM-PRO" w:hAnsi="HG丸ｺﾞｼｯｸM-PRO"/>
          <w:sz w:val="20"/>
          <w:szCs w:val="20"/>
        </w:rPr>
        <w:t>主業農業者とは、農業所得が総所得の過半(法人にあっては、農業に係る売上高が総売上高の過半)を占めていること、又は農業粗収益が200万円以上(法人にあっては1,000万円以上)等の者をいいます。</w:t>
      </w:r>
    </w:p>
    <w:p w:rsidR="00C56358" w:rsidRDefault="00C56358" w:rsidP="00C56358">
      <w:pPr>
        <w:tabs>
          <w:tab w:val="left" w:pos="1134"/>
          <w:tab w:val="left" w:pos="1276"/>
          <w:tab w:val="left" w:pos="2148"/>
          <w:tab w:val="left" w:pos="2274"/>
          <w:tab w:val="left" w:pos="2527"/>
        </w:tabs>
        <w:spacing w:line="240" w:lineRule="exact"/>
        <w:ind w:leftChars="226" w:left="1061" w:hangingChars="293" w:hanging="586"/>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(※2)</w:t>
      </w:r>
      <w:r w:rsidRPr="00E75AD3">
        <w:rPr>
          <w:rFonts w:ascii="HG丸ｺﾞｼｯｸM-PRO" w:eastAsia="HG丸ｺﾞｼｯｸM-PRO" w:hAnsi="HG丸ｺﾞｼｯｸM-PRO"/>
          <w:spacing w:val="-2"/>
          <w:sz w:val="20"/>
          <w:szCs w:val="20"/>
        </w:rPr>
        <w:t xml:space="preserve"> </w:t>
      </w:r>
      <w:r w:rsidRPr="00E75AD3">
        <w:rPr>
          <w:rFonts w:ascii="HG丸ｺﾞｼｯｸM-PRO" w:eastAsia="HG丸ｺﾞｼｯｸM-PRO" w:hAnsi="HG丸ｺﾞｼｯｸM-PRO"/>
          <w:sz w:val="20"/>
          <w:szCs w:val="20"/>
        </w:rPr>
        <w:t>認定新規就農者とは、農業経営基盤強化促進法に規定する青年等就農計画を作成して</w:t>
      </w:r>
    </w:p>
    <w:p w:rsidR="00C56358" w:rsidRPr="00E75AD3" w:rsidRDefault="00C56358" w:rsidP="00C56358">
      <w:pPr>
        <w:tabs>
          <w:tab w:val="left" w:pos="1134"/>
          <w:tab w:val="left" w:pos="1276"/>
          <w:tab w:val="left" w:pos="2148"/>
          <w:tab w:val="left" w:pos="2274"/>
          <w:tab w:val="left" w:pos="2527"/>
        </w:tabs>
        <w:spacing w:line="240" w:lineRule="exact"/>
        <w:ind w:leftChars="426" w:left="895" w:firstLineChars="100" w:firstLine="200"/>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市町村長の認定を受けた者をいいます。</w:t>
      </w:r>
    </w:p>
    <w:p w:rsidR="00C56358" w:rsidRPr="00E75AD3" w:rsidRDefault="00C56358" w:rsidP="00C56358">
      <w:pPr>
        <w:spacing w:line="320" w:lineRule="exact"/>
        <w:rPr>
          <w:rFonts w:ascii="HG丸ｺﾞｼｯｸM-PRO" w:eastAsia="HG丸ｺﾞｼｯｸM-PRO" w:hAnsi="HG丸ｺﾞｼｯｸM-PRO"/>
        </w:rPr>
      </w:pPr>
    </w:p>
    <w:p w:rsidR="00C56358" w:rsidRPr="00E75AD3" w:rsidRDefault="00C56358" w:rsidP="00C56358">
      <w:pPr>
        <w:spacing w:line="320" w:lineRule="exact"/>
        <w:ind w:firstLineChars="100" w:firstLine="211"/>
        <w:rPr>
          <w:rFonts w:ascii="HG丸ｺﾞｼｯｸM-PRO" w:eastAsia="HG丸ｺﾞｼｯｸM-PRO" w:hAnsi="HG丸ｺﾞｼｯｸM-PRO"/>
          <w:b/>
          <w:color w:val="FFFFFF"/>
        </w:rPr>
      </w:pPr>
      <w:r w:rsidRPr="00E75AD3">
        <w:rPr>
          <w:rFonts w:ascii="HG丸ｺﾞｼｯｸM-PRO" w:eastAsia="HG丸ｺﾞｼｯｸM-PRO" w:hAnsi="HG丸ｺﾞｼｯｸM-PRO"/>
          <w:b/>
          <w:color w:val="FFFFFF"/>
          <w:highlight w:val="black"/>
        </w:rPr>
        <w:t xml:space="preserve">２　借入条件 </w:t>
      </w:r>
    </w:p>
    <w:p w:rsidR="00C56358" w:rsidRPr="00E75AD3" w:rsidRDefault="00C56358" w:rsidP="00C56358">
      <w:pPr>
        <w:spacing w:line="320" w:lineRule="exact"/>
        <w:ind w:firstLine="253"/>
        <w:rPr>
          <w:rFonts w:ascii="HG丸ｺﾞｼｯｸM-PRO" w:eastAsia="HG丸ｺﾞｼｯｸM-PRO" w:hAnsi="HG丸ｺﾞｼｯｸM-PRO"/>
        </w:rPr>
      </w:pPr>
      <w:r w:rsidRPr="00E75AD3">
        <w:rPr>
          <w:rFonts w:ascii="HG丸ｺﾞｼｯｸM-PRO" w:eastAsia="HG丸ｺﾞｼｯｸM-PRO" w:hAnsi="HG丸ｺﾞｼｯｸM-PRO"/>
          <w:sz w:val="22"/>
        </w:rPr>
        <w:t>（１）資金使途</w:t>
      </w:r>
    </w:p>
    <w:p w:rsidR="00C56358" w:rsidRPr="00E75AD3" w:rsidRDefault="00C56358" w:rsidP="00C56358">
      <w:pPr>
        <w:spacing w:line="320" w:lineRule="exact"/>
        <w:ind w:firstLine="758"/>
        <w:rPr>
          <w:rFonts w:ascii="HG丸ｺﾞｼｯｸM-PRO" w:eastAsia="HG丸ｺﾞｼｯｸM-PRO" w:hAnsi="HG丸ｺﾞｼｯｸM-PRO"/>
        </w:rPr>
      </w:pPr>
      <w:r w:rsidRPr="00E75AD3">
        <w:rPr>
          <w:rFonts w:ascii="HG丸ｺﾞｼｯｸM-PRO" w:eastAsia="HG丸ｺﾞｼｯｸM-PRO" w:hAnsi="HG丸ｺﾞｼｯｸM-PRO"/>
          <w:sz w:val="22"/>
        </w:rPr>
        <w:t>①前向き投資資金</w:t>
      </w:r>
    </w:p>
    <w:p w:rsidR="00C56358" w:rsidRPr="00E75AD3" w:rsidRDefault="00C56358" w:rsidP="00C56358">
      <w:pPr>
        <w:tabs>
          <w:tab w:val="left" w:pos="1263"/>
        </w:tabs>
        <w:spacing w:line="240" w:lineRule="exact"/>
        <w:ind w:firstLine="1137"/>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・農地等の取得・改良・造成</w:t>
      </w:r>
      <w:r>
        <w:rPr>
          <w:rFonts w:ascii="HG丸ｺﾞｼｯｸM-PRO" w:eastAsia="HG丸ｺﾞｼｯｸM-PRO" w:hAnsi="HG丸ｺﾞｼｯｸM-PRO" w:hint="eastAsia"/>
          <w:sz w:val="20"/>
          <w:szCs w:val="20"/>
        </w:rPr>
        <w:t xml:space="preserve">　　</w:t>
      </w:r>
      <w:r w:rsidRPr="00E75AD3">
        <w:rPr>
          <w:rFonts w:ascii="HG丸ｺﾞｼｯｸM-PRO" w:eastAsia="HG丸ｺﾞｼｯｸM-PRO" w:hAnsi="HG丸ｺﾞｼｯｸM-PRO"/>
          <w:sz w:val="20"/>
          <w:szCs w:val="20"/>
        </w:rPr>
        <w:t>・農地等の賃借権及び権利金等</w:t>
      </w:r>
    </w:p>
    <w:p w:rsidR="00C56358" w:rsidRPr="00E75AD3" w:rsidRDefault="00C56358" w:rsidP="00C56358">
      <w:pPr>
        <w:spacing w:line="240" w:lineRule="exact"/>
        <w:ind w:firstLine="1137"/>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・農機具、運搬用機具その他の施設の賃借権の取得（※1）</w:t>
      </w:r>
    </w:p>
    <w:p w:rsidR="00C56358" w:rsidRPr="00E75AD3" w:rsidRDefault="00C56358" w:rsidP="00C56358">
      <w:pPr>
        <w:spacing w:line="240" w:lineRule="exact"/>
        <w:ind w:left="1390" w:hanging="252"/>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・果樹、オリーブ、茶、多年生草本、桑又は花木の新植、改植又は育成</w:t>
      </w:r>
    </w:p>
    <w:p w:rsidR="00C56358" w:rsidRPr="00E75AD3" w:rsidRDefault="00C56358" w:rsidP="00C56358">
      <w:pPr>
        <w:spacing w:line="240" w:lineRule="exact"/>
        <w:ind w:firstLine="1137"/>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・家畜の購入又は育成</w:t>
      </w:r>
    </w:p>
    <w:p w:rsidR="00C56358" w:rsidRPr="00E75AD3" w:rsidRDefault="00C56358" w:rsidP="00C56358">
      <w:pPr>
        <w:tabs>
          <w:tab w:val="left" w:pos="1137"/>
        </w:tabs>
        <w:spacing w:line="240" w:lineRule="exact"/>
        <w:ind w:left="1264" w:hanging="126"/>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・農産物の生産、流通、加工又は販売に必要な施設の改良、造成又は取得</w:t>
      </w:r>
    </w:p>
    <w:p w:rsidR="00C56358" w:rsidRPr="00E75AD3" w:rsidRDefault="00C56358" w:rsidP="00C56358">
      <w:pPr>
        <w:tabs>
          <w:tab w:val="left" w:pos="1137"/>
        </w:tabs>
        <w:spacing w:line="240" w:lineRule="exact"/>
        <w:ind w:left="1264" w:hanging="126"/>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・農薬費その他の長期運転資金（※2）</w:t>
      </w:r>
    </w:p>
    <w:p w:rsidR="00C56358" w:rsidRDefault="00C56358" w:rsidP="00C56358">
      <w:pPr>
        <w:spacing w:line="240" w:lineRule="exact"/>
        <w:ind w:left="1390" w:hanging="252"/>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・集落営農組織が法人化するときに、当該法人の構成員として法人に参加するために</w:t>
      </w:r>
    </w:p>
    <w:p w:rsidR="00C56358" w:rsidRPr="00E75AD3" w:rsidRDefault="00C56358" w:rsidP="00C56358">
      <w:pPr>
        <w:spacing w:line="240" w:lineRule="exact"/>
        <w:ind w:leftChars="100" w:left="210" w:firstLineChars="600" w:firstLine="1200"/>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必要な資金</w:t>
      </w:r>
    </w:p>
    <w:p w:rsidR="00C56358" w:rsidRPr="00E75AD3" w:rsidRDefault="00C56358" w:rsidP="00C56358">
      <w:pPr>
        <w:snapToGrid w:val="0"/>
        <w:spacing w:line="240" w:lineRule="exact"/>
        <w:rPr>
          <w:rFonts w:ascii="HG丸ｺﾞｼｯｸM-PRO" w:eastAsia="HG丸ｺﾞｼｯｸM-PRO" w:hAnsi="HG丸ｺﾞｼｯｸM-PRO"/>
          <w:sz w:val="18"/>
        </w:rPr>
      </w:pPr>
      <w:r w:rsidRPr="00E75AD3">
        <w:rPr>
          <w:rFonts w:ascii="HG丸ｺﾞｼｯｸM-PRO" w:eastAsia="HG丸ｺﾞｼｯｸM-PRO" w:hAnsi="HG丸ｺﾞｼｯｸM-PRO"/>
          <w:spacing w:val="-2"/>
          <w:sz w:val="18"/>
        </w:rPr>
        <w:t xml:space="preserve">            </w:t>
      </w:r>
      <w:r w:rsidRPr="00E75AD3">
        <w:rPr>
          <w:rFonts w:ascii="HG丸ｺﾞｼｯｸM-PRO" w:eastAsia="HG丸ｺﾞｼｯｸM-PRO" w:hAnsi="HG丸ｺﾞｼｯｸM-PRO"/>
          <w:sz w:val="18"/>
        </w:rPr>
        <w:t>（注）※1のうちその他の施設の賃借権の取得については集落営農組織に限る。</w:t>
      </w:r>
    </w:p>
    <w:p w:rsidR="00C56358" w:rsidRPr="00E75AD3" w:rsidRDefault="00C56358" w:rsidP="00C56358">
      <w:pPr>
        <w:snapToGrid w:val="0"/>
        <w:spacing w:line="240" w:lineRule="exact"/>
        <w:ind w:firstLineChars="875" w:firstLine="1575"/>
        <w:rPr>
          <w:rFonts w:ascii="HG丸ｺﾞｼｯｸM-PRO" w:eastAsia="HG丸ｺﾞｼｯｸM-PRO" w:hAnsi="HG丸ｺﾞｼｯｸM-PRO"/>
          <w:sz w:val="18"/>
        </w:rPr>
      </w:pPr>
      <w:r w:rsidRPr="00E75AD3">
        <w:rPr>
          <w:rFonts w:ascii="HG丸ｺﾞｼｯｸM-PRO" w:eastAsia="HG丸ｺﾞｼｯｸM-PRO" w:hAnsi="HG丸ｺﾞｼｯｸM-PRO"/>
          <w:sz w:val="18"/>
        </w:rPr>
        <w:t>※2については、集落営農組織などに限る。</w:t>
      </w:r>
    </w:p>
    <w:p w:rsidR="00C56358" w:rsidRPr="00E75AD3" w:rsidRDefault="00C56358" w:rsidP="00C56358">
      <w:pPr>
        <w:spacing w:line="320" w:lineRule="exact"/>
        <w:ind w:firstLine="758"/>
        <w:rPr>
          <w:rFonts w:ascii="HG丸ｺﾞｼｯｸM-PRO" w:eastAsia="HG丸ｺﾞｼｯｸM-PRO" w:hAnsi="HG丸ｺﾞｼｯｸM-PRO"/>
        </w:rPr>
      </w:pPr>
      <w:r w:rsidRPr="00E75AD3">
        <w:rPr>
          <w:rFonts w:ascii="HG丸ｺﾞｼｯｸM-PRO" w:eastAsia="HG丸ｺﾞｼｯｸM-PRO" w:hAnsi="HG丸ｺﾞｼｯｸM-PRO"/>
          <w:sz w:val="22"/>
        </w:rPr>
        <w:t>②償還負担軽減資金</w:t>
      </w:r>
    </w:p>
    <w:p w:rsidR="00C56358" w:rsidRPr="00E75AD3" w:rsidRDefault="00C56358" w:rsidP="00C56358">
      <w:pPr>
        <w:spacing w:line="240" w:lineRule="exact"/>
        <w:ind w:firstLine="1137"/>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・制度資金以外の負債の整理（再建整備資金）</w:t>
      </w:r>
    </w:p>
    <w:p w:rsidR="00C56358" w:rsidRPr="00E75AD3" w:rsidRDefault="00C56358" w:rsidP="00C56358">
      <w:pPr>
        <w:spacing w:line="240" w:lineRule="exact"/>
        <w:ind w:left="1390" w:hanging="252"/>
        <w:rPr>
          <w:rFonts w:ascii="HG丸ｺﾞｼｯｸM-PRO" w:eastAsia="HG丸ｺﾞｼｯｸM-PRO" w:hAnsi="HG丸ｺﾞｼｯｸM-PRO"/>
          <w:sz w:val="20"/>
          <w:szCs w:val="20"/>
        </w:rPr>
      </w:pPr>
      <w:r w:rsidRPr="00E75AD3">
        <w:rPr>
          <w:rFonts w:ascii="HG丸ｺﾞｼｯｸM-PRO" w:eastAsia="HG丸ｺﾞｼｯｸM-PRO" w:hAnsi="HG丸ｺﾞｼｯｸM-PRO"/>
          <w:sz w:val="20"/>
          <w:szCs w:val="20"/>
        </w:rPr>
        <w:t>・既往借入制度資金等に係る負債の支払いの負担軽減（償還円滑化資金）</w:t>
      </w:r>
    </w:p>
    <w:p w:rsidR="00C56358" w:rsidRPr="00E75AD3" w:rsidRDefault="00C56358" w:rsidP="00C56358">
      <w:pPr>
        <w:spacing w:line="320" w:lineRule="exact"/>
        <w:ind w:left="758"/>
        <w:rPr>
          <w:rFonts w:ascii="HG丸ｺﾞｼｯｸM-PRO" w:eastAsia="HG丸ｺﾞｼｯｸM-PRO" w:hAnsi="HG丸ｺﾞｼｯｸM-PRO"/>
        </w:rPr>
      </w:pPr>
      <w:r w:rsidRPr="00E75AD3">
        <w:rPr>
          <w:rFonts w:ascii="HG丸ｺﾞｼｯｸM-PRO" w:eastAsia="HG丸ｺﾞｼｯｸM-PRO" w:hAnsi="HG丸ｺﾞｼｯｸM-PRO"/>
          <w:sz w:val="22"/>
        </w:rPr>
        <w:t>③民事再生法等により事業の再生を行うのに必要な資金</w:t>
      </w:r>
      <w:r w:rsidRPr="00E75AD3">
        <w:rPr>
          <w:rFonts w:ascii="HG丸ｺﾞｼｯｸM-PRO" w:eastAsia="HG丸ｺﾞｼｯｸM-PRO" w:hAnsi="HG丸ｺﾞｼｯｸM-PRO"/>
          <w:sz w:val="18"/>
        </w:rPr>
        <w:t>（事業再生支援資金）</w:t>
      </w:r>
    </w:p>
    <w:p w:rsidR="00C56358" w:rsidRDefault="00C56358" w:rsidP="00C56358">
      <w:pPr>
        <w:spacing w:line="320" w:lineRule="exact"/>
        <w:ind w:firstLine="1137"/>
        <w:rPr>
          <w:rFonts w:ascii="HG丸ｺﾞｼｯｸM-PRO" w:eastAsia="HG丸ｺﾞｼｯｸM-PRO" w:hAnsi="HG丸ｺﾞｼｯｸM-PRO"/>
          <w:sz w:val="18"/>
        </w:rPr>
      </w:pPr>
      <w:r w:rsidRPr="00E75AD3">
        <w:rPr>
          <w:rFonts w:ascii="HG丸ｺﾞｼｯｸM-PRO" w:eastAsia="HG丸ｺﾞｼｯｸM-PRO" w:hAnsi="HG丸ｺﾞｼｯｸM-PRO"/>
          <w:sz w:val="18"/>
        </w:rPr>
        <w:t>・農薬費その他の長期運転資金</w:t>
      </w:r>
    </w:p>
    <w:p w:rsidR="00C56358" w:rsidRPr="00E75AD3" w:rsidRDefault="00C56358" w:rsidP="00C56358">
      <w:pPr>
        <w:spacing w:line="320" w:lineRule="exact"/>
        <w:ind w:firstLine="1137"/>
        <w:rPr>
          <w:rFonts w:ascii="HG丸ｺﾞｼｯｸM-PRO" w:eastAsia="HG丸ｺﾞｼｯｸM-PRO" w:hAnsi="HG丸ｺﾞｼｯｸM-PRO"/>
        </w:rPr>
      </w:pPr>
    </w:p>
    <w:p w:rsidR="00C56358" w:rsidRPr="00623DDC" w:rsidRDefault="00C56358" w:rsidP="00C56358">
      <w:pPr>
        <w:tabs>
          <w:tab w:val="left" w:pos="253"/>
          <w:tab w:val="left" w:pos="379"/>
        </w:tabs>
        <w:spacing w:line="320" w:lineRule="exact"/>
        <w:ind w:firstLine="253"/>
        <w:rPr>
          <w:rFonts w:ascii="HG丸ｺﾞｼｯｸM-PRO" w:eastAsia="HG丸ｺﾞｼｯｸM-PRO" w:hAnsi="HG丸ｺﾞｼｯｸM-PRO"/>
          <w:szCs w:val="21"/>
        </w:rPr>
      </w:pPr>
      <w:r w:rsidRPr="00623DDC">
        <w:rPr>
          <w:rFonts w:ascii="HG丸ｺﾞｼｯｸM-PRO" w:eastAsia="HG丸ｺﾞｼｯｸM-PRO" w:hAnsi="HG丸ｺﾞｼｯｸM-PRO"/>
          <w:szCs w:val="21"/>
        </w:rPr>
        <w:t>（２）借入限度額・償還期限・借入金利（借入金利は</w:t>
      </w:r>
      <w:r w:rsidRPr="00623DDC">
        <w:rPr>
          <w:rFonts w:ascii="HG丸ｺﾞｼｯｸM-PRO" w:eastAsia="HG丸ｺﾞｼｯｸM-PRO" w:hAnsi="HG丸ｺﾞｼｯｸM-PRO" w:cs="ＭＳ ゴシック"/>
          <w:szCs w:val="21"/>
        </w:rPr>
        <w:t>令和３年</w:t>
      </w:r>
      <w:r w:rsidR="00CD4BCA">
        <w:rPr>
          <w:rFonts w:ascii="HG丸ｺﾞｼｯｸM-PRO" w:eastAsia="HG丸ｺﾞｼｯｸM-PRO" w:hAnsi="HG丸ｺﾞｼｯｸM-PRO" w:cs="ＭＳ ゴシック" w:hint="eastAsia"/>
          <w:szCs w:val="21"/>
        </w:rPr>
        <w:t>11</w:t>
      </w:r>
      <w:r w:rsidRPr="00623DDC">
        <w:rPr>
          <w:rFonts w:ascii="HG丸ｺﾞｼｯｸM-PRO" w:eastAsia="HG丸ｺﾞｼｯｸM-PRO" w:hAnsi="HG丸ｺﾞｼｯｸM-PRO" w:cs="ＭＳ ゴシック"/>
          <w:szCs w:val="21"/>
        </w:rPr>
        <w:t>月18日</w:t>
      </w:r>
      <w:r w:rsidRPr="00623DDC">
        <w:rPr>
          <w:rFonts w:ascii="HG丸ｺﾞｼｯｸM-PRO" w:eastAsia="HG丸ｺﾞｼｯｸM-PRO" w:hAnsi="HG丸ｺﾞｼｯｸM-PRO"/>
          <w:szCs w:val="21"/>
        </w:rPr>
        <w:t>現在）</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268"/>
        <w:gridCol w:w="4300"/>
        <w:gridCol w:w="1305"/>
        <w:gridCol w:w="1134"/>
      </w:tblGrid>
      <w:tr w:rsidR="00C56358" w:rsidRPr="00623DDC" w:rsidTr="00F9600E">
        <w:trPr>
          <w:trHeight w:val="226"/>
        </w:trPr>
        <w:tc>
          <w:tcPr>
            <w:tcW w:w="2504" w:type="dxa"/>
            <w:gridSpan w:val="2"/>
            <w:shd w:val="clear" w:color="auto" w:fill="auto"/>
            <w:vAlign w:val="center"/>
          </w:tcPr>
          <w:p w:rsidR="00C56358" w:rsidRPr="00623DDC" w:rsidRDefault="00C56358" w:rsidP="00F9600E">
            <w:pPr>
              <w:tabs>
                <w:tab w:val="left" w:pos="253"/>
                <w:tab w:val="left" w:pos="379"/>
              </w:tabs>
              <w:spacing w:line="320" w:lineRule="exact"/>
              <w:jc w:val="center"/>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資金名</w:t>
            </w:r>
          </w:p>
        </w:tc>
        <w:tc>
          <w:tcPr>
            <w:tcW w:w="4300" w:type="dxa"/>
            <w:shd w:val="clear" w:color="auto" w:fill="auto"/>
          </w:tcPr>
          <w:p w:rsidR="00C56358" w:rsidRDefault="00C56358" w:rsidP="00F9600E">
            <w:pPr>
              <w:tabs>
                <w:tab w:val="left" w:pos="253"/>
                <w:tab w:val="left" w:pos="379"/>
              </w:tabs>
              <w:spacing w:line="240" w:lineRule="exact"/>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[借入限度額]</w:t>
            </w:r>
            <w:r>
              <w:rPr>
                <w:rFonts w:ascii="HG丸ｺﾞｼｯｸM-PRO" w:eastAsia="HG丸ｺﾞｼｯｸM-PRO" w:hAnsi="HG丸ｺﾞｼｯｸM-PRO" w:hint="eastAsia"/>
                <w:sz w:val="18"/>
                <w:szCs w:val="18"/>
              </w:rPr>
              <w:t xml:space="preserve">　</w:t>
            </w:r>
            <w:r w:rsidRPr="00623DDC">
              <w:rPr>
                <w:rFonts w:ascii="HG丸ｺﾞｼｯｸM-PRO" w:eastAsia="HG丸ｺﾞｼｯｸM-PRO" w:hAnsi="HG丸ｺﾞｼｯｸM-PRO"/>
                <w:sz w:val="18"/>
                <w:szCs w:val="18"/>
              </w:rPr>
              <w:t>個人１.５億円、</w:t>
            </w:r>
          </w:p>
          <w:p w:rsidR="00C56358" w:rsidRPr="00623DDC" w:rsidRDefault="00C56358" w:rsidP="00F9600E">
            <w:pPr>
              <w:tabs>
                <w:tab w:val="left" w:pos="253"/>
                <w:tab w:val="left" w:pos="379"/>
              </w:tabs>
              <w:spacing w:line="240" w:lineRule="exact"/>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法人５億円の範囲内で①～③の合計額</w:t>
            </w:r>
          </w:p>
        </w:tc>
        <w:tc>
          <w:tcPr>
            <w:tcW w:w="1305" w:type="dxa"/>
            <w:shd w:val="clear" w:color="auto" w:fill="auto"/>
            <w:vAlign w:val="center"/>
          </w:tcPr>
          <w:p w:rsidR="00C56358" w:rsidRPr="00623DDC" w:rsidRDefault="00C56358" w:rsidP="00F9600E">
            <w:pPr>
              <w:tabs>
                <w:tab w:val="left" w:pos="253"/>
                <w:tab w:val="left" w:pos="379"/>
              </w:tabs>
              <w:spacing w:line="320" w:lineRule="exact"/>
              <w:jc w:val="center"/>
              <w:rPr>
                <w:rFonts w:ascii="HG丸ｺﾞｼｯｸM-PRO" w:eastAsia="HG丸ｺﾞｼｯｸM-PRO" w:hAnsi="HG丸ｺﾞｼｯｸM-PRO"/>
                <w:szCs w:val="21"/>
              </w:rPr>
            </w:pPr>
            <w:r w:rsidRPr="00623DDC">
              <w:rPr>
                <w:rFonts w:ascii="HG丸ｺﾞｼｯｸM-PRO" w:eastAsia="HG丸ｺﾞｼｯｸM-PRO" w:hAnsi="HG丸ｺﾞｼｯｸM-PRO"/>
                <w:szCs w:val="21"/>
              </w:rPr>
              <w:t>償還期限</w:t>
            </w:r>
          </w:p>
        </w:tc>
        <w:tc>
          <w:tcPr>
            <w:tcW w:w="1134" w:type="dxa"/>
            <w:shd w:val="clear" w:color="auto" w:fill="auto"/>
            <w:vAlign w:val="center"/>
          </w:tcPr>
          <w:p w:rsidR="00C56358" w:rsidRPr="00623DDC" w:rsidRDefault="00C56358" w:rsidP="00F9600E">
            <w:pPr>
              <w:tabs>
                <w:tab w:val="left" w:pos="253"/>
                <w:tab w:val="left" w:pos="379"/>
              </w:tabs>
              <w:spacing w:line="320" w:lineRule="exact"/>
              <w:jc w:val="center"/>
              <w:rPr>
                <w:rFonts w:ascii="HG丸ｺﾞｼｯｸM-PRO" w:eastAsia="HG丸ｺﾞｼｯｸM-PRO" w:hAnsi="HG丸ｺﾞｼｯｸM-PRO"/>
                <w:szCs w:val="21"/>
              </w:rPr>
            </w:pPr>
            <w:r w:rsidRPr="00623DDC">
              <w:rPr>
                <w:rFonts w:ascii="HG丸ｺﾞｼｯｸM-PRO" w:eastAsia="HG丸ｺﾞｼｯｸM-PRO" w:hAnsi="HG丸ｺﾞｼｯｸM-PRO"/>
                <w:szCs w:val="21"/>
              </w:rPr>
              <w:t>借入金利</w:t>
            </w:r>
          </w:p>
        </w:tc>
      </w:tr>
      <w:tr w:rsidR="00C56358" w:rsidRPr="00623DDC" w:rsidTr="00F9600E">
        <w:trPr>
          <w:trHeight w:val="216"/>
        </w:trPr>
        <w:tc>
          <w:tcPr>
            <w:tcW w:w="2504" w:type="dxa"/>
            <w:gridSpan w:val="2"/>
            <w:shd w:val="clear" w:color="auto" w:fill="auto"/>
            <w:vAlign w:val="center"/>
          </w:tcPr>
          <w:p w:rsidR="00C56358" w:rsidRPr="00623DDC" w:rsidRDefault="00C56358" w:rsidP="00F9600E">
            <w:pPr>
              <w:numPr>
                <w:ilvl w:val="0"/>
                <w:numId w:val="1"/>
              </w:numPr>
              <w:tabs>
                <w:tab w:val="left" w:pos="253"/>
                <w:tab w:val="left" w:pos="379"/>
              </w:tabs>
              <w:overflowPunct w:val="0"/>
              <w:spacing w:line="320" w:lineRule="exact"/>
              <w:textAlignment w:val="baseline"/>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前向き投資資金</w:t>
            </w:r>
          </w:p>
        </w:tc>
        <w:tc>
          <w:tcPr>
            <w:tcW w:w="4300" w:type="dxa"/>
            <w:shd w:val="clear" w:color="auto" w:fill="auto"/>
          </w:tcPr>
          <w:p w:rsidR="00C56358" w:rsidRPr="00623DDC" w:rsidRDefault="00C56358" w:rsidP="00F9600E">
            <w:pPr>
              <w:tabs>
                <w:tab w:val="left" w:pos="253"/>
                <w:tab w:val="left" w:pos="379"/>
              </w:tabs>
              <w:spacing w:line="320" w:lineRule="exact"/>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負担額の80％</w:t>
            </w:r>
          </w:p>
        </w:tc>
        <w:tc>
          <w:tcPr>
            <w:tcW w:w="1305" w:type="dxa"/>
            <w:vMerge w:val="restart"/>
            <w:shd w:val="clear" w:color="auto" w:fill="auto"/>
            <w:vAlign w:val="center"/>
          </w:tcPr>
          <w:p w:rsidR="00C56358" w:rsidRPr="00623DDC" w:rsidRDefault="00C56358" w:rsidP="00F9600E">
            <w:pPr>
              <w:tabs>
                <w:tab w:val="left" w:pos="253"/>
                <w:tab w:val="left" w:pos="379"/>
              </w:tabs>
              <w:spacing w:line="320" w:lineRule="exact"/>
              <w:jc w:val="center"/>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25年以内</w:t>
            </w:r>
          </w:p>
          <w:p w:rsidR="00C56358" w:rsidRPr="00623DDC" w:rsidRDefault="00C56358" w:rsidP="00F9600E">
            <w:pPr>
              <w:tabs>
                <w:tab w:val="left" w:pos="253"/>
                <w:tab w:val="left" w:pos="379"/>
              </w:tabs>
              <w:spacing w:line="320" w:lineRule="exact"/>
              <w:jc w:val="center"/>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(うち据置3～10年以内)</w:t>
            </w:r>
          </w:p>
        </w:tc>
        <w:tc>
          <w:tcPr>
            <w:tcW w:w="1134" w:type="dxa"/>
            <w:vMerge w:val="restart"/>
            <w:shd w:val="clear" w:color="auto" w:fill="auto"/>
            <w:vAlign w:val="center"/>
          </w:tcPr>
          <w:p w:rsidR="00C56358" w:rsidRPr="00623DDC" w:rsidRDefault="00C56358" w:rsidP="00F9600E">
            <w:pPr>
              <w:tabs>
                <w:tab w:val="left" w:pos="253"/>
                <w:tab w:val="left" w:pos="379"/>
              </w:tabs>
              <w:spacing w:line="320" w:lineRule="exact"/>
              <w:jc w:val="center"/>
              <w:rPr>
                <w:rFonts w:ascii="HG丸ｺﾞｼｯｸM-PRO" w:eastAsia="HG丸ｺﾞｼｯｸM-PRO" w:hAnsi="HG丸ｺﾞｼｯｸM-PRO"/>
                <w:sz w:val="18"/>
                <w:szCs w:val="18"/>
              </w:rPr>
            </w:pPr>
            <w:r w:rsidRPr="00623DDC">
              <w:rPr>
                <w:rFonts w:ascii="HG丸ｺﾞｼｯｸM-PRO" w:eastAsia="HG丸ｺﾞｼｯｸM-PRO" w:hAnsi="HG丸ｺﾞｼｯｸM-PRO" w:cs="ＭＳ ゴシック"/>
                <w:sz w:val="18"/>
                <w:szCs w:val="18"/>
              </w:rPr>
              <w:t>0.30</w:t>
            </w:r>
            <w:r w:rsidRPr="00623DDC">
              <w:rPr>
                <w:rFonts w:ascii="HG丸ｺﾞｼｯｸM-PRO" w:eastAsia="HG丸ｺﾞｼｯｸM-PRO" w:hAnsi="HG丸ｺﾞｼｯｸM-PRO"/>
                <w:sz w:val="18"/>
                <w:szCs w:val="18"/>
              </w:rPr>
              <w:t>％</w:t>
            </w:r>
          </w:p>
        </w:tc>
      </w:tr>
      <w:tr w:rsidR="00C56358" w:rsidRPr="00623DDC" w:rsidTr="00F9600E">
        <w:trPr>
          <w:trHeight w:val="226"/>
        </w:trPr>
        <w:tc>
          <w:tcPr>
            <w:tcW w:w="6804" w:type="dxa"/>
            <w:gridSpan w:val="3"/>
            <w:tcBorders>
              <w:bottom w:val="nil"/>
            </w:tcBorders>
            <w:shd w:val="clear" w:color="auto" w:fill="auto"/>
            <w:vAlign w:val="center"/>
          </w:tcPr>
          <w:p w:rsidR="00C56358" w:rsidRPr="00623DDC" w:rsidRDefault="00C56358" w:rsidP="00F9600E">
            <w:pPr>
              <w:numPr>
                <w:ilvl w:val="0"/>
                <w:numId w:val="1"/>
              </w:numPr>
              <w:tabs>
                <w:tab w:val="left" w:pos="253"/>
                <w:tab w:val="left" w:pos="379"/>
              </w:tabs>
              <w:overflowPunct w:val="0"/>
              <w:spacing w:line="320" w:lineRule="exact"/>
              <w:textAlignment w:val="baseline"/>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償還負担軽減資金</w:t>
            </w:r>
          </w:p>
        </w:tc>
        <w:tc>
          <w:tcPr>
            <w:tcW w:w="1305" w:type="dxa"/>
            <w:vMerge/>
            <w:shd w:val="clear" w:color="auto" w:fill="auto"/>
          </w:tcPr>
          <w:p w:rsidR="00C56358" w:rsidRPr="00623DDC" w:rsidRDefault="00C56358" w:rsidP="00F9600E">
            <w:pPr>
              <w:tabs>
                <w:tab w:val="left" w:pos="253"/>
                <w:tab w:val="left" w:pos="379"/>
              </w:tabs>
              <w:spacing w:line="320" w:lineRule="exact"/>
              <w:rPr>
                <w:rFonts w:ascii="HG丸ｺﾞｼｯｸM-PRO" w:eastAsia="HG丸ｺﾞｼｯｸM-PRO" w:hAnsi="HG丸ｺﾞｼｯｸM-PRO"/>
                <w:szCs w:val="21"/>
              </w:rPr>
            </w:pPr>
          </w:p>
        </w:tc>
        <w:tc>
          <w:tcPr>
            <w:tcW w:w="1134" w:type="dxa"/>
            <w:vMerge/>
            <w:shd w:val="clear" w:color="auto" w:fill="auto"/>
          </w:tcPr>
          <w:p w:rsidR="00C56358" w:rsidRPr="00623DDC" w:rsidRDefault="00C56358" w:rsidP="00F9600E">
            <w:pPr>
              <w:tabs>
                <w:tab w:val="left" w:pos="253"/>
                <w:tab w:val="left" w:pos="379"/>
              </w:tabs>
              <w:spacing w:line="320" w:lineRule="exact"/>
              <w:rPr>
                <w:rFonts w:ascii="HG丸ｺﾞｼｯｸM-PRO" w:eastAsia="HG丸ｺﾞｼｯｸM-PRO" w:hAnsi="HG丸ｺﾞｼｯｸM-PRO"/>
                <w:szCs w:val="21"/>
              </w:rPr>
            </w:pPr>
          </w:p>
        </w:tc>
      </w:tr>
      <w:tr w:rsidR="00C56358" w:rsidRPr="00623DDC" w:rsidTr="00F9600E">
        <w:trPr>
          <w:trHeight w:val="641"/>
        </w:trPr>
        <w:tc>
          <w:tcPr>
            <w:tcW w:w="236" w:type="dxa"/>
            <w:vMerge w:val="restart"/>
            <w:tcBorders>
              <w:top w:val="nil"/>
            </w:tcBorders>
            <w:shd w:val="clear" w:color="auto" w:fill="auto"/>
          </w:tcPr>
          <w:p w:rsidR="00C56358" w:rsidRPr="00623DDC" w:rsidRDefault="00C56358" w:rsidP="00F9600E">
            <w:pPr>
              <w:tabs>
                <w:tab w:val="left" w:pos="253"/>
                <w:tab w:val="left" w:pos="379"/>
              </w:tabs>
              <w:spacing w:line="320" w:lineRule="exact"/>
              <w:rPr>
                <w:rFonts w:ascii="HG丸ｺﾞｼｯｸM-PRO" w:eastAsia="HG丸ｺﾞｼｯｸM-PRO" w:hAnsi="HG丸ｺﾞｼｯｸM-PRO"/>
                <w:sz w:val="18"/>
                <w:szCs w:val="18"/>
              </w:rPr>
            </w:pPr>
          </w:p>
        </w:tc>
        <w:tc>
          <w:tcPr>
            <w:tcW w:w="2268" w:type="dxa"/>
            <w:shd w:val="clear" w:color="auto" w:fill="auto"/>
            <w:vAlign w:val="center"/>
          </w:tcPr>
          <w:p w:rsidR="00C56358" w:rsidRPr="00623DDC" w:rsidRDefault="00C56358" w:rsidP="00F9600E">
            <w:pPr>
              <w:tabs>
                <w:tab w:val="left" w:pos="253"/>
                <w:tab w:val="left" w:pos="379"/>
              </w:tabs>
              <w:spacing w:line="320" w:lineRule="exact"/>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再建整備資金</w:t>
            </w:r>
          </w:p>
        </w:tc>
        <w:tc>
          <w:tcPr>
            <w:tcW w:w="4300" w:type="dxa"/>
            <w:shd w:val="clear" w:color="auto" w:fill="auto"/>
          </w:tcPr>
          <w:p w:rsidR="00C56358" w:rsidRPr="00623DDC" w:rsidRDefault="00C56358" w:rsidP="00F9600E">
            <w:pPr>
              <w:tabs>
                <w:tab w:val="left" w:pos="253"/>
                <w:tab w:val="left" w:pos="379"/>
              </w:tabs>
              <w:spacing w:line="240" w:lineRule="exact"/>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個人1,000万円～2,500万円</w:t>
            </w:r>
          </w:p>
          <w:p w:rsidR="00C56358" w:rsidRPr="00623DDC" w:rsidRDefault="00C56358" w:rsidP="00F9600E">
            <w:pPr>
              <w:tabs>
                <w:tab w:val="left" w:pos="253"/>
                <w:tab w:val="left" w:pos="379"/>
              </w:tabs>
              <w:spacing w:line="240" w:lineRule="exact"/>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法人4,000万円</w:t>
            </w:r>
          </w:p>
        </w:tc>
        <w:tc>
          <w:tcPr>
            <w:tcW w:w="1305" w:type="dxa"/>
            <w:vMerge/>
            <w:shd w:val="clear" w:color="auto" w:fill="auto"/>
          </w:tcPr>
          <w:p w:rsidR="00C56358" w:rsidRPr="00623DDC" w:rsidRDefault="00C56358" w:rsidP="00F9600E">
            <w:pPr>
              <w:tabs>
                <w:tab w:val="left" w:pos="253"/>
                <w:tab w:val="left" w:pos="379"/>
              </w:tabs>
              <w:spacing w:line="320" w:lineRule="exact"/>
              <w:rPr>
                <w:rFonts w:ascii="HG丸ｺﾞｼｯｸM-PRO" w:eastAsia="HG丸ｺﾞｼｯｸM-PRO" w:hAnsi="HG丸ｺﾞｼｯｸM-PRO"/>
                <w:szCs w:val="21"/>
              </w:rPr>
            </w:pPr>
          </w:p>
        </w:tc>
        <w:tc>
          <w:tcPr>
            <w:tcW w:w="1134" w:type="dxa"/>
            <w:vMerge/>
            <w:shd w:val="clear" w:color="auto" w:fill="auto"/>
          </w:tcPr>
          <w:p w:rsidR="00C56358" w:rsidRPr="00623DDC" w:rsidRDefault="00C56358" w:rsidP="00F9600E">
            <w:pPr>
              <w:tabs>
                <w:tab w:val="left" w:pos="253"/>
                <w:tab w:val="left" w:pos="379"/>
              </w:tabs>
              <w:spacing w:line="320" w:lineRule="exact"/>
              <w:rPr>
                <w:rFonts w:ascii="HG丸ｺﾞｼｯｸM-PRO" w:eastAsia="HG丸ｺﾞｼｯｸM-PRO" w:hAnsi="HG丸ｺﾞｼｯｸM-PRO"/>
                <w:szCs w:val="21"/>
              </w:rPr>
            </w:pPr>
          </w:p>
        </w:tc>
      </w:tr>
      <w:tr w:rsidR="00C56358" w:rsidRPr="00623DDC" w:rsidTr="00F9600E">
        <w:trPr>
          <w:trHeight w:val="226"/>
        </w:trPr>
        <w:tc>
          <w:tcPr>
            <w:tcW w:w="236" w:type="dxa"/>
            <w:vMerge/>
            <w:shd w:val="clear" w:color="auto" w:fill="auto"/>
          </w:tcPr>
          <w:p w:rsidR="00C56358" w:rsidRPr="00623DDC" w:rsidRDefault="00C56358" w:rsidP="00F9600E">
            <w:pPr>
              <w:tabs>
                <w:tab w:val="left" w:pos="253"/>
                <w:tab w:val="left" w:pos="379"/>
              </w:tabs>
              <w:spacing w:line="320" w:lineRule="exact"/>
              <w:rPr>
                <w:rFonts w:ascii="HG丸ｺﾞｼｯｸM-PRO" w:eastAsia="HG丸ｺﾞｼｯｸM-PRO" w:hAnsi="HG丸ｺﾞｼｯｸM-PRO"/>
                <w:sz w:val="18"/>
                <w:szCs w:val="18"/>
              </w:rPr>
            </w:pPr>
          </w:p>
        </w:tc>
        <w:tc>
          <w:tcPr>
            <w:tcW w:w="2268" w:type="dxa"/>
            <w:shd w:val="clear" w:color="auto" w:fill="auto"/>
            <w:vAlign w:val="center"/>
          </w:tcPr>
          <w:p w:rsidR="00C56358" w:rsidRPr="00623DDC" w:rsidRDefault="00C56358" w:rsidP="00F9600E">
            <w:pPr>
              <w:tabs>
                <w:tab w:val="left" w:pos="253"/>
                <w:tab w:val="left" w:pos="379"/>
              </w:tabs>
              <w:spacing w:line="320" w:lineRule="exact"/>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償還円滑化資金</w:t>
            </w:r>
          </w:p>
        </w:tc>
        <w:tc>
          <w:tcPr>
            <w:tcW w:w="4300" w:type="dxa"/>
            <w:shd w:val="clear" w:color="auto" w:fill="auto"/>
          </w:tcPr>
          <w:p w:rsidR="00C56358" w:rsidRPr="00623DDC" w:rsidRDefault="00C56358" w:rsidP="00F9600E">
            <w:pPr>
              <w:tabs>
                <w:tab w:val="left" w:pos="253"/>
                <w:tab w:val="left" w:pos="379"/>
              </w:tabs>
              <w:spacing w:line="240" w:lineRule="exact"/>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経営改善計画期間中の５年間（特認の場合10年間）において支払われる既往借入金等負債の各年の支払金の合計額</w:t>
            </w:r>
          </w:p>
        </w:tc>
        <w:tc>
          <w:tcPr>
            <w:tcW w:w="1305" w:type="dxa"/>
            <w:vMerge/>
            <w:shd w:val="clear" w:color="auto" w:fill="auto"/>
          </w:tcPr>
          <w:p w:rsidR="00C56358" w:rsidRPr="00623DDC" w:rsidRDefault="00C56358" w:rsidP="00F9600E">
            <w:pPr>
              <w:tabs>
                <w:tab w:val="left" w:pos="253"/>
                <w:tab w:val="left" w:pos="379"/>
              </w:tabs>
              <w:spacing w:line="320" w:lineRule="exact"/>
              <w:rPr>
                <w:rFonts w:ascii="HG丸ｺﾞｼｯｸM-PRO" w:eastAsia="HG丸ｺﾞｼｯｸM-PRO" w:hAnsi="HG丸ｺﾞｼｯｸM-PRO"/>
                <w:szCs w:val="21"/>
              </w:rPr>
            </w:pPr>
          </w:p>
        </w:tc>
        <w:tc>
          <w:tcPr>
            <w:tcW w:w="1134" w:type="dxa"/>
            <w:vMerge/>
            <w:shd w:val="clear" w:color="auto" w:fill="auto"/>
          </w:tcPr>
          <w:p w:rsidR="00C56358" w:rsidRPr="00623DDC" w:rsidRDefault="00C56358" w:rsidP="00F9600E">
            <w:pPr>
              <w:tabs>
                <w:tab w:val="left" w:pos="253"/>
                <w:tab w:val="left" w:pos="379"/>
              </w:tabs>
              <w:spacing w:line="320" w:lineRule="exact"/>
              <w:rPr>
                <w:rFonts w:ascii="HG丸ｺﾞｼｯｸM-PRO" w:eastAsia="HG丸ｺﾞｼｯｸM-PRO" w:hAnsi="HG丸ｺﾞｼｯｸM-PRO"/>
                <w:szCs w:val="21"/>
              </w:rPr>
            </w:pPr>
          </w:p>
        </w:tc>
      </w:tr>
      <w:tr w:rsidR="00C56358" w:rsidRPr="00623DDC" w:rsidTr="00F9600E">
        <w:trPr>
          <w:trHeight w:val="226"/>
        </w:trPr>
        <w:tc>
          <w:tcPr>
            <w:tcW w:w="2504" w:type="dxa"/>
            <w:gridSpan w:val="2"/>
            <w:shd w:val="clear" w:color="auto" w:fill="auto"/>
            <w:vAlign w:val="center"/>
          </w:tcPr>
          <w:p w:rsidR="00C56358" w:rsidRPr="00623DDC" w:rsidRDefault="00C56358" w:rsidP="00F9600E">
            <w:pPr>
              <w:numPr>
                <w:ilvl w:val="0"/>
                <w:numId w:val="1"/>
              </w:numPr>
              <w:tabs>
                <w:tab w:val="left" w:pos="253"/>
                <w:tab w:val="left" w:pos="379"/>
              </w:tabs>
              <w:overflowPunct w:val="0"/>
              <w:spacing w:line="320" w:lineRule="exact"/>
              <w:textAlignment w:val="baseline"/>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事業再生支援資金</w:t>
            </w:r>
          </w:p>
        </w:tc>
        <w:tc>
          <w:tcPr>
            <w:tcW w:w="4300" w:type="dxa"/>
            <w:shd w:val="clear" w:color="auto" w:fill="auto"/>
          </w:tcPr>
          <w:p w:rsidR="00C56358" w:rsidRPr="00623DDC" w:rsidRDefault="00C56358" w:rsidP="00F9600E">
            <w:pPr>
              <w:tabs>
                <w:tab w:val="left" w:pos="253"/>
                <w:tab w:val="left" w:pos="379"/>
              </w:tabs>
              <w:spacing w:line="320" w:lineRule="exact"/>
              <w:rPr>
                <w:rFonts w:ascii="HG丸ｺﾞｼｯｸM-PRO" w:eastAsia="HG丸ｺﾞｼｯｸM-PRO" w:hAnsi="HG丸ｺﾞｼｯｸM-PRO"/>
                <w:sz w:val="18"/>
                <w:szCs w:val="18"/>
              </w:rPr>
            </w:pPr>
            <w:r w:rsidRPr="00623DDC">
              <w:rPr>
                <w:rFonts w:ascii="HG丸ｺﾞｼｯｸM-PRO" w:eastAsia="HG丸ｺﾞｼｯｸM-PRO" w:hAnsi="HG丸ｺﾞｼｯｸM-PRO"/>
                <w:sz w:val="18"/>
                <w:szCs w:val="18"/>
              </w:rPr>
              <w:t>負担額の100％</w:t>
            </w:r>
          </w:p>
        </w:tc>
        <w:tc>
          <w:tcPr>
            <w:tcW w:w="1305" w:type="dxa"/>
            <w:vMerge/>
            <w:shd w:val="clear" w:color="auto" w:fill="auto"/>
          </w:tcPr>
          <w:p w:rsidR="00C56358" w:rsidRPr="00623DDC" w:rsidRDefault="00C56358" w:rsidP="00F9600E">
            <w:pPr>
              <w:tabs>
                <w:tab w:val="left" w:pos="253"/>
                <w:tab w:val="left" w:pos="379"/>
              </w:tabs>
              <w:spacing w:line="320" w:lineRule="exact"/>
              <w:rPr>
                <w:rFonts w:ascii="HG丸ｺﾞｼｯｸM-PRO" w:eastAsia="HG丸ｺﾞｼｯｸM-PRO" w:hAnsi="HG丸ｺﾞｼｯｸM-PRO"/>
                <w:szCs w:val="21"/>
              </w:rPr>
            </w:pPr>
          </w:p>
        </w:tc>
        <w:tc>
          <w:tcPr>
            <w:tcW w:w="1134" w:type="dxa"/>
            <w:vMerge/>
            <w:shd w:val="clear" w:color="auto" w:fill="auto"/>
          </w:tcPr>
          <w:p w:rsidR="00C56358" w:rsidRPr="00623DDC" w:rsidRDefault="00C56358" w:rsidP="00F9600E">
            <w:pPr>
              <w:tabs>
                <w:tab w:val="left" w:pos="253"/>
                <w:tab w:val="left" w:pos="379"/>
              </w:tabs>
              <w:spacing w:line="320" w:lineRule="exact"/>
              <w:rPr>
                <w:rFonts w:ascii="HG丸ｺﾞｼｯｸM-PRO" w:eastAsia="HG丸ｺﾞｼｯｸM-PRO" w:hAnsi="HG丸ｺﾞｼｯｸM-PRO"/>
                <w:szCs w:val="21"/>
              </w:rPr>
            </w:pPr>
          </w:p>
        </w:tc>
      </w:tr>
    </w:tbl>
    <w:p w:rsidR="00C56358" w:rsidRPr="00E75AD3" w:rsidRDefault="00C56358" w:rsidP="00C56358">
      <w:pPr>
        <w:tabs>
          <w:tab w:val="left" w:pos="253"/>
          <w:tab w:val="left" w:pos="379"/>
        </w:tabs>
        <w:spacing w:line="320" w:lineRule="exact"/>
        <w:ind w:firstLine="253"/>
        <w:rPr>
          <w:rFonts w:ascii="HG丸ｺﾞｼｯｸM-PRO" w:eastAsia="HG丸ｺﾞｼｯｸM-PRO" w:hAnsi="HG丸ｺﾞｼｯｸM-PRO"/>
        </w:rPr>
      </w:pPr>
    </w:p>
    <w:p w:rsidR="00C56358" w:rsidRPr="00E75AD3" w:rsidRDefault="00C56358" w:rsidP="00C56358">
      <w:pPr>
        <w:spacing w:line="320" w:lineRule="exact"/>
        <w:ind w:firstLineChars="100" w:firstLine="211"/>
        <w:rPr>
          <w:rFonts w:ascii="HG丸ｺﾞｼｯｸM-PRO" w:eastAsia="HG丸ｺﾞｼｯｸM-PRO" w:hAnsi="HG丸ｺﾞｼｯｸM-PRO"/>
          <w:b/>
          <w:color w:val="FFFFFF"/>
        </w:rPr>
      </w:pPr>
      <w:r w:rsidRPr="00E75AD3">
        <w:rPr>
          <w:rFonts w:ascii="HG丸ｺﾞｼｯｸM-PRO" w:eastAsia="HG丸ｺﾞｼｯｸM-PRO" w:hAnsi="HG丸ｺﾞｼｯｸM-PRO"/>
          <w:b/>
          <w:color w:val="FFFFFF"/>
          <w:highlight w:val="black"/>
        </w:rPr>
        <w:t xml:space="preserve">３　取扱融資機関 </w:t>
      </w:r>
    </w:p>
    <w:p w:rsidR="00C56358" w:rsidRPr="00E75AD3" w:rsidRDefault="00C56358" w:rsidP="00C56358">
      <w:pPr>
        <w:spacing w:line="320" w:lineRule="exact"/>
        <w:ind w:firstLine="884"/>
        <w:rPr>
          <w:rFonts w:ascii="HG丸ｺﾞｼｯｸM-PRO" w:eastAsia="HG丸ｺﾞｼｯｸM-PRO" w:hAnsi="HG丸ｺﾞｼｯｸM-PRO"/>
        </w:rPr>
      </w:pPr>
      <w:r w:rsidRPr="00E75AD3">
        <w:rPr>
          <w:rFonts w:ascii="HG丸ｺﾞｼｯｸM-PRO" w:eastAsia="HG丸ｺﾞｼｯｸM-PRO" w:hAnsi="HG丸ｺﾞｼｯｸM-PRO"/>
          <w:sz w:val="22"/>
        </w:rPr>
        <w:t>㈱日本政策金融公庫</w:t>
      </w:r>
    </w:p>
    <w:p w:rsidR="00C56358" w:rsidRPr="00E75AD3" w:rsidRDefault="00C56358" w:rsidP="00C56358">
      <w:pPr>
        <w:spacing w:line="320" w:lineRule="exact"/>
        <w:rPr>
          <w:rFonts w:ascii="HG丸ｺﾞｼｯｸM-PRO" w:eastAsia="HG丸ｺﾞｼｯｸM-PRO" w:hAnsi="HG丸ｺﾞｼｯｸM-PRO"/>
        </w:rPr>
      </w:pPr>
      <w:r w:rsidRPr="00E75AD3">
        <w:rPr>
          <w:rFonts w:ascii="HG丸ｺﾞｼｯｸM-PRO" w:eastAsia="HG丸ｺﾞｼｯｸM-PRO" w:hAnsi="HG丸ｺﾞｼｯｸM-PRO"/>
          <w:spacing w:val="-3"/>
        </w:rPr>
        <w:t xml:space="preserve"> </w:t>
      </w:r>
      <w:r w:rsidRPr="00E75AD3">
        <w:rPr>
          <w:rFonts w:ascii="HG丸ｺﾞｼｯｸM-PRO" w:eastAsia="HG丸ｺﾞｼｯｸM-PRO" w:hAnsi="HG丸ｺﾞｼｯｸM-PRO"/>
          <w:spacing w:val="-5"/>
        </w:rPr>
        <w:t xml:space="preserve"> </w:t>
      </w:r>
    </w:p>
    <w:p w:rsidR="00C56358" w:rsidRDefault="00C56358" w:rsidP="00C56358">
      <w:pPr>
        <w:spacing w:line="320" w:lineRule="exact"/>
        <w:rPr>
          <w:rFonts w:ascii="HG丸ｺﾞｼｯｸM-PRO" w:eastAsia="HG丸ｺﾞｼｯｸM-PRO" w:hAnsi="HG丸ｺﾞｼｯｸM-PRO"/>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4384" behindDoc="0" locked="0" layoutInCell="1" allowOverlap="1" wp14:anchorId="25EEE5AD" wp14:editId="58EDDC1D">
                <wp:simplePos x="0" y="0"/>
                <wp:positionH relativeFrom="margin">
                  <wp:align>right</wp:align>
                </wp:positionH>
                <wp:positionV relativeFrom="paragraph">
                  <wp:posOffset>234950</wp:posOffset>
                </wp:positionV>
                <wp:extent cx="914400" cy="4000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rsidR="00C56358" w:rsidRDefault="00C56358" w:rsidP="00C5635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２-２１</w:t>
                            </w:r>
                          </w:p>
                          <w:p w:rsidR="00C56358" w:rsidRDefault="00C56358" w:rsidP="00C56358">
                            <w:pPr>
                              <w:jc w:val="center"/>
                              <w:rPr>
                                <w:rFonts w:ascii="HG丸ｺﾞｼｯｸM-PRO" w:eastAsia="HG丸ｺﾞｼｯｸM-PRO" w:hAnsi="HG丸ｺﾞｼｯｸM-PRO"/>
                                <w:color w:val="000000" w:themeColor="text1"/>
                                <w:sz w:val="24"/>
                                <w:szCs w:val="24"/>
                              </w:rPr>
                            </w:pPr>
                          </w:p>
                          <w:p w:rsidR="00C56358" w:rsidRPr="00C12089" w:rsidRDefault="00C56358" w:rsidP="00C56358">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EEE5AD" id="正方形/長方形 5" o:spid="_x0000_s1029" style="position:absolute;left:0;text-align:left;margin-left:20.8pt;margin-top:18.5pt;width:1in;height:31.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" filled="f" stroked="f" strokeweight="1pt">
                <v:textbox>
                  <w:txbxContent>
                    <w:p w:rsidR="00C56358" w:rsidRDefault="00C56358" w:rsidP="00C5635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２-２１</w:t>
                      </w:r>
                    </w:p>
                    <w:p w:rsidR="00C56358" w:rsidRDefault="00C56358" w:rsidP="00C56358">
                      <w:pPr>
                        <w:jc w:val="center"/>
                        <w:rPr>
                          <w:rFonts w:ascii="HG丸ｺﾞｼｯｸM-PRO" w:eastAsia="HG丸ｺﾞｼｯｸM-PRO" w:hAnsi="HG丸ｺﾞｼｯｸM-PRO"/>
                          <w:color w:val="000000" w:themeColor="text1"/>
                          <w:sz w:val="24"/>
                          <w:szCs w:val="24"/>
                        </w:rPr>
                      </w:pPr>
                    </w:p>
                    <w:p w:rsidR="00C56358" w:rsidRPr="00C12089" w:rsidRDefault="00C56358" w:rsidP="00C56358">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p>
    <w:p w:rsidR="00C56358" w:rsidRPr="00E75AD3" w:rsidRDefault="00C56358" w:rsidP="00C5635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（７</w:t>
      </w:r>
      <w:r w:rsidRPr="00E75AD3">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農業経営改善促進資金（スーパーS資金）について</w:t>
      </w:r>
    </w:p>
    <w:p w:rsidR="00C56358" w:rsidRPr="00682EFD" w:rsidRDefault="00C56358" w:rsidP="00C56358">
      <w:pPr>
        <w:rPr>
          <w:rFonts w:ascii="HG丸ｺﾞｼｯｸM-PRO" w:eastAsia="HG丸ｺﾞｼｯｸM-PRO" w:hAnsi="HG丸ｺﾞｼｯｸM-PRO"/>
        </w:rPr>
      </w:pPr>
    </w:p>
    <w:p w:rsidR="00C56358" w:rsidRPr="00682EFD" w:rsidRDefault="00C56358" w:rsidP="00C56358">
      <w:pPr>
        <w:rPr>
          <w:rFonts w:ascii="HG丸ｺﾞｼｯｸM-PRO" w:eastAsia="HG丸ｺﾞｼｯｸM-PRO" w:hAnsi="HG丸ｺﾞｼｯｸM-PRO"/>
        </w:rPr>
      </w:pPr>
      <w:r w:rsidRPr="00682EFD">
        <w:rPr>
          <w:rFonts w:ascii="HG丸ｺﾞｼｯｸM-PRO" w:eastAsia="HG丸ｺﾞｼｯｸM-PRO" w:hAnsi="HG丸ｺﾞｼｯｸM-PRO"/>
        </w:rPr>
        <w:t>【農業経営の改善に必要な短期運転資金の借入れ】</w:t>
      </w:r>
    </w:p>
    <w:tbl>
      <w:tblPr>
        <w:tblW w:w="8778" w:type="dxa"/>
        <w:tblInd w:w="177" w:type="dxa"/>
        <w:tblLayout w:type="fixed"/>
        <w:tblCellMar>
          <w:left w:w="0" w:type="dxa"/>
          <w:right w:w="0" w:type="dxa"/>
        </w:tblCellMar>
        <w:tblLook w:val="0000" w:firstRow="0" w:lastRow="0" w:firstColumn="0" w:lastColumn="0" w:noHBand="0" w:noVBand="0"/>
      </w:tblPr>
      <w:tblGrid>
        <w:gridCol w:w="8778"/>
      </w:tblGrid>
      <w:tr w:rsidR="00C56358" w:rsidRPr="00682EFD" w:rsidTr="00F9600E">
        <w:trPr>
          <w:trHeight w:val="318"/>
        </w:trPr>
        <w:tc>
          <w:tcPr>
            <w:tcW w:w="8778" w:type="dxa"/>
            <w:vMerge w:val="restart"/>
            <w:tcBorders>
              <w:top w:val="double" w:sz="4" w:space="0" w:color="000000"/>
              <w:left w:val="double" w:sz="4" w:space="0" w:color="000000"/>
              <w:bottom w:val="nil"/>
              <w:right w:val="double" w:sz="4" w:space="0" w:color="000000"/>
            </w:tcBorders>
            <w:tcMar>
              <w:left w:w="49" w:type="dxa"/>
              <w:right w:w="49" w:type="dxa"/>
            </w:tcMar>
            <w:vAlign w:val="center"/>
          </w:tcPr>
          <w:p w:rsidR="00C56358" w:rsidRPr="00682EFD" w:rsidRDefault="00C56358" w:rsidP="00F9600E">
            <w:pPr>
              <w:spacing w:line="318" w:lineRule="exact"/>
              <w:rPr>
                <w:rFonts w:ascii="HG丸ｺﾞｼｯｸM-PRO" w:eastAsia="HG丸ｺﾞｼｯｸM-PRO" w:hAnsi="HG丸ｺﾞｼｯｸM-PRO"/>
                <w:sz w:val="20"/>
                <w:szCs w:val="20"/>
              </w:rPr>
            </w:pPr>
            <w:r w:rsidRPr="00682EFD">
              <w:rPr>
                <w:rFonts w:ascii="HG丸ｺﾞｼｯｸM-PRO" w:eastAsia="HG丸ｺﾞｼｯｸM-PRO" w:hAnsi="HG丸ｺﾞｼｯｸM-PRO"/>
              </w:rPr>
              <w:t xml:space="preserve">　</w:t>
            </w:r>
            <w:r w:rsidRPr="00682EFD">
              <w:rPr>
                <w:rFonts w:ascii="HG丸ｺﾞｼｯｸM-PRO" w:eastAsia="HG丸ｺﾞｼｯｸM-PRO" w:hAnsi="HG丸ｺﾞｼｯｸM-PRO"/>
                <w:sz w:val="20"/>
                <w:szCs w:val="20"/>
              </w:rPr>
              <w:t>認定農業者に対して、計画に即して規模拡大その他の経営改善を図るのに必要な低利</w:t>
            </w:r>
          </w:p>
          <w:p w:rsidR="00C56358" w:rsidRPr="00682EFD" w:rsidRDefault="00C56358" w:rsidP="00F9600E">
            <w:pPr>
              <w:spacing w:line="318" w:lineRule="exact"/>
              <w:rPr>
                <w:rFonts w:ascii="HG丸ｺﾞｼｯｸM-PRO" w:eastAsia="HG丸ｺﾞｼｯｸM-PRO" w:hAnsi="HG丸ｺﾞｼｯｸM-PRO"/>
              </w:rPr>
            </w:pPr>
            <w:r w:rsidRPr="00682EFD">
              <w:rPr>
                <w:rFonts w:ascii="HG丸ｺﾞｼｯｸM-PRO" w:eastAsia="HG丸ｺﾞｼｯｸM-PRO" w:hAnsi="HG丸ｺﾞｼｯｸM-PRO"/>
                <w:sz w:val="20"/>
                <w:szCs w:val="20"/>
              </w:rPr>
              <w:t>運転資金を、農協系統等の民間金融機関を活用し、借りやすく返しやすい方式で融通します。</w:t>
            </w:r>
          </w:p>
        </w:tc>
      </w:tr>
      <w:tr w:rsidR="00C56358" w:rsidRPr="00682EFD" w:rsidTr="00F9600E">
        <w:trPr>
          <w:trHeight w:val="602"/>
        </w:trPr>
        <w:tc>
          <w:tcPr>
            <w:tcW w:w="8778" w:type="dxa"/>
            <w:vMerge/>
            <w:tcBorders>
              <w:top w:val="nil"/>
              <w:left w:val="double" w:sz="4" w:space="0" w:color="000000"/>
              <w:bottom w:val="double" w:sz="4" w:space="0" w:color="000000"/>
              <w:right w:val="double" w:sz="4" w:space="0" w:color="000000"/>
            </w:tcBorders>
            <w:tcMar>
              <w:left w:w="49" w:type="dxa"/>
              <w:right w:w="49" w:type="dxa"/>
            </w:tcMar>
            <w:vAlign w:val="center"/>
          </w:tcPr>
          <w:p w:rsidR="00C56358" w:rsidRPr="00682EFD" w:rsidRDefault="00C56358" w:rsidP="00F9600E">
            <w:pPr>
              <w:rPr>
                <w:rFonts w:ascii="HG丸ｺﾞｼｯｸM-PRO" w:eastAsia="HG丸ｺﾞｼｯｸM-PRO" w:hAnsi="HG丸ｺﾞｼｯｸM-PRO"/>
              </w:rPr>
            </w:pPr>
          </w:p>
        </w:tc>
      </w:tr>
    </w:tbl>
    <w:p w:rsidR="00C56358" w:rsidRPr="00682EFD" w:rsidRDefault="00C56358" w:rsidP="00C56358">
      <w:pPr>
        <w:spacing w:line="117" w:lineRule="exact"/>
        <w:rPr>
          <w:rFonts w:ascii="HG丸ｺﾞｼｯｸM-PRO" w:eastAsia="HG丸ｺﾞｼｯｸM-PRO" w:hAnsi="HG丸ｺﾞｼｯｸM-PRO"/>
        </w:rPr>
      </w:pPr>
    </w:p>
    <w:p w:rsidR="00C56358" w:rsidRPr="00682EFD" w:rsidRDefault="00C56358" w:rsidP="00C56358">
      <w:pPr>
        <w:spacing w:line="117" w:lineRule="exact"/>
        <w:rPr>
          <w:rFonts w:ascii="HG丸ｺﾞｼｯｸM-PRO" w:eastAsia="HG丸ｺﾞｼｯｸM-PRO" w:hAnsi="HG丸ｺﾞｼｯｸM-PRO"/>
        </w:rPr>
      </w:pPr>
    </w:p>
    <w:p w:rsidR="00C56358" w:rsidRPr="00682EFD" w:rsidRDefault="00C56358" w:rsidP="00C56358">
      <w:pPr>
        <w:spacing w:line="117" w:lineRule="exact"/>
        <w:rPr>
          <w:rFonts w:ascii="HG丸ｺﾞｼｯｸM-PRO" w:eastAsia="HG丸ｺﾞｼｯｸM-PRO" w:hAnsi="HG丸ｺﾞｼｯｸM-PRO"/>
        </w:rPr>
      </w:pPr>
    </w:p>
    <w:p w:rsidR="00C56358" w:rsidRPr="00682EFD" w:rsidRDefault="00C56358" w:rsidP="00C56358">
      <w:pPr>
        <w:spacing w:line="340" w:lineRule="exact"/>
        <w:rPr>
          <w:rFonts w:ascii="HG丸ｺﾞｼｯｸM-PRO" w:eastAsia="HG丸ｺﾞｼｯｸM-PRO" w:hAnsi="HG丸ｺﾞｼｯｸM-PRO"/>
          <w:b/>
          <w:color w:val="FFFFFF"/>
        </w:rPr>
      </w:pPr>
      <w:r w:rsidRPr="00682EFD">
        <w:rPr>
          <w:rFonts w:ascii="HG丸ｺﾞｼｯｸM-PRO" w:eastAsia="HG丸ｺﾞｼｯｸM-PRO" w:hAnsi="HG丸ｺﾞｼｯｸM-PRO"/>
          <w:b/>
          <w:color w:val="FFFFFF"/>
          <w:shd w:val="solid" w:color="000000" w:fill="auto"/>
        </w:rPr>
        <w:t xml:space="preserve">１．借入対象者 </w:t>
      </w:r>
    </w:p>
    <w:p w:rsidR="00C56358" w:rsidRPr="00682EFD" w:rsidRDefault="00C56358" w:rsidP="00C56358">
      <w:pPr>
        <w:rPr>
          <w:rFonts w:ascii="HG丸ｺﾞｼｯｸM-PRO" w:eastAsia="HG丸ｺﾞｼｯｸM-PRO" w:hAnsi="HG丸ｺﾞｼｯｸM-PRO"/>
        </w:rPr>
      </w:pPr>
      <w:r w:rsidRPr="00682EFD">
        <w:rPr>
          <w:rFonts w:ascii="HG丸ｺﾞｼｯｸM-PRO" w:eastAsia="HG丸ｺﾞｼｯｸM-PRO" w:hAnsi="HG丸ｺﾞｼｯｸM-PRO"/>
          <w:sz w:val="22"/>
        </w:rPr>
        <w:t xml:space="preserve">　認定農業者(※)</w:t>
      </w:r>
    </w:p>
    <w:p w:rsidR="00C56358" w:rsidRPr="00682EFD" w:rsidRDefault="00C56358" w:rsidP="00C56358">
      <w:pPr>
        <w:spacing w:line="265" w:lineRule="exact"/>
        <w:ind w:left="1038" w:hanging="1038"/>
        <w:rPr>
          <w:rFonts w:ascii="HG丸ｺﾞｼｯｸM-PRO" w:eastAsia="HG丸ｺﾞｼｯｸM-PRO" w:hAnsi="HG丸ｺﾞｼｯｸM-PRO"/>
          <w:sz w:val="20"/>
          <w:szCs w:val="20"/>
        </w:rPr>
      </w:pPr>
      <w:r w:rsidRPr="00682EFD">
        <w:rPr>
          <w:rFonts w:ascii="HG丸ｺﾞｼｯｸM-PRO" w:eastAsia="HG丸ｺﾞｼｯｸM-PRO" w:hAnsi="HG丸ｺﾞｼｯｸM-PRO"/>
          <w:sz w:val="22"/>
        </w:rPr>
        <w:t xml:space="preserve">　</w:t>
      </w:r>
      <w:r w:rsidRPr="00682EFD">
        <w:rPr>
          <w:rFonts w:ascii="HG丸ｺﾞｼｯｸM-PRO" w:eastAsia="HG丸ｺﾞｼｯｸM-PRO" w:hAnsi="HG丸ｺﾞｼｯｸM-PRO"/>
          <w:sz w:val="18"/>
        </w:rPr>
        <w:t xml:space="preserve">　　</w:t>
      </w:r>
      <w:r w:rsidRPr="00682EFD">
        <w:rPr>
          <w:rFonts w:ascii="HG丸ｺﾞｼｯｸM-PRO" w:eastAsia="HG丸ｺﾞｼｯｸM-PRO" w:hAnsi="HG丸ｺﾞｼｯｸM-PRO"/>
          <w:sz w:val="20"/>
          <w:szCs w:val="20"/>
        </w:rPr>
        <w:t>※</w:t>
      </w:r>
      <w:r w:rsidRPr="00682EFD">
        <w:rPr>
          <w:rFonts w:ascii="HG丸ｺﾞｼｯｸM-PRO" w:eastAsia="HG丸ｺﾞｼｯｸM-PRO" w:hAnsi="HG丸ｺﾞｼｯｸM-PRO"/>
          <w:spacing w:val="-3"/>
          <w:sz w:val="20"/>
          <w:szCs w:val="20"/>
        </w:rPr>
        <w:t xml:space="preserve">  </w:t>
      </w:r>
      <w:r w:rsidRPr="00682EFD">
        <w:rPr>
          <w:rFonts w:ascii="HG丸ｺﾞｼｯｸM-PRO" w:eastAsia="HG丸ｺﾞｼｯｸM-PRO" w:hAnsi="HG丸ｺﾞｼｯｸM-PRO"/>
          <w:sz w:val="20"/>
          <w:szCs w:val="20"/>
        </w:rPr>
        <w:t>認定農業者とは、農業経営基盤強化促進法に規定する農業経営改善計画を作成して市町村長等の認定を受けた者をいいます。</w:t>
      </w:r>
    </w:p>
    <w:p w:rsidR="00C56358" w:rsidRPr="00682EFD" w:rsidRDefault="00C56358" w:rsidP="00C56358">
      <w:pPr>
        <w:spacing w:line="212" w:lineRule="exact"/>
        <w:ind w:left="1038" w:hanging="1038"/>
        <w:rPr>
          <w:rFonts w:ascii="HG丸ｺﾞｼｯｸM-PRO" w:eastAsia="HG丸ｺﾞｼｯｸM-PRO" w:hAnsi="HG丸ｺﾞｼｯｸM-PRO"/>
        </w:rPr>
      </w:pPr>
    </w:p>
    <w:p w:rsidR="00C56358" w:rsidRPr="00682EFD" w:rsidRDefault="00C56358" w:rsidP="00C56358">
      <w:pPr>
        <w:spacing w:line="340" w:lineRule="exact"/>
        <w:rPr>
          <w:rFonts w:ascii="HG丸ｺﾞｼｯｸM-PRO" w:eastAsia="HG丸ｺﾞｼｯｸM-PRO" w:hAnsi="HG丸ｺﾞｼｯｸM-PRO"/>
          <w:b/>
          <w:color w:val="FFFFFF"/>
        </w:rPr>
      </w:pPr>
      <w:r w:rsidRPr="00682EFD">
        <w:rPr>
          <w:rFonts w:ascii="HG丸ｺﾞｼｯｸM-PRO" w:eastAsia="HG丸ｺﾞｼｯｸM-PRO" w:hAnsi="HG丸ｺﾞｼｯｸM-PRO"/>
          <w:b/>
          <w:color w:val="FFFFFF"/>
          <w:shd w:val="solid" w:color="000000" w:fill="auto"/>
        </w:rPr>
        <w:t xml:space="preserve">２．借入条件 </w:t>
      </w:r>
    </w:p>
    <w:p w:rsidR="00C56358" w:rsidRPr="00682EFD" w:rsidRDefault="00C56358" w:rsidP="00C56358">
      <w:pPr>
        <w:spacing w:line="283" w:lineRule="exact"/>
        <w:rPr>
          <w:rFonts w:ascii="HG丸ｺﾞｼｯｸM-PRO" w:eastAsia="HG丸ｺﾞｼｯｸM-PRO" w:hAnsi="HG丸ｺﾞｼｯｸM-PRO"/>
        </w:rPr>
      </w:pPr>
      <w:r w:rsidRPr="00682EFD">
        <w:rPr>
          <w:rFonts w:ascii="HG丸ｺﾞｼｯｸM-PRO" w:eastAsia="HG丸ｺﾞｼｯｸM-PRO" w:hAnsi="HG丸ｺﾞｼｯｸM-PRO"/>
          <w:sz w:val="22"/>
        </w:rPr>
        <w:t>（１）資金の使途</w:t>
      </w:r>
    </w:p>
    <w:p w:rsidR="00C56358" w:rsidRPr="00682EFD" w:rsidRDefault="00C56358" w:rsidP="00C56358">
      <w:pPr>
        <w:spacing w:line="235" w:lineRule="exact"/>
        <w:rPr>
          <w:rFonts w:ascii="HG丸ｺﾞｼｯｸM-PRO" w:eastAsia="HG丸ｺﾞｼｯｸM-PRO" w:hAnsi="HG丸ｺﾞｼｯｸM-PRO"/>
        </w:rPr>
      </w:pPr>
      <w:r w:rsidRPr="00682EFD">
        <w:rPr>
          <w:rFonts w:ascii="HG丸ｺﾞｼｯｸM-PRO" w:eastAsia="HG丸ｺﾞｼｯｸM-PRO" w:hAnsi="HG丸ｺﾞｼｯｸM-PRO"/>
          <w:spacing w:val="-5"/>
          <w:sz w:val="22"/>
        </w:rPr>
        <w:t xml:space="preserve">      </w:t>
      </w:r>
      <w:r w:rsidRPr="00682EFD">
        <w:rPr>
          <w:rFonts w:ascii="HG丸ｺﾞｼｯｸM-PRO" w:eastAsia="HG丸ｺﾞｼｯｸM-PRO" w:hAnsi="HG丸ｺﾞｼｯｸM-PRO"/>
          <w:sz w:val="22"/>
        </w:rPr>
        <w:t>・計画の達成に必要な運転資金一般</w:t>
      </w:r>
      <w:r w:rsidRPr="00682EFD">
        <w:rPr>
          <w:rFonts w:ascii="HG丸ｺﾞｼｯｸM-PRO" w:eastAsia="HG丸ｺﾞｼｯｸM-PRO" w:hAnsi="HG丸ｺﾞｼｯｸM-PRO"/>
          <w:sz w:val="20"/>
        </w:rPr>
        <w:t>（既往負債の借換えは含まない。）</w:t>
      </w:r>
    </w:p>
    <w:p w:rsidR="00C56358" w:rsidRPr="00682EFD" w:rsidRDefault="00C56358" w:rsidP="00C56358">
      <w:pPr>
        <w:spacing w:line="212" w:lineRule="exact"/>
        <w:rPr>
          <w:rFonts w:ascii="HG丸ｺﾞｼｯｸM-PRO" w:eastAsia="HG丸ｺﾞｼｯｸM-PRO" w:hAnsi="HG丸ｺﾞｼｯｸM-PRO"/>
        </w:rPr>
      </w:pPr>
      <w:r w:rsidRPr="00682EFD">
        <w:rPr>
          <w:rFonts w:ascii="HG丸ｺﾞｼｯｸM-PRO" w:eastAsia="HG丸ｺﾞｼｯｸM-PRO" w:hAnsi="HG丸ｺﾞｼｯｸM-PRO"/>
          <w:sz w:val="20"/>
        </w:rPr>
        <w:t xml:space="preserve">　　　　（短期運転資金の例）</w:t>
      </w:r>
    </w:p>
    <w:p w:rsidR="00C56358" w:rsidRPr="00682EFD" w:rsidRDefault="00C56358" w:rsidP="00C56358">
      <w:pPr>
        <w:spacing w:line="212" w:lineRule="exact"/>
        <w:rPr>
          <w:rFonts w:ascii="HG丸ｺﾞｼｯｸM-PRO" w:eastAsia="HG丸ｺﾞｼｯｸM-PRO" w:hAnsi="HG丸ｺﾞｼｯｸM-PRO"/>
        </w:rPr>
      </w:pPr>
      <w:r w:rsidRPr="00682EFD">
        <w:rPr>
          <w:rFonts w:ascii="HG丸ｺﾞｼｯｸM-PRO" w:eastAsia="HG丸ｺﾞｼｯｸM-PRO" w:hAnsi="HG丸ｺﾞｼｯｸM-PRO"/>
          <w:sz w:val="20"/>
        </w:rPr>
        <w:t xml:space="preserve">　　　　　・種苗代、肥料代、飼料代、雇用労賃等の直接的現金経費</w:t>
      </w:r>
    </w:p>
    <w:p w:rsidR="00C56358" w:rsidRPr="00682EFD" w:rsidRDefault="00C56358" w:rsidP="00C56358">
      <w:pPr>
        <w:spacing w:line="212" w:lineRule="exact"/>
        <w:rPr>
          <w:rFonts w:ascii="HG丸ｺﾞｼｯｸM-PRO" w:eastAsia="HG丸ｺﾞｼｯｸM-PRO" w:hAnsi="HG丸ｺﾞｼｯｸM-PRO"/>
        </w:rPr>
      </w:pPr>
      <w:r w:rsidRPr="00682EFD">
        <w:rPr>
          <w:rFonts w:ascii="HG丸ｺﾞｼｯｸM-PRO" w:eastAsia="HG丸ｺﾞｼｯｸM-PRO" w:hAnsi="HG丸ｺﾞｼｯｸM-PRO"/>
          <w:sz w:val="20"/>
        </w:rPr>
        <w:t xml:space="preserve">　　　　　・肉用素畜、中小家畜等の購入費</w:t>
      </w:r>
    </w:p>
    <w:p w:rsidR="00C56358" w:rsidRPr="00682EFD" w:rsidRDefault="00C56358" w:rsidP="00C56358">
      <w:pPr>
        <w:spacing w:line="212" w:lineRule="exact"/>
        <w:rPr>
          <w:rFonts w:ascii="HG丸ｺﾞｼｯｸM-PRO" w:eastAsia="HG丸ｺﾞｼｯｸM-PRO" w:hAnsi="HG丸ｺﾞｼｯｸM-PRO"/>
        </w:rPr>
      </w:pPr>
      <w:r w:rsidRPr="00682EFD">
        <w:rPr>
          <w:rFonts w:ascii="HG丸ｺﾞｼｯｸM-PRO" w:eastAsia="HG丸ｺﾞｼｯｸM-PRO" w:hAnsi="HG丸ｺﾞｼｯｸM-PRO"/>
          <w:sz w:val="20"/>
        </w:rPr>
        <w:t xml:space="preserve">　　　　　・営農用施設・機械の修繕費</w:t>
      </w:r>
    </w:p>
    <w:p w:rsidR="00C56358" w:rsidRPr="00682EFD" w:rsidRDefault="00C56358" w:rsidP="00C56358">
      <w:pPr>
        <w:spacing w:line="212" w:lineRule="exact"/>
        <w:rPr>
          <w:rFonts w:ascii="HG丸ｺﾞｼｯｸM-PRO" w:eastAsia="HG丸ｺﾞｼｯｸM-PRO" w:hAnsi="HG丸ｺﾞｼｯｸM-PRO"/>
        </w:rPr>
      </w:pPr>
      <w:r w:rsidRPr="00682EFD">
        <w:rPr>
          <w:rFonts w:ascii="HG丸ｺﾞｼｯｸM-PRO" w:eastAsia="HG丸ｺﾞｼｯｸM-PRO" w:hAnsi="HG丸ｺﾞｼｯｸM-PRO"/>
          <w:sz w:val="20"/>
        </w:rPr>
        <w:t xml:space="preserve">　　　　　・地代(賃借料)、営農用施設・機械のリース・レンタル料</w:t>
      </w:r>
    </w:p>
    <w:p w:rsidR="00C56358" w:rsidRPr="00682EFD" w:rsidRDefault="00C56358" w:rsidP="00C56358">
      <w:pPr>
        <w:spacing w:line="212" w:lineRule="exact"/>
        <w:rPr>
          <w:rFonts w:ascii="HG丸ｺﾞｼｯｸM-PRO" w:eastAsia="HG丸ｺﾞｼｯｸM-PRO" w:hAnsi="HG丸ｺﾞｼｯｸM-PRO"/>
        </w:rPr>
      </w:pPr>
      <w:r w:rsidRPr="00682EFD">
        <w:rPr>
          <w:rFonts w:ascii="HG丸ｺﾞｼｯｸM-PRO" w:eastAsia="HG丸ｺﾞｼｯｸM-PRO" w:hAnsi="HG丸ｺﾞｼｯｸM-PRO"/>
          <w:sz w:val="20"/>
        </w:rPr>
        <w:t xml:space="preserve">　　　　　・市場開拓費、販売促進費　　等</w:t>
      </w:r>
    </w:p>
    <w:p w:rsidR="00C56358" w:rsidRPr="00682EFD" w:rsidRDefault="00C56358" w:rsidP="00C56358">
      <w:pPr>
        <w:spacing w:line="176" w:lineRule="exact"/>
        <w:rPr>
          <w:rFonts w:ascii="HG丸ｺﾞｼｯｸM-PRO" w:eastAsia="HG丸ｺﾞｼｯｸM-PRO" w:hAnsi="HG丸ｺﾞｼｯｸM-PRO"/>
        </w:rPr>
      </w:pPr>
    </w:p>
    <w:p w:rsidR="00C56358" w:rsidRPr="00682EFD" w:rsidRDefault="00C56358" w:rsidP="00C56358">
      <w:pPr>
        <w:spacing w:line="235" w:lineRule="exact"/>
        <w:rPr>
          <w:rFonts w:ascii="HG丸ｺﾞｼｯｸM-PRO" w:eastAsia="HG丸ｺﾞｼｯｸM-PRO" w:hAnsi="HG丸ｺﾞｼｯｸM-PRO"/>
        </w:rPr>
      </w:pPr>
      <w:r w:rsidRPr="00682EFD">
        <w:rPr>
          <w:rFonts w:ascii="HG丸ｺﾞｼｯｸM-PRO" w:eastAsia="HG丸ｺﾞｼｯｸM-PRO" w:hAnsi="HG丸ｺﾞｼｯｸM-PRO"/>
          <w:sz w:val="22"/>
        </w:rPr>
        <w:t>（２）借入条件等</w:t>
      </w:r>
    </w:p>
    <w:p w:rsidR="00C56358" w:rsidRPr="00682EFD" w:rsidRDefault="00C56358" w:rsidP="00C56358">
      <w:pPr>
        <w:rPr>
          <w:rFonts w:ascii="HG丸ｺﾞｼｯｸM-PRO" w:eastAsia="HG丸ｺﾞｼｯｸM-PRO" w:hAnsi="HG丸ｺﾞｼｯｸM-PRO"/>
        </w:rPr>
      </w:pPr>
      <w:r w:rsidRPr="00682EFD">
        <w:rPr>
          <w:rFonts w:ascii="HG丸ｺﾞｼｯｸM-PRO" w:eastAsia="HG丸ｺﾞｼｯｸM-PRO" w:hAnsi="HG丸ｺﾞｼｯｸM-PRO"/>
          <w:sz w:val="22"/>
        </w:rPr>
        <w:t xml:space="preserve">　　①借入方式等</w:t>
      </w:r>
    </w:p>
    <w:p w:rsidR="00C56358" w:rsidRPr="00682EFD" w:rsidRDefault="00C56358" w:rsidP="00C56358">
      <w:pPr>
        <w:spacing w:line="260" w:lineRule="exact"/>
        <w:ind w:left="1297" w:hanging="1297"/>
        <w:rPr>
          <w:rFonts w:ascii="HG丸ｺﾞｼｯｸM-PRO" w:eastAsia="HG丸ｺﾞｼｯｸM-PRO" w:hAnsi="HG丸ｺﾞｼｯｸM-PRO"/>
        </w:rPr>
      </w:pPr>
      <w:r w:rsidRPr="00682EFD">
        <w:rPr>
          <w:rFonts w:ascii="HG丸ｺﾞｼｯｸM-PRO" w:eastAsia="HG丸ｺﾞｼｯｸM-PRO" w:hAnsi="HG丸ｺﾞｼｯｸM-PRO"/>
          <w:sz w:val="22"/>
        </w:rPr>
        <w:t xml:space="preserve">　　</w:t>
      </w:r>
      <w:r w:rsidRPr="00682EFD">
        <w:rPr>
          <w:rFonts w:ascii="HG丸ｺﾞｼｯｸM-PRO" w:eastAsia="HG丸ｺﾞｼｯｸM-PRO" w:hAnsi="HG丸ｺﾞｼｯｸM-PRO"/>
          <w:spacing w:val="-5"/>
          <w:sz w:val="22"/>
        </w:rPr>
        <w:t xml:space="preserve"> </w:t>
      </w:r>
      <w:r w:rsidRPr="00682EFD">
        <w:rPr>
          <w:rFonts w:ascii="HG丸ｺﾞｼｯｸM-PRO" w:eastAsia="HG丸ｺﾞｼｯｸM-PRO" w:hAnsi="HG丸ｺﾞｼｯｸM-PRO"/>
          <w:sz w:val="22"/>
        </w:rPr>
        <w:t>(ア)</w:t>
      </w:r>
      <w:r w:rsidRPr="00682EFD">
        <w:rPr>
          <w:rFonts w:ascii="HG丸ｺﾞｼｯｸM-PRO" w:eastAsia="HG丸ｺﾞｼｯｸM-PRO" w:hAnsi="HG丸ｺﾞｼｯｸM-PRO"/>
          <w:spacing w:val="-5"/>
          <w:sz w:val="22"/>
        </w:rPr>
        <w:t xml:space="preserve"> </w:t>
      </w:r>
      <w:r w:rsidRPr="00682EFD">
        <w:rPr>
          <w:rFonts w:ascii="HG丸ｺﾞｼｯｸM-PRO" w:eastAsia="HG丸ｺﾞｼｯｸM-PRO" w:hAnsi="HG丸ｺﾞｼｯｸM-PRO"/>
          <w:sz w:val="22"/>
        </w:rPr>
        <w:t>極度借入方式</w:t>
      </w:r>
      <w:r w:rsidRPr="00682EFD">
        <w:rPr>
          <w:rFonts w:ascii="HG丸ｺﾞｼｯｸM-PRO" w:eastAsia="HG丸ｺﾞｼｯｸM-PRO" w:hAnsi="HG丸ｺﾞｼｯｸM-PRO"/>
          <w:sz w:val="18"/>
        </w:rPr>
        <w:t>（当座貸越又は手形貸付により極度額の範囲内で随時借入、随時返済）</w:t>
      </w:r>
      <w:r w:rsidRPr="00682EFD">
        <w:rPr>
          <w:rFonts w:ascii="HG丸ｺﾞｼｯｸM-PRO" w:eastAsia="HG丸ｺﾞｼｯｸM-PRO" w:hAnsi="HG丸ｺﾞｼｯｸM-PRO"/>
          <w:sz w:val="22"/>
        </w:rPr>
        <w:t>又は証書貸付</w:t>
      </w:r>
    </w:p>
    <w:p w:rsidR="00C56358" w:rsidRPr="00682EFD" w:rsidRDefault="00C56358" w:rsidP="00C56358">
      <w:pPr>
        <w:spacing w:line="260" w:lineRule="exact"/>
        <w:rPr>
          <w:rFonts w:ascii="HG丸ｺﾞｼｯｸM-PRO" w:eastAsia="HG丸ｺﾞｼｯｸM-PRO" w:hAnsi="HG丸ｺﾞｼｯｸM-PRO"/>
        </w:rPr>
      </w:pPr>
      <w:r w:rsidRPr="00682EFD">
        <w:rPr>
          <w:rFonts w:ascii="HG丸ｺﾞｼｯｸM-PRO" w:eastAsia="HG丸ｺﾞｼｯｸM-PRO" w:hAnsi="HG丸ｺﾞｼｯｸM-PRO"/>
          <w:sz w:val="22"/>
        </w:rPr>
        <w:t xml:space="preserve">　　</w:t>
      </w:r>
      <w:r w:rsidRPr="00682EFD">
        <w:rPr>
          <w:rFonts w:ascii="HG丸ｺﾞｼｯｸM-PRO" w:eastAsia="HG丸ｺﾞｼｯｸM-PRO" w:hAnsi="HG丸ｺﾞｼｯｸM-PRO"/>
          <w:spacing w:val="-5"/>
          <w:sz w:val="22"/>
        </w:rPr>
        <w:t xml:space="preserve"> </w:t>
      </w:r>
      <w:r w:rsidRPr="00682EFD">
        <w:rPr>
          <w:rFonts w:ascii="HG丸ｺﾞｼｯｸM-PRO" w:eastAsia="HG丸ｺﾞｼｯｸM-PRO" w:hAnsi="HG丸ｺﾞｼｯｸM-PRO"/>
          <w:sz w:val="22"/>
        </w:rPr>
        <w:t>(イ)</w:t>
      </w:r>
      <w:r w:rsidRPr="00682EFD">
        <w:rPr>
          <w:rFonts w:ascii="HG丸ｺﾞｼｯｸM-PRO" w:eastAsia="HG丸ｺﾞｼｯｸM-PRO" w:hAnsi="HG丸ｺﾞｼｯｸM-PRO"/>
          <w:spacing w:val="-5"/>
          <w:sz w:val="22"/>
        </w:rPr>
        <w:t xml:space="preserve"> </w:t>
      </w:r>
      <w:r w:rsidRPr="00682EFD">
        <w:rPr>
          <w:rFonts w:ascii="HG丸ｺﾞｼｯｸM-PRO" w:eastAsia="HG丸ｺﾞｼｯｸM-PRO" w:hAnsi="HG丸ｺﾞｼｯｸM-PRO"/>
          <w:sz w:val="22"/>
        </w:rPr>
        <w:t>利用期間は、原則として計画期間</w:t>
      </w:r>
    </w:p>
    <w:p w:rsidR="00C56358" w:rsidRPr="00682EFD" w:rsidRDefault="00C56358" w:rsidP="00C56358">
      <w:pPr>
        <w:spacing w:line="260" w:lineRule="exact"/>
        <w:rPr>
          <w:rFonts w:ascii="HG丸ｺﾞｼｯｸM-PRO" w:eastAsia="HG丸ｺﾞｼｯｸM-PRO" w:hAnsi="HG丸ｺﾞｼｯｸM-PRO"/>
        </w:rPr>
      </w:pPr>
      <w:r w:rsidRPr="00682EFD">
        <w:rPr>
          <w:rFonts w:ascii="HG丸ｺﾞｼｯｸM-PRO" w:eastAsia="HG丸ｺﾞｼｯｸM-PRO" w:hAnsi="HG丸ｺﾞｼｯｸM-PRO"/>
          <w:sz w:val="22"/>
        </w:rPr>
        <w:t xml:space="preserve">　　</w:t>
      </w:r>
      <w:r w:rsidRPr="00682EFD">
        <w:rPr>
          <w:rFonts w:ascii="HG丸ｺﾞｼｯｸM-PRO" w:eastAsia="HG丸ｺﾞｼｯｸM-PRO" w:hAnsi="HG丸ｺﾞｼｯｸM-PRO"/>
          <w:spacing w:val="-5"/>
          <w:sz w:val="22"/>
        </w:rPr>
        <w:t xml:space="preserve"> </w:t>
      </w:r>
      <w:r w:rsidRPr="00682EFD">
        <w:rPr>
          <w:rFonts w:ascii="HG丸ｺﾞｼｯｸM-PRO" w:eastAsia="HG丸ｺﾞｼｯｸM-PRO" w:hAnsi="HG丸ｺﾞｼｯｸM-PRO"/>
          <w:sz w:val="22"/>
        </w:rPr>
        <w:t>(ウ)</w:t>
      </w:r>
      <w:r w:rsidRPr="00682EFD">
        <w:rPr>
          <w:rFonts w:ascii="HG丸ｺﾞｼｯｸM-PRO" w:eastAsia="HG丸ｺﾞｼｯｸM-PRO" w:hAnsi="HG丸ｺﾞｼｯｸM-PRO"/>
          <w:spacing w:val="-5"/>
          <w:sz w:val="22"/>
        </w:rPr>
        <w:t xml:space="preserve"> </w:t>
      </w:r>
      <w:r w:rsidRPr="00682EFD">
        <w:rPr>
          <w:rFonts w:ascii="HG丸ｺﾞｼｯｸM-PRO" w:eastAsia="HG丸ｺﾞｼｯｸM-PRO" w:hAnsi="HG丸ｺﾞｼｯｸM-PRO"/>
          <w:sz w:val="22"/>
        </w:rPr>
        <w:t>極度額等については、原則として毎年見直し</w:t>
      </w:r>
    </w:p>
    <w:p w:rsidR="00C56358" w:rsidRPr="00682EFD" w:rsidRDefault="00C56358" w:rsidP="00C56358">
      <w:pPr>
        <w:rPr>
          <w:rFonts w:ascii="HG丸ｺﾞｼｯｸM-PRO" w:eastAsia="HG丸ｺﾞｼｯｸM-PRO" w:hAnsi="HG丸ｺﾞｼｯｸM-PRO"/>
        </w:rPr>
      </w:pPr>
      <w:r w:rsidRPr="00682EFD">
        <w:rPr>
          <w:rFonts w:ascii="HG丸ｺﾞｼｯｸM-PRO" w:eastAsia="HG丸ｺﾞｼｯｸM-PRO" w:hAnsi="HG丸ｺﾞｼｯｸM-PRO"/>
          <w:sz w:val="22"/>
        </w:rPr>
        <w:t xml:space="preserve">　　②極度額等の上限</w:t>
      </w:r>
    </w:p>
    <w:p w:rsidR="00C56358" w:rsidRPr="00682EFD" w:rsidRDefault="00C56358" w:rsidP="00C56358">
      <w:pPr>
        <w:spacing w:line="235" w:lineRule="exact"/>
        <w:ind w:left="2595" w:hanging="2595"/>
        <w:rPr>
          <w:rFonts w:ascii="HG丸ｺﾞｼｯｸM-PRO" w:eastAsia="HG丸ｺﾞｼｯｸM-PRO" w:hAnsi="HG丸ｺﾞｼｯｸM-PRO"/>
        </w:rPr>
      </w:pPr>
      <w:r w:rsidRPr="00682EFD">
        <w:rPr>
          <w:rFonts w:ascii="HG丸ｺﾞｼｯｸM-PRO" w:eastAsia="HG丸ｺﾞｼｯｸM-PRO" w:hAnsi="HG丸ｺﾞｼｯｸM-PRO"/>
          <w:sz w:val="22"/>
        </w:rPr>
        <w:t xml:space="preserve">　　</w:t>
      </w:r>
      <w:r w:rsidRPr="00682EFD">
        <w:rPr>
          <w:rFonts w:ascii="HG丸ｺﾞｼｯｸM-PRO" w:eastAsia="HG丸ｺﾞｼｯｸM-PRO" w:hAnsi="HG丸ｺﾞｼｯｸM-PRO"/>
          <w:spacing w:val="-5"/>
          <w:sz w:val="22"/>
        </w:rPr>
        <w:t xml:space="preserve"> </w:t>
      </w:r>
      <w:r w:rsidRPr="00682EFD">
        <w:rPr>
          <w:rFonts w:ascii="HG丸ｺﾞｼｯｸM-PRO" w:eastAsia="HG丸ｺﾞｼｯｸM-PRO" w:hAnsi="HG丸ｺﾞｼｯｸM-PRO"/>
          <w:sz w:val="18"/>
        </w:rPr>
        <w:t xml:space="preserve">　</w:t>
      </w:r>
      <w:r w:rsidRPr="00682EFD">
        <w:rPr>
          <w:rFonts w:ascii="HG丸ｺﾞｼｯｸM-PRO" w:eastAsia="HG丸ｺﾞｼｯｸM-PRO" w:hAnsi="HG丸ｺﾞｼｯｸM-PRO"/>
          <w:spacing w:val="-3"/>
          <w:sz w:val="18"/>
        </w:rPr>
        <w:t xml:space="preserve">  </w:t>
      </w:r>
      <w:r w:rsidRPr="00682EFD">
        <w:rPr>
          <w:rFonts w:ascii="HG丸ｺﾞｼｯｸM-PRO" w:eastAsia="HG丸ｺﾞｼｯｸM-PRO" w:hAnsi="HG丸ｺﾞｼｯｸM-PRO"/>
          <w:sz w:val="22"/>
        </w:rPr>
        <w:t>認定農業者：個人５００万円、法人２千万円</w:t>
      </w:r>
    </w:p>
    <w:p w:rsidR="00C56358" w:rsidRPr="00682EFD" w:rsidRDefault="00C56358" w:rsidP="00C56358">
      <w:pPr>
        <w:spacing w:line="235" w:lineRule="exact"/>
        <w:ind w:left="2595" w:hanging="2595"/>
        <w:rPr>
          <w:rFonts w:ascii="HG丸ｺﾞｼｯｸM-PRO" w:eastAsia="HG丸ｺﾞｼｯｸM-PRO" w:hAnsi="HG丸ｺﾞｼｯｸM-PRO"/>
        </w:rPr>
      </w:pPr>
      <w:r w:rsidRPr="00682EFD">
        <w:rPr>
          <w:rFonts w:ascii="HG丸ｺﾞｼｯｸM-PRO" w:eastAsia="HG丸ｺﾞｼｯｸM-PRO" w:hAnsi="HG丸ｺﾞｼｯｸM-PRO"/>
          <w:sz w:val="22"/>
        </w:rPr>
        <w:t xml:space="preserve">　　　　　　　　　　　　　　</w:t>
      </w:r>
      <w:r w:rsidRPr="00682EFD">
        <w:rPr>
          <w:rFonts w:ascii="HG丸ｺﾞｼｯｸM-PRO" w:eastAsia="HG丸ｺﾞｼｯｸM-PRO" w:hAnsi="HG丸ｺﾞｼｯｸM-PRO"/>
          <w:sz w:val="18"/>
        </w:rPr>
        <w:t>（畜産・施設園芸については、それぞれ４倍）</w:t>
      </w:r>
    </w:p>
    <w:p w:rsidR="00C56358" w:rsidRPr="00682EFD" w:rsidRDefault="00C56358" w:rsidP="00C56358">
      <w:pPr>
        <w:rPr>
          <w:rFonts w:ascii="HG丸ｺﾞｼｯｸM-PRO" w:eastAsia="HG丸ｺﾞｼｯｸM-PRO" w:hAnsi="HG丸ｺﾞｼｯｸM-PRO"/>
        </w:rPr>
      </w:pPr>
      <w:r w:rsidRPr="00682EFD">
        <w:rPr>
          <w:rFonts w:ascii="HG丸ｺﾞｼｯｸM-PRO" w:eastAsia="HG丸ｺﾞｼｯｸM-PRO" w:hAnsi="HG丸ｺﾞｼｯｸM-PRO"/>
          <w:sz w:val="22"/>
        </w:rPr>
        <w:t xml:space="preserve">　　③借入金利</w:t>
      </w:r>
    </w:p>
    <w:p w:rsidR="00C56358" w:rsidRPr="00682EFD" w:rsidRDefault="00C56358" w:rsidP="00C56358">
      <w:pPr>
        <w:spacing w:line="235" w:lineRule="exact"/>
        <w:rPr>
          <w:rFonts w:ascii="HG丸ｺﾞｼｯｸM-PRO" w:eastAsia="HG丸ｺﾞｼｯｸM-PRO" w:hAnsi="HG丸ｺﾞｼｯｸM-PRO"/>
        </w:rPr>
      </w:pPr>
      <w:r w:rsidRPr="00682EFD">
        <w:rPr>
          <w:rFonts w:ascii="HG丸ｺﾞｼｯｸM-PRO" w:eastAsia="HG丸ｺﾞｼｯｸM-PRO" w:hAnsi="HG丸ｺﾞｼｯｸM-PRO"/>
          <w:sz w:val="22"/>
        </w:rPr>
        <w:t xml:space="preserve">　　　　変動金利制：</w:t>
      </w:r>
      <w:r w:rsidRPr="00682EFD">
        <w:rPr>
          <w:rFonts w:ascii="HG丸ｺﾞｼｯｸM-PRO" w:eastAsia="HG丸ｺﾞｼｯｸM-PRO" w:hAnsi="HG丸ｺﾞｼｯｸM-PRO"/>
          <w:sz w:val="18"/>
        </w:rPr>
        <w:t>（最新の金利については取扱融資機関にお問い合わせ下さい。）</w:t>
      </w:r>
    </w:p>
    <w:p w:rsidR="00C56358" w:rsidRPr="00682EFD" w:rsidRDefault="00C56358" w:rsidP="00C56358">
      <w:pPr>
        <w:spacing w:line="300" w:lineRule="exact"/>
        <w:rPr>
          <w:rFonts w:ascii="HG丸ｺﾞｼｯｸM-PRO" w:eastAsia="HG丸ｺﾞｼｯｸM-PRO" w:hAnsi="HG丸ｺﾞｼｯｸM-PRO"/>
        </w:rPr>
      </w:pPr>
      <w:r w:rsidRPr="00682EFD">
        <w:rPr>
          <w:rFonts w:ascii="HG丸ｺﾞｼｯｸM-PRO" w:eastAsia="HG丸ｺﾞｼｯｸM-PRO" w:hAnsi="HG丸ｺﾞｼｯｸM-PRO"/>
          <w:sz w:val="22"/>
        </w:rPr>
        <w:t xml:space="preserve">　　　　</w:t>
      </w:r>
      <w:r w:rsidRPr="00682EFD">
        <w:rPr>
          <w:rFonts w:ascii="HG丸ｺﾞｼｯｸM-PRO" w:eastAsia="HG丸ｺﾞｼｯｸM-PRO" w:hAnsi="HG丸ｺﾞｼｯｸM-PRO"/>
          <w:sz w:val="18"/>
        </w:rPr>
        <w:t>（当座貸越方式をとる場合は、０.５％の範囲内で上乗せとなります。）</w:t>
      </w:r>
    </w:p>
    <w:p w:rsidR="00C56358" w:rsidRPr="00682EFD" w:rsidRDefault="00C56358" w:rsidP="00C56358">
      <w:pPr>
        <w:spacing w:line="235" w:lineRule="exact"/>
        <w:rPr>
          <w:rFonts w:ascii="HG丸ｺﾞｼｯｸM-PRO" w:eastAsia="HG丸ｺﾞｼｯｸM-PRO" w:hAnsi="HG丸ｺﾞｼｯｸM-PRO"/>
        </w:rPr>
      </w:pPr>
    </w:p>
    <w:p w:rsidR="00C56358" w:rsidRPr="00682EFD" w:rsidRDefault="00C56358" w:rsidP="00C56358">
      <w:pPr>
        <w:spacing w:line="374" w:lineRule="exact"/>
        <w:rPr>
          <w:rFonts w:ascii="HG丸ｺﾞｼｯｸM-PRO" w:eastAsia="HG丸ｺﾞｼｯｸM-PRO" w:hAnsi="HG丸ｺﾞｼｯｸM-PRO"/>
          <w:b/>
          <w:color w:val="FFFFFF"/>
        </w:rPr>
      </w:pPr>
      <w:r w:rsidRPr="00682EFD">
        <w:rPr>
          <w:rFonts w:ascii="HG丸ｺﾞｼｯｸM-PRO" w:eastAsia="HG丸ｺﾞｼｯｸM-PRO" w:hAnsi="HG丸ｺﾞｼｯｸM-PRO"/>
          <w:b/>
          <w:color w:val="FFFFFF"/>
          <w:shd w:val="solid" w:color="000000" w:fill="auto"/>
        </w:rPr>
        <w:t xml:space="preserve">３．取扱融資機関 </w:t>
      </w:r>
    </w:p>
    <w:p w:rsidR="00C56358" w:rsidRPr="00682EFD" w:rsidRDefault="00C56358" w:rsidP="00C56358">
      <w:pPr>
        <w:spacing w:line="311" w:lineRule="exact"/>
        <w:ind w:firstLineChars="200" w:firstLine="440"/>
        <w:rPr>
          <w:rFonts w:ascii="HG丸ｺﾞｼｯｸM-PRO" w:eastAsia="HG丸ｺﾞｼｯｸM-PRO" w:hAnsi="HG丸ｺﾞｼｯｸM-PRO"/>
        </w:rPr>
      </w:pPr>
      <w:r w:rsidRPr="00682EFD">
        <w:rPr>
          <w:rFonts w:ascii="HG丸ｺﾞｼｯｸM-PRO" w:eastAsia="HG丸ｺﾞｼｯｸM-PRO" w:hAnsi="HG丸ｺﾞｼｯｸM-PRO"/>
          <w:sz w:val="22"/>
        </w:rPr>
        <w:t>農協、銀行、信用金庫、信用組合</w:t>
      </w:r>
    </w:p>
    <w:p w:rsidR="00C56358" w:rsidRPr="00682EFD" w:rsidRDefault="00C56358" w:rsidP="00C56358">
      <w:pPr>
        <w:rPr>
          <w:rFonts w:ascii="HG丸ｺﾞｼｯｸM-PRO" w:eastAsia="HG丸ｺﾞｼｯｸM-PRO" w:hAnsi="HG丸ｺﾞｼｯｸM-PRO"/>
        </w:rPr>
      </w:pPr>
    </w:p>
    <w:p w:rsidR="00C56358" w:rsidRPr="00682EFD" w:rsidRDefault="00C56358" w:rsidP="00C56358">
      <w:pPr>
        <w:spacing w:line="368" w:lineRule="exact"/>
        <w:rPr>
          <w:rFonts w:ascii="HG丸ｺﾞｼｯｸM-PRO" w:eastAsia="HG丸ｺﾞｼｯｸM-PRO" w:hAnsi="HG丸ｺﾞｼｯｸM-PRO"/>
          <w:b/>
          <w:color w:val="FFFFFF"/>
        </w:rPr>
      </w:pPr>
      <w:r w:rsidRPr="00682EFD">
        <w:rPr>
          <w:rFonts w:ascii="HG丸ｺﾞｼｯｸM-PRO" w:eastAsia="HG丸ｺﾞｼｯｸM-PRO" w:hAnsi="HG丸ｺﾞｼｯｸM-PRO"/>
          <w:b/>
          <w:color w:val="FFFFFF"/>
          <w:shd w:val="solid" w:color="000000" w:fill="auto"/>
        </w:rPr>
        <w:t xml:space="preserve">４．利用方法 </w:t>
      </w:r>
    </w:p>
    <w:p w:rsidR="00C56358" w:rsidRPr="00682EFD" w:rsidRDefault="00C56358" w:rsidP="00C56358">
      <w:pPr>
        <w:ind w:firstLineChars="200" w:firstLine="440"/>
        <w:rPr>
          <w:rFonts w:ascii="HG丸ｺﾞｼｯｸM-PRO" w:eastAsia="HG丸ｺﾞｼｯｸM-PRO" w:hAnsi="HG丸ｺﾞｼｯｸM-PRO"/>
        </w:rPr>
      </w:pPr>
      <w:r w:rsidRPr="00682EFD">
        <w:rPr>
          <w:rFonts w:ascii="HG丸ｺﾞｼｯｸM-PRO" w:eastAsia="HG丸ｺﾞｼｯｸM-PRO" w:hAnsi="HG丸ｺﾞｼｯｸM-PRO"/>
          <w:sz w:val="22"/>
        </w:rPr>
        <w:t>借入希望者は、最寄りの窓口機関</w:t>
      </w:r>
      <w:r w:rsidRPr="00682EFD">
        <w:rPr>
          <w:rFonts w:ascii="HG丸ｺﾞｼｯｸM-PRO" w:eastAsia="HG丸ｺﾞｼｯｸM-PRO" w:hAnsi="HG丸ｺﾞｼｯｸM-PRO"/>
          <w:sz w:val="18"/>
        </w:rPr>
        <w:t>(農協・銀行等)</w:t>
      </w:r>
      <w:r w:rsidRPr="00682EFD">
        <w:rPr>
          <w:rFonts w:ascii="HG丸ｺﾞｼｯｸM-PRO" w:eastAsia="HG丸ｺﾞｼｯｸM-PRO" w:hAnsi="HG丸ｺﾞｼｯｸM-PRO"/>
          <w:sz w:val="22"/>
        </w:rPr>
        <w:t>に必要書類</w:t>
      </w:r>
      <w:r w:rsidRPr="00682EFD">
        <w:rPr>
          <w:rFonts w:ascii="HG丸ｺﾞｼｯｸM-PRO" w:eastAsia="HG丸ｺﾞｼｯｸM-PRO" w:hAnsi="HG丸ｺﾞｼｯｸM-PRO"/>
          <w:sz w:val="16"/>
        </w:rPr>
        <w:t>(※)</w:t>
      </w:r>
      <w:r w:rsidRPr="00682EFD">
        <w:rPr>
          <w:rFonts w:ascii="HG丸ｺﾞｼｯｸM-PRO" w:eastAsia="HG丸ｺﾞｼｯｸM-PRO" w:hAnsi="HG丸ｺﾞｼｯｸM-PRO"/>
          <w:sz w:val="22"/>
        </w:rPr>
        <w:t>を提出</w:t>
      </w:r>
    </w:p>
    <w:p w:rsidR="00C56358" w:rsidRDefault="00C56358" w:rsidP="00C56358">
      <w:pPr>
        <w:spacing w:line="235" w:lineRule="exact"/>
        <w:ind w:leftChars="199" w:left="466" w:hangingChars="24" w:hanging="48"/>
        <w:rPr>
          <w:rFonts w:ascii="HG丸ｺﾞｼｯｸM-PRO" w:eastAsia="HG丸ｺﾞｼｯｸM-PRO" w:hAnsi="HG丸ｺﾞｼｯｸM-PRO"/>
          <w:sz w:val="20"/>
          <w:szCs w:val="20"/>
        </w:rPr>
      </w:pPr>
      <w:r w:rsidRPr="00682EFD">
        <w:rPr>
          <w:rFonts w:ascii="HG丸ｺﾞｼｯｸM-PRO" w:eastAsia="HG丸ｺﾞｼｯｸM-PRO" w:hAnsi="HG丸ｺﾞｼｯｸM-PRO"/>
          <w:sz w:val="20"/>
          <w:szCs w:val="20"/>
        </w:rPr>
        <w:t>（最寄りの窓口機関がご不明の場合は、都道府県の農業制度資金担当課又は普及指導センター</w:t>
      </w:r>
      <w:r>
        <w:rPr>
          <w:rFonts w:ascii="HG丸ｺﾞｼｯｸM-PRO" w:eastAsia="HG丸ｺﾞｼｯｸM-PRO" w:hAnsi="HG丸ｺﾞｼｯｸM-PRO" w:hint="eastAsia"/>
          <w:sz w:val="20"/>
          <w:szCs w:val="20"/>
        </w:rPr>
        <w:t xml:space="preserve">　</w:t>
      </w:r>
    </w:p>
    <w:p w:rsidR="00C56358" w:rsidRPr="00682EFD" w:rsidRDefault="00C56358" w:rsidP="00C56358">
      <w:pPr>
        <w:spacing w:line="235" w:lineRule="exact"/>
        <w:ind w:leftChars="199" w:left="466" w:hangingChars="24" w:hanging="4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682EFD">
        <w:rPr>
          <w:rFonts w:ascii="HG丸ｺﾞｼｯｸM-PRO" w:eastAsia="HG丸ｺﾞｼｯｸM-PRO" w:hAnsi="HG丸ｺﾞｼｯｸM-PRO"/>
          <w:sz w:val="20"/>
          <w:szCs w:val="20"/>
        </w:rPr>
        <w:t>に照会して下さい。）</w:t>
      </w:r>
    </w:p>
    <w:p w:rsidR="00C56358" w:rsidRDefault="00C56358" w:rsidP="00C56358">
      <w:pPr>
        <w:spacing w:line="235" w:lineRule="exact"/>
        <w:rPr>
          <w:rFonts w:ascii="HG丸ｺﾞｼｯｸM-PRO" w:eastAsia="HG丸ｺﾞｼｯｸM-PRO" w:hAnsi="HG丸ｺﾞｼｯｸM-PRO"/>
          <w:sz w:val="20"/>
          <w:szCs w:val="20"/>
        </w:rPr>
      </w:pPr>
      <w:r w:rsidRPr="00682EFD">
        <w:rPr>
          <w:rFonts w:ascii="HG丸ｺﾞｼｯｸM-PRO" w:eastAsia="HG丸ｺﾞｼｯｸM-PRO" w:hAnsi="HG丸ｺﾞｼｯｸM-PRO"/>
          <w:sz w:val="20"/>
          <w:szCs w:val="20"/>
        </w:rPr>
        <w:t xml:space="preserve">　　 ※</w:t>
      </w:r>
      <w:r w:rsidRPr="00682EFD">
        <w:rPr>
          <w:rFonts w:ascii="HG丸ｺﾞｼｯｸM-PRO" w:eastAsia="HG丸ｺﾞｼｯｸM-PRO" w:hAnsi="HG丸ｺﾞｼｯｸM-PRO"/>
          <w:spacing w:val="-3"/>
          <w:sz w:val="20"/>
          <w:szCs w:val="20"/>
        </w:rPr>
        <w:t xml:space="preserve"> </w:t>
      </w:r>
      <w:r w:rsidRPr="00682EFD">
        <w:rPr>
          <w:rFonts w:ascii="HG丸ｺﾞｼｯｸM-PRO" w:eastAsia="HG丸ｺﾞｼｯｸM-PRO" w:hAnsi="HG丸ｺﾞｼｯｸM-PRO"/>
          <w:sz w:val="20"/>
          <w:szCs w:val="20"/>
        </w:rPr>
        <w:t>必要書類については、最寄りの窓口機関にお問い合わせ下さい。</w:t>
      </w:r>
    </w:p>
    <w:p w:rsidR="00C56358" w:rsidRPr="00682EFD" w:rsidRDefault="00C56358" w:rsidP="00C56358">
      <w:pPr>
        <w:spacing w:line="235" w:lineRule="exact"/>
        <w:rPr>
          <w:rFonts w:ascii="HG丸ｺﾞｼｯｸM-PRO" w:eastAsia="HG丸ｺﾞｼｯｸM-PRO" w:hAnsi="HG丸ｺﾞｼｯｸM-PRO"/>
          <w:sz w:val="20"/>
          <w:szCs w:val="20"/>
        </w:rPr>
      </w:pPr>
    </w:p>
    <w:p w:rsidR="00C56358" w:rsidRPr="00682EFD" w:rsidRDefault="00C56358" w:rsidP="00C56358">
      <w:pPr>
        <w:spacing w:line="235" w:lineRule="exact"/>
        <w:rPr>
          <w:rFonts w:ascii="HG丸ｺﾞｼｯｸM-PRO" w:eastAsia="HG丸ｺﾞｼｯｸM-PRO" w:hAnsi="HG丸ｺﾞｼｯｸM-PRO"/>
          <w:sz w:val="20"/>
          <w:szCs w:val="20"/>
        </w:rPr>
      </w:pPr>
    </w:p>
    <w:p w:rsidR="00C56358" w:rsidRPr="00682EFD" w:rsidRDefault="00C56358" w:rsidP="00C56358">
      <w:pPr>
        <w:spacing w:line="320" w:lineRule="exact"/>
        <w:rPr>
          <w:rFonts w:ascii="HG丸ｺﾞｼｯｸM-PRO" w:eastAsia="HG丸ｺﾞｼｯｸM-PRO" w:hAnsi="HG丸ｺﾞｼｯｸM-PRO"/>
          <w:b/>
          <w:color w:val="FF0000"/>
          <w:sz w:val="24"/>
          <w:szCs w:val="24"/>
          <w:u w:val="single"/>
        </w:rPr>
      </w:pPr>
      <w:r w:rsidRPr="00682EFD">
        <w:rPr>
          <w:rFonts w:ascii="HG丸ｺﾞｼｯｸM-PRO" w:eastAsia="HG丸ｺﾞｼｯｸM-PRO" w:hAnsi="HG丸ｺﾞｼｯｸM-PRO" w:hint="eastAsia"/>
          <w:b/>
          <w:color w:val="FF0000"/>
          <w:sz w:val="24"/>
          <w:szCs w:val="24"/>
          <w:u w:val="single"/>
        </w:rPr>
        <w:t>※本資金については、大阪府では、現在、予算措置がなく休止中です。</w:t>
      </w:r>
    </w:p>
    <w:p w:rsidR="00C56358" w:rsidRPr="00682EFD" w:rsidRDefault="00C56358" w:rsidP="00C56358">
      <w:pPr>
        <w:spacing w:line="320" w:lineRule="exact"/>
        <w:ind w:left="210" w:rightChars="-50" w:right="-105" w:hangingChars="100" w:hanging="210"/>
        <w:rPr>
          <w:rFonts w:ascii="HG丸ｺﾞｼｯｸM-PRO" w:eastAsia="HG丸ｺﾞｼｯｸM-PRO" w:hAnsi="HG丸ｺﾞｼｯｸM-PRO"/>
        </w:rPr>
      </w:pPr>
    </w:p>
    <w:p w:rsidR="00C56358" w:rsidRPr="00682EFD" w:rsidRDefault="00C56358" w:rsidP="00C56358">
      <w:pPr>
        <w:ind w:left="221" w:hangingChars="100" w:hanging="221"/>
        <w:rPr>
          <w:rFonts w:ascii="HG丸ｺﾞｼｯｸM-PRO" w:eastAsia="HG丸ｺﾞｼｯｸM-PRO" w:hAnsi="HG丸ｺﾞｼｯｸM-PRO"/>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5408" behindDoc="0" locked="0" layoutInCell="1" allowOverlap="1" wp14:anchorId="38221C34" wp14:editId="0FA0BE4D">
                <wp:simplePos x="0" y="0"/>
                <wp:positionH relativeFrom="margin">
                  <wp:align>right</wp:align>
                </wp:positionH>
                <wp:positionV relativeFrom="paragraph">
                  <wp:posOffset>571500</wp:posOffset>
                </wp:positionV>
                <wp:extent cx="914400" cy="4000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rsidR="00C56358" w:rsidRDefault="00C56358" w:rsidP="00C5635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２-22</w:t>
                            </w:r>
                          </w:p>
                          <w:p w:rsidR="00C56358" w:rsidRPr="00C12089" w:rsidRDefault="00C56358" w:rsidP="00C56358">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221C34" id="正方形/長方形 6" o:spid="_x0000_s1030" style="position:absolute;left:0;text-align:left;margin-left:20.8pt;margin-top:45pt;width:1in;height:31.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" filled="f" stroked="f" strokeweight="1pt">
                <v:textbox>
                  <w:txbxContent>
                    <w:p w:rsidR="00C56358" w:rsidRDefault="00C56358" w:rsidP="00C5635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２-22</w:t>
                      </w:r>
                    </w:p>
                    <w:p w:rsidR="00C56358" w:rsidRPr="00C12089" w:rsidRDefault="00C56358" w:rsidP="00C56358">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r w:rsidRPr="00682EFD">
        <w:rPr>
          <w:rFonts w:ascii="HG丸ｺﾞｼｯｸM-PRO" w:eastAsia="HG丸ｺﾞｼｯｸM-PRO" w:hAnsi="HG丸ｺﾞｼｯｸM-PRO" w:hint="eastAsia"/>
        </w:rPr>
        <w:t xml:space="preserve">　　</w:t>
      </w:r>
    </w:p>
    <w:p w:rsidR="00C56358" w:rsidRPr="00C56358" w:rsidRDefault="00C56358" w:rsidP="0069251A">
      <w:pPr>
        <w:ind w:left="210" w:hangingChars="100" w:hanging="210"/>
        <w:rPr>
          <w:rFonts w:ascii="HG丸ｺﾞｼｯｸM-PRO" w:eastAsia="HG丸ｺﾞｼｯｸM-PRO" w:hAnsi="HG丸ｺﾞｼｯｸM-PRO"/>
        </w:rPr>
      </w:pPr>
    </w:p>
    <w:sectPr w:rsidR="00C56358" w:rsidRPr="00C56358" w:rsidSect="00BE1397">
      <w:pgSz w:w="11906" w:h="16838"/>
      <w:pgMar w:top="1361" w:right="141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95E" w:rsidRDefault="00CF695E" w:rsidP="00977261">
      <w:r>
        <w:separator/>
      </w:r>
    </w:p>
  </w:endnote>
  <w:endnote w:type="continuationSeparator" w:id="0">
    <w:p w:rsidR="00CF695E" w:rsidRDefault="00CF695E" w:rsidP="0097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95E" w:rsidRDefault="00CF695E" w:rsidP="00977261">
      <w:r>
        <w:separator/>
      </w:r>
    </w:p>
  </w:footnote>
  <w:footnote w:type="continuationSeparator" w:id="0">
    <w:p w:rsidR="00CF695E" w:rsidRDefault="00CF695E" w:rsidP="00977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72DDE"/>
    <w:multiLevelType w:val="hybridMultilevel"/>
    <w:tmpl w:val="5A76FA22"/>
    <w:lvl w:ilvl="0" w:tplc="7A882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DoZJcOsDPb9USYKUxTJlPmjcmgxxtZUqxVDIFRWfEJDQ/pgCqUlUx7T3n9d7gCW51ldfOc2eSi5T2K/tykP7Eg==" w:salt="IBnaiEr8m74nGU9HNjZslw=="/>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90"/>
    <w:rsid w:val="0002500B"/>
    <w:rsid w:val="00072D88"/>
    <w:rsid w:val="001F0F5A"/>
    <w:rsid w:val="00267886"/>
    <w:rsid w:val="0037005A"/>
    <w:rsid w:val="00397CCE"/>
    <w:rsid w:val="003E13DA"/>
    <w:rsid w:val="004449C3"/>
    <w:rsid w:val="004463BB"/>
    <w:rsid w:val="00450E3E"/>
    <w:rsid w:val="00456374"/>
    <w:rsid w:val="004D416F"/>
    <w:rsid w:val="005160C1"/>
    <w:rsid w:val="0058119F"/>
    <w:rsid w:val="00592CF4"/>
    <w:rsid w:val="005A6FBD"/>
    <w:rsid w:val="005F1E85"/>
    <w:rsid w:val="00600FBE"/>
    <w:rsid w:val="0069251A"/>
    <w:rsid w:val="006B4607"/>
    <w:rsid w:val="006C4349"/>
    <w:rsid w:val="006E1EFA"/>
    <w:rsid w:val="00707158"/>
    <w:rsid w:val="00726B8D"/>
    <w:rsid w:val="007E73C4"/>
    <w:rsid w:val="007F243B"/>
    <w:rsid w:val="008607A8"/>
    <w:rsid w:val="008E2A72"/>
    <w:rsid w:val="00977261"/>
    <w:rsid w:val="00985AAA"/>
    <w:rsid w:val="00987FE6"/>
    <w:rsid w:val="009C04BD"/>
    <w:rsid w:val="009F29D4"/>
    <w:rsid w:val="00A72190"/>
    <w:rsid w:val="00A74216"/>
    <w:rsid w:val="00AA2BCB"/>
    <w:rsid w:val="00AB1D58"/>
    <w:rsid w:val="00AB61A4"/>
    <w:rsid w:val="00B53291"/>
    <w:rsid w:val="00B65EE7"/>
    <w:rsid w:val="00BE1397"/>
    <w:rsid w:val="00C56358"/>
    <w:rsid w:val="00C76577"/>
    <w:rsid w:val="00CB1497"/>
    <w:rsid w:val="00CD4BCA"/>
    <w:rsid w:val="00CF695E"/>
    <w:rsid w:val="00DA19F5"/>
    <w:rsid w:val="00DD647A"/>
    <w:rsid w:val="00E2519D"/>
    <w:rsid w:val="00E4680C"/>
    <w:rsid w:val="00E7542D"/>
    <w:rsid w:val="00E85C8F"/>
    <w:rsid w:val="00EB6B4D"/>
    <w:rsid w:val="00F05218"/>
    <w:rsid w:val="00FA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0CEE3A6-2103-4480-B936-1FDB9FF9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B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2BCB"/>
    <w:rPr>
      <w:rFonts w:asciiTheme="majorHAnsi" w:eastAsiaTheme="majorEastAsia" w:hAnsiTheme="majorHAnsi" w:cstheme="majorBidi"/>
      <w:sz w:val="18"/>
      <w:szCs w:val="18"/>
    </w:rPr>
  </w:style>
  <w:style w:type="paragraph" w:styleId="a5">
    <w:name w:val="header"/>
    <w:basedOn w:val="a"/>
    <w:link w:val="a6"/>
    <w:uiPriority w:val="99"/>
    <w:unhideWhenUsed/>
    <w:rsid w:val="00977261"/>
    <w:pPr>
      <w:tabs>
        <w:tab w:val="center" w:pos="4252"/>
        <w:tab w:val="right" w:pos="8504"/>
      </w:tabs>
      <w:snapToGrid w:val="0"/>
    </w:pPr>
  </w:style>
  <w:style w:type="character" w:customStyle="1" w:styleId="a6">
    <w:name w:val="ヘッダー (文字)"/>
    <w:basedOn w:val="a0"/>
    <w:link w:val="a5"/>
    <w:uiPriority w:val="99"/>
    <w:rsid w:val="00977261"/>
  </w:style>
  <w:style w:type="paragraph" w:styleId="a7">
    <w:name w:val="footer"/>
    <w:basedOn w:val="a"/>
    <w:link w:val="a8"/>
    <w:uiPriority w:val="99"/>
    <w:unhideWhenUsed/>
    <w:rsid w:val="00977261"/>
    <w:pPr>
      <w:tabs>
        <w:tab w:val="center" w:pos="4252"/>
        <w:tab w:val="right" w:pos="8504"/>
      </w:tabs>
      <w:snapToGrid w:val="0"/>
    </w:pPr>
  </w:style>
  <w:style w:type="character" w:customStyle="1" w:styleId="a8">
    <w:name w:val="フッター (文字)"/>
    <w:basedOn w:val="a0"/>
    <w:link w:val="a7"/>
    <w:uiPriority w:val="99"/>
    <w:rsid w:val="00977261"/>
  </w:style>
  <w:style w:type="paragraph" w:styleId="a9">
    <w:name w:val="Title"/>
    <w:basedOn w:val="a"/>
    <w:next w:val="a"/>
    <w:link w:val="aa"/>
    <w:uiPriority w:val="10"/>
    <w:qFormat/>
    <w:rsid w:val="0097726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977261"/>
    <w:rPr>
      <w:rFonts w:asciiTheme="majorHAnsi" w:eastAsia="ＭＳ ゴシック" w:hAnsiTheme="majorHAnsi" w:cstheme="majorBidi"/>
      <w:sz w:val="32"/>
      <w:szCs w:val="32"/>
    </w:rPr>
  </w:style>
  <w:style w:type="table" w:styleId="ab">
    <w:name w:val="Table Grid"/>
    <w:basedOn w:val="a1"/>
    <w:uiPriority w:val="59"/>
    <w:rsid w:val="00692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56358"/>
    <w:pPr>
      <w:widowControl w:val="0"/>
      <w:overflowPunct w:val="0"/>
      <w:jc w:val="both"/>
      <w:textAlignment w:val="baseline"/>
    </w:pPr>
    <w:rPr>
      <w:rFonts w:ascii="ＭＳ ゴシック" w:eastAsia="ＭＳ ゴシック"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20104">
      <w:bodyDiv w:val="1"/>
      <w:marLeft w:val="0"/>
      <w:marRight w:val="0"/>
      <w:marTop w:val="0"/>
      <w:marBottom w:val="0"/>
      <w:divBdr>
        <w:top w:val="none" w:sz="0" w:space="0" w:color="auto"/>
        <w:left w:val="none" w:sz="0" w:space="0" w:color="auto"/>
        <w:bottom w:val="none" w:sz="0" w:space="0" w:color="auto"/>
        <w:right w:val="none" w:sz="0" w:space="0" w:color="auto"/>
      </w:divBdr>
    </w:div>
    <w:div w:id="1960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F43BE-C77D-4887-A349-86C01A1D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623</Words>
  <Characters>3556</Characters>
  <Application>Microsoft Office Word</Application>
  <DocSecurity>8</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香西　朝夫</dc:creator>
  <cp:lastModifiedBy>鴬地　則之</cp:lastModifiedBy>
  <cp:revision>8</cp:revision>
  <cp:lastPrinted>2018-06-04T01:39:00Z</cp:lastPrinted>
  <dcterms:created xsi:type="dcterms:W3CDTF">2021-10-28T01:46:00Z</dcterms:created>
  <dcterms:modified xsi:type="dcterms:W3CDTF">2021-11-30T07:22:00Z</dcterms:modified>
</cp:coreProperties>
</file>