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C9E" w:rsidRDefault="004440CC" w:rsidP="00F67D15">
      <w:pPr>
        <w:ind w:left="630" w:right="630"/>
      </w:pPr>
      <w:r w:rsidRPr="00F67D15">
        <w:rPr>
          <w:noProof/>
        </w:rPr>
        <mc:AlternateContent>
          <mc:Choice Requires="wps">
            <w:drawing>
              <wp:anchor distT="0" distB="0" distL="114300" distR="114300" simplePos="0" relativeHeight="251725824" behindDoc="0" locked="0" layoutInCell="1" allowOverlap="1" wp14:anchorId="4959E184" wp14:editId="182D573A">
                <wp:simplePos x="0" y="0"/>
                <wp:positionH relativeFrom="column">
                  <wp:posOffset>13060680</wp:posOffset>
                </wp:positionH>
                <wp:positionV relativeFrom="paragraph">
                  <wp:posOffset>7627620</wp:posOffset>
                </wp:positionV>
                <wp:extent cx="899795" cy="19558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5580"/>
                        </a:xfrm>
                        <a:prstGeom prst="rect">
                          <a:avLst/>
                        </a:prstGeom>
                        <a:solidFill>
                          <a:schemeClr val="bg1">
                            <a:alpha val="75000"/>
                          </a:schemeClr>
                        </a:solidFill>
                        <a:ln w="9525">
                          <a:noFill/>
                          <a:miter lim="800000"/>
                          <a:headEnd/>
                          <a:tailEnd/>
                        </a:ln>
                      </wps:spPr>
                      <wps:txbx>
                        <w:txbxContent>
                          <w:p w:rsidR="002731A4" w:rsidRPr="00A017BA" w:rsidRDefault="002731A4" w:rsidP="002731A4">
                            <w:pPr>
                              <w:spacing w:line="160" w:lineRule="exact"/>
                              <w:ind w:leftChars="0" w:left="0" w:rightChars="0" w:right="0"/>
                              <w:jc w:val="center"/>
                              <w:rPr>
                                <w:sz w:val="16"/>
                              </w:rPr>
                            </w:pPr>
                            <w:r>
                              <w:rPr>
                                <w:rFonts w:hint="eastAsia"/>
                                <w:sz w:val="16"/>
                              </w:rPr>
                              <w:t>都市部の景観</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028.4pt;margin-top:600.6pt;width:70.85pt;height:1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" fillcolor="white [3212]" stroked="f">
                <v:fill opacity="49087f"/>
                <v:textbox inset="1mm,1mm,1mm,1mm">
                  <w:txbxContent>
                    <w:p w:rsidR="002731A4" w:rsidRPr="00A017BA" w:rsidRDefault="002731A4" w:rsidP="002731A4">
                      <w:pPr>
                        <w:spacing w:line="160" w:lineRule="exact"/>
                        <w:ind w:leftChars="0" w:left="0" w:rightChars="0" w:right="0"/>
                        <w:jc w:val="center"/>
                        <w:rPr>
                          <w:sz w:val="16"/>
                        </w:rPr>
                      </w:pPr>
                      <w:r>
                        <w:rPr>
                          <w:rFonts w:hint="eastAsia"/>
                          <w:sz w:val="16"/>
                        </w:rPr>
                        <w:t>都市部の景観</w:t>
                      </w:r>
                    </w:p>
                  </w:txbxContent>
                </v:textbox>
              </v:shape>
            </w:pict>
          </mc:Fallback>
        </mc:AlternateContent>
      </w:r>
      <w:r w:rsidRPr="00F67D15">
        <w:rPr>
          <w:noProof/>
        </w:rPr>
        <mc:AlternateContent>
          <mc:Choice Requires="wps">
            <w:drawing>
              <wp:anchor distT="0" distB="0" distL="114300" distR="114300" simplePos="0" relativeHeight="251739136" behindDoc="0" locked="0" layoutInCell="1" allowOverlap="1" wp14:anchorId="103704FC" wp14:editId="29C6E6AE">
                <wp:simplePos x="0" y="0"/>
                <wp:positionH relativeFrom="column">
                  <wp:posOffset>13084810</wp:posOffset>
                </wp:positionH>
                <wp:positionV relativeFrom="paragraph">
                  <wp:posOffset>6459220</wp:posOffset>
                </wp:positionV>
                <wp:extent cx="899795" cy="19494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4945"/>
                        </a:xfrm>
                        <a:prstGeom prst="rect">
                          <a:avLst/>
                        </a:prstGeom>
                        <a:solidFill>
                          <a:schemeClr val="bg1">
                            <a:alpha val="75000"/>
                          </a:schemeClr>
                        </a:solidFill>
                        <a:ln w="9525">
                          <a:noFill/>
                          <a:miter lim="800000"/>
                          <a:headEnd/>
                          <a:tailEnd/>
                        </a:ln>
                      </wps:spPr>
                      <wps:txbx>
                        <w:txbxContent>
                          <w:p w:rsidR="002731A4" w:rsidRPr="00A017BA" w:rsidRDefault="002731A4" w:rsidP="002731A4">
                            <w:pPr>
                              <w:spacing w:line="160" w:lineRule="exact"/>
                              <w:ind w:leftChars="0" w:left="0" w:rightChars="0" w:right="0"/>
                              <w:jc w:val="center"/>
                              <w:rPr>
                                <w:sz w:val="16"/>
                              </w:rPr>
                            </w:pPr>
                            <w:r>
                              <w:rPr>
                                <w:rFonts w:hint="eastAsia"/>
                                <w:sz w:val="16"/>
                              </w:rPr>
                              <w:t>大阪湾の景観</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0.3pt;margin-top:508.6pt;width:70.85pt;height:1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" fillcolor="white [3212]" stroked="f">
                <v:fill opacity="49087f"/>
                <v:textbox inset="1mm,1mm,1mm,1mm">
                  <w:txbxContent>
                    <w:p w:rsidR="002731A4" w:rsidRPr="00A017BA" w:rsidRDefault="002731A4" w:rsidP="002731A4">
                      <w:pPr>
                        <w:spacing w:line="160" w:lineRule="exact"/>
                        <w:ind w:leftChars="0" w:left="0" w:rightChars="0" w:right="0"/>
                        <w:jc w:val="center"/>
                        <w:rPr>
                          <w:sz w:val="16"/>
                        </w:rPr>
                      </w:pPr>
                      <w:r>
                        <w:rPr>
                          <w:rFonts w:hint="eastAsia"/>
                          <w:sz w:val="16"/>
                        </w:rPr>
                        <w:t>大阪湾の景観</w:t>
                      </w:r>
                    </w:p>
                  </w:txbxContent>
                </v:textbox>
              </v:shape>
            </w:pict>
          </mc:Fallback>
        </mc:AlternateContent>
      </w:r>
      <w:r w:rsidRPr="00F67D15">
        <w:rPr>
          <w:noProof/>
        </w:rPr>
        <w:drawing>
          <wp:anchor distT="0" distB="0" distL="114300" distR="114300" simplePos="0" relativeHeight="251737087" behindDoc="0" locked="0" layoutInCell="1" allowOverlap="1" wp14:anchorId="5F3BDEFE" wp14:editId="16E6A565">
            <wp:simplePos x="0" y="0"/>
            <wp:positionH relativeFrom="column">
              <wp:posOffset>12056110</wp:posOffset>
            </wp:positionH>
            <wp:positionV relativeFrom="paragraph">
              <wp:posOffset>5544185</wp:posOffset>
            </wp:positionV>
            <wp:extent cx="1905000" cy="110934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rikawaSu\AppData\Local\Microsoft\Windows\Temporary Internet Files\Content.Outlook\H1MI8AWZ\DSC_0814 (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05000" cy="110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D15">
        <w:rPr>
          <w:noProof/>
        </w:rPr>
        <w:drawing>
          <wp:anchor distT="0" distB="0" distL="114300" distR="114300" simplePos="0" relativeHeight="251669504" behindDoc="0" locked="0" layoutInCell="1" allowOverlap="1" wp14:anchorId="7B9C3F73" wp14:editId="343B0FC5">
            <wp:simplePos x="0" y="0"/>
            <wp:positionH relativeFrom="column">
              <wp:posOffset>12056110</wp:posOffset>
            </wp:positionH>
            <wp:positionV relativeFrom="paragraph">
              <wp:posOffset>6692265</wp:posOffset>
            </wp:positionV>
            <wp:extent cx="1894840" cy="1130935"/>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道頓堀川沿いのまちなみ"/>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81" b="8014"/>
                    <a:stretch/>
                  </pic:blipFill>
                  <pic:spPr bwMode="auto">
                    <a:xfrm>
                      <a:off x="0" y="0"/>
                      <a:ext cx="1894840" cy="113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D15">
        <w:rPr>
          <w:noProof/>
        </w:rPr>
        <w:drawing>
          <wp:anchor distT="0" distB="0" distL="114300" distR="114300" simplePos="0" relativeHeight="251667456" behindDoc="0" locked="0" layoutInCell="1" allowOverlap="1" wp14:anchorId="303DE734" wp14:editId="51DB82D7">
            <wp:simplePos x="0" y="0"/>
            <wp:positionH relativeFrom="column">
              <wp:posOffset>10102215</wp:posOffset>
            </wp:positionH>
            <wp:positionV relativeFrom="paragraph">
              <wp:posOffset>6691630</wp:posOffset>
            </wp:positionV>
            <wp:extent cx="1912620" cy="1129030"/>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alhost\LIB\「新」景観推進Ｇ\20／景観に関する事項\26／大阪美しい景観づくり推進会議\08 大阪まちなみ百景\写真\2006.5.14\IMG_017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35" b="7778"/>
                    <a:stretch/>
                  </pic:blipFill>
                  <pic:spPr bwMode="auto">
                    <a:xfrm>
                      <a:off x="0" y="0"/>
                      <a:ext cx="1912620"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D15">
        <w:rPr>
          <w:noProof/>
        </w:rPr>
        <mc:AlternateContent>
          <mc:Choice Requires="wps">
            <w:drawing>
              <wp:anchor distT="0" distB="0" distL="114300" distR="114300" simplePos="0" relativeHeight="251723776" behindDoc="0" locked="0" layoutInCell="1" allowOverlap="1" wp14:anchorId="6D3760D9" wp14:editId="008B5082">
                <wp:simplePos x="0" y="0"/>
                <wp:positionH relativeFrom="column">
                  <wp:posOffset>11118850</wp:posOffset>
                </wp:positionH>
                <wp:positionV relativeFrom="paragraph">
                  <wp:posOffset>7627620</wp:posOffset>
                </wp:positionV>
                <wp:extent cx="899795" cy="19558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5580"/>
                        </a:xfrm>
                        <a:prstGeom prst="rect">
                          <a:avLst/>
                        </a:prstGeom>
                        <a:solidFill>
                          <a:schemeClr val="bg1">
                            <a:alpha val="75000"/>
                          </a:schemeClr>
                        </a:solidFill>
                        <a:ln w="9525">
                          <a:noFill/>
                          <a:miter lim="800000"/>
                          <a:headEnd/>
                          <a:tailEnd/>
                        </a:ln>
                      </wps:spPr>
                      <wps:txbx>
                        <w:txbxContent>
                          <w:p w:rsidR="002731A4" w:rsidRPr="00A017BA" w:rsidRDefault="002731A4" w:rsidP="002731A4">
                            <w:pPr>
                              <w:spacing w:line="160" w:lineRule="exact"/>
                              <w:ind w:leftChars="0" w:left="0" w:rightChars="0" w:right="0"/>
                              <w:jc w:val="center"/>
                              <w:rPr>
                                <w:sz w:val="16"/>
                              </w:rPr>
                            </w:pPr>
                            <w:r>
                              <w:rPr>
                                <w:rFonts w:hint="eastAsia"/>
                                <w:sz w:val="16"/>
                              </w:rPr>
                              <w:t>里山の景観</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75.5pt;margin-top:600.6pt;width:70.85pt;height:1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" fillcolor="white [3212]" stroked="f">
                <v:fill opacity="49087f"/>
                <v:textbox inset="1mm,1mm,1mm,1mm">
                  <w:txbxContent>
                    <w:p w:rsidR="002731A4" w:rsidRPr="00A017BA" w:rsidRDefault="002731A4" w:rsidP="002731A4">
                      <w:pPr>
                        <w:spacing w:line="160" w:lineRule="exact"/>
                        <w:ind w:leftChars="0" w:left="0" w:rightChars="0" w:right="0"/>
                        <w:jc w:val="center"/>
                        <w:rPr>
                          <w:sz w:val="16"/>
                        </w:rPr>
                      </w:pPr>
                      <w:r>
                        <w:rPr>
                          <w:rFonts w:hint="eastAsia"/>
                          <w:sz w:val="16"/>
                        </w:rPr>
                        <w:t>里山の景観</w:t>
                      </w:r>
                    </w:p>
                  </w:txbxContent>
                </v:textbox>
              </v:shape>
            </w:pict>
          </mc:Fallback>
        </mc:AlternateContent>
      </w:r>
      <w:r w:rsidRPr="00F67D15">
        <w:rPr>
          <w:noProof/>
        </w:rPr>
        <mc:AlternateContent>
          <mc:Choice Requires="wps">
            <w:drawing>
              <wp:anchor distT="0" distB="0" distL="114300" distR="114300" simplePos="0" relativeHeight="251714560" behindDoc="0" locked="0" layoutInCell="1" allowOverlap="1" wp14:anchorId="01C02189" wp14:editId="42D342BC">
                <wp:simplePos x="0" y="0"/>
                <wp:positionH relativeFrom="column">
                  <wp:posOffset>11132185</wp:posOffset>
                </wp:positionH>
                <wp:positionV relativeFrom="paragraph">
                  <wp:posOffset>6442075</wp:posOffset>
                </wp:positionV>
                <wp:extent cx="899795" cy="19494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4945"/>
                        </a:xfrm>
                        <a:prstGeom prst="rect">
                          <a:avLst/>
                        </a:prstGeom>
                        <a:solidFill>
                          <a:schemeClr val="bg1">
                            <a:alpha val="75000"/>
                          </a:schemeClr>
                        </a:solidFill>
                        <a:ln w="9525">
                          <a:noFill/>
                          <a:miter lim="800000"/>
                          <a:headEnd/>
                          <a:tailEnd/>
                        </a:ln>
                      </wps:spPr>
                      <wps:txbx>
                        <w:txbxContent>
                          <w:p w:rsidR="00A017BA" w:rsidRPr="00A017BA" w:rsidRDefault="00A017BA" w:rsidP="002731A4">
                            <w:pPr>
                              <w:spacing w:line="160" w:lineRule="exact"/>
                              <w:ind w:leftChars="0" w:left="0" w:rightChars="0" w:right="0"/>
                              <w:jc w:val="center"/>
                              <w:rPr>
                                <w:sz w:val="16"/>
                              </w:rPr>
                            </w:pPr>
                            <w:r>
                              <w:rPr>
                                <w:rFonts w:hint="eastAsia"/>
                                <w:sz w:val="16"/>
                              </w:rPr>
                              <w:t>市街地の景観</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76.55pt;margin-top:507.25pt;width:70.85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" fillcolor="white [3212]" stroked="f">
                <v:fill opacity="49087f"/>
                <v:textbox inset="1mm,1mm,1mm,1mm">
                  <w:txbxContent>
                    <w:p w:rsidR="00A017BA" w:rsidRPr="00A017BA" w:rsidRDefault="00A017BA" w:rsidP="002731A4">
                      <w:pPr>
                        <w:spacing w:line="160" w:lineRule="exact"/>
                        <w:ind w:leftChars="0" w:left="0" w:rightChars="0" w:right="0"/>
                        <w:jc w:val="center"/>
                        <w:rPr>
                          <w:sz w:val="16"/>
                        </w:rPr>
                      </w:pPr>
                      <w:r>
                        <w:rPr>
                          <w:rFonts w:hint="eastAsia"/>
                          <w:sz w:val="16"/>
                        </w:rPr>
                        <w:t>市街地の景観</w:t>
                      </w:r>
                    </w:p>
                  </w:txbxContent>
                </v:textbox>
              </v:shape>
            </w:pict>
          </mc:Fallback>
        </mc:AlternateContent>
      </w:r>
      <w:r w:rsidRPr="00F67D15">
        <w:rPr>
          <w:noProof/>
        </w:rPr>
        <w:drawing>
          <wp:anchor distT="0" distB="0" distL="114300" distR="114300" simplePos="0" relativeHeight="251666432" behindDoc="0" locked="0" layoutInCell="1" allowOverlap="1" wp14:anchorId="3DB40875" wp14:editId="3EB53909">
            <wp:simplePos x="0" y="0"/>
            <wp:positionH relativeFrom="column">
              <wp:posOffset>10083165</wp:posOffset>
            </wp:positionH>
            <wp:positionV relativeFrom="paragraph">
              <wp:posOffset>5539105</wp:posOffset>
            </wp:positionV>
            <wp:extent cx="1943735" cy="109283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rikawaSu\AppData\Local\Microsoft\Windows\Temporary Internet Files\Content.Outlook\H1MI8AWZ\DSC_0814 (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43735" cy="109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D15">
        <w:rPr>
          <w:noProof/>
        </w:rPr>
        <mc:AlternateContent>
          <mc:Choice Requires="wps">
            <w:drawing>
              <wp:anchor distT="0" distB="0" distL="114300" distR="114300" simplePos="0" relativeHeight="251664384" behindDoc="0" locked="0" layoutInCell="1" allowOverlap="1" wp14:anchorId="55AC1E25" wp14:editId="470D60DC">
                <wp:simplePos x="0" y="0"/>
                <wp:positionH relativeFrom="column">
                  <wp:posOffset>10035540</wp:posOffset>
                </wp:positionH>
                <wp:positionV relativeFrom="paragraph">
                  <wp:posOffset>1119505</wp:posOffset>
                </wp:positionV>
                <wp:extent cx="3962400" cy="4359275"/>
                <wp:effectExtent l="0" t="0" r="0" b="3175"/>
                <wp:wrapNone/>
                <wp:docPr id="53" name="テキスト ボックス 2" descr="大阪府は三方を山に囲まれ、西には大阪湾を中心とした自然が身近に感じられる地形の中で、都心部を中心として放射状に市街地化が進み、近畿圏の中心として経済発展してきました。府域を一望できる場所が多く、また、京都、神戸、奈良など近隣都市へのアクセスもよい、恵まれた環境にあります。&#10;&#10;大阪の景観は、都心部の大都市景観のみならず、少し離れた郊外地域の田園風景までも併せ持つ非常に多彩な魅力にあふれたものとなっています。また、古代の歴史資源から近代的な景観資源など多種多様なものが積み重なりあうコラージュ都市としての景観を形成しています。&#10;&#10;大阪には鳥の目から見る広域的な景観資源から、虫の目から見る地域の身近な景観資源まで様々な景観資源であふれています。" title="大阪の景観と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359275"/>
                        </a:xfrm>
                        <a:prstGeom prst="rect">
                          <a:avLst/>
                        </a:prstGeom>
                        <a:solidFill>
                          <a:srgbClr val="FFFFFF">
                            <a:alpha val="69804"/>
                          </a:srgbClr>
                        </a:solidFill>
                        <a:ln w="9525">
                          <a:noFill/>
                          <a:miter lim="800000"/>
                          <a:headEnd/>
                          <a:tailEnd/>
                        </a:ln>
                      </wps:spPr>
                      <wps:txbx>
                        <w:txbxContent>
                          <w:p w:rsidR="00034047" w:rsidRPr="00034047" w:rsidRDefault="005F3E37" w:rsidP="00CE042C">
                            <w:pPr>
                              <w:ind w:leftChars="0" w:left="0" w:rightChars="150" w:right="315" w:firstLineChars="50" w:firstLine="141"/>
                              <w:rPr>
                                <w:b/>
                                <w:sz w:val="28"/>
                              </w:rPr>
                            </w:pPr>
                            <w:r>
                              <w:rPr>
                                <w:rFonts w:hint="eastAsia"/>
                                <w:b/>
                                <w:sz w:val="28"/>
                              </w:rPr>
                              <w:t>■</w:t>
                            </w:r>
                            <w:r>
                              <w:rPr>
                                <w:rFonts w:hint="eastAsia"/>
                                <w:b/>
                                <w:sz w:val="28"/>
                              </w:rPr>
                              <w:t xml:space="preserve"> </w:t>
                            </w:r>
                            <w:r w:rsidR="00F848C0">
                              <w:rPr>
                                <w:rFonts w:hint="eastAsia"/>
                                <w:b/>
                                <w:sz w:val="28"/>
                              </w:rPr>
                              <w:t>大阪の景観とは</w:t>
                            </w:r>
                          </w:p>
                          <w:p w:rsidR="00F67D15" w:rsidRPr="00F226A7" w:rsidRDefault="00CE042C" w:rsidP="00CE042C">
                            <w:pPr>
                              <w:ind w:leftChars="150" w:left="523" w:rightChars="150" w:right="315" w:hangingChars="100" w:hanging="208"/>
                              <w:rPr>
                                <w:spacing w:val="-6"/>
                                <w:sz w:val="22"/>
                              </w:rPr>
                            </w:pPr>
                            <w:r>
                              <w:rPr>
                                <w:rFonts w:hint="eastAsia"/>
                                <w:spacing w:val="-6"/>
                                <w:sz w:val="22"/>
                              </w:rPr>
                              <w:t>○</w:t>
                            </w:r>
                            <w:r w:rsidR="008C09B7">
                              <w:rPr>
                                <w:rFonts w:hint="eastAsia"/>
                                <w:spacing w:val="-4"/>
                                <w:sz w:val="22"/>
                              </w:rPr>
                              <w:t>大阪府は三</w:t>
                            </w:r>
                            <w:r w:rsidR="00F67D15" w:rsidRPr="00BF4292">
                              <w:rPr>
                                <w:rFonts w:hint="eastAsia"/>
                                <w:spacing w:val="-4"/>
                                <w:sz w:val="22"/>
                              </w:rPr>
                              <w:t>方を山に囲まれ、西には大阪湾を中心とした自然が身近に感じられる地形の中で、都心部を中心として放射状に市街地化が進み、近畿圏の中心として経済発展してきました。</w:t>
                            </w:r>
                            <w:r w:rsidR="00886FF7" w:rsidRPr="00BF4292">
                              <w:rPr>
                                <w:rFonts w:hint="eastAsia"/>
                                <w:spacing w:val="-4"/>
                                <w:sz w:val="22"/>
                              </w:rPr>
                              <w:t>府域を一望できる場所が多く、</w:t>
                            </w:r>
                            <w:r w:rsidR="00F67D15" w:rsidRPr="00BF4292">
                              <w:rPr>
                                <w:rFonts w:hint="eastAsia"/>
                                <w:spacing w:val="-4"/>
                                <w:sz w:val="22"/>
                              </w:rPr>
                              <w:t>また、</w:t>
                            </w:r>
                            <w:r w:rsidR="00886FF7" w:rsidRPr="00BF4292">
                              <w:rPr>
                                <w:rFonts w:hint="eastAsia"/>
                                <w:spacing w:val="-4"/>
                                <w:sz w:val="22"/>
                              </w:rPr>
                              <w:t>京都、神戸、奈良など</w:t>
                            </w:r>
                            <w:r w:rsidR="00F67D15" w:rsidRPr="00BF4292">
                              <w:rPr>
                                <w:rFonts w:hint="eastAsia"/>
                                <w:spacing w:val="-4"/>
                                <w:sz w:val="22"/>
                              </w:rPr>
                              <w:t>近隣</w:t>
                            </w:r>
                            <w:r w:rsidR="00886FF7" w:rsidRPr="00BF4292">
                              <w:rPr>
                                <w:rFonts w:hint="eastAsia"/>
                                <w:spacing w:val="-4"/>
                                <w:sz w:val="22"/>
                              </w:rPr>
                              <w:t>都市へのアクセスもよい、</w:t>
                            </w:r>
                            <w:r w:rsidR="00F67D15" w:rsidRPr="00BF4292">
                              <w:rPr>
                                <w:rFonts w:hint="eastAsia"/>
                                <w:spacing w:val="-4"/>
                                <w:sz w:val="22"/>
                              </w:rPr>
                              <w:t>恵まれた環境にあります。</w:t>
                            </w:r>
                          </w:p>
                          <w:p w:rsidR="002F5A19" w:rsidRPr="00BC639A" w:rsidRDefault="002F5A19" w:rsidP="00CE042C">
                            <w:pPr>
                              <w:spacing w:line="300" w:lineRule="exact"/>
                              <w:ind w:leftChars="50" w:left="105" w:rightChars="150" w:right="315" w:firstLineChars="100" w:firstLine="220"/>
                              <w:rPr>
                                <w:sz w:val="22"/>
                              </w:rPr>
                            </w:pPr>
                          </w:p>
                          <w:p w:rsidR="00F67D15" w:rsidRPr="00BC639A" w:rsidRDefault="00CE042C" w:rsidP="00CE042C">
                            <w:pPr>
                              <w:ind w:leftChars="150" w:left="535" w:rightChars="150" w:right="315" w:hangingChars="100" w:hanging="220"/>
                              <w:rPr>
                                <w:sz w:val="22"/>
                              </w:rPr>
                            </w:pPr>
                            <w:r>
                              <w:rPr>
                                <w:rFonts w:hint="eastAsia"/>
                                <w:sz w:val="22"/>
                              </w:rPr>
                              <w:t>○</w:t>
                            </w:r>
                            <w:r w:rsidR="00F67D15" w:rsidRPr="00CE042C">
                              <w:rPr>
                                <w:rFonts w:hint="eastAsia"/>
                                <w:spacing w:val="-8"/>
                                <w:sz w:val="22"/>
                              </w:rPr>
                              <w:t>大阪の景観は、都心部の大都市景観のみなら</w:t>
                            </w:r>
                            <w:r w:rsidR="009B2E90" w:rsidRPr="00CE042C">
                              <w:rPr>
                                <w:rFonts w:hint="eastAsia"/>
                                <w:spacing w:val="-8"/>
                                <w:sz w:val="22"/>
                              </w:rPr>
                              <w:t>ず、少し離れた郊外地域の田園風景までも併せ持つ非常に多彩な魅力にあふれた</w:t>
                            </w:r>
                            <w:r w:rsidR="00F67D15" w:rsidRPr="00CE042C">
                              <w:rPr>
                                <w:rFonts w:hint="eastAsia"/>
                                <w:spacing w:val="-8"/>
                                <w:sz w:val="22"/>
                              </w:rPr>
                              <w:t>ものとなっています。また、古代の歴史資源から近代的な景観資源など多種多様なものが積み重なりあうコラージュ都市としての景観を形成しています。</w:t>
                            </w:r>
                          </w:p>
                          <w:p w:rsidR="00F67D15" w:rsidRPr="00BC639A" w:rsidRDefault="00F67D15" w:rsidP="00CE042C">
                            <w:pPr>
                              <w:spacing w:line="300" w:lineRule="exact"/>
                              <w:ind w:leftChars="0" w:left="0" w:rightChars="150" w:right="315"/>
                              <w:rPr>
                                <w:sz w:val="22"/>
                              </w:rPr>
                            </w:pPr>
                          </w:p>
                          <w:p w:rsidR="00F67D15" w:rsidRPr="00BC639A" w:rsidRDefault="00CE042C" w:rsidP="00CE042C">
                            <w:pPr>
                              <w:ind w:leftChars="100" w:left="430" w:rightChars="150" w:right="315" w:hangingChars="100" w:hanging="220"/>
                              <w:rPr>
                                <w:rFonts w:ascii="HG丸ｺﾞｼｯｸM-PRO" w:hAnsi="HG丸ｺﾞｼｯｸM-PRO"/>
                                <w:sz w:val="22"/>
                              </w:rPr>
                            </w:pPr>
                            <w:r>
                              <w:rPr>
                                <w:rFonts w:ascii="HG丸ｺﾞｼｯｸM-PRO" w:hAnsi="HG丸ｺﾞｼｯｸM-PRO" w:hint="eastAsia"/>
                                <w:sz w:val="22"/>
                              </w:rPr>
                              <w:t>○</w:t>
                            </w:r>
                            <w:r w:rsidR="009B2E90">
                              <w:rPr>
                                <w:rFonts w:ascii="HG丸ｺﾞｼｯｸM-PRO" w:hAnsi="HG丸ｺﾞｼｯｸM-PRO" w:hint="eastAsia"/>
                                <w:sz w:val="22"/>
                              </w:rPr>
                              <w:t>大阪には鳥の目</w:t>
                            </w:r>
                            <w:r w:rsidR="00890B57" w:rsidRPr="00890B57">
                              <w:rPr>
                                <w:rFonts w:ascii="HG丸ｺﾞｼｯｸM-PRO" w:hAnsi="HG丸ｺﾞｼｯｸM-PRO" w:hint="eastAsia"/>
                                <w:sz w:val="22"/>
                              </w:rPr>
                              <w:t>から</w:t>
                            </w:r>
                            <w:r w:rsidR="00F67D15" w:rsidRPr="00BC639A">
                              <w:rPr>
                                <w:rFonts w:ascii="HG丸ｺﾞｼｯｸM-PRO" w:hAnsi="HG丸ｺﾞｼｯｸM-PRO" w:hint="eastAsia"/>
                                <w:sz w:val="22"/>
                              </w:rPr>
                              <w:t>見る広域的な景観資源から</w:t>
                            </w:r>
                            <w:r w:rsidR="00890B57">
                              <w:rPr>
                                <w:rFonts w:ascii="HG丸ｺﾞｼｯｸM-PRO" w:hAnsi="HG丸ｺﾞｼｯｸM-PRO" w:hint="eastAsia"/>
                                <w:sz w:val="22"/>
                              </w:rPr>
                              <w:t>、</w:t>
                            </w:r>
                            <w:r w:rsidR="00F67D15" w:rsidRPr="00BC639A">
                              <w:rPr>
                                <w:rFonts w:ascii="HG丸ｺﾞｼｯｸM-PRO" w:hAnsi="HG丸ｺﾞｼｯｸM-PRO" w:hint="eastAsia"/>
                                <w:sz w:val="22"/>
                              </w:rPr>
                              <w:t>虫の目</w:t>
                            </w:r>
                            <w:r w:rsidR="00890B57" w:rsidRPr="00890B57">
                              <w:rPr>
                                <w:rFonts w:ascii="HG丸ｺﾞｼｯｸM-PRO" w:hAnsi="HG丸ｺﾞｼｯｸM-PRO" w:hint="eastAsia"/>
                                <w:sz w:val="22"/>
                              </w:rPr>
                              <w:t>から</w:t>
                            </w:r>
                            <w:r w:rsidR="00F67D15" w:rsidRPr="00BC639A">
                              <w:rPr>
                                <w:rFonts w:ascii="HG丸ｺﾞｼｯｸM-PRO" w:hAnsi="HG丸ｺﾞｼｯｸM-PRO" w:hint="eastAsia"/>
                                <w:sz w:val="22"/>
                              </w:rPr>
                              <w:t>見る地域の身近な景観資源まで様々な景観資源であふれています</w:t>
                            </w:r>
                            <w:r w:rsidR="00F67D15" w:rsidRPr="00BC639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タイトル: 大阪の景観とは - 説明: 大阪府は三方を山に囲まれ、西には大阪湾を中心とした自然が身近に感じられる地形の中で、都心部を中心として放射状に市街地化が進み、近畿圏の中心として経済発展してきました。府域を一望できる場所が多く、また、京都、神戸、奈良など近隣都市へのアクセスもよい、恵まれた環境にあります。&#10;&#10;大阪の景観は、都心部の大都市景観のみならず、少し離れた郊外地域の田園風景までも併せ持つ非常に多彩な魅力にあふれたものとなっています。また、古代の歴史資源から近代的な景観資源など多種多様なものが積み重なりあうコラージュ都市としての景観を形成しています。&#10;&#10;大阪には鳥の目から見る広域的な景観資源から、虫の目から見る地域の身近な景観資源まで様々な景観資源であふれています。" style="position:absolute;left:0;text-align:left;margin-left:790.2pt;margin-top:88.15pt;width:312pt;height:3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" stroked="f">
                <v:fill opacity="45746f"/>
                <v:textbox>
                  <w:txbxContent>
                    <w:p w:rsidR="00034047" w:rsidRPr="00034047" w:rsidRDefault="005F3E37" w:rsidP="00CE042C">
                      <w:pPr>
                        <w:ind w:leftChars="0" w:left="0" w:rightChars="150" w:right="315" w:firstLineChars="50" w:firstLine="141"/>
                        <w:rPr>
                          <w:b/>
                          <w:sz w:val="28"/>
                        </w:rPr>
                      </w:pPr>
                      <w:r>
                        <w:rPr>
                          <w:rFonts w:hint="eastAsia"/>
                          <w:b/>
                          <w:sz w:val="28"/>
                        </w:rPr>
                        <w:t>■</w:t>
                      </w:r>
                      <w:r>
                        <w:rPr>
                          <w:rFonts w:hint="eastAsia"/>
                          <w:b/>
                          <w:sz w:val="28"/>
                        </w:rPr>
                        <w:t xml:space="preserve"> </w:t>
                      </w:r>
                      <w:r w:rsidR="00F848C0">
                        <w:rPr>
                          <w:rFonts w:hint="eastAsia"/>
                          <w:b/>
                          <w:sz w:val="28"/>
                        </w:rPr>
                        <w:t>大阪の景観とは</w:t>
                      </w:r>
                    </w:p>
                    <w:p w:rsidR="00F67D15" w:rsidRPr="00F226A7" w:rsidRDefault="00CE042C" w:rsidP="00CE042C">
                      <w:pPr>
                        <w:ind w:leftChars="150" w:left="523" w:rightChars="150" w:right="315" w:hangingChars="100" w:hanging="208"/>
                        <w:rPr>
                          <w:spacing w:val="-6"/>
                          <w:sz w:val="22"/>
                        </w:rPr>
                      </w:pPr>
                      <w:r>
                        <w:rPr>
                          <w:rFonts w:hint="eastAsia"/>
                          <w:spacing w:val="-6"/>
                          <w:sz w:val="22"/>
                        </w:rPr>
                        <w:t>○</w:t>
                      </w:r>
                      <w:r w:rsidR="008C09B7">
                        <w:rPr>
                          <w:rFonts w:hint="eastAsia"/>
                          <w:spacing w:val="-4"/>
                          <w:sz w:val="22"/>
                        </w:rPr>
                        <w:t>大阪府は三</w:t>
                      </w:r>
                      <w:r w:rsidR="00F67D15" w:rsidRPr="00BF4292">
                        <w:rPr>
                          <w:rFonts w:hint="eastAsia"/>
                          <w:spacing w:val="-4"/>
                          <w:sz w:val="22"/>
                        </w:rPr>
                        <w:t>方を山に囲まれ、西には大阪湾を中心とした自然が身近に感じられる地形の中で、都心部を中心として放射状に市街地化が進み、近畿圏の中心として経済発展してきました。</w:t>
                      </w:r>
                      <w:r w:rsidR="00886FF7" w:rsidRPr="00BF4292">
                        <w:rPr>
                          <w:rFonts w:hint="eastAsia"/>
                          <w:spacing w:val="-4"/>
                          <w:sz w:val="22"/>
                        </w:rPr>
                        <w:t>府域を一望できる場所が多く、</w:t>
                      </w:r>
                      <w:r w:rsidR="00F67D15" w:rsidRPr="00BF4292">
                        <w:rPr>
                          <w:rFonts w:hint="eastAsia"/>
                          <w:spacing w:val="-4"/>
                          <w:sz w:val="22"/>
                        </w:rPr>
                        <w:t>また、</w:t>
                      </w:r>
                      <w:r w:rsidR="00886FF7" w:rsidRPr="00BF4292">
                        <w:rPr>
                          <w:rFonts w:hint="eastAsia"/>
                          <w:spacing w:val="-4"/>
                          <w:sz w:val="22"/>
                        </w:rPr>
                        <w:t>京都、神戸、奈良など</w:t>
                      </w:r>
                      <w:r w:rsidR="00F67D15" w:rsidRPr="00BF4292">
                        <w:rPr>
                          <w:rFonts w:hint="eastAsia"/>
                          <w:spacing w:val="-4"/>
                          <w:sz w:val="22"/>
                        </w:rPr>
                        <w:t>近隣</w:t>
                      </w:r>
                      <w:r w:rsidR="00886FF7" w:rsidRPr="00BF4292">
                        <w:rPr>
                          <w:rFonts w:hint="eastAsia"/>
                          <w:spacing w:val="-4"/>
                          <w:sz w:val="22"/>
                        </w:rPr>
                        <w:t>都市へのアクセスもよい、</w:t>
                      </w:r>
                      <w:r w:rsidR="00F67D15" w:rsidRPr="00BF4292">
                        <w:rPr>
                          <w:rFonts w:hint="eastAsia"/>
                          <w:spacing w:val="-4"/>
                          <w:sz w:val="22"/>
                        </w:rPr>
                        <w:t>恵まれた環境にあります。</w:t>
                      </w:r>
                    </w:p>
                    <w:p w:rsidR="002F5A19" w:rsidRPr="00BC639A" w:rsidRDefault="002F5A19" w:rsidP="00CE042C">
                      <w:pPr>
                        <w:spacing w:line="300" w:lineRule="exact"/>
                        <w:ind w:leftChars="50" w:left="105" w:rightChars="150" w:right="315" w:firstLineChars="100" w:firstLine="220"/>
                        <w:rPr>
                          <w:sz w:val="22"/>
                        </w:rPr>
                      </w:pPr>
                    </w:p>
                    <w:p w:rsidR="00F67D15" w:rsidRPr="00BC639A" w:rsidRDefault="00CE042C" w:rsidP="00CE042C">
                      <w:pPr>
                        <w:ind w:leftChars="150" w:left="535" w:rightChars="150" w:right="315" w:hangingChars="100" w:hanging="220"/>
                        <w:rPr>
                          <w:sz w:val="22"/>
                        </w:rPr>
                      </w:pPr>
                      <w:r>
                        <w:rPr>
                          <w:rFonts w:hint="eastAsia"/>
                          <w:sz w:val="22"/>
                        </w:rPr>
                        <w:t>○</w:t>
                      </w:r>
                      <w:r w:rsidR="00F67D15" w:rsidRPr="00CE042C">
                        <w:rPr>
                          <w:rFonts w:hint="eastAsia"/>
                          <w:spacing w:val="-8"/>
                          <w:sz w:val="22"/>
                        </w:rPr>
                        <w:t>大阪の景観は、都心部の大都市景観のみなら</w:t>
                      </w:r>
                      <w:r w:rsidR="009B2E90" w:rsidRPr="00CE042C">
                        <w:rPr>
                          <w:rFonts w:hint="eastAsia"/>
                          <w:spacing w:val="-8"/>
                          <w:sz w:val="22"/>
                        </w:rPr>
                        <w:t>ず、少し離れた郊外地域の田園風景までも併せ持つ非常に多彩な魅力にあふれた</w:t>
                      </w:r>
                      <w:r w:rsidR="00F67D15" w:rsidRPr="00CE042C">
                        <w:rPr>
                          <w:rFonts w:hint="eastAsia"/>
                          <w:spacing w:val="-8"/>
                          <w:sz w:val="22"/>
                        </w:rPr>
                        <w:t>ものとなっています。また、古代の歴史資源から近代的な景観資源など多種多様なものが積み重なりあうコラージュ都市としての景観を形成しています。</w:t>
                      </w:r>
                    </w:p>
                    <w:p w:rsidR="00F67D15" w:rsidRPr="00BC639A" w:rsidRDefault="00F67D15" w:rsidP="00CE042C">
                      <w:pPr>
                        <w:spacing w:line="300" w:lineRule="exact"/>
                        <w:ind w:leftChars="0" w:left="0" w:rightChars="150" w:right="315"/>
                        <w:rPr>
                          <w:sz w:val="22"/>
                        </w:rPr>
                      </w:pPr>
                    </w:p>
                    <w:p w:rsidR="00F67D15" w:rsidRPr="00BC639A" w:rsidRDefault="00CE042C" w:rsidP="00CE042C">
                      <w:pPr>
                        <w:ind w:leftChars="100" w:left="430" w:rightChars="150" w:right="315" w:hangingChars="100" w:hanging="220"/>
                        <w:rPr>
                          <w:rFonts w:ascii="HG丸ｺﾞｼｯｸM-PRO" w:hAnsi="HG丸ｺﾞｼｯｸM-PRO"/>
                          <w:sz w:val="22"/>
                        </w:rPr>
                      </w:pPr>
                      <w:r>
                        <w:rPr>
                          <w:rFonts w:ascii="HG丸ｺﾞｼｯｸM-PRO" w:hAnsi="HG丸ｺﾞｼｯｸM-PRO" w:hint="eastAsia"/>
                          <w:sz w:val="22"/>
                        </w:rPr>
                        <w:t>○</w:t>
                      </w:r>
                      <w:r w:rsidR="009B2E90">
                        <w:rPr>
                          <w:rFonts w:ascii="HG丸ｺﾞｼｯｸM-PRO" w:hAnsi="HG丸ｺﾞｼｯｸM-PRO" w:hint="eastAsia"/>
                          <w:sz w:val="22"/>
                        </w:rPr>
                        <w:t>大阪には鳥の目</w:t>
                      </w:r>
                      <w:r w:rsidR="00890B57" w:rsidRPr="00890B57">
                        <w:rPr>
                          <w:rFonts w:ascii="HG丸ｺﾞｼｯｸM-PRO" w:hAnsi="HG丸ｺﾞｼｯｸM-PRO" w:hint="eastAsia"/>
                          <w:sz w:val="22"/>
                        </w:rPr>
                        <w:t>から</w:t>
                      </w:r>
                      <w:r w:rsidR="00F67D15" w:rsidRPr="00BC639A">
                        <w:rPr>
                          <w:rFonts w:ascii="HG丸ｺﾞｼｯｸM-PRO" w:hAnsi="HG丸ｺﾞｼｯｸM-PRO" w:hint="eastAsia"/>
                          <w:sz w:val="22"/>
                        </w:rPr>
                        <w:t>見る広域的な景観資源から</w:t>
                      </w:r>
                      <w:r w:rsidR="00890B57">
                        <w:rPr>
                          <w:rFonts w:ascii="HG丸ｺﾞｼｯｸM-PRO" w:hAnsi="HG丸ｺﾞｼｯｸM-PRO" w:hint="eastAsia"/>
                          <w:sz w:val="22"/>
                        </w:rPr>
                        <w:t>、</w:t>
                      </w:r>
                      <w:r w:rsidR="00F67D15" w:rsidRPr="00BC639A">
                        <w:rPr>
                          <w:rFonts w:ascii="HG丸ｺﾞｼｯｸM-PRO" w:hAnsi="HG丸ｺﾞｼｯｸM-PRO" w:hint="eastAsia"/>
                          <w:sz w:val="22"/>
                        </w:rPr>
                        <w:t>虫の目</w:t>
                      </w:r>
                      <w:r w:rsidR="00890B57" w:rsidRPr="00890B57">
                        <w:rPr>
                          <w:rFonts w:ascii="HG丸ｺﾞｼｯｸM-PRO" w:hAnsi="HG丸ｺﾞｼｯｸM-PRO" w:hint="eastAsia"/>
                          <w:sz w:val="22"/>
                        </w:rPr>
                        <w:t>から</w:t>
                      </w:r>
                      <w:r w:rsidR="00F67D15" w:rsidRPr="00BC639A">
                        <w:rPr>
                          <w:rFonts w:ascii="HG丸ｺﾞｼｯｸM-PRO" w:hAnsi="HG丸ｺﾞｼｯｸM-PRO" w:hint="eastAsia"/>
                          <w:sz w:val="22"/>
                        </w:rPr>
                        <w:t>見る地域の身近な景観資源まで様々な景観資源であふれています</w:t>
                      </w:r>
                      <w:r w:rsidR="00F67D15" w:rsidRPr="00BC639A">
                        <w:rPr>
                          <w:rFonts w:hint="eastAsia"/>
                          <w:sz w:val="22"/>
                        </w:rPr>
                        <w:t>。</w:t>
                      </w:r>
                    </w:p>
                  </w:txbxContent>
                </v:textbox>
              </v:shape>
            </w:pict>
          </mc:Fallback>
        </mc:AlternateContent>
      </w:r>
      <w:r w:rsidRPr="00F67D15">
        <w:rPr>
          <w:noProof/>
        </w:rPr>
        <mc:AlternateContent>
          <mc:Choice Requires="wps">
            <w:drawing>
              <wp:anchor distT="0" distB="0" distL="114300" distR="114300" simplePos="0" relativeHeight="251694080" behindDoc="0" locked="0" layoutInCell="1" allowOverlap="1" wp14:anchorId="6749B595" wp14:editId="11C7F0EB">
                <wp:simplePos x="0" y="0"/>
                <wp:positionH relativeFrom="column">
                  <wp:posOffset>-1032510</wp:posOffset>
                </wp:positionH>
                <wp:positionV relativeFrom="paragraph">
                  <wp:posOffset>1120140</wp:posOffset>
                </wp:positionV>
                <wp:extent cx="3832860" cy="6713855"/>
                <wp:effectExtent l="0" t="0" r="0" b="0"/>
                <wp:wrapNone/>
                <wp:docPr id="7" name="テキスト ボックス 2" descr="大阪の都市像を示すグランドデザイン・大阪、グランドデザイン・大阪都市圏では、「圧倒的な魅力を備えた都市空間の創造」を基本目標としており、その中で、みどりや水辺など、圧倒的な都市魅力と品格ある都市景観と、歴史・文化を身近に感じ、住み、働き、学び、楽しめる都市を実現するとしています。&#10;&#10;大阪・関西を訪れる外国人観光客が年々増加しており、また、百舌鳥・古市古墳群の世界遺産登録に向けた取組みや、2025日本万国博覧会やIR（統合型リゾート）の誘致活動を契機として、歴史文化、都市インフラ、大都市としての夜間景観など、様々なストックやポテンシャルを活かした未来に向けた魅力ある景観づくりの絶好の機会となっています。&#10;&#10;社会の成熟に伴い、近年、府民の景観に対する関心の高まりや意識の向上により、各地域で独自の景観形成の取組みが見られるようになりました。&#10;&#10;地方分権により景観行政団体となる市町村が増加し、市町村独自の景観形成が進む一方で、行政区域を越えた広域的な景観形成が問題となっています。&#10;&#10;本審議会では、関西全体を視野に入れ、世界に誇る大阪の景観をさらに磨くため、景観形成の方向性を示すものとして、答申内容を検討しました。&#10;" title="ビジョン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6713855"/>
                        </a:xfrm>
                        <a:prstGeom prst="rect">
                          <a:avLst/>
                        </a:prstGeom>
                        <a:solidFill>
                          <a:srgbClr val="FFFFFF">
                            <a:alpha val="70000"/>
                          </a:srgbClr>
                        </a:solidFill>
                        <a:ln w="9525">
                          <a:noFill/>
                          <a:miter lim="800000"/>
                          <a:headEnd/>
                          <a:tailEnd/>
                        </a:ln>
                      </wps:spPr>
                      <wps:txbx>
                        <w:txbxContent>
                          <w:p w:rsidR="004812DB" w:rsidRPr="00034047" w:rsidRDefault="005F3E37" w:rsidP="008C0D9D">
                            <w:pPr>
                              <w:ind w:leftChars="0" w:left="0" w:rightChars="150" w:right="315" w:firstLineChars="50" w:firstLine="141"/>
                              <w:rPr>
                                <w:b/>
                                <w:sz w:val="28"/>
                              </w:rPr>
                            </w:pPr>
                            <w:r>
                              <w:rPr>
                                <w:rFonts w:hint="eastAsia"/>
                                <w:b/>
                                <w:sz w:val="28"/>
                              </w:rPr>
                              <w:t>■</w:t>
                            </w:r>
                            <w:r>
                              <w:rPr>
                                <w:rFonts w:hint="eastAsia"/>
                                <w:b/>
                                <w:sz w:val="28"/>
                              </w:rPr>
                              <w:t xml:space="preserve"> </w:t>
                            </w:r>
                            <w:r w:rsidR="006E6B80">
                              <w:rPr>
                                <w:rFonts w:hint="eastAsia"/>
                                <w:b/>
                                <w:sz w:val="28"/>
                              </w:rPr>
                              <w:t>策定</w:t>
                            </w:r>
                            <w:r w:rsidR="004812DB">
                              <w:rPr>
                                <w:rFonts w:hint="eastAsia"/>
                                <w:b/>
                                <w:sz w:val="28"/>
                              </w:rPr>
                              <w:t>にあ</w:t>
                            </w:r>
                            <w:r w:rsidR="009E3B7E">
                              <w:rPr>
                                <w:rFonts w:hint="eastAsia"/>
                                <w:b/>
                                <w:sz w:val="28"/>
                              </w:rPr>
                              <w:t>た</w:t>
                            </w:r>
                            <w:r w:rsidR="004812DB">
                              <w:rPr>
                                <w:rFonts w:hint="eastAsia"/>
                                <w:b/>
                                <w:sz w:val="28"/>
                              </w:rPr>
                              <w:t>って</w:t>
                            </w:r>
                          </w:p>
                          <w:p w:rsidR="004812DB" w:rsidRPr="00BF4292" w:rsidRDefault="00CE042C" w:rsidP="00CE042C">
                            <w:pPr>
                              <w:adjustRightInd w:val="0"/>
                              <w:ind w:leftChars="150" w:left="539" w:rightChars="150" w:right="315" w:hangingChars="100" w:hanging="224"/>
                              <w:rPr>
                                <w:spacing w:val="2"/>
                                <w:sz w:val="22"/>
                              </w:rPr>
                            </w:pPr>
                            <w:r>
                              <w:rPr>
                                <w:rFonts w:hint="eastAsia"/>
                                <w:spacing w:val="2"/>
                                <w:sz w:val="22"/>
                              </w:rPr>
                              <w:t>○</w:t>
                            </w:r>
                            <w:r w:rsidR="00B8556F" w:rsidRPr="00BF4292">
                              <w:rPr>
                                <w:rFonts w:hint="eastAsia"/>
                                <w:spacing w:val="2"/>
                                <w:sz w:val="22"/>
                              </w:rPr>
                              <w:t>大阪の都市像を示すグランドデザイン・大阪、グランドデザイン・大阪都市圏では</w:t>
                            </w:r>
                            <w:r w:rsidR="004812DB" w:rsidRPr="00BF4292">
                              <w:rPr>
                                <w:rFonts w:hint="eastAsia"/>
                                <w:spacing w:val="2"/>
                                <w:sz w:val="22"/>
                              </w:rPr>
                              <w:t>、「圧倒的な魅力を備えた都市空間の創造」を基本目標としており、その中で、みどりや水辺など、圧倒的な都市魅力と品格ある都市景観と、歴史・文化を身近</w:t>
                            </w:r>
                            <w:r w:rsidR="0056297D">
                              <w:rPr>
                                <w:rFonts w:hint="eastAsia"/>
                                <w:spacing w:val="2"/>
                                <w:sz w:val="22"/>
                              </w:rPr>
                              <w:t>に感じ、住み、働き</w:t>
                            </w:r>
                            <w:r w:rsidR="00B8556F" w:rsidRPr="00BF4292">
                              <w:rPr>
                                <w:rFonts w:hint="eastAsia"/>
                                <w:spacing w:val="2"/>
                                <w:sz w:val="22"/>
                              </w:rPr>
                              <w:t>、学び、楽しめる都市を実現するとしています</w:t>
                            </w:r>
                            <w:r w:rsidR="004812DB" w:rsidRPr="00BF4292">
                              <w:rPr>
                                <w:rFonts w:hint="eastAsia"/>
                                <w:spacing w:val="2"/>
                                <w:sz w:val="22"/>
                              </w:rPr>
                              <w:t>。</w:t>
                            </w:r>
                          </w:p>
                          <w:p w:rsidR="00BF4292" w:rsidRDefault="00BF4292" w:rsidP="00CE042C">
                            <w:pPr>
                              <w:adjustRightInd w:val="0"/>
                              <w:spacing w:line="220" w:lineRule="exact"/>
                              <w:ind w:leftChars="50" w:left="105" w:rightChars="150" w:right="315"/>
                              <w:rPr>
                                <w:spacing w:val="2"/>
                                <w:sz w:val="22"/>
                              </w:rPr>
                            </w:pPr>
                          </w:p>
                          <w:p w:rsidR="004812DB" w:rsidRPr="00BF4292" w:rsidRDefault="00CE042C" w:rsidP="00CE042C">
                            <w:pPr>
                              <w:adjustRightInd w:val="0"/>
                              <w:ind w:leftChars="150" w:left="539" w:rightChars="150" w:right="315" w:hangingChars="100" w:hanging="224"/>
                              <w:rPr>
                                <w:spacing w:val="2"/>
                                <w:sz w:val="22"/>
                              </w:rPr>
                            </w:pPr>
                            <w:r>
                              <w:rPr>
                                <w:rFonts w:hint="eastAsia"/>
                                <w:spacing w:val="2"/>
                                <w:sz w:val="22"/>
                              </w:rPr>
                              <w:t>○</w:t>
                            </w:r>
                            <w:r w:rsidR="00711739" w:rsidRPr="00CE042C">
                              <w:rPr>
                                <w:rFonts w:hint="eastAsia"/>
                                <w:sz w:val="22"/>
                              </w:rPr>
                              <w:t>大阪・関西を</w:t>
                            </w:r>
                            <w:r w:rsidR="004812DB" w:rsidRPr="00CE042C">
                              <w:rPr>
                                <w:rFonts w:hint="eastAsia"/>
                                <w:sz w:val="22"/>
                              </w:rPr>
                              <w:t>訪れる外国人観光客が年々増加しており、また、百舌鳥・古市古墳群の世界遺産登録</w:t>
                            </w:r>
                            <w:r w:rsidR="00FB6EE3" w:rsidRPr="00CE042C">
                              <w:rPr>
                                <w:rFonts w:hint="eastAsia"/>
                                <w:sz w:val="22"/>
                              </w:rPr>
                              <w:t>に向けた取</w:t>
                            </w:r>
                            <w:r w:rsidR="006D503F" w:rsidRPr="00CE042C">
                              <w:rPr>
                                <w:rFonts w:hint="eastAsia"/>
                                <w:sz w:val="22"/>
                              </w:rPr>
                              <w:t>組</w:t>
                            </w:r>
                            <w:r w:rsidR="006D503F" w:rsidRPr="00AC4805">
                              <w:rPr>
                                <w:rFonts w:ascii="HG丸ｺﾞｼｯｸM-PRO" w:hAnsi="HG丸ｺﾞｼｯｸM-PRO" w:hint="eastAsia"/>
                                <w:sz w:val="22"/>
                              </w:rPr>
                              <w:t>みや</w:t>
                            </w:r>
                            <w:r w:rsidR="00AC4805" w:rsidRPr="00AC4805">
                              <w:rPr>
                                <w:rFonts w:ascii="HG丸ｺﾞｼｯｸM-PRO" w:hAnsi="HG丸ｺﾞｼｯｸM-PRO" w:hint="eastAsia"/>
                                <w:sz w:val="22"/>
                              </w:rPr>
                              <w:t>、2025</w:t>
                            </w:r>
                            <w:r w:rsidR="004812DB" w:rsidRPr="00AC4805">
                              <w:rPr>
                                <w:rFonts w:ascii="HG丸ｺﾞｼｯｸM-PRO" w:hAnsi="HG丸ｺﾞｼｯｸM-PRO" w:hint="eastAsia"/>
                                <w:sz w:val="22"/>
                              </w:rPr>
                              <w:t>日本万国博覧会やIR</w:t>
                            </w:r>
                            <w:r w:rsidR="004812DB" w:rsidRPr="00CE042C">
                              <w:rPr>
                                <w:rFonts w:hint="eastAsia"/>
                                <w:sz w:val="22"/>
                              </w:rPr>
                              <w:t>（統合型リゾート）の誘致</w:t>
                            </w:r>
                            <w:r w:rsidR="006D503F" w:rsidRPr="00CE042C">
                              <w:rPr>
                                <w:rFonts w:hint="eastAsia"/>
                                <w:sz w:val="22"/>
                              </w:rPr>
                              <w:t>活動</w:t>
                            </w:r>
                            <w:r w:rsidR="005A6488" w:rsidRPr="00CE042C">
                              <w:rPr>
                                <w:rFonts w:hint="eastAsia"/>
                                <w:sz w:val="22"/>
                              </w:rPr>
                              <w:t>を契機として</w:t>
                            </w:r>
                            <w:r w:rsidR="004812DB" w:rsidRPr="00CE042C">
                              <w:rPr>
                                <w:rFonts w:hint="eastAsia"/>
                                <w:sz w:val="22"/>
                              </w:rPr>
                              <w:t>、</w:t>
                            </w:r>
                            <w:r w:rsidR="0045454C" w:rsidRPr="00CE042C">
                              <w:rPr>
                                <w:rFonts w:hint="eastAsia"/>
                                <w:sz w:val="22"/>
                              </w:rPr>
                              <w:t>歴史文化、都市インフラ、</w:t>
                            </w:r>
                            <w:r w:rsidR="005C179D" w:rsidRPr="00CE042C">
                              <w:rPr>
                                <w:rFonts w:hint="eastAsia"/>
                                <w:sz w:val="22"/>
                              </w:rPr>
                              <w:t>大都市として</w:t>
                            </w:r>
                            <w:r w:rsidR="0078056D" w:rsidRPr="00CE042C">
                              <w:rPr>
                                <w:rFonts w:hint="eastAsia"/>
                                <w:sz w:val="22"/>
                              </w:rPr>
                              <w:t>の</w:t>
                            </w:r>
                            <w:r w:rsidR="0045454C" w:rsidRPr="00CE042C">
                              <w:rPr>
                                <w:rFonts w:hint="eastAsia"/>
                                <w:sz w:val="22"/>
                              </w:rPr>
                              <w:t>夜間景観</w:t>
                            </w:r>
                            <w:r w:rsidR="0078056D" w:rsidRPr="00CE042C">
                              <w:rPr>
                                <w:rFonts w:hint="eastAsia"/>
                                <w:sz w:val="22"/>
                              </w:rPr>
                              <w:t>など、様々な</w:t>
                            </w:r>
                            <w:r w:rsidR="004812DB" w:rsidRPr="00CE042C">
                              <w:rPr>
                                <w:rFonts w:hint="eastAsia"/>
                                <w:sz w:val="22"/>
                              </w:rPr>
                              <w:t>ストック</w:t>
                            </w:r>
                            <w:r w:rsidR="0078056D" w:rsidRPr="00CE042C">
                              <w:rPr>
                                <w:rFonts w:hint="eastAsia"/>
                                <w:sz w:val="22"/>
                              </w:rPr>
                              <w:t>や</w:t>
                            </w:r>
                            <w:r w:rsidR="004812DB" w:rsidRPr="00CE042C">
                              <w:rPr>
                                <w:rFonts w:hint="eastAsia"/>
                                <w:sz w:val="22"/>
                              </w:rPr>
                              <w:t>ポテンシャル</w:t>
                            </w:r>
                            <w:r w:rsidR="00B8556F" w:rsidRPr="00CE042C">
                              <w:rPr>
                                <w:rFonts w:hint="eastAsia"/>
                                <w:sz w:val="22"/>
                              </w:rPr>
                              <w:t>を活かし</w:t>
                            </w:r>
                            <w:r w:rsidR="005A6488" w:rsidRPr="00CE042C">
                              <w:rPr>
                                <w:rFonts w:hint="eastAsia"/>
                                <w:sz w:val="22"/>
                              </w:rPr>
                              <w:t>た</w:t>
                            </w:r>
                            <w:r w:rsidR="00B8556F" w:rsidRPr="00CE042C">
                              <w:rPr>
                                <w:rFonts w:hint="eastAsia"/>
                                <w:sz w:val="22"/>
                              </w:rPr>
                              <w:t>未来に向けた魅力ある景観づくりの絶好の機会となっています</w:t>
                            </w:r>
                            <w:r w:rsidR="004812DB" w:rsidRPr="00CE042C">
                              <w:rPr>
                                <w:rFonts w:hint="eastAsia"/>
                                <w:sz w:val="22"/>
                              </w:rPr>
                              <w:t>。</w:t>
                            </w:r>
                          </w:p>
                          <w:p w:rsidR="00BF4292" w:rsidRDefault="00BF4292" w:rsidP="00CE042C">
                            <w:pPr>
                              <w:spacing w:line="260" w:lineRule="exact"/>
                              <w:ind w:leftChars="50" w:left="105" w:rightChars="150" w:right="315"/>
                              <w:rPr>
                                <w:spacing w:val="2"/>
                                <w:sz w:val="22"/>
                              </w:rPr>
                            </w:pPr>
                          </w:p>
                          <w:p w:rsidR="004812DB" w:rsidRPr="00BF4292" w:rsidRDefault="00CE042C" w:rsidP="00CE042C">
                            <w:pPr>
                              <w:ind w:leftChars="150" w:left="539" w:rightChars="150" w:right="315" w:hangingChars="100" w:hanging="224"/>
                              <w:rPr>
                                <w:spacing w:val="2"/>
                                <w:sz w:val="22"/>
                              </w:rPr>
                            </w:pPr>
                            <w:r>
                              <w:rPr>
                                <w:rFonts w:hint="eastAsia"/>
                                <w:spacing w:val="2"/>
                                <w:sz w:val="22"/>
                              </w:rPr>
                              <w:t>○</w:t>
                            </w:r>
                            <w:r w:rsidR="004812DB" w:rsidRPr="00BF4292">
                              <w:rPr>
                                <w:rFonts w:hint="eastAsia"/>
                                <w:spacing w:val="2"/>
                                <w:sz w:val="22"/>
                              </w:rPr>
                              <w:t>社会の成熟に伴い、近年、府民の景観に対する関心の高まりや意識の向</w:t>
                            </w:r>
                            <w:r w:rsidR="005C179D">
                              <w:rPr>
                                <w:rFonts w:hint="eastAsia"/>
                                <w:spacing w:val="2"/>
                                <w:sz w:val="22"/>
                              </w:rPr>
                              <w:t>上により、各地域で独自の景観形成の取</w:t>
                            </w:r>
                            <w:r w:rsidR="00B8556F" w:rsidRPr="00BF4292">
                              <w:rPr>
                                <w:rFonts w:hint="eastAsia"/>
                                <w:spacing w:val="2"/>
                                <w:sz w:val="22"/>
                              </w:rPr>
                              <w:t>組みが見られるようになりました</w:t>
                            </w:r>
                            <w:r w:rsidR="004812DB" w:rsidRPr="00BF4292">
                              <w:rPr>
                                <w:rFonts w:hint="eastAsia"/>
                                <w:spacing w:val="2"/>
                                <w:sz w:val="22"/>
                              </w:rPr>
                              <w:t>。</w:t>
                            </w:r>
                          </w:p>
                          <w:p w:rsidR="00EA4BEC" w:rsidRPr="00B8556F" w:rsidRDefault="00EA4BEC" w:rsidP="00CE042C">
                            <w:pPr>
                              <w:pStyle w:val="a9"/>
                              <w:spacing w:line="280" w:lineRule="exact"/>
                              <w:ind w:leftChars="50" w:left="105" w:rightChars="150" w:right="315"/>
                              <w:rPr>
                                <w:spacing w:val="2"/>
                                <w:sz w:val="22"/>
                              </w:rPr>
                            </w:pPr>
                          </w:p>
                          <w:p w:rsidR="00BF4292" w:rsidRDefault="00CE042C" w:rsidP="00CE042C">
                            <w:pPr>
                              <w:ind w:leftChars="150" w:left="535" w:rightChars="150" w:right="315" w:hangingChars="100" w:hanging="220"/>
                              <w:rPr>
                                <w:sz w:val="22"/>
                              </w:rPr>
                            </w:pPr>
                            <w:r>
                              <w:rPr>
                                <w:rFonts w:hint="eastAsia"/>
                                <w:sz w:val="22"/>
                              </w:rPr>
                              <w:t>○</w:t>
                            </w:r>
                            <w:r w:rsidR="005A6488" w:rsidRPr="00CE042C">
                              <w:rPr>
                                <w:rFonts w:hint="eastAsia"/>
                                <w:spacing w:val="-6"/>
                                <w:sz w:val="22"/>
                              </w:rPr>
                              <w:t>地方分権により</w:t>
                            </w:r>
                            <w:r w:rsidR="004812DB" w:rsidRPr="00CE042C">
                              <w:rPr>
                                <w:rFonts w:hint="eastAsia"/>
                                <w:spacing w:val="-6"/>
                                <w:sz w:val="22"/>
                              </w:rPr>
                              <w:t>景観行政団体となる市町村が増加</w:t>
                            </w:r>
                            <w:r w:rsidR="005A6488" w:rsidRPr="00CE042C">
                              <w:rPr>
                                <w:rFonts w:hint="eastAsia"/>
                                <w:spacing w:val="-6"/>
                                <w:sz w:val="22"/>
                              </w:rPr>
                              <w:t>し</w:t>
                            </w:r>
                            <w:r w:rsidR="004812DB" w:rsidRPr="00CE042C">
                              <w:rPr>
                                <w:rFonts w:hint="eastAsia"/>
                                <w:spacing w:val="-6"/>
                                <w:sz w:val="22"/>
                              </w:rPr>
                              <w:t>、市町村独自の景観形成</w:t>
                            </w:r>
                            <w:r w:rsidR="00BA47AE">
                              <w:rPr>
                                <w:rFonts w:hint="eastAsia"/>
                                <w:spacing w:val="-6"/>
                                <w:sz w:val="22"/>
                              </w:rPr>
                              <w:t>が進む一方で、行政区域を越えた広域的な景観形成が課題</w:t>
                            </w:r>
                            <w:r w:rsidR="00B8556F" w:rsidRPr="00CE042C">
                              <w:rPr>
                                <w:rFonts w:hint="eastAsia"/>
                                <w:spacing w:val="-6"/>
                                <w:sz w:val="22"/>
                              </w:rPr>
                              <w:t>となっています</w:t>
                            </w:r>
                            <w:r w:rsidR="00993087" w:rsidRPr="00CE042C">
                              <w:rPr>
                                <w:rFonts w:hint="eastAsia"/>
                                <w:spacing w:val="-6"/>
                                <w:sz w:val="22"/>
                              </w:rPr>
                              <w:t>。</w:t>
                            </w:r>
                          </w:p>
                          <w:p w:rsidR="00993087" w:rsidRPr="00993087" w:rsidRDefault="00993087" w:rsidP="00CE042C">
                            <w:pPr>
                              <w:spacing w:line="300" w:lineRule="exact"/>
                              <w:ind w:leftChars="50" w:left="545" w:rightChars="150" w:right="315" w:hangingChars="200" w:hanging="440"/>
                              <w:rPr>
                                <w:sz w:val="22"/>
                              </w:rPr>
                            </w:pPr>
                          </w:p>
                          <w:p w:rsidR="004812DB" w:rsidRPr="00112F4E" w:rsidRDefault="00CE042C" w:rsidP="00CE042C">
                            <w:pPr>
                              <w:ind w:leftChars="150" w:left="539" w:rightChars="150" w:right="315" w:hangingChars="100" w:hanging="224"/>
                              <w:rPr>
                                <w:sz w:val="22"/>
                              </w:rPr>
                            </w:pPr>
                            <w:r>
                              <w:rPr>
                                <w:rFonts w:hint="eastAsia"/>
                                <w:spacing w:val="2"/>
                                <w:sz w:val="22"/>
                              </w:rPr>
                              <w:t>○</w:t>
                            </w:r>
                            <w:r w:rsidR="00A82BD3" w:rsidRPr="004440CC">
                              <w:rPr>
                                <w:rFonts w:hint="eastAsia"/>
                                <w:sz w:val="22"/>
                              </w:rPr>
                              <w:t>大阪府の景観特性を踏まえ、広域的な視点と地域的な視点からの景観形成の方向性を示すものとして、新たな都市景観ビジョン・大阪を策定しま</w:t>
                            </w:r>
                            <w:r w:rsidR="00A82BD3">
                              <w:rPr>
                                <w:rFonts w:hint="eastAsia"/>
                                <w:spacing w:val="2"/>
                                <w:sz w:val="22"/>
                              </w:rPr>
                              <w:t>す</w:t>
                            </w:r>
                            <w:r w:rsidR="00EC5CE6">
                              <w:rPr>
                                <w:rFonts w:hint="eastAsia"/>
                                <w:spacing w:val="2"/>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alt="タイトル: ビジョン策定にあたって - 説明: 大阪の都市像を示すグランドデザイン・大阪、グランドデザイン・大阪都市圏では、「圧倒的な魅力を備えた都市空間の創造」を基本目標としており、その中で、みどりや水辺など、圧倒的な都市魅力と品格ある都市景観と、歴史・文化を身近に感じ、住み、働き、学び、楽しめる都市を実現するとしています。&#10;&#10;大阪・関西を訪れる外国人観光客が年々増加しており、また、百舌鳥・古市古墳群の世界遺産登録に向けた取組みや、2025日本万国博覧会やIR（統合型リゾート）の誘致活動を契機として、歴史文化、都市インフラ、大都市としての夜間景観など、様々なストックやポテンシャルを活かした未来に向けた魅力ある景観づくりの絶好の機会となっています。&#10;&#10;社会の成熟に伴い、近年、府民の景観に対する関心の高まりや意識の向上により、各地域で独自の景観形成の取組みが見られるようになりました。&#10;&#10;地方分権により景観行政団体となる市町村が増加し、市町村独自の景観形成が進む一方で、行政区域を越えた広域的な景観形成が問題となっています。&#10;&#10;本審議会では、関西全体を視野に入れ、世界に誇る大阪の景観をさらに磨くため、景観形成の方向性を示すものとして、答申内容を検討しました。&#10;" style="position:absolute;left:0;text-align:left;margin-left:-81.3pt;margin-top:88.2pt;width:301.8pt;height:52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" stroked="f">
                <v:fill opacity="46003f"/>
                <v:textbox>
                  <w:txbxContent>
                    <w:p w:rsidR="004812DB" w:rsidRPr="00034047" w:rsidRDefault="005F3E37" w:rsidP="008C0D9D">
                      <w:pPr>
                        <w:ind w:leftChars="0" w:left="0" w:rightChars="150" w:right="315" w:firstLineChars="50" w:firstLine="141"/>
                        <w:rPr>
                          <w:b/>
                          <w:sz w:val="28"/>
                        </w:rPr>
                      </w:pPr>
                      <w:r>
                        <w:rPr>
                          <w:rFonts w:hint="eastAsia"/>
                          <w:b/>
                          <w:sz w:val="28"/>
                        </w:rPr>
                        <w:t>■</w:t>
                      </w:r>
                      <w:r>
                        <w:rPr>
                          <w:rFonts w:hint="eastAsia"/>
                          <w:b/>
                          <w:sz w:val="28"/>
                        </w:rPr>
                        <w:t xml:space="preserve"> </w:t>
                      </w:r>
                      <w:r w:rsidR="006E6B80">
                        <w:rPr>
                          <w:rFonts w:hint="eastAsia"/>
                          <w:b/>
                          <w:sz w:val="28"/>
                        </w:rPr>
                        <w:t>策定</w:t>
                      </w:r>
                      <w:r w:rsidR="004812DB">
                        <w:rPr>
                          <w:rFonts w:hint="eastAsia"/>
                          <w:b/>
                          <w:sz w:val="28"/>
                        </w:rPr>
                        <w:t>にあ</w:t>
                      </w:r>
                      <w:r w:rsidR="009E3B7E">
                        <w:rPr>
                          <w:rFonts w:hint="eastAsia"/>
                          <w:b/>
                          <w:sz w:val="28"/>
                        </w:rPr>
                        <w:t>た</w:t>
                      </w:r>
                      <w:r w:rsidR="004812DB">
                        <w:rPr>
                          <w:rFonts w:hint="eastAsia"/>
                          <w:b/>
                          <w:sz w:val="28"/>
                        </w:rPr>
                        <w:t>って</w:t>
                      </w:r>
                    </w:p>
                    <w:p w:rsidR="004812DB" w:rsidRPr="00BF4292" w:rsidRDefault="00CE042C" w:rsidP="00CE042C">
                      <w:pPr>
                        <w:adjustRightInd w:val="0"/>
                        <w:ind w:leftChars="150" w:left="539" w:rightChars="150" w:right="315" w:hangingChars="100" w:hanging="224"/>
                        <w:rPr>
                          <w:spacing w:val="2"/>
                          <w:sz w:val="22"/>
                        </w:rPr>
                      </w:pPr>
                      <w:r>
                        <w:rPr>
                          <w:rFonts w:hint="eastAsia"/>
                          <w:spacing w:val="2"/>
                          <w:sz w:val="22"/>
                        </w:rPr>
                        <w:t>○</w:t>
                      </w:r>
                      <w:r w:rsidR="00B8556F" w:rsidRPr="00BF4292">
                        <w:rPr>
                          <w:rFonts w:hint="eastAsia"/>
                          <w:spacing w:val="2"/>
                          <w:sz w:val="22"/>
                        </w:rPr>
                        <w:t>大阪の都市像を示すグランドデザイン・大阪、グランドデザイン・大阪都市圏では</w:t>
                      </w:r>
                      <w:r w:rsidR="004812DB" w:rsidRPr="00BF4292">
                        <w:rPr>
                          <w:rFonts w:hint="eastAsia"/>
                          <w:spacing w:val="2"/>
                          <w:sz w:val="22"/>
                        </w:rPr>
                        <w:t>、「圧倒的な魅力を備えた都市空間の創造」を基本目標としており、その中で、みどりや水辺など、圧倒的な都市魅力と品格ある都市景観と、歴史・文化を身近</w:t>
                      </w:r>
                      <w:r w:rsidR="0056297D">
                        <w:rPr>
                          <w:rFonts w:hint="eastAsia"/>
                          <w:spacing w:val="2"/>
                          <w:sz w:val="22"/>
                        </w:rPr>
                        <w:t>に感じ、住み、働き</w:t>
                      </w:r>
                      <w:r w:rsidR="00B8556F" w:rsidRPr="00BF4292">
                        <w:rPr>
                          <w:rFonts w:hint="eastAsia"/>
                          <w:spacing w:val="2"/>
                          <w:sz w:val="22"/>
                        </w:rPr>
                        <w:t>、学び、楽しめる都市を実現するとしています</w:t>
                      </w:r>
                      <w:r w:rsidR="004812DB" w:rsidRPr="00BF4292">
                        <w:rPr>
                          <w:rFonts w:hint="eastAsia"/>
                          <w:spacing w:val="2"/>
                          <w:sz w:val="22"/>
                        </w:rPr>
                        <w:t>。</w:t>
                      </w:r>
                    </w:p>
                    <w:p w:rsidR="00BF4292" w:rsidRDefault="00BF4292" w:rsidP="00CE042C">
                      <w:pPr>
                        <w:adjustRightInd w:val="0"/>
                        <w:spacing w:line="220" w:lineRule="exact"/>
                        <w:ind w:leftChars="50" w:left="105" w:rightChars="150" w:right="315"/>
                        <w:rPr>
                          <w:spacing w:val="2"/>
                          <w:sz w:val="22"/>
                        </w:rPr>
                      </w:pPr>
                    </w:p>
                    <w:p w:rsidR="004812DB" w:rsidRPr="00BF4292" w:rsidRDefault="00CE042C" w:rsidP="00CE042C">
                      <w:pPr>
                        <w:adjustRightInd w:val="0"/>
                        <w:ind w:leftChars="150" w:left="539" w:rightChars="150" w:right="315" w:hangingChars="100" w:hanging="224"/>
                        <w:rPr>
                          <w:spacing w:val="2"/>
                          <w:sz w:val="22"/>
                        </w:rPr>
                      </w:pPr>
                      <w:r>
                        <w:rPr>
                          <w:rFonts w:hint="eastAsia"/>
                          <w:spacing w:val="2"/>
                          <w:sz w:val="22"/>
                        </w:rPr>
                        <w:t>○</w:t>
                      </w:r>
                      <w:r w:rsidR="00711739" w:rsidRPr="00CE042C">
                        <w:rPr>
                          <w:rFonts w:hint="eastAsia"/>
                          <w:sz w:val="22"/>
                        </w:rPr>
                        <w:t>大阪・関西を</w:t>
                      </w:r>
                      <w:r w:rsidR="004812DB" w:rsidRPr="00CE042C">
                        <w:rPr>
                          <w:rFonts w:hint="eastAsia"/>
                          <w:sz w:val="22"/>
                        </w:rPr>
                        <w:t>訪れる外国人観光客が年々増加しており、また、百舌鳥・古市古墳群の世界遺産登録</w:t>
                      </w:r>
                      <w:r w:rsidR="00FB6EE3" w:rsidRPr="00CE042C">
                        <w:rPr>
                          <w:rFonts w:hint="eastAsia"/>
                          <w:sz w:val="22"/>
                        </w:rPr>
                        <w:t>に向けた取</w:t>
                      </w:r>
                      <w:r w:rsidR="006D503F" w:rsidRPr="00CE042C">
                        <w:rPr>
                          <w:rFonts w:hint="eastAsia"/>
                          <w:sz w:val="22"/>
                        </w:rPr>
                        <w:t>組</w:t>
                      </w:r>
                      <w:r w:rsidR="006D503F" w:rsidRPr="00AC4805">
                        <w:rPr>
                          <w:rFonts w:ascii="HG丸ｺﾞｼｯｸM-PRO" w:hAnsi="HG丸ｺﾞｼｯｸM-PRO" w:hint="eastAsia"/>
                          <w:sz w:val="22"/>
                        </w:rPr>
                        <w:t>みや</w:t>
                      </w:r>
                      <w:r w:rsidR="00AC4805" w:rsidRPr="00AC4805">
                        <w:rPr>
                          <w:rFonts w:ascii="HG丸ｺﾞｼｯｸM-PRO" w:hAnsi="HG丸ｺﾞｼｯｸM-PRO" w:hint="eastAsia"/>
                          <w:sz w:val="22"/>
                        </w:rPr>
                        <w:t>、2025</w:t>
                      </w:r>
                      <w:r w:rsidR="004812DB" w:rsidRPr="00AC4805">
                        <w:rPr>
                          <w:rFonts w:ascii="HG丸ｺﾞｼｯｸM-PRO" w:hAnsi="HG丸ｺﾞｼｯｸM-PRO" w:hint="eastAsia"/>
                          <w:sz w:val="22"/>
                        </w:rPr>
                        <w:t>日本万国博覧会やIR</w:t>
                      </w:r>
                      <w:r w:rsidR="004812DB" w:rsidRPr="00CE042C">
                        <w:rPr>
                          <w:rFonts w:hint="eastAsia"/>
                          <w:sz w:val="22"/>
                        </w:rPr>
                        <w:t>（統合型リゾート）の誘致</w:t>
                      </w:r>
                      <w:r w:rsidR="006D503F" w:rsidRPr="00CE042C">
                        <w:rPr>
                          <w:rFonts w:hint="eastAsia"/>
                          <w:sz w:val="22"/>
                        </w:rPr>
                        <w:t>活動</w:t>
                      </w:r>
                      <w:r w:rsidR="005A6488" w:rsidRPr="00CE042C">
                        <w:rPr>
                          <w:rFonts w:hint="eastAsia"/>
                          <w:sz w:val="22"/>
                        </w:rPr>
                        <w:t>を契機として</w:t>
                      </w:r>
                      <w:r w:rsidR="004812DB" w:rsidRPr="00CE042C">
                        <w:rPr>
                          <w:rFonts w:hint="eastAsia"/>
                          <w:sz w:val="22"/>
                        </w:rPr>
                        <w:t>、</w:t>
                      </w:r>
                      <w:r w:rsidR="0045454C" w:rsidRPr="00CE042C">
                        <w:rPr>
                          <w:rFonts w:hint="eastAsia"/>
                          <w:sz w:val="22"/>
                        </w:rPr>
                        <w:t>歴史文化、都市インフラ、</w:t>
                      </w:r>
                      <w:r w:rsidR="005C179D" w:rsidRPr="00CE042C">
                        <w:rPr>
                          <w:rFonts w:hint="eastAsia"/>
                          <w:sz w:val="22"/>
                        </w:rPr>
                        <w:t>大都市として</w:t>
                      </w:r>
                      <w:r w:rsidR="0078056D" w:rsidRPr="00CE042C">
                        <w:rPr>
                          <w:rFonts w:hint="eastAsia"/>
                          <w:sz w:val="22"/>
                        </w:rPr>
                        <w:t>の</w:t>
                      </w:r>
                      <w:r w:rsidR="0045454C" w:rsidRPr="00CE042C">
                        <w:rPr>
                          <w:rFonts w:hint="eastAsia"/>
                          <w:sz w:val="22"/>
                        </w:rPr>
                        <w:t>夜間景観</w:t>
                      </w:r>
                      <w:r w:rsidR="0078056D" w:rsidRPr="00CE042C">
                        <w:rPr>
                          <w:rFonts w:hint="eastAsia"/>
                          <w:sz w:val="22"/>
                        </w:rPr>
                        <w:t>など、様々な</w:t>
                      </w:r>
                      <w:r w:rsidR="004812DB" w:rsidRPr="00CE042C">
                        <w:rPr>
                          <w:rFonts w:hint="eastAsia"/>
                          <w:sz w:val="22"/>
                        </w:rPr>
                        <w:t>ストック</w:t>
                      </w:r>
                      <w:r w:rsidR="0078056D" w:rsidRPr="00CE042C">
                        <w:rPr>
                          <w:rFonts w:hint="eastAsia"/>
                          <w:sz w:val="22"/>
                        </w:rPr>
                        <w:t>や</w:t>
                      </w:r>
                      <w:r w:rsidR="004812DB" w:rsidRPr="00CE042C">
                        <w:rPr>
                          <w:rFonts w:hint="eastAsia"/>
                          <w:sz w:val="22"/>
                        </w:rPr>
                        <w:t>ポテンシャル</w:t>
                      </w:r>
                      <w:r w:rsidR="00B8556F" w:rsidRPr="00CE042C">
                        <w:rPr>
                          <w:rFonts w:hint="eastAsia"/>
                          <w:sz w:val="22"/>
                        </w:rPr>
                        <w:t>を活かし</w:t>
                      </w:r>
                      <w:r w:rsidR="005A6488" w:rsidRPr="00CE042C">
                        <w:rPr>
                          <w:rFonts w:hint="eastAsia"/>
                          <w:sz w:val="22"/>
                        </w:rPr>
                        <w:t>た</w:t>
                      </w:r>
                      <w:r w:rsidR="00B8556F" w:rsidRPr="00CE042C">
                        <w:rPr>
                          <w:rFonts w:hint="eastAsia"/>
                          <w:sz w:val="22"/>
                        </w:rPr>
                        <w:t>未来に向けた魅力ある景観づくりの絶好の機会となっています</w:t>
                      </w:r>
                      <w:r w:rsidR="004812DB" w:rsidRPr="00CE042C">
                        <w:rPr>
                          <w:rFonts w:hint="eastAsia"/>
                          <w:sz w:val="22"/>
                        </w:rPr>
                        <w:t>。</w:t>
                      </w:r>
                    </w:p>
                    <w:p w:rsidR="00BF4292" w:rsidRDefault="00BF4292" w:rsidP="00CE042C">
                      <w:pPr>
                        <w:spacing w:line="260" w:lineRule="exact"/>
                        <w:ind w:leftChars="50" w:left="105" w:rightChars="150" w:right="315"/>
                        <w:rPr>
                          <w:spacing w:val="2"/>
                          <w:sz w:val="22"/>
                        </w:rPr>
                      </w:pPr>
                    </w:p>
                    <w:p w:rsidR="004812DB" w:rsidRPr="00BF4292" w:rsidRDefault="00CE042C" w:rsidP="00CE042C">
                      <w:pPr>
                        <w:ind w:leftChars="150" w:left="539" w:rightChars="150" w:right="315" w:hangingChars="100" w:hanging="224"/>
                        <w:rPr>
                          <w:spacing w:val="2"/>
                          <w:sz w:val="22"/>
                        </w:rPr>
                      </w:pPr>
                      <w:r>
                        <w:rPr>
                          <w:rFonts w:hint="eastAsia"/>
                          <w:spacing w:val="2"/>
                          <w:sz w:val="22"/>
                        </w:rPr>
                        <w:t>○</w:t>
                      </w:r>
                      <w:r w:rsidR="004812DB" w:rsidRPr="00BF4292">
                        <w:rPr>
                          <w:rFonts w:hint="eastAsia"/>
                          <w:spacing w:val="2"/>
                          <w:sz w:val="22"/>
                        </w:rPr>
                        <w:t>社会の成熟に伴い、近年、府民の景観に対する関心の高まりや意識の向</w:t>
                      </w:r>
                      <w:r w:rsidR="005C179D">
                        <w:rPr>
                          <w:rFonts w:hint="eastAsia"/>
                          <w:spacing w:val="2"/>
                          <w:sz w:val="22"/>
                        </w:rPr>
                        <w:t>上により、各地域で独自の景観形成の取</w:t>
                      </w:r>
                      <w:r w:rsidR="00B8556F" w:rsidRPr="00BF4292">
                        <w:rPr>
                          <w:rFonts w:hint="eastAsia"/>
                          <w:spacing w:val="2"/>
                          <w:sz w:val="22"/>
                        </w:rPr>
                        <w:t>組みが見られるようになりました</w:t>
                      </w:r>
                      <w:r w:rsidR="004812DB" w:rsidRPr="00BF4292">
                        <w:rPr>
                          <w:rFonts w:hint="eastAsia"/>
                          <w:spacing w:val="2"/>
                          <w:sz w:val="22"/>
                        </w:rPr>
                        <w:t>。</w:t>
                      </w:r>
                    </w:p>
                    <w:p w:rsidR="00EA4BEC" w:rsidRPr="00B8556F" w:rsidRDefault="00EA4BEC" w:rsidP="00CE042C">
                      <w:pPr>
                        <w:pStyle w:val="a9"/>
                        <w:spacing w:line="280" w:lineRule="exact"/>
                        <w:ind w:leftChars="50" w:left="105" w:rightChars="150" w:right="315"/>
                        <w:rPr>
                          <w:spacing w:val="2"/>
                          <w:sz w:val="22"/>
                        </w:rPr>
                      </w:pPr>
                    </w:p>
                    <w:p w:rsidR="00BF4292" w:rsidRDefault="00CE042C" w:rsidP="00CE042C">
                      <w:pPr>
                        <w:ind w:leftChars="150" w:left="535" w:rightChars="150" w:right="315" w:hangingChars="100" w:hanging="220"/>
                        <w:rPr>
                          <w:sz w:val="22"/>
                        </w:rPr>
                      </w:pPr>
                      <w:r>
                        <w:rPr>
                          <w:rFonts w:hint="eastAsia"/>
                          <w:sz w:val="22"/>
                        </w:rPr>
                        <w:t>○</w:t>
                      </w:r>
                      <w:r w:rsidR="005A6488" w:rsidRPr="00CE042C">
                        <w:rPr>
                          <w:rFonts w:hint="eastAsia"/>
                          <w:spacing w:val="-6"/>
                          <w:sz w:val="22"/>
                        </w:rPr>
                        <w:t>地方分権により</w:t>
                      </w:r>
                      <w:r w:rsidR="004812DB" w:rsidRPr="00CE042C">
                        <w:rPr>
                          <w:rFonts w:hint="eastAsia"/>
                          <w:spacing w:val="-6"/>
                          <w:sz w:val="22"/>
                        </w:rPr>
                        <w:t>景観行政団体となる市町村が増加</w:t>
                      </w:r>
                      <w:r w:rsidR="005A6488" w:rsidRPr="00CE042C">
                        <w:rPr>
                          <w:rFonts w:hint="eastAsia"/>
                          <w:spacing w:val="-6"/>
                          <w:sz w:val="22"/>
                        </w:rPr>
                        <w:t>し</w:t>
                      </w:r>
                      <w:r w:rsidR="004812DB" w:rsidRPr="00CE042C">
                        <w:rPr>
                          <w:rFonts w:hint="eastAsia"/>
                          <w:spacing w:val="-6"/>
                          <w:sz w:val="22"/>
                        </w:rPr>
                        <w:t>、市町村独自の景観形成</w:t>
                      </w:r>
                      <w:r w:rsidR="00BA47AE">
                        <w:rPr>
                          <w:rFonts w:hint="eastAsia"/>
                          <w:spacing w:val="-6"/>
                          <w:sz w:val="22"/>
                        </w:rPr>
                        <w:t>が進む一方で、行政区域を越えた広域的な景観形成が課題</w:t>
                      </w:r>
                      <w:r w:rsidR="00B8556F" w:rsidRPr="00CE042C">
                        <w:rPr>
                          <w:rFonts w:hint="eastAsia"/>
                          <w:spacing w:val="-6"/>
                          <w:sz w:val="22"/>
                        </w:rPr>
                        <w:t>となっています</w:t>
                      </w:r>
                      <w:r w:rsidR="00993087" w:rsidRPr="00CE042C">
                        <w:rPr>
                          <w:rFonts w:hint="eastAsia"/>
                          <w:spacing w:val="-6"/>
                          <w:sz w:val="22"/>
                        </w:rPr>
                        <w:t>。</w:t>
                      </w:r>
                    </w:p>
                    <w:p w:rsidR="00993087" w:rsidRPr="00993087" w:rsidRDefault="00993087" w:rsidP="00CE042C">
                      <w:pPr>
                        <w:spacing w:line="300" w:lineRule="exact"/>
                        <w:ind w:leftChars="50" w:left="545" w:rightChars="150" w:right="315" w:hangingChars="200" w:hanging="440"/>
                        <w:rPr>
                          <w:sz w:val="22"/>
                        </w:rPr>
                      </w:pPr>
                    </w:p>
                    <w:p w:rsidR="004812DB" w:rsidRPr="00112F4E" w:rsidRDefault="00CE042C" w:rsidP="00CE042C">
                      <w:pPr>
                        <w:ind w:leftChars="150" w:left="539" w:rightChars="150" w:right="315" w:hangingChars="100" w:hanging="224"/>
                        <w:rPr>
                          <w:sz w:val="22"/>
                        </w:rPr>
                      </w:pPr>
                      <w:r>
                        <w:rPr>
                          <w:rFonts w:hint="eastAsia"/>
                          <w:spacing w:val="2"/>
                          <w:sz w:val="22"/>
                        </w:rPr>
                        <w:t>○</w:t>
                      </w:r>
                      <w:r w:rsidR="00A82BD3" w:rsidRPr="004440CC">
                        <w:rPr>
                          <w:rFonts w:hint="eastAsia"/>
                          <w:sz w:val="22"/>
                        </w:rPr>
                        <w:t>大阪府の景観特性を踏まえ、広域的な視点と地域的な視点からの景観形成の方向性を示すものとして、新たな都市景観ビジョン・大阪を策定しま</w:t>
                      </w:r>
                      <w:r w:rsidR="00A82BD3">
                        <w:rPr>
                          <w:rFonts w:hint="eastAsia"/>
                          <w:spacing w:val="2"/>
                          <w:sz w:val="22"/>
                        </w:rPr>
                        <w:t>す</w:t>
                      </w:r>
                      <w:r w:rsidR="00EC5CE6">
                        <w:rPr>
                          <w:rFonts w:hint="eastAsia"/>
                          <w:spacing w:val="2"/>
                          <w:sz w:val="22"/>
                        </w:rPr>
                        <w:t>。</w:t>
                      </w:r>
                    </w:p>
                  </w:txbxContent>
                </v:textbox>
              </v:shape>
            </w:pict>
          </mc:Fallback>
        </mc:AlternateContent>
      </w:r>
      <w:r w:rsidR="00FE7B55">
        <w:rPr>
          <w:noProof/>
        </w:rPr>
        <w:drawing>
          <wp:anchor distT="0" distB="0" distL="114300" distR="114300" simplePos="0" relativeHeight="251726848" behindDoc="0" locked="0" layoutInCell="1" allowOverlap="1" wp14:anchorId="3E722E67" wp14:editId="3D6B06C0">
            <wp:simplePos x="0" y="0"/>
            <wp:positionH relativeFrom="column">
              <wp:posOffset>2855094</wp:posOffset>
            </wp:positionH>
            <wp:positionV relativeFrom="paragraph">
              <wp:posOffset>1125220</wp:posOffset>
            </wp:positionV>
            <wp:extent cx="7114362" cy="6714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衛星写真.png"/>
                    <pic:cNvPicPr/>
                  </pic:nvPicPr>
                  <pic:blipFill rotWithShape="1">
                    <a:blip r:embed="rId13" cstate="print">
                      <a:extLst>
                        <a:ext uri="{28A0092B-C50C-407E-A947-70E740481C1C}">
                          <a14:useLocalDpi xmlns:a14="http://schemas.microsoft.com/office/drawing/2010/main" val="0"/>
                        </a:ext>
                      </a:extLst>
                    </a:blip>
                    <a:srcRect l="26102" r="27013" b="4670"/>
                    <a:stretch/>
                  </pic:blipFill>
                  <pic:spPr bwMode="auto">
                    <a:xfrm>
                      <a:off x="0" y="0"/>
                      <a:ext cx="7114362" cy="67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B55">
        <w:rPr>
          <w:noProof/>
        </w:rPr>
        <w:drawing>
          <wp:anchor distT="0" distB="0" distL="114300" distR="114300" simplePos="0" relativeHeight="251655164" behindDoc="0" locked="0" layoutInCell="1" allowOverlap="1" wp14:anchorId="0C33B6FE" wp14:editId="36FFE3B3">
            <wp:simplePos x="0" y="0"/>
            <wp:positionH relativeFrom="column">
              <wp:posOffset>-1080135</wp:posOffset>
            </wp:positionH>
            <wp:positionV relativeFrom="paragraph">
              <wp:posOffset>-541020</wp:posOffset>
            </wp:positionV>
            <wp:extent cx="15156000" cy="156678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側パノラマ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56000" cy="1566785"/>
                    </a:xfrm>
                    <a:prstGeom prst="rect">
                      <a:avLst/>
                    </a:prstGeom>
                  </pic:spPr>
                </pic:pic>
              </a:graphicData>
            </a:graphic>
            <wp14:sizeRelH relativeFrom="page">
              <wp14:pctWidth>0</wp14:pctWidth>
            </wp14:sizeRelH>
            <wp14:sizeRelV relativeFrom="page">
              <wp14:pctHeight>0</wp14:pctHeight>
            </wp14:sizeRelV>
          </wp:anchor>
        </w:drawing>
      </w:r>
      <w:r w:rsidR="00984E18">
        <w:rPr>
          <w:noProof/>
        </w:rPr>
        <mc:AlternateContent>
          <mc:Choice Requires="wps">
            <w:drawing>
              <wp:anchor distT="0" distB="0" distL="114300" distR="114300" simplePos="0" relativeHeight="251712512" behindDoc="0" locked="0" layoutInCell="1" allowOverlap="1" wp14:anchorId="2D566BB2" wp14:editId="676E4582">
                <wp:simplePos x="0" y="0"/>
                <wp:positionH relativeFrom="column">
                  <wp:posOffset>13728387</wp:posOffset>
                </wp:positionH>
                <wp:positionV relativeFrom="paragraph">
                  <wp:posOffset>9282430</wp:posOffset>
                </wp:positionV>
                <wp:extent cx="323850" cy="140398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solidFill>
                          <a:srgbClr val="FFFFFF">
                            <a:alpha val="52157"/>
                          </a:srgbClr>
                        </a:solidFill>
                        <a:ln w="9525">
                          <a:noFill/>
                          <a:miter lim="800000"/>
                          <a:headEnd/>
                          <a:tailEnd/>
                        </a:ln>
                      </wps:spPr>
                      <wps:txbx>
                        <w:txbxContent>
                          <w:p w:rsidR="002B3E21" w:rsidRPr="00984E18" w:rsidRDefault="00392BA7" w:rsidP="002B3E21">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081pt;margin-top:730.9pt;width:25.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" stroked="f">
                <v:fill opacity="34181f"/>
                <v:textbox style="mso-fit-shape-to-text:t">
                  <w:txbxContent>
                    <w:p w:rsidR="002B3E21" w:rsidRPr="00984E18" w:rsidRDefault="00392BA7" w:rsidP="002B3E21">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３</w:t>
                      </w:r>
                      <w:bookmarkStart w:id="1" w:name="_GoBack"/>
                      <w:bookmarkEnd w:id="1"/>
                    </w:p>
                  </w:txbxContent>
                </v:textbox>
              </v:shape>
            </w:pict>
          </mc:Fallback>
        </mc:AlternateContent>
      </w:r>
      <w:r w:rsidR="00984E18">
        <w:rPr>
          <w:noProof/>
        </w:rPr>
        <mc:AlternateContent>
          <mc:Choice Requires="wps">
            <w:drawing>
              <wp:anchor distT="0" distB="0" distL="114300" distR="114300" simplePos="0" relativeHeight="251711488" behindDoc="0" locked="0" layoutInCell="1" allowOverlap="1" wp14:anchorId="0C6D6EC3" wp14:editId="5D3EDCD8">
                <wp:simplePos x="0" y="0"/>
                <wp:positionH relativeFrom="column">
                  <wp:posOffset>-1086485</wp:posOffset>
                </wp:positionH>
                <wp:positionV relativeFrom="paragraph">
                  <wp:posOffset>9290050</wp:posOffset>
                </wp:positionV>
                <wp:extent cx="323850"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solidFill>
                          <a:srgbClr val="FFFFFF">
                            <a:alpha val="52157"/>
                          </a:srgbClr>
                        </a:solidFill>
                        <a:ln w="9525">
                          <a:noFill/>
                          <a:miter lim="800000"/>
                          <a:headEnd/>
                          <a:tailEnd/>
                        </a:ln>
                      </wps:spPr>
                      <wps:txbx>
                        <w:txbxContent>
                          <w:p w:rsidR="00392BA7" w:rsidRPr="00984E18" w:rsidRDefault="00392BA7" w:rsidP="002B3E21">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5.55pt;margin-top:731.5pt;width:25.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" stroked="f">
                <v:fill opacity="34181f"/>
                <v:textbox style="mso-fit-shape-to-text:t">
                  <w:txbxContent>
                    <w:p w:rsidR="00392BA7" w:rsidRPr="00984E18" w:rsidRDefault="00392BA7" w:rsidP="002B3E21">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２</w:t>
                      </w:r>
                    </w:p>
                  </w:txbxContent>
                </v:textbox>
              </v:shape>
            </w:pict>
          </mc:Fallback>
        </mc:AlternateContent>
      </w:r>
      <w:r w:rsidR="00910681" w:rsidRPr="00F67D15">
        <w:rPr>
          <w:noProof/>
        </w:rPr>
        <mc:AlternateContent>
          <mc:Choice Requires="wps">
            <w:drawing>
              <wp:anchor distT="0" distB="0" distL="114300" distR="114300" simplePos="0" relativeHeight="251709440" behindDoc="0" locked="0" layoutInCell="1" allowOverlap="1" wp14:anchorId="4FAB388A" wp14:editId="76A4D973">
                <wp:simplePos x="0" y="0"/>
                <wp:positionH relativeFrom="column">
                  <wp:posOffset>12178665</wp:posOffset>
                </wp:positionH>
                <wp:positionV relativeFrom="paragraph">
                  <wp:posOffset>7940040</wp:posOffset>
                </wp:positionV>
                <wp:extent cx="1830705" cy="339725"/>
                <wp:effectExtent l="0" t="0" r="0" b="31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339725"/>
                        </a:xfrm>
                        <a:prstGeom prst="rect">
                          <a:avLst/>
                        </a:prstGeom>
                        <a:solidFill>
                          <a:schemeClr val="bg1">
                            <a:alpha val="58000"/>
                          </a:schemeClr>
                        </a:solidFill>
                        <a:ln w="9525">
                          <a:noFill/>
                          <a:miter lim="800000"/>
                          <a:headEnd/>
                          <a:tailEnd/>
                        </a:ln>
                      </wps:spPr>
                      <wps:txbx>
                        <w:txbxContent>
                          <w:p w:rsidR="00095D5E" w:rsidRPr="00910681" w:rsidRDefault="008C09B7" w:rsidP="00095D5E">
                            <w:pPr>
                              <w:ind w:leftChars="50" w:left="105" w:rightChars="50" w:right="105"/>
                              <w:jc w:val="left"/>
                              <w:rPr>
                                <w:sz w:val="18"/>
                              </w:rPr>
                            </w:pPr>
                            <w:r w:rsidRPr="00910681">
                              <w:rPr>
                                <w:rFonts w:hint="eastAsia"/>
                                <w:sz w:val="18"/>
                              </w:rPr>
                              <w:t>三</w:t>
                            </w:r>
                            <w:r w:rsidR="00095D5E" w:rsidRPr="00910681">
                              <w:rPr>
                                <w:rFonts w:hint="eastAsia"/>
                                <w:sz w:val="18"/>
                              </w:rPr>
                              <w:t>方を山に囲まれた大阪の景観</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58.95pt;margin-top:625.2pt;width:144.15pt;height:2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" fillcolor="white [3212]" stroked="f">
                <v:fill opacity="38036f"/>
                <v:textbox inset="1mm,1mm,1mm,1mm">
                  <w:txbxContent>
                    <w:p w:rsidR="00095D5E" w:rsidRPr="00910681" w:rsidRDefault="008C09B7" w:rsidP="00095D5E">
                      <w:pPr>
                        <w:ind w:leftChars="50" w:left="105" w:rightChars="50" w:right="105"/>
                        <w:jc w:val="left"/>
                        <w:rPr>
                          <w:sz w:val="18"/>
                        </w:rPr>
                      </w:pPr>
                      <w:r w:rsidRPr="00910681">
                        <w:rPr>
                          <w:rFonts w:hint="eastAsia"/>
                          <w:sz w:val="18"/>
                        </w:rPr>
                        <w:t>三</w:t>
                      </w:r>
                      <w:r w:rsidR="00095D5E" w:rsidRPr="00910681">
                        <w:rPr>
                          <w:rFonts w:hint="eastAsia"/>
                          <w:sz w:val="18"/>
                        </w:rPr>
                        <w:t>方を山に囲まれた大阪の景観</w:t>
                      </w:r>
                    </w:p>
                  </w:txbxContent>
                </v:textbox>
              </v:shape>
            </w:pict>
          </mc:Fallback>
        </mc:AlternateContent>
      </w:r>
      <w:r w:rsidR="00910681">
        <w:rPr>
          <w:noProof/>
        </w:rPr>
        <w:drawing>
          <wp:anchor distT="0" distB="0" distL="114300" distR="114300" simplePos="0" relativeHeight="251653114" behindDoc="0" locked="0" layoutInCell="1" allowOverlap="1" wp14:anchorId="2D371062" wp14:editId="347C3FF7">
            <wp:simplePos x="0" y="0"/>
            <wp:positionH relativeFrom="column">
              <wp:posOffset>-1080135</wp:posOffset>
            </wp:positionH>
            <wp:positionV relativeFrom="paragraph">
              <wp:posOffset>7921625</wp:posOffset>
            </wp:positionV>
            <wp:extent cx="15144750" cy="1713230"/>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ノラマ（2周目）ｔ.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44750" cy="1713230"/>
                    </a:xfrm>
                    <a:prstGeom prst="rect">
                      <a:avLst/>
                    </a:prstGeom>
                  </pic:spPr>
                </pic:pic>
              </a:graphicData>
            </a:graphic>
            <wp14:sizeRelH relativeFrom="page">
              <wp14:pctWidth>0</wp14:pctWidth>
            </wp14:sizeRelH>
            <wp14:sizeRelV relativeFrom="page">
              <wp14:pctHeight>0</wp14:pctHeight>
            </wp14:sizeRelV>
          </wp:anchor>
        </w:drawing>
      </w:r>
      <w:r w:rsidR="00910681" w:rsidRPr="00F67D15">
        <w:rPr>
          <w:noProof/>
        </w:rPr>
        <mc:AlternateContent>
          <mc:Choice Requires="wps">
            <w:drawing>
              <wp:anchor distT="0" distB="0" distL="114300" distR="114300" simplePos="0" relativeHeight="251705344" behindDoc="0" locked="0" layoutInCell="1" allowOverlap="1" wp14:anchorId="1DAEC1B2" wp14:editId="544990C5">
                <wp:simplePos x="0" y="0"/>
                <wp:positionH relativeFrom="column">
                  <wp:posOffset>12636500</wp:posOffset>
                </wp:positionH>
                <wp:positionV relativeFrom="paragraph">
                  <wp:posOffset>753110</wp:posOffset>
                </wp:positionV>
                <wp:extent cx="1381125" cy="264160"/>
                <wp:effectExtent l="0" t="0" r="9525" b="254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4160"/>
                        </a:xfrm>
                        <a:prstGeom prst="rect">
                          <a:avLst/>
                        </a:prstGeom>
                        <a:solidFill>
                          <a:schemeClr val="bg1">
                            <a:alpha val="58000"/>
                          </a:schemeClr>
                        </a:solidFill>
                        <a:ln w="9525">
                          <a:noFill/>
                          <a:miter lim="800000"/>
                          <a:headEnd/>
                          <a:tailEnd/>
                        </a:ln>
                      </wps:spPr>
                      <wps:txbx>
                        <w:txbxContent>
                          <w:p w:rsidR="00095D5E" w:rsidRPr="00910681" w:rsidRDefault="00095D5E" w:rsidP="002731A4">
                            <w:pPr>
                              <w:spacing w:line="220" w:lineRule="exact"/>
                              <w:ind w:leftChars="50" w:left="105" w:rightChars="50" w:right="105"/>
                              <w:jc w:val="center"/>
                              <w:rPr>
                                <w:sz w:val="18"/>
                              </w:rPr>
                            </w:pPr>
                            <w:r w:rsidRPr="00910681">
                              <w:rPr>
                                <w:rFonts w:hint="eastAsia"/>
                                <w:sz w:val="18"/>
                              </w:rPr>
                              <w:t>大阪湾</w:t>
                            </w:r>
                            <w:r w:rsidR="00B8556F" w:rsidRPr="00910681">
                              <w:rPr>
                                <w:rFonts w:hint="eastAsia"/>
                                <w:sz w:val="18"/>
                              </w:rPr>
                              <w:t>の眺め</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95pt;margin-top:59.3pt;width:108.75pt;height:2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" fillcolor="white [3212]" stroked="f">
                <v:fill opacity="38036f"/>
                <v:textbox inset="1mm,1mm,1mm,1mm">
                  <w:txbxContent>
                    <w:p w:rsidR="00095D5E" w:rsidRPr="00910681" w:rsidRDefault="00095D5E" w:rsidP="002731A4">
                      <w:pPr>
                        <w:spacing w:line="220" w:lineRule="exact"/>
                        <w:ind w:leftChars="50" w:left="105" w:rightChars="50" w:right="105"/>
                        <w:jc w:val="center"/>
                        <w:rPr>
                          <w:sz w:val="18"/>
                        </w:rPr>
                      </w:pPr>
                      <w:r w:rsidRPr="00910681">
                        <w:rPr>
                          <w:rFonts w:hint="eastAsia"/>
                          <w:sz w:val="18"/>
                        </w:rPr>
                        <w:t>大阪湾</w:t>
                      </w:r>
                      <w:r w:rsidR="00B8556F" w:rsidRPr="00910681">
                        <w:rPr>
                          <w:rFonts w:hint="eastAsia"/>
                          <w:sz w:val="18"/>
                        </w:rPr>
                        <w:t>の眺め</w:t>
                      </w:r>
                    </w:p>
                  </w:txbxContent>
                </v:textbox>
              </v:shape>
            </w:pict>
          </mc:Fallback>
        </mc:AlternateContent>
      </w:r>
      <w:r w:rsidR="00CE042C" w:rsidRPr="00F67D15">
        <w:rPr>
          <w:noProof/>
        </w:rPr>
        <mc:AlternateContent>
          <mc:Choice Requires="wps">
            <w:drawing>
              <wp:anchor distT="0" distB="0" distL="114300" distR="114300" simplePos="0" relativeHeight="251732992" behindDoc="0" locked="0" layoutInCell="1" allowOverlap="1" wp14:anchorId="2543BDDE" wp14:editId="32D7C17F">
                <wp:simplePos x="0" y="0"/>
                <wp:positionH relativeFrom="column">
                  <wp:posOffset>2843975</wp:posOffset>
                </wp:positionH>
                <wp:positionV relativeFrom="paragraph">
                  <wp:posOffset>7582535</wp:posOffset>
                </wp:positionV>
                <wp:extent cx="6889750" cy="339725"/>
                <wp:effectExtent l="0" t="0" r="6350" b="31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339725"/>
                        </a:xfrm>
                        <a:prstGeom prst="rect">
                          <a:avLst/>
                        </a:prstGeom>
                        <a:noFill/>
                        <a:ln w="9525">
                          <a:noFill/>
                          <a:miter lim="800000"/>
                          <a:headEnd/>
                          <a:tailEnd/>
                        </a:ln>
                      </wps:spPr>
                      <wps:txbx>
                        <w:txbxContent>
                          <w:p w:rsidR="00D359B5" w:rsidRPr="00CD1F79" w:rsidRDefault="00D359B5" w:rsidP="009B52B6">
                            <w:pPr>
                              <w:ind w:leftChars="0" w:left="0" w:rightChars="0" w:right="0"/>
                              <w:jc w:val="left"/>
                              <w:rPr>
                                <w:rFonts w:ascii="Verdana" w:hAnsi="Verdana"/>
                                <w:color w:val="FFFFFF" w:themeColor="background1"/>
                                <w:sz w:val="12"/>
                                <w:szCs w:val="12"/>
                              </w:rPr>
                            </w:pPr>
                            <w:r w:rsidRPr="00CD1F79">
                              <w:rPr>
                                <w:rFonts w:hint="eastAsia"/>
                                <w:color w:val="FFFFFF" w:themeColor="background1"/>
                                <w:sz w:val="12"/>
                                <w:szCs w:val="12"/>
                              </w:rPr>
                              <w:t>出典　国土地理院ウェブサイト</w:t>
                            </w:r>
                            <w:r w:rsidRPr="00CE042C">
                              <w:rPr>
                                <w:rFonts w:hint="eastAsia"/>
                                <w:color w:val="FFFFFF" w:themeColor="background1"/>
                                <w:spacing w:val="8"/>
                                <w:w w:val="73"/>
                                <w:kern w:val="0"/>
                                <w:sz w:val="12"/>
                                <w:szCs w:val="12"/>
                                <w:fitText w:val="5100" w:id="1538485760"/>
                              </w:rPr>
                              <w:t>（</w:t>
                            </w:r>
                            <w:hyperlink r:id="rId16" w:history="1">
                              <w:r w:rsidRPr="00CE042C">
                                <w:rPr>
                                  <w:rStyle w:val="aa"/>
                                  <w:rFonts w:ascii="Verdana" w:hAnsi="Verdana"/>
                                  <w:color w:val="FFFFFF" w:themeColor="background1"/>
                                  <w:spacing w:val="8"/>
                                  <w:w w:val="73"/>
                                  <w:kern w:val="0"/>
                                  <w:sz w:val="12"/>
                                  <w:szCs w:val="12"/>
                                  <w:fitText w:val="5100" w:id="1538485760"/>
                                </w:rPr>
                                <w:t>http://maps.gsi.go.jp/?ll=35.746512,138.867188&amp;z=5&amp;base=std&amp;ls=lndst&amp;vs=c1j0l0u0&amp;d=v</w:t>
                              </w:r>
                            </w:hyperlink>
                            <w:r w:rsidRPr="00CE042C">
                              <w:rPr>
                                <w:rFonts w:ascii="Verdana" w:hAnsi="Verdana" w:hint="eastAsia"/>
                                <w:color w:val="FFFFFF" w:themeColor="background1"/>
                                <w:spacing w:val="30"/>
                                <w:w w:val="73"/>
                                <w:kern w:val="0"/>
                                <w:sz w:val="12"/>
                                <w:szCs w:val="12"/>
                                <w:fitText w:val="5100" w:id="1538485760"/>
                              </w:rPr>
                              <w:t>）</w:t>
                            </w:r>
                            <w:r w:rsidR="009B52B6" w:rsidRPr="00CD1F79">
                              <w:rPr>
                                <w:rFonts w:ascii="Verdana" w:hAnsi="Verdana" w:hint="eastAsia"/>
                                <w:color w:val="FFFFFF" w:themeColor="background1"/>
                                <w:sz w:val="12"/>
                                <w:szCs w:val="12"/>
                              </w:rPr>
                              <w:t xml:space="preserve">　</w:t>
                            </w:r>
                            <w:r w:rsidRPr="00CD1F79">
                              <w:rPr>
                                <w:rFonts w:ascii="Verdana" w:hAnsi="Verdana" w:hint="eastAsia"/>
                                <w:color w:val="FFFFFF" w:themeColor="background1"/>
                                <w:sz w:val="12"/>
                                <w:szCs w:val="12"/>
                              </w:rPr>
                              <w:t>地理院タイルを</w:t>
                            </w:r>
                            <w:r w:rsidR="009B52B6" w:rsidRPr="00CD1F79">
                              <w:rPr>
                                <w:rFonts w:ascii="Verdana" w:hAnsi="Verdana" w:hint="eastAsia"/>
                                <w:color w:val="FFFFFF" w:themeColor="background1"/>
                                <w:sz w:val="12"/>
                                <w:szCs w:val="12"/>
                              </w:rPr>
                              <w:t>基に作成</w:t>
                            </w:r>
                          </w:p>
                          <w:p w:rsidR="00D359B5" w:rsidRPr="00CD1F79" w:rsidRDefault="00D359B5" w:rsidP="009B52B6">
                            <w:pPr>
                              <w:ind w:leftChars="0" w:left="0" w:rightChars="0" w:right="0"/>
                              <w:jc w:val="left"/>
                              <w:rPr>
                                <w:color w:val="FFFFFF" w:themeColor="background1"/>
                                <w:sz w:val="12"/>
                                <w:szCs w:val="12"/>
                              </w:rPr>
                            </w:pPr>
                          </w:p>
                          <w:p w:rsidR="00D359B5" w:rsidRPr="00CD1F79" w:rsidRDefault="00D359B5" w:rsidP="009B52B6">
                            <w:pPr>
                              <w:ind w:leftChars="0" w:left="0" w:rightChars="0" w:right="0"/>
                              <w:jc w:val="left"/>
                              <w:rPr>
                                <w:color w:val="FFFFFF" w:themeColor="background1"/>
                                <w:sz w:val="12"/>
                                <w:szCs w:val="12"/>
                              </w:rPr>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3.95pt;margin-top:597.05pt;width:542.5pt;height:2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" filled="f" stroked="f">
                <v:textbox inset="1mm,1mm,1mm,1mm">
                  <w:txbxContent>
                    <w:p w:rsidR="00D359B5" w:rsidRPr="00CD1F79" w:rsidRDefault="00D359B5" w:rsidP="009B52B6">
                      <w:pPr>
                        <w:ind w:leftChars="0" w:left="0" w:rightChars="0" w:right="0"/>
                        <w:jc w:val="left"/>
                        <w:rPr>
                          <w:rFonts w:ascii="Verdana" w:hAnsi="Verdana"/>
                          <w:color w:val="FFFFFF" w:themeColor="background1"/>
                          <w:sz w:val="12"/>
                          <w:szCs w:val="12"/>
                        </w:rPr>
                      </w:pPr>
                      <w:r w:rsidRPr="00CD1F79">
                        <w:rPr>
                          <w:rFonts w:hint="eastAsia"/>
                          <w:color w:val="FFFFFF" w:themeColor="background1"/>
                          <w:sz w:val="12"/>
                          <w:szCs w:val="12"/>
                        </w:rPr>
                        <w:t>出典　国土地理院ウェブサイト</w:t>
                      </w:r>
                      <w:r w:rsidRPr="00CE042C">
                        <w:rPr>
                          <w:rFonts w:hint="eastAsia"/>
                          <w:color w:val="FFFFFF" w:themeColor="background1"/>
                          <w:spacing w:val="8"/>
                          <w:w w:val="73"/>
                          <w:kern w:val="0"/>
                          <w:sz w:val="12"/>
                          <w:szCs w:val="12"/>
                          <w:fitText w:val="5100" w:id="1538485760"/>
                        </w:rPr>
                        <w:t>（</w:t>
                      </w:r>
                      <w:hyperlink r:id="rId17" w:history="1">
                        <w:r w:rsidRPr="00CE042C">
                          <w:rPr>
                            <w:rStyle w:val="aa"/>
                            <w:rFonts w:ascii="Verdana" w:hAnsi="Verdana"/>
                            <w:color w:val="FFFFFF" w:themeColor="background1"/>
                            <w:spacing w:val="8"/>
                            <w:w w:val="73"/>
                            <w:kern w:val="0"/>
                            <w:sz w:val="12"/>
                            <w:szCs w:val="12"/>
                            <w:fitText w:val="5100" w:id="1538485760"/>
                          </w:rPr>
                          <w:t>http://maps.gsi.go.jp/?ll=35.746512,138.867188&amp;z=5&amp;base=std&amp;ls=lndst&amp;vs=c1j0l0u0&amp;d=v</w:t>
                        </w:r>
                      </w:hyperlink>
                      <w:r w:rsidRPr="00CE042C">
                        <w:rPr>
                          <w:rFonts w:ascii="Verdana" w:hAnsi="Verdana" w:hint="eastAsia"/>
                          <w:color w:val="FFFFFF" w:themeColor="background1"/>
                          <w:spacing w:val="30"/>
                          <w:w w:val="73"/>
                          <w:kern w:val="0"/>
                          <w:sz w:val="12"/>
                          <w:szCs w:val="12"/>
                          <w:fitText w:val="5100" w:id="1538485760"/>
                        </w:rPr>
                        <w:t>）</w:t>
                      </w:r>
                      <w:r w:rsidR="009B52B6" w:rsidRPr="00CD1F79">
                        <w:rPr>
                          <w:rFonts w:ascii="Verdana" w:hAnsi="Verdana" w:hint="eastAsia"/>
                          <w:color w:val="FFFFFF" w:themeColor="background1"/>
                          <w:sz w:val="12"/>
                          <w:szCs w:val="12"/>
                        </w:rPr>
                        <w:t xml:space="preserve">　</w:t>
                      </w:r>
                      <w:r w:rsidRPr="00CD1F79">
                        <w:rPr>
                          <w:rFonts w:ascii="Verdana" w:hAnsi="Verdana" w:hint="eastAsia"/>
                          <w:color w:val="FFFFFF" w:themeColor="background1"/>
                          <w:sz w:val="12"/>
                          <w:szCs w:val="12"/>
                        </w:rPr>
                        <w:t>地理院タイルを</w:t>
                      </w:r>
                      <w:r w:rsidR="009B52B6" w:rsidRPr="00CD1F79">
                        <w:rPr>
                          <w:rFonts w:ascii="Verdana" w:hAnsi="Verdana" w:hint="eastAsia"/>
                          <w:color w:val="FFFFFF" w:themeColor="background1"/>
                          <w:sz w:val="12"/>
                          <w:szCs w:val="12"/>
                        </w:rPr>
                        <w:t>基に作成</w:t>
                      </w:r>
                    </w:p>
                    <w:p w:rsidR="00D359B5" w:rsidRPr="00CD1F79" w:rsidRDefault="00D359B5" w:rsidP="009B52B6">
                      <w:pPr>
                        <w:ind w:leftChars="0" w:left="0" w:rightChars="0" w:right="0"/>
                        <w:jc w:val="left"/>
                        <w:rPr>
                          <w:color w:val="FFFFFF" w:themeColor="background1"/>
                          <w:sz w:val="12"/>
                          <w:szCs w:val="12"/>
                        </w:rPr>
                      </w:pPr>
                    </w:p>
                    <w:p w:rsidR="00D359B5" w:rsidRPr="00CD1F79" w:rsidRDefault="00D359B5" w:rsidP="009B52B6">
                      <w:pPr>
                        <w:ind w:leftChars="0" w:left="0" w:rightChars="0" w:right="0"/>
                        <w:jc w:val="left"/>
                        <w:rPr>
                          <w:color w:val="FFFFFF" w:themeColor="background1"/>
                          <w:sz w:val="12"/>
                          <w:szCs w:val="12"/>
                        </w:rPr>
                      </w:pPr>
                    </w:p>
                  </w:txbxContent>
                </v:textbox>
              </v:shape>
            </w:pict>
          </mc:Fallback>
        </mc:AlternateContent>
      </w:r>
      <w:r w:rsidR="00D359B5" w:rsidRPr="00F67D15">
        <w:rPr>
          <w:noProof/>
        </w:rPr>
        <mc:AlternateContent>
          <mc:Choice Requires="wps">
            <w:drawing>
              <wp:anchor distT="0" distB="0" distL="114300" distR="114300" simplePos="0" relativeHeight="251730944" behindDoc="0" locked="0" layoutInCell="1" allowOverlap="1" wp14:anchorId="01728656" wp14:editId="219847A4">
                <wp:simplePos x="0" y="0"/>
                <wp:positionH relativeFrom="column">
                  <wp:posOffset>8328822</wp:posOffset>
                </wp:positionH>
                <wp:positionV relativeFrom="paragraph">
                  <wp:posOffset>6680200</wp:posOffset>
                </wp:positionV>
                <wp:extent cx="574040" cy="285750"/>
                <wp:effectExtent l="0" t="171450" r="16510" b="1714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90220">
                          <a:off x="0" y="0"/>
                          <a:ext cx="574040" cy="285750"/>
                        </a:xfrm>
                        <a:prstGeom prst="rect">
                          <a:avLst/>
                        </a:prstGeom>
                        <a:solidFill>
                          <a:schemeClr val="bg1">
                            <a:alpha val="75000"/>
                          </a:schemeClr>
                        </a:solidFill>
                        <a:ln w="9525">
                          <a:noFill/>
                          <a:miter lim="800000"/>
                          <a:headEnd/>
                          <a:tailEnd/>
                        </a:ln>
                      </wps:spPr>
                      <wps:txbx>
                        <w:txbxContent>
                          <w:p w:rsidR="0020659D" w:rsidRPr="0023735B" w:rsidRDefault="0020659D" w:rsidP="0020659D">
                            <w:pPr>
                              <w:spacing w:line="220" w:lineRule="exact"/>
                              <w:ind w:leftChars="0" w:left="0" w:rightChars="0" w:right="0"/>
                              <w:jc w:val="center"/>
                              <w:rPr>
                                <w:rFonts w:ascii="HG丸ｺﾞｼｯｸM-PRO" w:hAnsi="HG丸ｺﾞｼｯｸM-PRO"/>
                                <w:sz w:val="22"/>
                              </w:rPr>
                            </w:pPr>
                            <w:r w:rsidRPr="0023735B">
                              <w:rPr>
                                <w:rFonts w:ascii="HG丸ｺﾞｼｯｸM-PRO" w:hAnsi="HG丸ｺﾞｼｯｸM-PRO" w:hint="eastAsia"/>
                                <w:sz w:val="22"/>
                              </w:rPr>
                              <w:t>60km</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55.8pt;margin-top:526pt;width:45.2pt;height:22.5pt;rotation:-2741349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" fillcolor="white [3212]" stroked="f">
                <v:fill opacity="49087f"/>
                <v:textbox inset="1mm,1mm,1mm,1mm">
                  <w:txbxContent>
                    <w:p w:rsidR="0020659D" w:rsidRPr="0023735B" w:rsidRDefault="0020659D" w:rsidP="0020659D">
                      <w:pPr>
                        <w:spacing w:line="220" w:lineRule="exact"/>
                        <w:ind w:leftChars="0" w:left="0" w:rightChars="0" w:right="0"/>
                        <w:jc w:val="center"/>
                        <w:rPr>
                          <w:rFonts w:ascii="HG丸ｺﾞｼｯｸM-PRO" w:hAnsi="HG丸ｺﾞｼｯｸM-PRO"/>
                          <w:sz w:val="22"/>
                        </w:rPr>
                      </w:pPr>
                      <w:r w:rsidRPr="0023735B">
                        <w:rPr>
                          <w:rFonts w:ascii="HG丸ｺﾞｼｯｸM-PRO" w:hAnsi="HG丸ｺﾞｼｯｸM-PRO" w:hint="eastAsia"/>
                          <w:sz w:val="22"/>
                        </w:rPr>
                        <w:t>60km</w:t>
                      </w:r>
                    </w:p>
                  </w:txbxContent>
                </v:textbox>
              </v:shape>
            </w:pict>
          </mc:Fallback>
        </mc:AlternateContent>
      </w:r>
      <w:r w:rsidR="00D359B5" w:rsidRPr="00F67D15">
        <w:rPr>
          <w:noProof/>
        </w:rPr>
        <mc:AlternateContent>
          <mc:Choice Requires="wps">
            <w:drawing>
              <wp:anchor distT="0" distB="0" distL="114300" distR="114300" simplePos="0" relativeHeight="251728896" behindDoc="0" locked="0" layoutInCell="1" allowOverlap="1" wp14:anchorId="6A013379" wp14:editId="4B208694">
                <wp:simplePos x="0" y="0"/>
                <wp:positionH relativeFrom="column">
                  <wp:posOffset>7306310</wp:posOffset>
                </wp:positionH>
                <wp:positionV relativeFrom="paragraph">
                  <wp:posOffset>5637057</wp:posOffset>
                </wp:positionV>
                <wp:extent cx="574040" cy="285750"/>
                <wp:effectExtent l="0" t="171450" r="16510" b="1714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90220">
                          <a:off x="0" y="0"/>
                          <a:ext cx="574040" cy="285750"/>
                        </a:xfrm>
                        <a:prstGeom prst="rect">
                          <a:avLst/>
                        </a:prstGeom>
                        <a:solidFill>
                          <a:schemeClr val="bg1">
                            <a:alpha val="75000"/>
                          </a:schemeClr>
                        </a:solidFill>
                        <a:ln w="9525">
                          <a:noFill/>
                          <a:miter lim="800000"/>
                          <a:headEnd/>
                          <a:tailEnd/>
                        </a:ln>
                      </wps:spPr>
                      <wps:txbx>
                        <w:txbxContent>
                          <w:p w:rsidR="0020659D" w:rsidRPr="0023735B" w:rsidRDefault="0020659D" w:rsidP="0020659D">
                            <w:pPr>
                              <w:spacing w:line="220" w:lineRule="exact"/>
                              <w:ind w:leftChars="0" w:left="0" w:rightChars="0" w:right="0"/>
                              <w:jc w:val="center"/>
                              <w:rPr>
                                <w:rFonts w:ascii="HG丸ｺﾞｼｯｸM-PRO" w:hAnsi="HG丸ｺﾞｼｯｸM-PRO"/>
                                <w:sz w:val="22"/>
                              </w:rPr>
                            </w:pPr>
                            <w:r w:rsidRPr="0023735B">
                              <w:rPr>
                                <w:rFonts w:ascii="HG丸ｺﾞｼｯｸM-PRO" w:hAnsi="HG丸ｺﾞｼｯｸM-PRO" w:hint="eastAsia"/>
                                <w:sz w:val="22"/>
                              </w:rPr>
                              <w:t>30km</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75.3pt;margin-top:443.85pt;width:45.2pt;height:22.5pt;rotation:-2741349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" fillcolor="white [3212]" stroked="f">
                <v:fill opacity="49087f"/>
                <v:textbox inset="1mm,1mm,1mm,1mm">
                  <w:txbxContent>
                    <w:p w:rsidR="0020659D" w:rsidRPr="0023735B" w:rsidRDefault="0020659D" w:rsidP="0020659D">
                      <w:pPr>
                        <w:spacing w:line="220" w:lineRule="exact"/>
                        <w:ind w:leftChars="0" w:left="0" w:rightChars="0" w:right="0"/>
                        <w:jc w:val="center"/>
                        <w:rPr>
                          <w:rFonts w:ascii="HG丸ｺﾞｼｯｸM-PRO" w:hAnsi="HG丸ｺﾞｼｯｸM-PRO"/>
                          <w:sz w:val="22"/>
                        </w:rPr>
                      </w:pPr>
                      <w:r w:rsidRPr="0023735B">
                        <w:rPr>
                          <w:rFonts w:ascii="HG丸ｺﾞｼｯｸM-PRO" w:hAnsi="HG丸ｺﾞｼｯｸM-PRO" w:hint="eastAsia"/>
                          <w:sz w:val="22"/>
                        </w:rPr>
                        <w:t>30km</w:t>
                      </w:r>
                    </w:p>
                  </w:txbxContent>
                </v:textbox>
              </v:shape>
            </w:pict>
          </mc:Fallback>
        </mc:AlternateContent>
      </w:r>
      <w:r w:rsidR="00744C67">
        <w:rPr>
          <w:noProof/>
        </w:rPr>
        <mc:AlternateContent>
          <mc:Choice Requires="wps">
            <w:drawing>
              <wp:anchor distT="0" distB="0" distL="114300" distR="114300" simplePos="0" relativeHeight="251706368" behindDoc="0" locked="0" layoutInCell="1" allowOverlap="1" wp14:anchorId="39D7C737" wp14:editId="26024E97">
                <wp:simplePos x="0" y="0"/>
                <wp:positionH relativeFrom="column">
                  <wp:posOffset>-1078865</wp:posOffset>
                </wp:positionH>
                <wp:positionV relativeFrom="paragraph">
                  <wp:posOffset>-1074420</wp:posOffset>
                </wp:positionV>
                <wp:extent cx="15105380" cy="532800"/>
                <wp:effectExtent l="0" t="0" r="20320" b="19685"/>
                <wp:wrapNone/>
                <wp:docPr id="43" name="正方形/長方形 43" title="１　はじめに"/>
                <wp:cNvGraphicFramePr/>
                <a:graphic xmlns:a="http://schemas.openxmlformats.org/drawingml/2006/main">
                  <a:graphicData uri="http://schemas.microsoft.com/office/word/2010/wordprocessingShape">
                    <wps:wsp>
                      <wps:cNvSpPr/>
                      <wps:spPr>
                        <a:xfrm>
                          <a:off x="0" y="0"/>
                          <a:ext cx="15105380" cy="53280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D15" w:rsidRPr="00B63879" w:rsidRDefault="00E82E85" w:rsidP="008C0D9D">
                            <w:pPr>
                              <w:ind w:leftChars="0" w:left="0" w:right="630"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Ⅰ　</w:t>
                            </w:r>
                            <w:r w:rsidR="00F67D15" w:rsidRPr="00B63879">
                              <w:rPr>
                                <w:rFonts w:ascii="HGPｺﾞｼｯｸE" w:eastAsia="HGPｺﾞｼｯｸE" w:hAnsi="HGPｺﾞｼｯｸE" w:hint="eastAsia"/>
                                <w:b/>
                                <w:sz w:val="32"/>
                                <w:szCs w:val="32"/>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3" o:spid="_x0000_s1039" alt="タイトル: １　はじめに" style="position:absolute;left:0;text-align:left;margin-left:-84.95pt;margin-top:-84.6pt;width:1189.4pt;height:4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" fillcolor="#17365d [2415]" strokecolor="#17365d [2415]" strokeweight="2pt">
                <v:textbox>
                  <w:txbxContent>
                    <w:p w:rsidR="00F67D15" w:rsidRPr="00B63879" w:rsidRDefault="00E82E85" w:rsidP="008C0D9D">
                      <w:pPr>
                        <w:ind w:leftChars="0" w:left="0" w:right="630"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Ⅰ　</w:t>
                      </w:r>
                      <w:r w:rsidR="00F67D15" w:rsidRPr="00B63879">
                        <w:rPr>
                          <w:rFonts w:ascii="HGPｺﾞｼｯｸE" w:eastAsia="HGPｺﾞｼｯｸE" w:hAnsi="HGPｺﾞｼｯｸE" w:hint="eastAsia"/>
                          <w:b/>
                          <w:sz w:val="32"/>
                          <w:szCs w:val="32"/>
                        </w:rPr>
                        <w:t>はじめに</w:t>
                      </w:r>
                    </w:p>
                  </w:txbxContent>
                </v:textbox>
              </v:rect>
            </w:pict>
          </mc:Fallback>
        </mc:AlternateContent>
      </w:r>
      <w:bookmarkStart w:id="0" w:name="_GoBack"/>
      <w:r w:rsidR="00095D5E">
        <w:rPr>
          <w:noProof/>
        </w:rPr>
        <w:drawing>
          <wp:anchor distT="0" distB="0" distL="114300" distR="114300" simplePos="0" relativeHeight="251652089" behindDoc="0" locked="0" layoutInCell="1" allowOverlap="1" wp14:anchorId="67AF7573" wp14:editId="51399B90">
            <wp:simplePos x="0" y="0"/>
            <wp:positionH relativeFrom="column">
              <wp:posOffset>-1079775</wp:posOffset>
            </wp:positionH>
            <wp:positionV relativeFrom="paragraph">
              <wp:posOffset>502740</wp:posOffset>
            </wp:positionV>
            <wp:extent cx="15706074" cy="8857397"/>
            <wp:effectExtent l="0" t="0" r="0" b="1270"/>
            <wp:wrapNone/>
            <wp:docPr id="6" name="図 6" descr="\\S27b\LIB\「新」景観推進Ｇ\20／景観に関する事項\23／指針_ガイドラインなど\02 都市景観ビジョン・大阪\170000_資料作成\170724 咲洲ヘリポートから\P724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新」景観推進Ｇ\20／景観に関する事項\23／指針_ガイドラインなど\02 都市景観ビジョン・大阪\170000_資料作成\170724 咲洲ヘリポートから\P72431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6074" cy="885739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07C9E" w:rsidSect="00F67D15">
      <w:headerReference w:type="even" r:id="rId19"/>
      <w:headerReference w:type="default" r:id="rId20"/>
      <w:footerReference w:type="even" r:id="rId21"/>
      <w:footerReference w:type="default" r:id="rId22"/>
      <w:headerReference w:type="first" r:id="rId23"/>
      <w:footerReference w:type="first" r:id="rId24"/>
      <w:pgSz w:w="23814" w:h="16839"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7EC" w:rsidRDefault="005347EC" w:rsidP="00AF6474">
      <w:pPr>
        <w:ind w:left="630" w:right="630"/>
      </w:pPr>
      <w:r>
        <w:separator/>
      </w:r>
    </w:p>
  </w:endnote>
  <w:endnote w:type="continuationSeparator" w:id="0">
    <w:p w:rsidR="005347EC" w:rsidRDefault="005347EC" w:rsidP="00AF6474">
      <w:pPr>
        <w:ind w:left="630" w:right="6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74" w:rsidRDefault="00AF6474" w:rsidP="00AF6474">
    <w:pPr>
      <w:pStyle w:val="a7"/>
      <w:ind w:left="630" w:right="6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74" w:rsidRDefault="00AF6474" w:rsidP="00AF6474">
    <w:pPr>
      <w:pStyle w:val="a7"/>
      <w:ind w:left="630" w:right="6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74" w:rsidRDefault="00AF6474" w:rsidP="00AF6474">
    <w:pPr>
      <w:pStyle w:val="a7"/>
      <w:ind w:left="630" w:right="6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7EC" w:rsidRDefault="005347EC" w:rsidP="00AF6474">
      <w:pPr>
        <w:ind w:left="630" w:right="630"/>
      </w:pPr>
      <w:r>
        <w:separator/>
      </w:r>
    </w:p>
  </w:footnote>
  <w:footnote w:type="continuationSeparator" w:id="0">
    <w:p w:rsidR="005347EC" w:rsidRDefault="005347EC" w:rsidP="00AF6474">
      <w:pPr>
        <w:ind w:left="630" w:right="6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74" w:rsidRDefault="00AF6474" w:rsidP="00AF6474">
    <w:pPr>
      <w:pStyle w:val="a5"/>
      <w:ind w:left="630" w:right="6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74" w:rsidRDefault="00AF6474" w:rsidP="00AF6474">
    <w:pPr>
      <w:pStyle w:val="a5"/>
      <w:ind w:left="630" w:right="6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74" w:rsidRDefault="00AF6474" w:rsidP="00AF6474">
    <w:pPr>
      <w:pStyle w:val="a5"/>
      <w:ind w:left="630" w:right="6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F046D"/>
    <w:multiLevelType w:val="hybridMultilevel"/>
    <w:tmpl w:val="92E85802"/>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D15"/>
    <w:rsid w:val="00034047"/>
    <w:rsid w:val="00053974"/>
    <w:rsid w:val="00095D5E"/>
    <w:rsid w:val="00097533"/>
    <w:rsid w:val="00112F4E"/>
    <w:rsid w:val="0014760B"/>
    <w:rsid w:val="001819BD"/>
    <w:rsid w:val="0020659D"/>
    <w:rsid w:val="00230DF5"/>
    <w:rsid w:val="0023735B"/>
    <w:rsid w:val="00246B98"/>
    <w:rsid w:val="002731A4"/>
    <w:rsid w:val="002754B7"/>
    <w:rsid w:val="00277A16"/>
    <w:rsid w:val="002B3E21"/>
    <w:rsid w:val="002E5EEF"/>
    <w:rsid w:val="002F5A19"/>
    <w:rsid w:val="00334767"/>
    <w:rsid w:val="003579FC"/>
    <w:rsid w:val="00392BA7"/>
    <w:rsid w:val="003B6D5D"/>
    <w:rsid w:val="004440CC"/>
    <w:rsid w:val="0045454C"/>
    <w:rsid w:val="004812DB"/>
    <w:rsid w:val="004B0EA2"/>
    <w:rsid w:val="00502054"/>
    <w:rsid w:val="005347EC"/>
    <w:rsid w:val="0056297D"/>
    <w:rsid w:val="005A3563"/>
    <w:rsid w:val="005A6488"/>
    <w:rsid w:val="005C179D"/>
    <w:rsid w:val="005D0396"/>
    <w:rsid w:val="005D10D2"/>
    <w:rsid w:val="005F3E37"/>
    <w:rsid w:val="00630E48"/>
    <w:rsid w:val="006470CB"/>
    <w:rsid w:val="0069065B"/>
    <w:rsid w:val="006D503F"/>
    <w:rsid w:val="006E6B80"/>
    <w:rsid w:val="00711739"/>
    <w:rsid w:val="00744C67"/>
    <w:rsid w:val="00751B6D"/>
    <w:rsid w:val="00757DA6"/>
    <w:rsid w:val="0078056D"/>
    <w:rsid w:val="007A386B"/>
    <w:rsid w:val="007B5DB5"/>
    <w:rsid w:val="007E575D"/>
    <w:rsid w:val="007E67A8"/>
    <w:rsid w:val="00886FF7"/>
    <w:rsid w:val="00890B57"/>
    <w:rsid w:val="008B278D"/>
    <w:rsid w:val="008C09B7"/>
    <w:rsid w:val="008C0D9D"/>
    <w:rsid w:val="008E2A78"/>
    <w:rsid w:val="00910681"/>
    <w:rsid w:val="009240A4"/>
    <w:rsid w:val="00972446"/>
    <w:rsid w:val="00982FD3"/>
    <w:rsid w:val="00984E18"/>
    <w:rsid w:val="00993087"/>
    <w:rsid w:val="009B2E90"/>
    <w:rsid w:val="009B52B6"/>
    <w:rsid w:val="009C4411"/>
    <w:rsid w:val="009E017F"/>
    <w:rsid w:val="009E3B7E"/>
    <w:rsid w:val="00A017BA"/>
    <w:rsid w:val="00A0581F"/>
    <w:rsid w:val="00A2555D"/>
    <w:rsid w:val="00A576BC"/>
    <w:rsid w:val="00A82BD3"/>
    <w:rsid w:val="00AB1D1D"/>
    <w:rsid w:val="00AC4805"/>
    <w:rsid w:val="00AF6474"/>
    <w:rsid w:val="00B01BAA"/>
    <w:rsid w:val="00B14BCA"/>
    <w:rsid w:val="00B51AF4"/>
    <w:rsid w:val="00B63879"/>
    <w:rsid w:val="00B830E3"/>
    <w:rsid w:val="00B8556F"/>
    <w:rsid w:val="00BA47AE"/>
    <w:rsid w:val="00BB0491"/>
    <w:rsid w:val="00BC037F"/>
    <w:rsid w:val="00BF4292"/>
    <w:rsid w:val="00C07C9E"/>
    <w:rsid w:val="00C15894"/>
    <w:rsid w:val="00C23F17"/>
    <w:rsid w:val="00C51362"/>
    <w:rsid w:val="00C672A0"/>
    <w:rsid w:val="00CC704A"/>
    <w:rsid w:val="00CD1F79"/>
    <w:rsid w:val="00CE042C"/>
    <w:rsid w:val="00CF26A3"/>
    <w:rsid w:val="00D26257"/>
    <w:rsid w:val="00D359B5"/>
    <w:rsid w:val="00D75DE5"/>
    <w:rsid w:val="00DC2433"/>
    <w:rsid w:val="00DF6609"/>
    <w:rsid w:val="00E47CB6"/>
    <w:rsid w:val="00E82E85"/>
    <w:rsid w:val="00E84B08"/>
    <w:rsid w:val="00EA4BEC"/>
    <w:rsid w:val="00EC5CE6"/>
    <w:rsid w:val="00ED0627"/>
    <w:rsid w:val="00ED6FFE"/>
    <w:rsid w:val="00EE4B53"/>
    <w:rsid w:val="00F024D2"/>
    <w:rsid w:val="00F226A7"/>
    <w:rsid w:val="00F24A89"/>
    <w:rsid w:val="00F347A5"/>
    <w:rsid w:val="00F35BA9"/>
    <w:rsid w:val="00F44876"/>
    <w:rsid w:val="00F4749E"/>
    <w:rsid w:val="00F67D15"/>
    <w:rsid w:val="00F7512E"/>
    <w:rsid w:val="00F848C0"/>
    <w:rsid w:val="00FA0907"/>
    <w:rsid w:val="00FB6EE3"/>
    <w:rsid w:val="00FC0811"/>
    <w:rsid w:val="00FD18D7"/>
    <w:rsid w:val="00FE7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15"/>
    <w:pPr>
      <w:widowControl w:val="0"/>
      <w:ind w:leftChars="300" w:left="300" w:rightChars="300" w:right="300"/>
      <w:jc w:val="both"/>
    </w:pPr>
    <w:rPr>
      <w:rFonts w:eastAsia="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67D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67D1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67D15"/>
    <w:rPr>
      <w:rFonts w:asciiTheme="majorHAnsi" w:eastAsiaTheme="majorEastAsia" w:hAnsiTheme="majorHAnsi" w:cstheme="majorBidi"/>
      <w:sz w:val="18"/>
      <w:szCs w:val="18"/>
    </w:rPr>
  </w:style>
  <w:style w:type="paragraph" w:styleId="a5">
    <w:name w:val="header"/>
    <w:basedOn w:val="a"/>
    <w:link w:val="a6"/>
    <w:uiPriority w:val="99"/>
    <w:unhideWhenUsed/>
    <w:rsid w:val="00AF6474"/>
    <w:pPr>
      <w:tabs>
        <w:tab w:val="center" w:pos="4252"/>
        <w:tab w:val="right" w:pos="8504"/>
      </w:tabs>
      <w:snapToGrid w:val="0"/>
    </w:pPr>
  </w:style>
  <w:style w:type="character" w:customStyle="1" w:styleId="a6">
    <w:name w:val="ヘッダー (文字)"/>
    <w:basedOn w:val="a0"/>
    <w:link w:val="a5"/>
    <w:uiPriority w:val="99"/>
    <w:rsid w:val="00AF6474"/>
    <w:rPr>
      <w:rFonts w:eastAsia="HG丸ｺﾞｼｯｸM-PRO"/>
    </w:rPr>
  </w:style>
  <w:style w:type="paragraph" w:styleId="a7">
    <w:name w:val="footer"/>
    <w:basedOn w:val="a"/>
    <w:link w:val="a8"/>
    <w:uiPriority w:val="99"/>
    <w:unhideWhenUsed/>
    <w:rsid w:val="00AF6474"/>
    <w:pPr>
      <w:tabs>
        <w:tab w:val="center" w:pos="4252"/>
        <w:tab w:val="right" w:pos="8504"/>
      </w:tabs>
      <w:snapToGrid w:val="0"/>
    </w:pPr>
  </w:style>
  <w:style w:type="character" w:customStyle="1" w:styleId="a8">
    <w:name w:val="フッター (文字)"/>
    <w:basedOn w:val="a0"/>
    <w:link w:val="a7"/>
    <w:uiPriority w:val="99"/>
    <w:rsid w:val="00AF6474"/>
    <w:rPr>
      <w:rFonts w:eastAsia="HG丸ｺﾞｼｯｸM-PRO"/>
    </w:rPr>
  </w:style>
  <w:style w:type="paragraph" w:styleId="a9">
    <w:name w:val="List Paragraph"/>
    <w:basedOn w:val="a"/>
    <w:uiPriority w:val="34"/>
    <w:qFormat/>
    <w:rsid w:val="004812DB"/>
    <w:pPr>
      <w:widowControl/>
      <w:ind w:leftChars="400" w:left="840" w:rightChars="50" w:right="50"/>
    </w:pPr>
  </w:style>
  <w:style w:type="character" w:styleId="aa">
    <w:name w:val="Hyperlink"/>
    <w:basedOn w:val="a0"/>
    <w:uiPriority w:val="99"/>
    <w:semiHidden/>
    <w:unhideWhenUsed/>
    <w:rsid w:val="00D359B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15"/>
    <w:pPr>
      <w:widowControl w:val="0"/>
      <w:ind w:leftChars="300" w:left="300" w:rightChars="300" w:right="300"/>
      <w:jc w:val="both"/>
    </w:pPr>
    <w:rPr>
      <w:rFonts w:eastAsia="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67D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67D1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67D15"/>
    <w:rPr>
      <w:rFonts w:asciiTheme="majorHAnsi" w:eastAsiaTheme="majorEastAsia" w:hAnsiTheme="majorHAnsi" w:cstheme="majorBidi"/>
      <w:sz w:val="18"/>
      <w:szCs w:val="18"/>
    </w:rPr>
  </w:style>
  <w:style w:type="paragraph" w:styleId="a5">
    <w:name w:val="header"/>
    <w:basedOn w:val="a"/>
    <w:link w:val="a6"/>
    <w:uiPriority w:val="99"/>
    <w:unhideWhenUsed/>
    <w:rsid w:val="00AF6474"/>
    <w:pPr>
      <w:tabs>
        <w:tab w:val="center" w:pos="4252"/>
        <w:tab w:val="right" w:pos="8504"/>
      </w:tabs>
      <w:snapToGrid w:val="0"/>
    </w:pPr>
  </w:style>
  <w:style w:type="character" w:customStyle="1" w:styleId="a6">
    <w:name w:val="ヘッダー (文字)"/>
    <w:basedOn w:val="a0"/>
    <w:link w:val="a5"/>
    <w:uiPriority w:val="99"/>
    <w:rsid w:val="00AF6474"/>
    <w:rPr>
      <w:rFonts w:eastAsia="HG丸ｺﾞｼｯｸM-PRO"/>
    </w:rPr>
  </w:style>
  <w:style w:type="paragraph" w:styleId="a7">
    <w:name w:val="footer"/>
    <w:basedOn w:val="a"/>
    <w:link w:val="a8"/>
    <w:uiPriority w:val="99"/>
    <w:unhideWhenUsed/>
    <w:rsid w:val="00AF6474"/>
    <w:pPr>
      <w:tabs>
        <w:tab w:val="center" w:pos="4252"/>
        <w:tab w:val="right" w:pos="8504"/>
      </w:tabs>
      <w:snapToGrid w:val="0"/>
    </w:pPr>
  </w:style>
  <w:style w:type="character" w:customStyle="1" w:styleId="a8">
    <w:name w:val="フッター (文字)"/>
    <w:basedOn w:val="a0"/>
    <w:link w:val="a7"/>
    <w:uiPriority w:val="99"/>
    <w:rsid w:val="00AF6474"/>
    <w:rPr>
      <w:rFonts w:eastAsia="HG丸ｺﾞｼｯｸM-PRO"/>
    </w:rPr>
  </w:style>
  <w:style w:type="paragraph" w:styleId="a9">
    <w:name w:val="List Paragraph"/>
    <w:basedOn w:val="a"/>
    <w:uiPriority w:val="34"/>
    <w:qFormat/>
    <w:rsid w:val="004812DB"/>
    <w:pPr>
      <w:widowControl/>
      <w:ind w:leftChars="400" w:left="840" w:rightChars="50" w:right="50"/>
    </w:pPr>
  </w:style>
  <w:style w:type="character" w:styleId="aa">
    <w:name w:val="Hyperlink"/>
    <w:basedOn w:val="a0"/>
    <w:uiPriority w:val="99"/>
    <w:semiHidden/>
    <w:unhideWhenUsed/>
    <w:rsid w:val="00D359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maps.gsi.go.jp/?ll=35.746512,138.867188&amp;z=5&amp;base=std&amp;ls=lndst&amp;vs=c1j0l0u0&amp;d=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ps.gsi.go.jp/?ll=35.746512,138.867188&amp;z=5&amp;base=std&amp;ls=lndst&amp;vs=c1j0l0u0&amp;d=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26CCF-B7FC-4CB6-B16F-748415D54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2017-11-13T00:53:00Z</cp:lastPrinted>
  <dcterms:created xsi:type="dcterms:W3CDTF">2017-11-22T03:14:00Z</dcterms:created>
  <dcterms:modified xsi:type="dcterms:W3CDTF">2017-12-18T02:25:00Z</dcterms:modified>
</cp:coreProperties>
</file>