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CB42D" w14:textId="77777777" w:rsidR="00C66B46" w:rsidRDefault="005F6F2C" w:rsidP="002A733B">
      <w:pPr>
        <w:jc w:val="center"/>
        <w:rPr>
          <w:rFonts w:ascii="ＭＳ ゴシック" w:eastAsia="ＭＳ ゴシック" w:hAnsi="ＭＳ ゴシック"/>
          <w:sz w:val="24"/>
        </w:rPr>
      </w:pPr>
      <w:r w:rsidRPr="005F6F2C">
        <w:rPr>
          <w:rFonts w:ascii="ＭＳ ゴシック" w:eastAsia="ＭＳ ゴシック" w:hAnsi="ＭＳ ゴシック" w:hint="eastAsia"/>
          <w:sz w:val="24"/>
        </w:rPr>
        <w:t>大阪府生活環境の保全等に関する条例及び同条例施行規則の</w:t>
      </w:r>
    </w:p>
    <w:p w14:paraId="2215D4B5" w14:textId="61A87B56" w:rsidR="002A733B" w:rsidRDefault="005F6F2C" w:rsidP="00C66B46">
      <w:pPr>
        <w:jc w:val="center"/>
        <w:rPr>
          <w:rFonts w:ascii="ＭＳ ゴシック" w:eastAsia="ＭＳ ゴシック" w:hAnsi="ＭＳ ゴシック"/>
          <w:sz w:val="24"/>
        </w:rPr>
      </w:pPr>
      <w:r w:rsidRPr="005F6F2C">
        <w:rPr>
          <w:rFonts w:ascii="ＭＳ ゴシック" w:eastAsia="ＭＳ ゴシック" w:hAnsi="ＭＳ ゴシック" w:hint="eastAsia"/>
          <w:sz w:val="24"/>
        </w:rPr>
        <w:t>一部改正案</w:t>
      </w:r>
      <w:r w:rsidR="00C66B46">
        <w:rPr>
          <w:rFonts w:ascii="ＭＳ ゴシック" w:eastAsia="ＭＳ ゴシック" w:hAnsi="ＭＳ ゴシック" w:hint="eastAsia"/>
          <w:sz w:val="24"/>
        </w:rPr>
        <w:t>（石綿規制関係）に</w:t>
      </w:r>
      <w:r>
        <w:rPr>
          <w:rFonts w:ascii="ＭＳ ゴシック" w:eastAsia="ＭＳ ゴシック" w:hAnsi="ＭＳ ゴシック" w:hint="eastAsia"/>
          <w:sz w:val="24"/>
        </w:rPr>
        <w:t>ついて</w:t>
      </w:r>
    </w:p>
    <w:p w14:paraId="72A5C024" w14:textId="344A9711" w:rsidR="009436CA" w:rsidRDefault="009436CA" w:rsidP="002A733B">
      <w:pPr>
        <w:jc w:val="center"/>
        <w:rPr>
          <w:rFonts w:ascii="ＭＳ ゴシック" w:eastAsia="ＭＳ ゴシック" w:hAnsi="ＭＳ ゴシック"/>
          <w:sz w:val="24"/>
        </w:rPr>
      </w:pPr>
    </w:p>
    <w:p w14:paraId="2C9226A4" w14:textId="77777777" w:rsidR="00C66B46" w:rsidRPr="005F6F2C" w:rsidRDefault="00C66B46" w:rsidP="002A733B">
      <w:pPr>
        <w:jc w:val="center"/>
        <w:rPr>
          <w:rFonts w:ascii="ＭＳ ゴシック" w:eastAsia="ＭＳ ゴシック" w:hAnsi="ＭＳ ゴシック"/>
          <w:sz w:val="24"/>
        </w:rPr>
      </w:pPr>
    </w:p>
    <w:p w14:paraId="5BC92342" w14:textId="77777777" w:rsidR="002A733B" w:rsidRDefault="009C65BE" w:rsidP="002A733B">
      <w:pPr>
        <w:jc w:val="left"/>
        <w:rPr>
          <w:rFonts w:ascii="ＭＳ ゴシック" w:eastAsia="ＭＳ ゴシック" w:hAnsi="ＭＳ ゴシック"/>
          <w:sz w:val="24"/>
        </w:rPr>
      </w:pPr>
      <w:r>
        <w:rPr>
          <w:noProof/>
        </w:rPr>
        <mc:AlternateContent>
          <mc:Choice Requires="wps">
            <w:drawing>
              <wp:inline distT="0" distB="0" distL="0" distR="0" wp14:anchorId="7B718B04" wp14:editId="4DEF0925">
                <wp:extent cx="1293495" cy="325120"/>
                <wp:effectExtent l="0" t="0" r="20955" b="17780"/>
                <wp:docPr id="1" name="テキスト ボックス 62" descr="１　目的・経緯" title="小見出し"/>
                <wp:cNvGraphicFramePr/>
                <a:graphic xmlns:a="http://schemas.openxmlformats.org/drawingml/2006/main">
                  <a:graphicData uri="http://schemas.microsoft.com/office/word/2010/wordprocessingShape">
                    <wps:wsp>
                      <wps:cNvSpPr txBox="1"/>
                      <wps:spPr bwMode="auto">
                        <a:xfrm>
                          <a:off x="0" y="0"/>
                          <a:ext cx="1293495" cy="325120"/>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12D160E" w14:textId="77777777" w:rsidR="00CE0659" w:rsidRPr="003F221C" w:rsidRDefault="00CE0659" w:rsidP="008576DB">
                            <w:pPr>
                              <w:pStyle w:val="Web"/>
                              <w:spacing w:before="0" w:beforeAutospacing="0" w:after="0" w:afterAutospacing="0" w:line="300" w:lineRule="exact"/>
                              <w:rPr>
                                <w:rFonts w:ascii="Meiryo UI" w:eastAsia="Meiryo UI" w:hAnsi="Meiryo UI" w:cs="Meiryo UI"/>
                                <w:b/>
                                <w:bCs/>
                                <w:color w:val="000000" w:themeColor="dark1"/>
                                <w:kern w:val="24"/>
                              </w:rPr>
                            </w:pPr>
                            <w:r w:rsidRPr="003F221C">
                              <w:rPr>
                                <w:rFonts w:ascii="Meiryo UI" w:eastAsia="Meiryo UI" w:hAnsi="Meiryo UI" w:cs="Meiryo UI" w:hint="eastAsia"/>
                                <w:b/>
                                <w:bCs/>
                                <w:color w:val="000000" w:themeColor="dark1"/>
                                <w:kern w:val="24"/>
                              </w:rPr>
                              <w:t>１ 目的</w:t>
                            </w:r>
                            <w:r>
                              <w:rPr>
                                <w:rFonts w:ascii="Meiryo UI" w:eastAsia="Meiryo UI" w:hAnsi="Meiryo UI" w:cs="Meiryo UI" w:hint="eastAsia"/>
                                <w:b/>
                                <w:bCs/>
                                <w:color w:val="000000" w:themeColor="dark1"/>
                                <w:kern w:val="24"/>
                              </w:rPr>
                              <w:t>・</w:t>
                            </w:r>
                            <w:r w:rsidRPr="003F221C">
                              <w:rPr>
                                <w:rFonts w:ascii="Meiryo UI" w:eastAsia="Meiryo UI" w:hAnsi="Meiryo UI" w:cs="Meiryo UI" w:hint="eastAsia"/>
                                <w:b/>
                                <w:bCs/>
                                <w:color w:val="000000" w:themeColor="dark1"/>
                                <w:kern w:val="24"/>
                              </w:rPr>
                              <w:t>経緯</w:t>
                            </w:r>
                          </w:p>
                        </w:txbxContent>
                      </wps:txbx>
                      <wps:bodyPr wrap="square" anchor="ctr">
                        <a:noAutofit/>
                      </wps:bodyPr>
                    </wps:wsp>
                  </a:graphicData>
                </a:graphic>
              </wp:inline>
            </w:drawing>
          </mc:Choice>
          <mc:Fallback>
            <w:pict>
              <v:roundrect w14:anchorId="7B718B04" id="テキスト ボックス 62" o:spid="_x0000_s1026" alt="タイトル: 小見出し - 説明: １　目的・経緯" style="width:101.85pt;height:2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" fillcolor="#cfcdcd [2894]" strokecolor="black [3213]">
                <v:stroke joinstyle="miter"/>
                <v:textbox>
                  <w:txbxContent>
                    <w:p w14:paraId="012D160E" w14:textId="77777777" w:rsidR="00CE0659" w:rsidRPr="003F221C" w:rsidRDefault="00CE0659" w:rsidP="008576DB">
                      <w:pPr>
                        <w:pStyle w:val="Web"/>
                        <w:spacing w:before="0" w:beforeAutospacing="0" w:after="0" w:afterAutospacing="0" w:line="300" w:lineRule="exact"/>
                        <w:rPr>
                          <w:rFonts w:ascii="Meiryo UI" w:eastAsia="Meiryo UI" w:hAnsi="Meiryo UI" w:cs="Meiryo UI"/>
                          <w:b/>
                          <w:bCs/>
                          <w:color w:val="000000" w:themeColor="dark1"/>
                          <w:kern w:val="24"/>
                        </w:rPr>
                      </w:pPr>
                      <w:r w:rsidRPr="003F221C">
                        <w:rPr>
                          <w:rFonts w:ascii="Meiryo UI" w:eastAsia="Meiryo UI" w:hAnsi="Meiryo UI" w:cs="Meiryo UI" w:hint="eastAsia"/>
                          <w:b/>
                          <w:bCs/>
                          <w:color w:val="000000" w:themeColor="dark1"/>
                          <w:kern w:val="24"/>
                        </w:rPr>
                        <w:t>１ 目的</w:t>
                      </w:r>
                      <w:r>
                        <w:rPr>
                          <w:rFonts w:ascii="Meiryo UI" w:eastAsia="Meiryo UI" w:hAnsi="Meiryo UI" w:cs="Meiryo UI" w:hint="eastAsia"/>
                          <w:b/>
                          <w:bCs/>
                          <w:color w:val="000000" w:themeColor="dark1"/>
                          <w:kern w:val="24"/>
                        </w:rPr>
                        <w:t>・</w:t>
                      </w:r>
                      <w:r w:rsidRPr="003F221C">
                        <w:rPr>
                          <w:rFonts w:ascii="Meiryo UI" w:eastAsia="Meiryo UI" w:hAnsi="Meiryo UI" w:cs="Meiryo UI" w:hint="eastAsia"/>
                          <w:b/>
                          <w:bCs/>
                          <w:color w:val="000000" w:themeColor="dark1"/>
                          <w:kern w:val="24"/>
                        </w:rPr>
                        <w:t>経緯</w:t>
                      </w:r>
                    </w:p>
                  </w:txbxContent>
                </v:textbox>
                <w10:anchorlock/>
              </v:roundrect>
            </w:pict>
          </mc:Fallback>
        </mc:AlternateContent>
      </w:r>
    </w:p>
    <w:p w14:paraId="4E5A7052" w14:textId="00DA8999" w:rsidR="002A733B" w:rsidRDefault="002A733B" w:rsidP="000E53CB">
      <w:pPr>
        <w:ind w:left="220" w:rightChars="-84" w:right="-176" w:hangingChars="100" w:hanging="220"/>
        <w:jc w:val="left"/>
        <w:rPr>
          <w:rFonts w:ascii="ＭＳ ゴシック" w:eastAsia="ＭＳ ゴシック" w:hAnsi="ＭＳ ゴシック"/>
          <w:sz w:val="22"/>
        </w:rPr>
      </w:pPr>
      <w:r w:rsidRPr="002A733B">
        <w:rPr>
          <w:rFonts w:ascii="ＭＳ ゴシック" w:eastAsia="ＭＳ ゴシック" w:hAnsi="ＭＳ ゴシック" w:hint="eastAsia"/>
          <w:sz w:val="22"/>
        </w:rPr>
        <w:t>○　大阪府では、大気汚染防止法と大阪府生活環境の保全等に関する条例（</w:t>
      </w:r>
      <w:r w:rsidR="0017589F">
        <w:rPr>
          <w:rFonts w:ascii="ＭＳ ゴシック" w:eastAsia="ＭＳ ゴシック" w:hAnsi="ＭＳ ゴシック" w:hint="eastAsia"/>
          <w:sz w:val="22"/>
        </w:rPr>
        <w:t>以下「</w:t>
      </w:r>
      <w:r w:rsidR="0017589F" w:rsidRPr="002A733B">
        <w:rPr>
          <w:rFonts w:ascii="ＭＳ ゴシック" w:eastAsia="ＭＳ ゴシック" w:hAnsi="ＭＳ ゴシック" w:hint="eastAsia"/>
          <w:sz w:val="22"/>
        </w:rPr>
        <w:t>条例</w:t>
      </w:r>
      <w:r w:rsidR="0017589F">
        <w:rPr>
          <w:rFonts w:ascii="ＭＳ ゴシック" w:eastAsia="ＭＳ ゴシック" w:hAnsi="ＭＳ ゴシック" w:hint="eastAsia"/>
          <w:sz w:val="22"/>
        </w:rPr>
        <w:t>」という。</w:t>
      </w:r>
      <w:r w:rsidRPr="002A733B">
        <w:rPr>
          <w:rFonts w:ascii="ＭＳ ゴシック" w:eastAsia="ＭＳ ゴシック" w:hAnsi="ＭＳ ゴシック" w:hint="eastAsia"/>
          <w:sz w:val="22"/>
        </w:rPr>
        <w:t>）に基づき</w:t>
      </w:r>
      <w:r>
        <w:rPr>
          <w:rFonts w:ascii="ＭＳ ゴシック" w:eastAsia="ＭＳ ゴシック" w:hAnsi="ＭＳ ゴシック" w:hint="eastAsia"/>
          <w:sz w:val="22"/>
        </w:rPr>
        <w:t>、</w:t>
      </w:r>
      <w:r w:rsidR="00602826">
        <w:rPr>
          <w:rFonts w:ascii="ＭＳ ゴシック" w:eastAsia="ＭＳ ゴシック" w:hAnsi="ＭＳ ゴシック" w:hint="eastAsia"/>
          <w:sz w:val="22"/>
        </w:rPr>
        <w:t>解体等工事における</w:t>
      </w:r>
      <w:r>
        <w:rPr>
          <w:rFonts w:ascii="ＭＳ ゴシック" w:eastAsia="ＭＳ ゴシック" w:hAnsi="ＭＳ ゴシック" w:hint="eastAsia"/>
          <w:sz w:val="22"/>
        </w:rPr>
        <w:t>石綿</w:t>
      </w:r>
      <w:r w:rsidR="00602826">
        <w:rPr>
          <w:rFonts w:ascii="ＭＳ ゴシック" w:eastAsia="ＭＳ ゴシック" w:hAnsi="ＭＳ ゴシック" w:hint="eastAsia"/>
          <w:sz w:val="22"/>
        </w:rPr>
        <w:t>飛散防止</w:t>
      </w:r>
      <w:r>
        <w:rPr>
          <w:rFonts w:ascii="ＭＳ ゴシック" w:eastAsia="ＭＳ ゴシック" w:hAnsi="ＭＳ ゴシック" w:hint="eastAsia"/>
          <w:sz w:val="22"/>
        </w:rPr>
        <w:t>対策を推進している。</w:t>
      </w:r>
    </w:p>
    <w:p w14:paraId="7E93CF5B" w14:textId="77777777" w:rsidR="002A733B" w:rsidRDefault="002A733B" w:rsidP="001D17F6">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00345B7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令和２年６月に大気汚染防止法が改正・公布され、その一部が令和３年４月１日に施行される。</w:t>
      </w:r>
    </w:p>
    <w:p w14:paraId="0786C089" w14:textId="67B21952" w:rsidR="002A733B" w:rsidRDefault="002A733B" w:rsidP="00345B79">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00345B79">
        <w:rPr>
          <w:rFonts w:ascii="ＭＳ ゴシック" w:eastAsia="ＭＳ ゴシック" w:hAnsi="ＭＳ ゴシック" w:hint="eastAsia"/>
          <w:sz w:val="22"/>
        </w:rPr>
        <w:t xml:space="preserve">　昨年12月に</w:t>
      </w:r>
      <w:r w:rsidR="00602826">
        <w:rPr>
          <w:rFonts w:ascii="ＭＳ ゴシック" w:eastAsia="ＭＳ ゴシック" w:hAnsi="ＭＳ ゴシック" w:hint="eastAsia"/>
          <w:sz w:val="22"/>
        </w:rPr>
        <w:t>「今後の大阪府生活環境の保全等に関する条例のあり方」</w:t>
      </w:r>
      <w:r w:rsidR="00345B79">
        <w:rPr>
          <w:rFonts w:ascii="ＭＳ ゴシック" w:eastAsia="ＭＳ ゴシック" w:hAnsi="ＭＳ ゴシック" w:hint="eastAsia"/>
          <w:sz w:val="22"/>
        </w:rPr>
        <w:t>について諮問</w:t>
      </w:r>
      <w:r w:rsidR="003A3AE0">
        <w:rPr>
          <w:rFonts w:ascii="ＭＳ ゴシック" w:eastAsia="ＭＳ ゴシック" w:hAnsi="ＭＳ ゴシック" w:hint="eastAsia"/>
          <w:sz w:val="22"/>
        </w:rPr>
        <w:t>し</w:t>
      </w:r>
      <w:r w:rsidR="00345B79">
        <w:rPr>
          <w:rFonts w:ascii="ＭＳ ゴシック" w:eastAsia="ＭＳ ゴシック" w:hAnsi="ＭＳ ゴシック" w:hint="eastAsia"/>
          <w:sz w:val="22"/>
        </w:rPr>
        <w:t>、現在生活環境保全条例検討部会及び水質部会において審議を行っている。</w:t>
      </w:r>
    </w:p>
    <w:p w14:paraId="5794FF97" w14:textId="6CC84C64" w:rsidR="00345B79" w:rsidRDefault="00345B79" w:rsidP="001D17F6">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A3AE0">
        <w:rPr>
          <w:rFonts w:ascii="ＭＳ ゴシック" w:eastAsia="ＭＳ ゴシック" w:hAnsi="ＭＳ ゴシック" w:hint="eastAsia"/>
          <w:sz w:val="22"/>
        </w:rPr>
        <w:t>審議に</w:t>
      </w:r>
      <w:r w:rsidR="00D5156C">
        <w:rPr>
          <w:rFonts w:ascii="ＭＳ ゴシック" w:eastAsia="ＭＳ ゴシック" w:hAnsi="ＭＳ ゴシック" w:hint="eastAsia"/>
          <w:sz w:val="22"/>
        </w:rPr>
        <w:t>お</w:t>
      </w:r>
      <w:r w:rsidR="003A3AE0">
        <w:rPr>
          <w:rFonts w:ascii="ＭＳ ゴシック" w:eastAsia="ＭＳ ゴシック" w:hAnsi="ＭＳ ゴシック" w:hint="eastAsia"/>
          <w:sz w:val="22"/>
        </w:rPr>
        <w:t>いて</w:t>
      </w:r>
      <w:r w:rsidRPr="00345B79">
        <w:rPr>
          <w:rFonts w:ascii="ＭＳ ゴシック" w:eastAsia="ＭＳ ゴシック" w:hAnsi="ＭＳ ゴシック" w:hint="eastAsia"/>
          <w:sz w:val="22"/>
        </w:rPr>
        <w:t>は、</w:t>
      </w:r>
      <w:r>
        <w:rPr>
          <w:rFonts w:ascii="ＭＳ ゴシック" w:eastAsia="ＭＳ ゴシック" w:hAnsi="ＭＳ ゴシック" w:hint="eastAsia"/>
          <w:sz w:val="22"/>
        </w:rPr>
        <w:t>大気汚染防止</w:t>
      </w:r>
      <w:r w:rsidRPr="00345B79">
        <w:rPr>
          <w:rFonts w:ascii="ＭＳ ゴシック" w:eastAsia="ＭＳ ゴシック" w:hAnsi="ＭＳ ゴシック" w:hint="eastAsia"/>
          <w:sz w:val="22"/>
        </w:rPr>
        <w:t>法改正に伴い早急に条例改正が必要な</w:t>
      </w:r>
      <w:r w:rsidR="002808C2">
        <w:rPr>
          <w:rFonts w:ascii="ＭＳ ゴシック" w:eastAsia="ＭＳ ゴシック" w:hAnsi="ＭＳ ゴシック" w:hint="eastAsia"/>
          <w:sz w:val="22"/>
        </w:rPr>
        <w:t>石綿規制に関する</w:t>
      </w:r>
      <w:r w:rsidRPr="00345B79">
        <w:rPr>
          <w:rFonts w:ascii="ＭＳ ゴシック" w:eastAsia="ＭＳ ゴシック" w:hAnsi="ＭＳ ゴシック" w:hint="eastAsia"/>
          <w:sz w:val="22"/>
        </w:rPr>
        <w:t>事項</w:t>
      </w:r>
      <w:r w:rsidR="002808C2">
        <w:rPr>
          <w:rFonts w:ascii="ＭＳ ゴシック" w:eastAsia="ＭＳ ゴシック" w:hAnsi="ＭＳ ゴシック" w:hint="eastAsia"/>
          <w:sz w:val="22"/>
        </w:rPr>
        <w:t>が</w:t>
      </w:r>
      <w:r w:rsidRPr="00345B79">
        <w:rPr>
          <w:rFonts w:ascii="ＭＳ ゴシック" w:eastAsia="ＭＳ ゴシック" w:hAnsi="ＭＳ ゴシック" w:hint="eastAsia"/>
          <w:sz w:val="22"/>
        </w:rPr>
        <w:t>優先</w:t>
      </w:r>
      <w:r w:rsidR="002808C2">
        <w:rPr>
          <w:rFonts w:ascii="ＭＳ ゴシック" w:eastAsia="ＭＳ ゴシック" w:hAnsi="ＭＳ ゴシック" w:hint="eastAsia"/>
          <w:sz w:val="22"/>
        </w:rPr>
        <w:t>的に審議され、11</w:t>
      </w:r>
      <w:r w:rsidR="00DE00CC">
        <w:rPr>
          <w:rFonts w:ascii="ＭＳ ゴシック" w:eastAsia="ＭＳ ゴシック" w:hAnsi="ＭＳ ゴシック" w:hint="eastAsia"/>
          <w:sz w:val="22"/>
        </w:rPr>
        <w:t>月９日の大阪府環境審議会で</w:t>
      </w:r>
      <w:r w:rsidR="002808C2">
        <w:rPr>
          <w:rFonts w:ascii="ＭＳ ゴシック" w:eastAsia="ＭＳ ゴシック" w:hAnsi="ＭＳ ゴシック" w:hint="eastAsia"/>
          <w:sz w:val="22"/>
        </w:rPr>
        <w:t>条例のあり方（一次答申）として示された。これを受け、</w:t>
      </w:r>
      <w:r w:rsidR="00082892">
        <w:rPr>
          <w:rFonts w:ascii="ＭＳ ゴシック" w:eastAsia="ＭＳ ゴシック" w:hAnsi="ＭＳ ゴシック" w:hint="eastAsia"/>
          <w:sz w:val="22"/>
        </w:rPr>
        <w:t>次のとおり</w:t>
      </w:r>
      <w:r w:rsidR="002808C2">
        <w:rPr>
          <w:rFonts w:ascii="ＭＳ ゴシック" w:eastAsia="ＭＳ ゴシック" w:hAnsi="ＭＳ ゴシック" w:hint="eastAsia"/>
          <w:sz w:val="22"/>
        </w:rPr>
        <w:t>条例改正</w:t>
      </w:r>
      <w:r w:rsidR="00CB13F3">
        <w:rPr>
          <w:rFonts w:ascii="ＭＳ ゴシック" w:eastAsia="ＭＳ ゴシック" w:hAnsi="ＭＳ ゴシック" w:hint="eastAsia"/>
          <w:sz w:val="22"/>
        </w:rPr>
        <w:t>案</w:t>
      </w:r>
      <w:r w:rsidR="002808C2">
        <w:rPr>
          <w:rFonts w:ascii="ＭＳ ゴシック" w:eastAsia="ＭＳ ゴシック" w:hAnsi="ＭＳ ゴシック" w:hint="eastAsia"/>
          <w:sz w:val="22"/>
        </w:rPr>
        <w:t>の</w:t>
      </w:r>
      <w:r w:rsidR="003172B8">
        <w:rPr>
          <w:rFonts w:ascii="ＭＳ ゴシック" w:eastAsia="ＭＳ ゴシック" w:hAnsi="ＭＳ ゴシック" w:hint="eastAsia"/>
          <w:sz w:val="22"/>
        </w:rPr>
        <w:t>概要</w:t>
      </w:r>
      <w:r w:rsidR="002F7866">
        <w:rPr>
          <w:rFonts w:ascii="ＭＳ ゴシック" w:eastAsia="ＭＳ ゴシック" w:hAnsi="ＭＳ ゴシック" w:hint="eastAsia"/>
          <w:sz w:val="22"/>
        </w:rPr>
        <w:t>を作成した。</w:t>
      </w:r>
    </w:p>
    <w:p w14:paraId="0A1E2A10" w14:textId="77777777" w:rsidR="009C65BE" w:rsidRPr="00DE00CC" w:rsidRDefault="009C65BE" w:rsidP="002A733B">
      <w:pPr>
        <w:jc w:val="left"/>
        <w:rPr>
          <w:rFonts w:ascii="ＭＳ ゴシック" w:eastAsia="ＭＳ ゴシック" w:hAnsi="ＭＳ ゴシック"/>
          <w:sz w:val="22"/>
        </w:rPr>
      </w:pPr>
    </w:p>
    <w:p w14:paraId="424051FF" w14:textId="77777777" w:rsidR="009436CA" w:rsidRPr="008B1CC5" w:rsidRDefault="009436CA" w:rsidP="002A733B">
      <w:pPr>
        <w:jc w:val="left"/>
        <w:rPr>
          <w:rFonts w:ascii="ＭＳ ゴシック" w:eastAsia="ＭＳ ゴシック" w:hAnsi="ＭＳ ゴシック"/>
          <w:sz w:val="22"/>
        </w:rPr>
      </w:pPr>
    </w:p>
    <w:p w14:paraId="38968798" w14:textId="77777777" w:rsidR="003635BF" w:rsidRDefault="009C65BE" w:rsidP="008576DB">
      <w:pPr>
        <w:jc w:val="left"/>
        <w:rPr>
          <w:rFonts w:ascii="ＭＳ ゴシック" w:eastAsia="ＭＳ ゴシック" w:hAnsi="ＭＳ ゴシック"/>
          <w:sz w:val="22"/>
        </w:rPr>
      </w:pPr>
      <w:bookmarkStart w:id="0" w:name="_GoBack"/>
      <w:r>
        <w:rPr>
          <w:noProof/>
        </w:rPr>
        <mc:AlternateContent>
          <mc:Choice Requires="wps">
            <w:drawing>
              <wp:inline distT="0" distB="0" distL="0" distR="0" wp14:anchorId="663EB179" wp14:editId="42F6E923">
                <wp:extent cx="2057400" cy="325120"/>
                <wp:effectExtent l="0" t="0" r="19050" b="17780"/>
                <wp:docPr id="2" name="テキスト ボックス 62" descr="２　条例改正案の概要" title="小見出し"/>
                <wp:cNvGraphicFramePr/>
                <a:graphic xmlns:a="http://schemas.openxmlformats.org/drawingml/2006/main">
                  <a:graphicData uri="http://schemas.microsoft.com/office/word/2010/wordprocessingShape">
                    <wps:wsp>
                      <wps:cNvSpPr txBox="1"/>
                      <wps:spPr bwMode="auto">
                        <a:xfrm>
                          <a:off x="0" y="0"/>
                          <a:ext cx="2057400" cy="325120"/>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E66AAE7" w14:textId="32215B35" w:rsidR="00CE0659" w:rsidRPr="008576DB" w:rsidRDefault="00CE0659" w:rsidP="0002491D">
                            <w:pPr>
                              <w:pStyle w:val="Web"/>
                              <w:spacing w:before="0" w:beforeAutospacing="0" w:after="0" w:afterAutospacing="0" w:line="300" w:lineRule="exact"/>
                              <w:rPr>
                                <w:rFonts w:ascii="Meiryo UI" w:eastAsia="Meiryo UI" w:hAnsi="Meiryo UI" w:cs="Meiryo UI"/>
                                <w:b/>
                                <w:bCs/>
                                <w:color w:val="000000" w:themeColor="dark1"/>
                                <w:kern w:val="24"/>
                              </w:rPr>
                            </w:pPr>
                            <w:r>
                              <w:rPr>
                                <w:rFonts w:ascii="Meiryo UI" w:eastAsia="Meiryo UI" w:hAnsi="Meiryo UI" w:cs="Meiryo UI" w:hint="eastAsia"/>
                                <w:b/>
                                <w:bCs/>
                                <w:color w:val="000000" w:themeColor="dark1"/>
                                <w:kern w:val="24"/>
                              </w:rPr>
                              <w:t>２</w:t>
                            </w:r>
                            <w:r>
                              <w:rPr>
                                <w:rFonts w:ascii="Meiryo UI" w:eastAsia="Meiryo UI" w:hAnsi="Meiryo UI" w:cs="Meiryo UI"/>
                                <w:b/>
                                <w:bCs/>
                                <w:color w:val="000000" w:themeColor="dark1"/>
                                <w:kern w:val="24"/>
                              </w:rPr>
                              <w:t xml:space="preserve">　</w:t>
                            </w:r>
                            <w:r w:rsidR="00082892">
                              <w:rPr>
                                <w:rFonts w:ascii="Meiryo UI" w:eastAsia="Meiryo UI" w:hAnsi="Meiryo UI" w:cs="Meiryo UI" w:hint="eastAsia"/>
                                <w:b/>
                                <w:bCs/>
                                <w:color w:val="000000" w:themeColor="dark1"/>
                                <w:kern w:val="24"/>
                              </w:rPr>
                              <w:t>条例改正</w:t>
                            </w:r>
                            <w:r w:rsidR="00CB13F3">
                              <w:rPr>
                                <w:rFonts w:ascii="Meiryo UI" w:eastAsia="Meiryo UI" w:hAnsi="Meiryo UI" w:cs="Meiryo UI" w:hint="eastAsia"/>
                                <w:b/>
                                <w:bCs/>
                                <w:color w:val="000000" w:themeColor="dark1"/>
                                <w:kern w:val="24"/>
                              </w:rPr>
                              <w:t>案</w:t>
                            </w:r>
                            <w:r w:rsidR="00082892">
                              <w:rPr>
                                <w:rFonts w:ascii="Meiryo UI" w:eastAsia="Meiryo UI" w:hAnsi="Meiryo UI" w:cs="Meiryo UI" w:hint="eastAsia"/>
                                <w:b/>
                                <w:bCs/>
                                <w:color w:val="000000" w:themeColor="dark1"/>
                                <w:kern w:val="24"/>
                              </w:rPr>
                              <w:t>の概要</w:t>
                            </w:r>
                          </w:p>
                          <w:p w14:paraId="03B744ED" w14:textId="77777777" w:rsidR="00CE0659" w:rsidRPr="008576DB" w:rsidRDefault="00CE0659" w:rsidP="0002491D">
                            <w:pPr>
                              <w:pStyle w:val="Web"/>
                              <w:spacing w:before="0" w:beforeAutospacing="0" w:after="0" w:afterAutospacing="0" w:line="300" w:lineRule="exact"/>
                              <w:rPr>
                                <w:rFonts w:ascii="Meiryo UI" w:eastAsia="Meiryo UI" w:hAnsi="Meiryo UI" w:cs="Meiryo UI"/>
                                <w:b/>
                                <w:bCs/>
                                <w:color w:val="000000" w:themeColor="dark1"/>
                                <w:kern w:val="24"/>
                              </w:rPr>
                            </w:pPr>
                          </w:p>
                        </w:txbxContent>
                      </wps:txbx>
                      <wps:bodyPr wrap="square" anchor="ctr">
                        <a:noAutofit/>
                      </wps:bodyPr>
                    </wps:wsp>
                  </a:graphicData>
                </a:graphic>
              </wp:inline>
            </w:drawing>
          </mc:Choice>
          <mc:Fallback>
            <w:pict>
              <v:roundrect w14:anchorId="663EB179" id="_x0000_s1027" alt="タイトル: 小見出し - 説明: ２　条例改正案の概要" style="width:162pt;height:2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" fillcolor="#cfcdcd [2894]" strokecolor="black [3213]">
                <v:stroke joinstyle="miter"/>
                <v:textbox>
                  <w:txbxContent>
                    <w:p w14:paraId="3E66AAE7" w14:textId="32215B35" w:rsidR="00CE0659" w:rsidRPr="008576DB" w:rsidRDefault="00CE0659" w:rsidP="0002491D">
                      <w:pPr>
                        <w:pStyle w:val="Web"/>
                        <w:spacing w:before="0" w:beforeAutospacing="0" w:after="0" w:afterAutospacing="0" w:line="300" w:lineRule="exact"/>
                        <w:rPr>
                          <w:rFonts w:ascii="Meiryo UI" w:eastAsia="Meiryo UI" w:hAnsi="Meiryo UI" w:cs="Meiryo UI"/>
                          <w:b/>
                          <w:bCs/>
                          <w:color w:val="000000" w:themeColor="dark1"/>
                          <w:kern w:val="24"/>
                        </w:rPr>
                      </w:pPr>
                      <w:r>
                        <w:rPr>
                          <w:rFonts w:ascii="Meiryo UI" w:eastAsia="Meiryo UI" w:hAnsi="Meiryo UI" w:cs="Meiryo UI" w:hint="eastAsia"/>
                          <w:b/>
                          <w:bCs/>
                          <w:color w:val="000000" w:themeColor="dark1"/>
                          <w:kern w:val="24"/>
                        </w:rPr>
                        <w:t>２</w:t>
                      </w:r>
                      <w:r>
                        <w:rPr>
                          <w:rFonts w:ascii="Meiryo UI" w:eastAsia="Meiryo UI" w:hAnsi="Meiryo UI" w:cs="Meiryo UI"/>
                          <w:b/>
                          <w:bCs/>
                          <w:color w:val="000000" w:themeColor="dark1"/>
                          <w:kern w:val="24"/>
                        </w:rPr>
                        <w:t xml:space="preserve">　</w:t>
                      </w:r>
                      <w:r w:rsidR="00082892">
                        <w:rPr>
                          <w:rFonts w:ascii="Meiryo UI" w:eastAsia="Meiryo UI" w:hAnsi="Meiryo UI" w:cs="Meiryo UI" w:hint="eastAsia"/>
                          <w:b/>
                          <w:bCs/>
                          <w:color w:val="000000" w:themeColor="dark1"/>
                          <w:kern w:val="24"/>
                        </w:rPr>
                        <w:t>条例改正</w:t>
                      </w:r>
                      <w:r w:rsidR="00CB13F3">
                        <w:rPr>
                          <w:rFonts w:ascii="Meiryo UI" w:eastAsia="Meiryo UI" w:hAnsi="Meiryo UI" w:cs="Meiryo UI" w:hint="eastAsia"/>
                          <w:b/>
                          <w:bCs/>
                          <w:color w:val="000000" w:themeColor="dark1"/>
                          <w:kern w:val="24"/>
                        </w:rPr>
                        <w:t>案</w:t>
                      </w:r>
                      <w:r w:rsidR="00082892">
                        <w:rPr>
                          <w:rFonts w:ascii="Meiryo UI" w:eastAsia="Meiryo UI" w:hAnsi="Meiryo UI" w:cs="Meiryo UI" w:hint="eastAsia"/>
                          <w:b/>
                          <w:bCs/>
                          <w:color w:val="000000" w:themeColor="dark1"/>
                          <w:kern w:val="24"/>
                        </w:rPr>
                        <w:t>の概要</w:t>
                      </w:r>
                    </w:p>
                    <w:p w14:paraId="03B744ED" w14:textId="77777777" w:rsidR="00CE0659" w:rsidRPr="008576DB" w:rsidRDefault="00CE0659" w:rsidP="0002491D">
                      <w:pPr>
                        <w:pStyle w:val="Web"/>
                        <w:spacing w:before="0" w:beforeAutospacing="0" w:after="0" w:afterAutospacing="0" w:line="300" w:lineRule="exact"/>
                        <w:rPr>
                          <w:rFonts w:ascii="Meiryo UI" w:eastAsia="Meiryo UI" w:hAnsi="Meiryo UI" w:cs="Meiryo UI"/>
                          <w:b/>
                          <w:bCs/>
                          <w:color w:val="000000" w:themeColor="dark1"/>
                          <w:kern w:val="24"/>
                        </w:rPr>
                      </w:pPr>
                    </w:p>
                  </w:txbxContent>
                </v:textbox>
                <w10:anchorlock/>
              </v:roundrect>
            </w:pict>
          </mc:Fallback>
        </mc:AlternateContent>
      </w:r>
      <w:bookmarkEnd w:id="0"/>
    </w:p>
    <w:p w14:paraId="01DC918A" w14:textId="732BFCBA" w:rsidR="008576DB" w:rsidRDefault="003635BF" w:rsidP="008576DB">
      <w:pPr>
        <w:jc w:val="left"/>
        <w:rPr>
          <w:rFonts w:ascii="ＭＳ ゴシック" w:eastAsia="ＭＳ ゴシック" w:hAnsi="ＭＳ ゴシック"/>
          <w:sz w:val="22"/>
        </w:rPr>
      </w:pPr>
      <w:r>
        <w:rPr>
          <w:rFonts w:ascii="ＭＳ ゴシック" w:eastAsia="ＭＳ ゴシック" w:hAnsi="ＭＳ ゴシック" w:hint="eastAsia"/>
          <w:sz w:val="22"/>
        </w:rPr>
        <w:t>（１</w:t>
      </w:r>
      <w:r w:rsidR="0002491D" w:rsidRPr="0002491D">
        <w:rPr>
          <w:rFonts w:ascii="ＭＳ ゴシック" w:eastAsia="ＭＳ ゴシック" w:hAnsi="ＭＳ ゴシック" w:hint="eastAsia"/>
          <w:sz w:val="22"/>
        </w:rPr>
        <w:t>）</w:t>
      </w:r>
      <w:r w:rsidR="00B623A9">
        <w:rPr>
          <w:rFonts w:ascii="ＭＳ ゴシック" w:eastAsia="ＭＳ ゴシック" w:hAnsi="ＭＳ ゴシック" w:hint="eastAsia"/>
          <w:sz w:val="22"/>
        </w:rPr>
        <w:t>石綿の除去</w:t>
      </w:r>
      <w:r w:rsidR="00BB1889">
        <w:rPr>
          <w:rFonts w:ascii="ＭＳ ゴシック" w:eastAsia="ＭＳ ゴシック" w:hAnsi="ＭＳ ゴシック" w:hint="eastAsia"/>
          <w:sz w:val="22"/>
        </w:rPr>
        <w:t>等</w:t>
      </w:r>
      <w:r w:rsidR="0002491D" w:rsidRPr="0002491D">
        <w:rPr>
          <w:rFonts w:ascii="ＭＳ ゴシック" w:eastAsia="ＭＳ ゴシック" w:hAnsi="ＭＳ ゴシック" w:hint="eastAsia"/>
          <w:sz w:val="22"/>
        </w:rPr>
        <w:t>に係る作業基準について</w:t>
      </w:r>
    </w:p>
    <w:p w14:paraId="05C7FAE8" w14:textId="631D4A09" w:rsidR="00D06245" w:rsidRDefault="0002491D" w:rsidP="0058670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8670E">
        <w:rPr>
          <w:rFonts w:ascii="ＭＳ ゴシック" w:eastAsia="ＭＳ ゴシック" w:hAnsi="ＭＳ ゴシック" w:hint="eastAsia"/>
          <w:sz w:val="22"/>
        </w:rPr>
        <w:t xml:space="preserve">　</w:t>
      </w:r>
      <w:r w:rsidR="00DE00CC">
        <w:rPr>
          <w:rFonts w:ascii="ＭＳ ゴシック" w:eastAsia="ＭＳ ゴシック" w:hAnsi="ＭＳ ゴシック" w:hint="eastAsia"/>
          <w:sz w:val="22"/>
        </w:rPr>
        <w:t>現行</w:t>
      </w:r>
      <w:r>
        <w:rPr>
          <w:rFonts w:ascii="ＭＳ ゴシック" w:eastAsia="ＭＳ ゴシック" w:hAnsi="ＭＳ ゴシック" w:hint="eastAsia"/>
          <w:sz w:val="22"/>
        </w:rPr>
        <w:t>条例では、</w:t>
      </w:r>
      <w:r w:rsidRPr="0002491D">
        <w:rPr>
          <w:rFonts w:ascii="ＭＳ ゴシック" w:eastAsia="ＭＳ ゴシック" w:hAnsi="ＭＳ ゴシック" w:hint="eastAsia"/>
          <w:sz w:val="22"/>
        </w:rPr>
        <w:t>吹付け石綿</w:t>
      </w:r>
      <w:r>
        <w:rPr>
          <w:rFonts w:ascii="ＭＳ ゴシック" w:eastAsia="ＭＳ ゴシック" w:hAnsi="ＭＳ ゴシック" w:hint="eastAsia"/>
          <w:sz w:val="22"/>
        </w:rPr>
        <w:t>、</w:t>
      </w:r>
      <w:r w:rsidRPr="0002491D">
        <w:rPr>
          <w:rFonts w:ascii="ＭＳ ゴシック" w:eastAsia="ＭＳ ゴシック" w:hAnsi="ＭＳ ゴシック" w:hint="eastAsia"/>
          <w:sz w:val="22"/>
        </w:rPr>
        <w:t>石綿を含有する断熱材、保温材及び耐火被覆材</w:t>
      </w:r>
      <w:r w:rsidR="0058757B">
        <w:rPr>
          <w:rFonts w:ascii="ＭＳ ゴシック" w:eastAsia="ＭＳ ゴシック" w:hAnsi="ＭＳ ゴシック" w:hint="eastAsia"/>
          <w:sz w:val="22"/>
        </w:rPr>
        <w:t>（以下「吹付</w:t>
      </w:r>
      <w:r w:rsidR="00740F5D">
        <w:rPr>
          <w:rFonts w:ascii="ＭＳ ゴシック" w:eastAsia="ＭＳ ゴシック" w:hAnsi="ＭＳ ゴシック" w:hint="eastAsia"/>
          <w:sz w:val="22"/>
        </w:rPr>
        <w:t>け</w:t>
      </w:r>
      <w:r w:rsidR="0058757B">
        <w:rPr>
          <w:rFonts w:ascii="ＭＳ ゴシック" w:eastAsia="ＭＳ ゴシック" w:hAnsi="ＭＳ ゴシック" w:hint="eastAsia"/>
          <w:sz w:val="22"/>
        </w:rPr>
        <w:t>石綿等」という。）</w:t>
      </w:r>
      <w:r>
        <w:rPr>
          <w:rFonts w:ascii="ＭＳ ゴシック" w:eastAsia="ＭＳ ゴシック" w:hAnsi="ＭＳ ゴシック" w:hint="eastAsia"/>
          <w:sz w:val="22"/>
        </w:rPr>
        <w:t>及び</w:t>
      </w:r>
      <w:r w:rsidRPr="0002491D">
        <w:rPr>
          <w:rFonts w:ascii="ＭＳ ゴシック" w:eastAsia="ＭＳ ゴシック" w:hAnsi="ＭＳ ゴシック" w:hint="eastAsia"/>
          <w:sz w:val="22"/>
        </w:rPr>
        <w:t>石綿を含有する板状に成形された建築材料</w:t>
      </w:r>
      <w:r w:rsidRPr="0002491D">
        <w:rPr>
          <w:rFonts w:ascii="ＭＳ ゴシック" w:eastAsia="ＭＳ ゴシック" w:hAnsi="ＭＳ ゴシック"/>
          <w:sz w:val="22"/>
        </w:rPr>
        <w:t>(樹脂により被覆され、又は固形化されているものを除く。)</w:t>
      </w:r>
      <w:r>
        <w:rPr>
          <w:rFonts w:ascii="ＭＳ ゴシック" w:eastAsia="ＭＳ ゴシック" w:hAnsi="ＭＳ ゴシック" w:hint="eastAsia"/>
          <w:sz w:val="22"/>
        </w:rPr>
        <w:t>の除去</w:t>
      </w:r>
      <w:r w:rsidR="00BB1889">
        <w:rPr>
          <w:rFonts w:ascii="ＭＳ ゴシック" w:eastAsia="ＭＳ ゴシック" w:hAnsi="ＭＳ ゴシック" w:hint="eastAsia"/>
          <w:sz w:val="22"/>
        </w:rPr>
        <w:t>等</w:t>
      </w:r>
      <w:r>
        <w:rPr>
          <w:rFonts w:ascii="ＭＳ ゴシック" w:eastAsia="ＭＳ ゴシック" w:hAnsi="ＭＳ ゴシック" w:hint="eastAsia"/>
          <w:sz w:val="22"/>
        </w:rPr>
        <w:t>作業について、</w:t>
      </w:r>
      <w:r w:rsidR="00E02462">
        <w:rPr>
          <w:rFonts w:ascii="ＭＳ ゴシック" w:eastAsia="ＭＳ ゴシック" w:hAnsi="ＭＳ ゴシック" w:hint="eastAsia"/>
          <w:sz w:val="22"/>
        </w:rPr>
        <w:t>遵守すべき</w:t>
      </w:r>
      <w:r>
        <w:rPr>
          <w:rFonts w:ascii="ＭＳ ゴシック" w:eastAsia="ＭＳ ゴシック" w:hAnsi="ＭＳ ゴシック" w:hint="eastAsia"/>
          <w:sz w:val="22"/>
        </w:rPr>
        <w:t>作業基準を規定している。</w:t>
      </w:r>
      <w:r w:rsidR="0017589F">
        <w:rPr>
          <w:rFonts w:ascii="ＭＳ ゴシック" w:eastAsia="ＭＳ ゴシック" w:hAnsi="ＭＳ ゴシック" w:hint="eastAsia"/>
          <w:sz w:val="22"/>
        </w:rPr>
        <w:t>改正大気汚染防止法において</w:t>
      </w:r>
      <w:r w:rsidR="00E02462">
        <w:rPr>
          <w:rFonts w:ascii="ＭＳ ゴシック" w:eastAsia="ＭＳ ゴシック" w:hAnsi="ＭＳ ゴシック" w:hint="eastAsia"/>
          <w:sz w:val="22"/>
        </w:rPr>
        <w:t>は</w:t>
      </w:r>
      <w:r w:rsidR="0017589F">
        <w:rPr>
          <w:rFonts w:ascii="ＭＳ ゴシック" w:eastAsia="ＭＳ ゴシック" w:hAnsi="ＭＳ ゴシック" w:hint="eastAsia"/>
          <w:sz w:val="22"/>
        </w:rPr>
        <w:t>、</w:t>
      </w:r>
      <w:r w:rsidR="00E02462">
        <w:rPr>
          <w:rFonts w:ascii="ＭＳ ゴシック" w:eastAsia="ＭＳ ゴシック" w:hAnsi="ＭＳ ゴシック" w:hint="eastAsia"/>
          <w:sz w:val="22"/>
        </w:rPr>
        <w:t>現行の吹付け石綿等に加え、石綿を含有するすべての建築材料の除去</w:t>
      </w:r>
      <w:r w:rsidR="00BB1889">
        <w:rPr>
          <w:rFonts w:ascii="ＭＳ ゴシック" w:eastAsia="ＭＳ ゴシック" w:hAnsi="ＭＳ ゴシック" w:hint="eastAsia"/>
          <w:sz w:val="22"/>
        </w:rPr>
        <w:t>等</w:t>
      </w:r>
      <w:r w:rsidR="00E02462">
        <w:rPr>
          <w:rFonts w:ascii="ＭＳ ゴシック" w:eastAsia="ＭＳ ゴシック" w:hAnsi="ＭＳ ゴシック" w:hint="eastAsia"/>
          <w:sz w:val="22"/>
        </w:rPr>
        <w:t>作業に</w:t>
      </w:r>
      <w:r w:rsidR="0064269D">
        <w:rPr>
          <w:rFonts w:ascii="ＭＳ ゴシック" w:eastAsia="ＭＳ ゴシック" w:hAnsi="ＭＳ ゴシック" w:hint="eastAsia"/>
          <w:sz w:val="22"/>
        </w:rPr>
        <w:t>係る</w:t>
      </w:r>
      <w:r w:rsidR="00E02462">
        <w:rPr>
          <w:rFonts w:ascii="ＭＳ ゴシック" w:eastAsia="ＭＳ ゴシック" w:hAnsi="ＭＳ ゴシック" w:hint="eastAsia"/>
          <w:sz w:val="22"/>
        </w:rPr>
        <w:t>作業基準が規定されたことから、</w:t>
      </w:r>
      <w:r w:rsidR="00BE0B75">
        <w:rPr>
          <w:rFonts w:ascii="ＭＳ ゴシック" w:eastAsia="ＭＳ ゴシック" w:hAnsi="ＭＳ ゴシック" w:hint="eastAsia"/>
          <w:sz w:val="22"/>
        </w:rPr>
        <w:t>条例</w:t>
      </w:r>
      <w:r w:rsidR="00E25C53">
        <w:rPr>
          <w:rFonts w:ascii="ＭＳ ゴシック" w:eastAsia="ＭＳ ゴシック" w:hAnsi="ＭＳ ゴシック" w:hint="eastAsia"/>
          <w:sz w:val="22"/>
        </w:rPr>
        <w:t>改正</w:t>
      </w:r>
      <w:r w:rsidR="00DE00CC">
        <w:rPr>
          <w:rFonts w:ascii="ＭＳ ゴシック" w:eastAsia="ＭＳ ゴシック" w:hAnsi="ＭＳ ゴシック" w:hint="eastAsia"/>
          <w:sz w:val="22"/>
        </w:rPr>
        <w:t>案</w:t>
      </w:r>
      <w:r w:rsidR="00BE0B75">
        <w:rPr>
          <w:rFonts w:ascii="ＭＳ ゴシック" w:eastAsia="ＭＳ ゴシック" w:hAnsi="ＭＳ ゴシック" w:hint="eastAsia"/>
          <w:sz w:val="22"/>
        </w:rPr>
        <w:t>の作業基準については、</w:t>
      </w:r>
      <w:r w:rsidR="00BE0B75" w:rsidRPr="00BE0B75">
        <w:rPr>
          <w:rFonts w:ascii="ＭＳ ゴシック" w:eastAsia="ＭＳ ゴシック" w:hAnsi="ＭＳ ゴシック" w:hint="eastAsia"/>
          <w:sz w:val="22"/>
        </w:rPr>
        <w:t>改正</w:t>
      </w:r>
      <w:r w:rsidR="00DE00CC">
        <w:rPr>
          <w:rFonts w:ascii="ＭＳ ゴシック" w:eastAsia="ＭＳ ゴシック" w:hAnsi="ＭＳ ゴシック" w:hint="eastAsia"/>
          <w:sz w:val="22"/>
        </w:rPr>
        <w:t>大気汚染防止法の作業基準と現行</w:t>
      </w:r>
      <w:r w:rsidR="00BE0B75" w:rsidRPr="00BE0B75">
        <w:rPr>
          <w:rFonts w:ascii="ＭＳ ゴシック" w:eastAsia="ＭＳ ゴシック" w:hAnsi="ＭＳ ゴシック" w:hint="eastAsia"/>
          <w:sz w:val="22"/>
        </w:rPr>
        <w:t>条例</w:t>
      </w:r>
      <w:r w:rsidR="00BE0B75">
        <w:rPr>
          <w:rFonts w:ascii="ＭＳ ゴシック" w:eastAsia="ＭＳ ゴシック" w:hAnsi="ＭＳ ゴシック" w:hint="eastAsia"/>
          <w:sz w:val="22"/>
        </w:rPr>
        <w:t>の作業基準</w:t>
      </w:r>
      <w:r w:rsidR="00BE0B75" w:rsidRPr="00BE0B75">
        <w:rPr>
          <w:rFonts w:ascii="ＭＳ ゴシック" w:eastAsia="ＭＳ ゴシック" w:hAnsi="ＭＳ ゴシック" w:hint="eastAsia"/>
          <w:sz w:val="22"/>
        </w:rPr>
        <w:t>を比較し、</w:t>
      </w:r>
      <w:r w:rsidR="00DE00CC">
        <w:rPr>
          <w:rFonts w:ascii="ＭＳ ゴシック" w:eastAsia="ＭＳ ゴシック" w:hAnsi="ＭＳ ゴシック" w:hint="eastAsia"/>
          <w:sz w:val="22"/>
        </w:rPr>
        <w:t>現行</w:t>
      </w:r>
      <w:r w:rsidR="00BE0B75">
        <w:rPr>
          <w:rFonts w:ascii="ＭＳ ゴシック" w:eastAsia="ＭＳ ゴシック" w:hAnsi="ＭＳ ゴシック" w:hint="eastAsia"/>
          <w:sz w:val="22"/>
        </w:rPr>
        <w:t>条例</w:t>
      </w:r>
      <w:r w:rsidR="00BE0B75" w:rsidRPr="00BE0B75">
        <w:rPr>
          <w:rFonts w:ascii="ＭＳ ゴシック" w:eastAsia="ＭＳ ゴシック" w:hAnsi="ＭＳ ゴシック" w:hint="eastAsia"/>
          <w:sz w:val="22"/>
        </w:rPr>
        <w:t>独自の作業基準は継続するなど、より安</w:t>
      </w:r>
      <w:r w:rsidR="00BE0B75">
        <w:rPr>
          <w:rFonts w:ascii="ＭＳ ゴシック" w:eastAsia="ＭＳ ゴシック" w:hAnsi="ＭＳ ゴシック" w:hint="eastAsia"/>
          <w:sz w:val="22"/>
        </w:rPr>
        <w:t>全確保につながる厳しい作業基準となるよう設定する。</w:t>
      </w:r>
    </w:p>
    <w:p w14:paraId="63F14A5B" w14:textId="77777777" w:rsidR="006679A4" w:rsidRPr="0064269D" w:rsidRDefault="006679A4" w:rsidP="008576DB">
      <w:pPr>
        <w:jc w:val="left"/>
        <w:rPr>
          <w:rFonts w:ascii="ＭＳ ゴシック" w:eastAsia="ＭＳ ゴシック" w:hAnsi="ＭＳ ゴシック"/>
          <w:sz w:val="22"/>
        </w:rPr>
      </w:pPr>
    </w:p>
    <w:p w14:paraId="3ABE7F1C" w14:textId="4FDC010F" w:rsidR="003A3AE0" w:rsidRDefault="00892257" w:rsidP="0058670E">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92257">
        <w:rPr>
          <w:rFonts w:ascii="ＭＳ ゴシック" w:eastAsia="ＭＳ ゴシック" w:hAnsi="ＭＳ ゴシック" w:hint="eastAsia"/>
          <w:sz w:val="22"/>
        </w:rPr>
        <w:t>１）</w:t>
      </w:r>
      <w:r w:rsidR="00D20566">
        <w:rPr>
          <w:rFonts w:ascii="ＭＳ ゴシック" w:eastAsia="ＭＳ ゴシック" w:hAnsi="ＭＳ ゴシック" w:hint="eastAsia"/>
          <w:sz w:val="22"/>
        </w:rPr>
        <w:t>吹付</w:t>
      </w:r>
      <w:r w:rsidR="00740F5D">
        <w:rPr>
          <w:rFonts w:ascii="ＭＳ ゴシック" w:eastAsia="ＭＳ ゴシック" w:hAnsi="ＭＳ ゴシック" w:hint="eastAsia"/>
          <w:sz w:val="22"/>
        </w:rPr>
        <w:t>け</w:t>
      </w:r>
      <w:r w:rsidR="00D20566">
        <w:rPr>
          <w:rFonts w:ascii="ＭＳ ゴシック" w:eastAsia="ＭＳ ゴシック" w:hAnsi="ＭＳ ゴシック" w:hint="eastAsia"/>
          <w:sz w:val="22"/>
        </w:rPr>
        <w:t>石綿等が使用されている</w:t>
      </w:r>
      <w:r w:rsidR="00646C47">
        <w:rPr>
          <w:rFonts w:ascii="ＭＳ ゴシック" w:eastAsia="ＭＳ ゴシック" w:hAnsi="ＭＳ ゴシック" w:hint="eastAsia"/>
          <w:sz w:val="22"/>
        </w:rPr>
        <w:t>建築物</w:t>
      </w:r>
      <w:r w:rsidR="00D20566">
        <w:rPr>
          <w:rFonts w:ascii="ＭＳ ゴシック" w:eastAsia="ＭＳ ゴシック" w:hAnsi="ＭＳ ゴシック" w:hint="eastAsia"/>
          <w:sz w:val="22"/>
        </w:rPr>
        <w:t>等を解体、改造、補修する作業</w:t>
      </w:r>
      <w:r w:rsidR="00E02462">
        <w:rPr>
          <w:rFonts w:ascii="ＭＳ ゴシック" w:eastAsia="ＭＳ ゴシック" w:hAnsi="ＭＳ ゴシック" w:hint="eastAsia"/>
          <w:sz w:val="22"/>
        </w:rPr>
        <w:t>に係る作業基準</w:t>
      </w:r>
    </w:p>
    <w:p w14:paraId="391F1B9B" w14:textId="3367FC4C" w:rsidR="00D20566" w:rsidRDefault="00DC057A" w:rsidP="00686BBD">
      <w:pPr>
        <w:ind w:leftChars="100" w:left="65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86BB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改正大気汚染防止法施行規則別表７の規定に加え、</w:t>
      </w:r>
      <w:r w:rsidRPr="00DC057A">
        <w:rPr>
          <w:rFonts w:ascii="ＭＳ ゴシック" w:eastAsia="ＭＳ ゴシック" w:hAnsi="ＭＳ ゴシック" w:hint="eastAsia"/>
          <w:sz w:val="22"/>
        </w:rPr>
        <w:t>次に掲げる事項を遵守して建築物等に使用されている</w:t>
      </w:r>
      <w:r w:rsidR="00B550D9">
        <w:rPr>
          <w:rFonts w:ascii="ＭＳ ゴシック" w:eastAsia="ＭＳ ゴシック" w:hAnsi="ＭＳ ゴシック" w:hint="eastAsia"/>
          <w:sz w:val="22"/>
        </w:rPr>
        <w:t>吹付</w:t>
      </w:r>
      <w:r w:rsidR="00FA777A">
        <w:rPr>
          <w:rFonts w:ascii="ＭＳ ゴシック" w:eastAsia="ＭＳ ゴシック" w:hAnsi="ＭＳ ゴシック" w:hint="eastAsia"/>
          <w:sz w:val="22"/>
        </w:rPr>
        <w:t>け</w:t>
      </w:r>
      <w:r w:rsidR="00B550D9">
        <w:rPr>
          <w:rFonts w:ascii="ＭＳ ゴシック" w:eastAsia="ＭＳ ゴシック" w:hAnsi="ＭＳ ゴシック" w:hint="eastAsia"/>
          <w:sz w:val="22"/>
        </w:rPr>
        <w:t>石綿等</w:t>
      </w:r>
      <w:r w:rsidRPr="00DC057A">
        <w:rPr>
          <w:rFonts w:ascii="ＭＳ ゴシック" w:eastAsia="ＭＳ ゴシック" w:hAnsi="ＭＳ ゴシック"/>
          <w:sz w:val="22"/>
        </w:rPr>
        <w:t>を除去するか、又はこれと同等以上の効果を有する措置を講ずること。</w:t>
      </w:r>
    </w:p>
    <w:p w14:paraId="7972D941" w14:textId="57C7369C" w:rsidR="00B26880" w:rsidRDefault="00B26880" w:rsidP="00DE00CC">
      <w:pPr>
        <w:ind w:leftChars="100" w:left="980" w:hangingChars="350" w:hanging="77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8670E">
        <w:rPr>
          <w:rFonts w:ascii="ＭＳ ゴシック" w:eastAsia="ＭＳ ゴシック" w:hAnsi="ＭＳ ゴシック" w:hint="eastAsia"/>
          <w:sz w:val="22"/>
        </w:rPr>
        <w:t xml:space="preserve">　</w:t>
      </w:r>
      <w:r w:rsidR="00DE00CC">
        <w:rPr>
          <w:rFonts w:ascii="ＭＳ ゴシック" w:eastAsia="ＭＳ ゴシック" w:hAnsi="ＭＳ ゴシック" w:hint="eastAsia"/>
          <w:sz w:val="22"/>
        </w:rPr>
        <w:t xml:space="preserve"> </w:t>
      </w:r>
      <w:r w:rsidR="00BF6189">
        <w:rPr>
          <w:rFonts w:ascii="ＭＳ ゴシック" w:eastAsia="ＭＳ ゴシック" w:hAnsi="ＭＳ ゴシック" w:hint="eastAsia"/>
          <w:sz w:val="22"/>
        </w:rPr>
        <w:t>・</w:t>
      </w:r>
      <w:r w:rsidRPr="00B26880">
        <w:rPr>
          <w:rFonts w:ascii="ＭＳ ゴシック" w:eastAsia="ＭＳ ゴシック" w:hAnsi="ＭＳ ゴシック" w:hint="eastAsia"/>
          <w:sz w:val="22"/>
        </w:rPr>
        <w:t>石綿の飛散を防止するために行う散水その他の措置により、石綿を含む水を作業場から排出する場合は、ろ過処理その他の適切な措置を講ずること。</w:t>
      </w:r>
    </w:p>
    <w:p w14:paraId="7F3C8AD1" w14:textId="2754644E" w:rsidR="00E02462" w:rsidRPr="00DE00CC" w:rsidRDefault="00E02462" w:rsidP="00B26880">
      <w:pPr>
        <w:jc w:val="left"/>
        <w:rPr>
          <w:rFonts w:ascii="ＭＳ ゴシック" w:eastAsia="ＭＳ ゴシック" w:hAnsi="ＭＳ ゴシック"/>
          <w:sz w:val="22"/>
        </w:rPr>
      </w:pPr>
    </w:p>
    <w:p w14:paraId="5DC75A4A" w14:textId="49CE8205" w:rsidR="00B26880" w:rsidRDefault="00D70399" w:rsidP="00DE00CC">
      <w:pPr>
        <w:ind w:leftChars="100" w:left="65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２</w:t>
      </w:r>
      <w:r w:rsidRPr="00892257">
        <w:rPr>
          <w:rFonts w:ascii="ＭＳ ゴシック" w:eastAsia="ＭＳ ゴシック" w:hAnsi="ＭＳ ゴシック" w:hint="eastAsia"/>
          <w:sz w:val="22"/>
        </w:rPr>
        <w:t>）</w:t>
      </w:r>
      <w:r w:rsidR="00646C47">
        <w:rPr>
          <w:rFonts w:ascii="ＭＳ ゴシック" w:eastAsia="ＭＳ ゴシック" w:hAnsi="ＭＳ ゴシック" w:hint="eastAsia"/>
          <w:sz w:val="22"/>
        </w:rPr>
        <w:t>石綿を含有する</w:t>
      </w:r>
      <w:r w:rsidR="00B26880">
        <w:rPr>
          <w:rFonts w:ascii="ＭＳ ゴシック" w:eastAsia="ＭＳ ゴシック" w:hAnsi="ＭＳ ゴシック" w:hint="eastAsia"/>
          <w:sz w:val="22"/>
        </w:rPr>
        <w:t>仕上塗材が使用されている</w:t>
      </w:r>
      <w:r w:rsidR="00646C47">
        <w:rPr>
          <w:rFonts w:ascii="ＭＳ ゴシック" w:eastAsia="ＭＳ ゴシック" w:hAnsi="ＭＳ ゴシック" w:hint="eastAsia"/>
          <w:sz w:val="22"/>
        </w:rPr>
        <w:t>建築物</w:t>
      </w:r>
      <w:r w:rsidR="00B26880">
        <w:rPr>
          <w:rFonts w:ascii="ＭＳ ゴシック" w:eastAsia="ＭＳ ゴシック" w:hAnsi="ＭＳ ゴシック" w:hint="eastAsia"/>
          <w:sz w:val="22"/>
        </w:rPr>
        <w:t>等を解体、改造、補修する作業</w:t>
      </w:r>
      <w:r w:rsidR="00E02462" w:rsidRPr="00E02462">
        <w:rPr>
          <w:rFonts w:ascii="ＭＳ ゴシック" w:eastAsia="ＭＳ ゴシック" w:hAnsi="ＭＳ ゴシック" w:hint="eastAsia"/>
          <w:sz w:val="22"/>
        </w:rPr>
        <w:t>に係る作業基準</w:t>
      </w:r>
    </w:p>
    <w:p w14:paraId="43DFC052" w14:textId="0E471397" w:rsidR="00B26880" w:rsidRDefault="00B26880" w:rsidP="0058670E">
      <w:pPr>
        <w:ind w:leftChars="100" w:left="540" w:hangingChars="150" w:hanging="33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E00CC">
        <w:rPr>
          <w:rFonts w:ascii="ＭＳ ゴシック" w:eastAsia="ＭＳ ゴシック" w:hAnsi="ＭＳ ゴシック" w:hint="eastAsia"/>
          <w:sz w:val="22"/>
        </w:rPr>
        <w:t xml:space="preserve">　</w:t>
      </w:r>
      <w:r w:rsidRPr="00B26880">
        <w:rPr>
          <w:rFonts w:ascii="ＭＳ ゴシック" w:eastAsia="ＭＳ ゴシック" w:hAnsi="ＭＳ ゴシック" w:hint="eastAsia"/>
          <w:sz w:val="22"/>
        </w:rPr>
        <w:t>改正大気汚染防止法施行規則別表７の規定に加え、次に掲げる事項を遵守して建築物等に</w:t>
      </w:r>
      <w:r w:rsidRPr="00B26880">
        <w:rPr>
          <w:rFonts w:ascii="ＭＳ ゴシック" w:eastAsia="ＭＳ ゴシック" w:hAnsi="ＭＳ ゴシック" w:hint="eastAsia"/>
          <w:sz w:val="22"/>
        </w:rPr>
        <w:lastRenderedPageBreak/>
        <w:t>使用されている石綿含有</w:t>
      </w:r>
      <w:r w:rsidR="00646C47">
        <w:rPr>
          <w:rFonts w:ascii="ＭＳ ゴシック" w:eastAsia="ＭＳ ゴシック" w:hAnsi="ＭＳ ゴシック" w:hint="eastAsia"/>
          <w:sz w:val="22"/>
        </w:rPr>
        <w:t>仕上塗材</w:t>
      </w:r>
      <w:r w:rsidRPr="00B26880">
        <w:rPr>
          <w:rFonts w:ascii="ＭＳ ゴシック" w:eastAsia="ＭＳ ゴシック" w:hAnsi="ＭＳ ゴシック"/>
          <w:sz w:val="22"/>
        </w:rPr>
        <w:t>を除去するか、又はこれと同等以上の効果を有する措置を講ずること。</w:t>
      </w:r>
    </w:p>
    <w:p w14:paraId="79E1D1CB" w14:textId="1086E5B4" w:rsidR="00A86636" w:rsidRDefault="00A86636" w:rsidP="00DE00CC">
      <w:pPr>
        <w:ind w:leftChars="100" w:left="980" w:hangingChars="350" w:hanging="77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8670E">
        <w:rPr>
          <w:rFonts w:ascii="ＭＳ ゴシック" w:eastAsia="ＭＳ ゴシック" w:hAnsi="ＭＳ ゴシック" w:hint="eastAsia"/>
          <w:sz w:val="22"/>
        </w:rPr>
        <w:t xml:space="preserve">　</w:t>
      </w:r>
      <w:r w:rsidR="00DE00CC">
        <w:rPr>
          <w:rFonts w:ascii="ＭＳ ゴシック" w:eastAsia="ＭＳ ゴシック" w:hAnsi="ＭＳ ゴシック" w:hint="eastAsia"/>
          <w:sz w:val="22"/>
        </w:rPr>
        <w:t xml:space="preserve"> </w:t>
      </w:r>
      <w:r w:rsidR="00BF6189">
        <w:rPr>
          <w:rFonts w:ascii="ＭＳ ゴシック" w:eastAsia="ＭＳ ゴシック" w:hAnsi="ＭＳ ゴシック" w:hint="eastAsia"/>
          <w:sz w:val="22"/>
        </w:rPr>
        <w:t>・</w:t>
      </w:r>
      <w:r w:rsidR="00B623A9">
        <w:rPr>
          <w:rFonts w:ascii="ＭＳ ゴシック" w:eastAsia="ＭＳ ゴシック" w:hAnsi="ＭＳ ゴシック" w:hint="eastAsia"/>
          <w:sz w:val="22"/>
        </w:rPr>
        <w:t>石綿の除去</w:t>
      </w:r>
      <w:r w:rsidRPr="00A86636">
        <w:rPr>
          <w:rFonts w:ascii="ＭＳ ゴシック" w:eastAsia="ＭＳ ゴシック" w:hAnsi="ＭＳ ゴシック" w:hint="eastAsia"/>
          <w:sz w:val="22"/>
        </w:rPr>
        <w:t>等工事に係る建築物等の周囲に、当該建築物等の高さ以上の幕等を設置すること。</w:t>
      </w:r>
    </w:p>
    <w:p w14:paraId="4A2CE57C" w14:textId="2226D481" w:rsidR="00A86636" w:rsidRDefault="00A86636" w:rsidP="00DE00CC">
      <w:pPr>
        <w:ind w:leftChars="100" w:left="980" w:hangingChars="350" w:hanging="77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8670E">
        <w:rPr>
          <w:rFonts w:ascii="ＭＳ ゴシック" w:eastAsia="ＭＳ ゴシック" w:hAnsi="ＭＳ ゴシック" w:hint="eastAsia"/>
          <w:sz w:val="22"/>
        </w:rPr>
        <w:t xml:space="preserve">　</w:t>
      </w:r>
      <w:r w:rsidR="00DE00CC">
        <w:rPr>
          <w:rFonts w:ascii="ＭＳ ゴシック" w:eastAsia="ＭＳ ゴシック" w:hAnsi="ＭＳ ゴシック" w:hint="eastAsia"/>
          <w:sz w:val="22"/>
        </w:rPr>
        <w:t xml:space="preserve"> </w:t>
      </w:r>
      <w:r w:rsidR="00BF6189">
        <w:rPr>
          <w:rFonts w:ascii="ＭＳ ゴシック" w:eastAsia="ＭＳ ゴシック" w:hAnsi="ＭＳ ゴシック" w:hint="eastAsia"/>
          <w:sz w:val="22"/>
        </w:rPr>
        <w:t>・</w:t>
      </w:r>
      <w:r w:rsidRPr="00A86636">
        <w:rPr>
          <w:rFonts w:ascii="ＭＳ ゴシック" w:eastAsia="ＭＳ ゴシック" w:hAnsi="ＭＳ ゴシック" w:hint="eastAsia"/>
          <w:sz w:val="22"/>
        </w:rPr>
        <w:t>石綿の飛散を防止するために行う散水その他の措置により、石綿を含む水を作業場から排出する場合は、ろ過処理その他の適切な措置を講ずること</w:t>
      </w:r>
      <w:r w:rsidR="00892257">
        <w:rPr>
          <w:rFonts w:ascii="ＭＳ ゴシック" w:eastAsia="ＭＳ ゴシック" w:hAnsi="ＭＳ ゴシック" w:hint="eastAsia"/>
          <w:sz w:val="22"/>
        </w:rPr>
        <w:t>。</w:t>
      </w:r>
    </w:p>
    <w:p w14:paraId="41C55C12" w14:textId="4B69E98B" w:rsidR="00646C47" w:rsidRDefault="00646C47" w:rsidP="00A86636">
      <w:pPr>
        <w:ind w:left="440" w:hangingChars="200" w:hanging="440"/>
        <w:jc w:val="left"/>
        <w:rPr>
          <w:rFonts w:ascii="ＭＳ ゴシック" w:eastAsia="ＭＳ ゴシック" w:hAnsi="ＭＳ ゴシック"/>
          <w:sz w:val="22"/>
        </w:rPr>
      </w:pPr>
    </w:p>
    <w:p w14:paraId="121137AC" w14:textId="4A4757F8" w:rsidR="0058670E" w:rsidRDefault="00D70399" w:rsidP="0058670E">
      <w:pPr>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３</w:t>
      </w:r>
      <w:r w:rsidRPr="00892257">
        <w:rPr>
          <w:rFonts w:ascii="ＭＳ ゴシック" w:eastAsia="ＭＳ ゴシック" w:hAnsi="ＭＳ ゴシック" w:hint="eastAsia"/>
          <w:sz w:val="22"/>
        </w:rPr>
        <w:t>）</w:t>
      </w:r>
      <w:r w:rsidR="00365A19">
        <w:rPr>
          <w:rFonts w:ascii="ＭＳ ゴシック" w:eastAsia="ＭＳ ゴシック" w:hAnsi="ＭＳ ゴシック" w:hint="eastAsia"/>
          <w:sz w:val="22"/>
        </w:rPr>
        <w:t>石綿を含有する成形板</w:t>
      </w:r>
      <w:r w:rsidR="00646C47">
        <w:rPr>
          <w:rFonts w:ascii="ＭＳ ゴシック" w:eastAsia="ＭＳ ゴシック" w:hAnsi="ＭＳ ゴシック" w:hint="eastAsia"/>
          <w:sz w:val="22"/>
        </w:rPr>
        <w:t>その他の建築材料</w:t>
      </w:r>
      <w:r w:rsidR="00D5156C">
        <w:rPr>
          <w:rFonts w:ascii="ＭＳ ゴシック" w:eastAsia="ＭＳ ゴシック" w:hAnsi="ＭＳ ゴシック" w:hint="eastAsia"/>
          <w:sz w:val="22"/>
        </w:rPr>
        <w:t>（</w:t>
      </w:r>
      <w:r w:rsidR="004422BB">
        <w:rPr>
          <w:rFonts w:ascii="ＭＳ ゴシック" w:eastAsia="ＭＳ ゴシック" w:hAnsi="ＭＳ ゴシック" w:hint="eastAsia"/>
          <w:sz w:val="22"/>
        </w:rPr>
        <w:t>吹付</w:t>
      </w:r>
      <w:r w:rsidR="00740F5D">
        <w:rPr>
          <w:rFonts w:ascii="ＭＳ ゴシック" w:eastAsia="ＭＳ ゴシック" w:hAnsi="ＭＳ ゴシック" w:hint="eastAsia"/>
          <w:sz w:val="22"/>
        </w:rPr>
        <w:t>け</w:t>
      </w:r>
      <w:r w:rsidR="004422BB">
        <w:rPr>
          <w:rFonts w:ascii="ＭＳ ゴシック" w:eastAsia="ＭＳ ゴシック" w:hAnsi="ＭＳ ゴシック" w:hint="eastAsia"/>
          <w:sz w:val="22"/>
        </w:rPr>
        <w:t>石綿等及び</w:t>
      </w:r>
      <w:r w:rsidR="00646C47" w:rsidRPr="00B26880">
        <w:rPr>
          <w:rFonts w:ascii="ＭＳ ゴシック" w:eastAsia="ＭＳ ゴシック" w:hAnsi="ＭＳ ゴシック"/>
          <w:sz w:val="22"/>
        </w:rPr>
        <w:t>石綿含</w:t>
      </w:r>
      <w:r w:rsidR="00245A5D">
        <w:rPr>
          <w:rFonts w:ascii="ＭＳ ゴシック" w:eastAsia="ＭＳ ゴシック" w:hAnsi="ＭＳ ゴシック" w:hint="eastAsia"/>
          <w:sz w:val="22"/>
        </w:rPr>
        <w:t>有</w:t>
      </w:r>
      <w:r w:rsidR="00646C47">
        <w:rPr>
          <w:rFonts w:ascii="ＭＳ ゴシック" w:eastAsia="ＭＳ ゴシック" w:hAnsi="ＭＳ ゴシック" w:hint="eastAsia"/>
          <w:sz w:val="22"/>
        </w:rPr>
        <w:t>仕上塗材</w:t>
      </w:r>
      <w:r w:rsidR="00646C47" w:rsidRPr="00B26880">
        <w:rPr>
          <w:rFonts w:ascii="ＭＳ ゴシック" w:eastAsia="ＭＳ ゴシック" w:hAnsi="ＭＳ ゴシック"/>
          <w:sz w:val="22"/>
        </w:rPr>
        <w:t>を除く。以</w:t>
      </w:r>
    </w:p>
    <w:p w14:paraId="08127B58" w14:textId="77777777" w:rsidR="00A572B8" w:rsidRDefault="00646C47" w:rsidP="00A572B8">
      <w:pPr>
        <w:ind w:firstLineChars="257" w:firstLine="565"/>
        <w:jc w:val="left"/>
        <w:rPr>
          <w:rFonts w:ascii="ＭＳ ゴシック" w:eastAsia="ＭＳ ゴシック" w:hAnsi="ＭＳ ゴシック"/>
          <w:sz w:val="22"/>
        </w:rPr>
      </w:pPr>
      <w:r w:rsidRPr="00B26880">
        <w:rPr>
          <w:rFonts w:ascii="ＭＳ ゴシック" w:eastAsia="ＭＳ ゴシック" w:hAnsi="ＭＳ ゴシック"/>
          <w:sz w:val="22"/>
        </w:rPr>
        <w:t>下</w:t>
      </w:r>
      <w:r w:rsidR="00434C8E">
        <w:rPr>
          <w:rFonts w:ascii="ＭＳ ゴシック" w:eastAsia="ＭＳ ゴシック" w:hAnsi="ＭＳ ゴシック" w:hint="eastAsia"/>
          <w:sz w:val="22"/>
        </w:rPr>
        <w:t>「石綿含有成形板等」という</w:t>
      </w:r>
      <w:r w:rsidRPr="00B26880">
        <w:rPr>
          <w:rFonts w:ascii="ＭＳ ゴシック" w:eastAsia="ＭＳ ゴシック" w:hAnsi="ＭＳ ゴシック"/>
          <w:sz w:val="22"/>
        </w:rPr>
        <w:t>。</w:t>
      </w:r>
      <w:r w:rsidR="00D5156C">
        <w:rPr>
          <w:rFonts w:ascii="ＭＳ ゴシック" w:eastAsia="ＭＳ ゴシック" w:hAnsi="ＭＳ ゴシック" w:hint="eastAsia"/>
          <w:sz w:val="22"/>
        </w:rPr>
        <w:t>）</w:t>
      </w:r>
      <w:r>
        <w:rPr>
          <w:rFonts w:ascii="ＭＳ ゴシック" w:eastAsia="ＭＳ ゴシック" w:hAnsi="ＭＳ ゴシック" w:hint="eastAsia"/>
          <w:sz w:val="22"/>
        </w:rPr>
        <w:t>が使用されている建築物等を解体、改造、補修する作業</w:t>
      </w:r>
      <w:r w:rsidR="00E02462" w:rsidRPr="00E02462">
        <w:rPr>
          <w:rFonts w:ascii="ＭＳ ゴシック" w:eastAsia="ＭＳ ゴシック" w:hAnsi="ＭＳ ゴシック" w:hint="eastAsia"/>
          <w:sz w:val="22"/>
        </w:rPr>
        <w:t>に</w:t>
      </w:r>
    </w:p>
    <w:p w14:paraId="335147AF" w14:textId="63C49845" w:rsidR="00646C47" w:rsidRDefault="00E02462" w:rsidP="00A572B8">
      <w:pPr>
        <w:ind w:firstLineChars="257" w:firstLine="565"/>
        <w:jc w:val="left"/>
        <w:rPr>
          <w:rFonts w:ascii="ＭＳ ゴシック" w:eastAsia="ＭＳ ゴシック" w:hAnsi="ＭＳ ゴシック"/>
          <w:sz w:val="22"/>
        </w:rPr>
      </w:pPr>
      <w:r w:rsidRPr="00E02462">
        <w:rPr>
          <w:rFonts w:ascii="ＭＳ ゴシック" w:eastAsia="ＭＳ ゴシック" w:hAnsi="ＭＳ ゴシック" w:hint="eastAsia"/>
          <w:sz w:val="22"/>
        </w:rPr>
        <w:t>係る作業基準</w:t>
      </w:r>
    </w:p>
    <w:p w14:paraId="29C7A37B" w14:textId="07FBD798" w:rsidR="00E227CE" w:rsidRDefault="00646C47" w:rsidP="00E227CE">
      <w:pPr>
        <w:ind w:leftChars="100" w:left="760" w:hangingChars="250" w:hanging="55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E00CC">
        <w:rPr>
          <w:rFonts w:ascii="ＭＳ ゴシック" w:eastAsia="ＭＳ ゴシック" w:hAnsi="ＭＳ ゴシック" w:hint="eastAsia"/>
          <w:sz w:val="22"/>
        </w:rPr>
        <w:t xml:space="preserve">　</w:t>
      </w:r>
      <w:r w:rsidRPr="00B26880">
        <w:rPr>
          <w:rFonts w:ascii="ＭＳ ゴシック" w:eastAsia="ＭＳ ゴシック" w:hAnsi="ＭＳ ゴシック" w:hint="eastAsia"/>
          <w:sz w:val="22"/>
        </w:rPr>
        <w:t>改正大気汚染防止法施行規則別表７の規定に加え、次に掲げる事項を遵守して建築物等に</w:t>
      </w:r>
    </w:p>
    <w:p w14:paraId="64B1F27A" w14:textId="77777777" w:rsidR="00E227CE" w:rsidRDefault="00646C47" w:rsidP="00DE00CC">
      <w:pPr>
        <w:ind w:leftChars="320" w:left="734" w:hangingChars="28" w:hanging="62"/>
        <w:jc w:val="left"/>
        <w:rPr>
          <w:rFonts w:ascii="ＭＳ ゴシック" w:eastAsia="ＭＳ ゴシック" w:hAnsi="ＭＳ ゴシック"/>
          <w:sz w:val="22"/>
        </w:rPr>
      </w:pPr>
      <w:r w:rsidRPr="00B26880">
        <w:rPr>
          <w:rFonts w:ascii="ＭＳ ゴシック" w:eastAsia="ＭＳ ゴシック" w:hAnsi="ＭＳ ゴシック" w:hint="eastAsia"/>
          <w:sz w:val="22"/>
        </w:rPr>
        <w:t>使用されている石綿含有</w:t>
      </w:r>
      <w:r w:rsidR="00434C8E">
        <w:rPr>
          <w:rFonts w:ascii="ＭＳ ゴシック" w:eastAsia="ＭＳ ゴシック" w:hAnsi="ＭＳ ゴシック" w:hint="eastAsia"/>
          <w:sz w:val="22"/>
        </w:rPr>
        <w:t>成形板等</w:t>
      </w:r>
      <w:r w:rsidRPr="00B26880">
        <w:rPr>
          <w:rFonts w:ascii="ＭＳ ゴシック" w:eastAsia="ＭＳ ゴシック" w:hAnsi="ＭＳ ゴシック"/>
          <w:sz w:val="22"/>
        </w:rPr>
        <w:t>を除去するか、又はこれと同等以上の効果を有する措置を</w:t>
      </w:r>
    </w:p>
    <w:p w14:paraId="5037D559" w14:textId="6AD767B1" w:rsidR="00646C47" w:rsidRDefault="00646C47" w:rsidP="00DE00CC">
      <w:pPr>
        <w:ind w:leftChars="320" w:left="734" w:hangingChars="28" w:hanging="62"/>
        <w:jc w:val="left"/>
        <w:rPr>
          <w:rFonts w:ascii="ＭＳ ゴシック" w:eastAsia="ＭＳ ゴシック" w:hAnsi="ＭＳ ゴシック"/>
          <w:sz w:val="22"/>
        </w:rPr>
      </w:pPr>
      <w:r w:rsidRPr="00B26880">
        <w:rPr>
          <w:rFonts w:ascii="ＭＳ ゴシック" w:eastAsia="ＭＳ ゴシック" w:hAnsi="ＭＳ ゴシック"/>
          <w:sz w:val="22"/>
        </w:rPr>
        <w:t>講ずること。</w:t>
      </w:r>
    </w:p>
    <w:p w14:paraId="16D3BAC8" w14:textId="638A99D0" w:rsidR="0058670E" w:rsidRDefault="00646C47" w:rsidP="00365A19">
      <w:pPr>
        <w:ind w:leftChars="100" w:left="1090" w:rightChars="-151" w:right="-317" w:hangingChars="400" w:hanging="88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8670E">
        <w:rPr>
          <w:rFonts w:ascii="ＭＳ ゴシック" w:eastAsia="ＭＳ ゴシック" w:hAnsi="ＭＳ ゴシック" w:hint="eastAsia"/>
          <w:sz w:val="22"/>
        </w:rPr>
        <w:t xml:space="preserve">　</w:t>
      </w:r>
      <w:r w:rsidR="00DE00CC">
        <w:rPr>
          <w:rFonts w:ascii="ＭＳ ゴシック" w:eastAsia="ＭＳ ゴシック" w:hAnsi="ＭＳ ゴシック" w:hint="eastAsia"/>
          <w:sz w:val="22"/>
        </w:rPr>
        <w:t xml:space="preserve"> </w:t>
      </w:r>
      <w:r w:rsidR="00BF6189">
        <w:rPr>
          <w:rFonts w:ascii="ＭＳ ゴシック" w:eastAsia="ＭＳ ゴシック" w:hAnsi="ＭＳ ゴシック" w:hint="eastAsia"/>
          <w:sz w:val="22"/>
        </w:rPr>
        <w:t>・</w:t>
      </w:r>
      <w:r w:rsidR="00B623A9">
        <w:rPr>
          <w:rFonts w:ascii="ＭＳ ゴシック" w:eastAsia="ＭＳ ゴシック" w:hAnsi="ＭＳ ゴシック" w:hint="eastAsia"/>
          <w:sz w:val="22"/>
        </w:rPr>
        <w:t>石綿の除去</w:t>
      </w:r>
      <w:r w:rsidRPr="00A86636">
        <w:rPr>
          <w:rFonts w:ascii="ＭＳ ゴシック" w:eastAsia="ＭＳ ゴシック" w:hAnsi="ＭＳ ゴシック" w:hint="eastAsia"/>
          <w:sz w:val="22"/>
        </w:rPr>
        <w:t>等工事に係る建築物等の周囲に、当該建築物等の高さ以上の幕等を設置するこ</w:t>
      </w:r>
    </w:p>
    <w:p w14:paraId="090089D5" w14:textId="5676637E" w:rsidR="00646C47" w:rsidRDefault="00646C47" w:rsidP="00DE00CC">
      <w:pPr>
        <w:ind w:leftChars="450" w:left="1055" w:hangingChars="50" w:hanging="110"/>
        <w:jc w:val="left"/>
        <w:rPr>
          <w:rFonts w:ascii="ＭＳ ゴシック" w:eastAsia="ＭＳ ゴシック" w:hAnsi="ＭＳ ゴシック"/>
          <w:sz w:val="22"/>
        </w:rPr>
      </w:pPr>
      <w:r w:rsidRPr="00A86636">
        <w:rPr>
          <w:rFonts w:ascii="ＭＳ ゴシック" w:eastAsia="ＭＳ ゴシック" w:hAnsi="ＭＳ ゴシック" w:hint="eastAsia"/>
          <w:sz w:val="22"/>
        </w:rPr>
        <w:t>と。</w:t>
      </w:r>
    </w:p>
    <w:p w14:paraId="74B46354" w14:textId="0CF14EDE" w:rsidR="00646C47" w:rsidRDefault="00646C47" w:rsidP="00DE00CC">
      <w:pPr>
        <w:ind w:left="1100" w:rightChars="-151" w:right="-317" w:hangingChars="500" w:hanging="11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8670E">
        <w:rPr>
          <w:rFonts w:ascii="ＭＳ ゴシック" w:eastAsia="ＭＳ ゴシック" w:hAnsi="ＭＳ ゴシック" w:hint="eastAsia"/>
          <w:sz w:val="22"/>
        </w:rPr>
        <w:t xml:space="preserve">　　</w:t>
      </w:r>
      <w:r w:rsidR="00DE00CC">
        <w:rPr>
          <w:rFonts w:ascii="ＭＳ ゴシック" w:eastAsia="ＭＳ ゴシック" w:hAnsi="ＭＳ ゴシック" w:hint="eastAsia"/>
          <w:sz w:val="22"/>
        </w:rPr>
        <w:t xml:space="preserve"> </w:t>
      </w:r>
      <w:r w:rsidR="00BF6189">
        <w:rPr>
          <w:rFonts w:ascii="ＭＳ ゴシック" w:eastAsia="ＭＳ ゴシック" w:hAnsi="ＭＳ ゴシック" w:hint="eastAsia"/>
          <w:sz w:val="22"/>
        </w:rPr>
        <w:t>・</w:t>
      </w:r>
      <w:r w:rsidRPr="00A86636">
        <w:rPr>
          <w:rFonts w:ascii="ＭＳ ゴシック" w:eastAsia="ＭＳ ゴシック" w:hAnsi="ＭＳ ゴシック" w:hint="eastAsia"/>
          <w:sz w:val="22"/>
        </w:rPr>
        <w:t>除去後の石綿含</w:t>
      </w:r>
      <w:r w:rsidR="00DE00CC">
        <w:rPr>
          <w:rFonts w:ascii="ＭＳ ゴシック" w:eastAsia="ＭＳ ゴシック" w:hAnsi="ＭＳ ゴシック" w:hint="eastAsia"/>
          <w:sz w:val="22"/>
        </w:rPr>
        <w:t>有建築材料を切断する場合は、集じん装置を備えた切断機を使用するこ</w:t>
      </w:r>
      <w:r w:rsidRPr="00A86636">
        <w:rPr>
          <w:rFonts w:ascii="ＭＳ ゴシック" w:eastAsia="ＭＳ ゴシック" w:hAnsi="ＭＳ ゴシック" w:hint="eastAsia"/>
          <w:sz w:val="22"/>
        </w:rPr>
        <w:t>と。</w:t>
      </w:r>
    </w:p>
    <w:p w14:paraId="47537B23" w14:textId="4D6727BD" w:rsidR="00646C47" w:rsidRDefault="00646C47" w:rsidP="00646C47">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8670E">
        <w:rPr>
          <w:rFonts w:ascii="ＭＳ ゴシック" w:eastAsia="ＭＳ ゴシック" w:hAnsi="ＭＳ ゴシック" w:hint="eastAsia"/>
          <w:sz w:val="22"/>
        </w:rPr>
        <w:t xml:space="preserve">　　</w:t>
      </w:r>
      <w:r w:rsidR="00DE00CC">
        <w:rPr>
          <w:rFonts w:ascii="ＭＳ ゴシック" w:eastAsia="ＭＳ ゴシック" w:hAnsi="ＭＳ ゴシック" w:hint="eastAsia"/>
          <w:sz w:val="22"/>
        </w:rPr>
        <w:t xml:space="preserve"> </w:t>
      </w:r>
      <w:r w:rsidR="00BF6189">
        <w:rPr>
          <w:rFonts w:ascii="ＭＳ ゴシック" w:eastAsia="ＭＳ ゴシック" w:hAnsi="ＭＳ ゴシック" w:hint="eastAsia"/>
          <w:sz w:val="22"/>
        </w:rPr>
        <w:t>・</w:t>
      </w:r>
      <w:r w:rsidRPr="00A86636">
        <w:rPr>
          <w:rFonts w:ascii="ＭＳ ゴシック" w:eastAsia="ＭＳ ゴシック" w:hAnsi="ＭＳ ゴシック" w:hint="eastAsia"/>
          <w:sz w:val="22"/>
        </w:rPr>
        <w:t>除去後の石綿含有建築材料を破砕しないこと。</w:t>
      </w:r>
    </w:p>
    <w:p w14:paraId="5507C93A" w14:textId="096C5302" w:rsidR="0058670E" w:rsidRDefault="00646C47" w:rsidP="0058670E">
      <w:pPr>
        <w:ind w:left="1100" w:hangingChars="500" w:hanging="11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8670E">
        <w:rPr>
          <w:rFonts w:ascii="ＭＳ ゴシック" w:eastAsia="ＭＳ ゴシック" w:hAnsi="ＭＳ ゴシック" w:hint="eastAsia"/>
          <w:sz w:val="22"/>
        </w:rPr>
        <w:t xml:space="preserve">　　</w:t>
      </w:r>
      <w:r w:rsidR="00DE00CC">
        <w:rPr>
          <w:rFonts w:ascii="ＭＳ ゴシック" w:eastAsia="ＭＳ ゴシック" w:hAnsi="ＭＳ ゴシック" w:hint="eastAsia"/>
          <w:sz w:val="22"/>
        </w:rPr>
        <w:t xml:space="preserve"> </w:t>
      </w:r>
      <w:r w:rsidR="00BF6189">
        <w:rPr>
          <w:rFonts w:ascii="ＭＳ ゴシック" w:eastAsia="ＭＳ ゴシック" w:hAnsi="ＭＳ ゴシック" w:hint="eastAsia"/>
          <w:sz w:val="22"/>
        </w:rPr>
        <w:t>・</w:t>
      </w:r>
      <w:r w:rsidRPr="00A86636">
        <w:rPr>
          <w:rFonts w:ascii="ＭＳ ゴシック" w:eastAsia="ＭＳ ゴシック" w:hAnsi="ＭＳ ゴシック" w:hint="eastAsia"/>
          <w:sz w:val="22"/>
        </w:rPr>
        <w:t>石綿の飛散を防止するために行う散水その他の措置により、石綿を含む水を作業場から</w:t>
      </w:r>
    </w:p>
    <w:p w14:paraId="68A7BDA9" w14:textId="77D44C6F" w:rsidR="00646C47" w:rsidRDefault="00646C47" w:rsidP="00DE00CC">
      <w:pPr>
        <w:ind w:leftChars="456" w:left="958"/>
        <w:jc w:val="left"/>
        <w:rPr>
          <w:rFonts w:ascii="ＭＳ ゴシック" w:eastAsia="ＭＳ ゴシック" w:hAnsi="ＭＳ ゴシック"/>
          <w:sz w:val="22"/>
        </w:rPr>
      </w:pPr>
      <w:r w:rsidRPr="00A86636">
        <w:rPr>
          <w:rFonts w:ascii="ＭＳ ゴシック" w:eastAsia="ＭＳ ゴシック" w:hAnsi="ＭＳ ゴシック" w:hint="eastAsia"/>
          <w:sz w:val="22"/>
        </w:rPr>
        <w:t>排出する場合は、ろ過処理その他の適切な措置を講ずること</w:t>
      </w:r>
      <w:r w:rsidR="00996185">
        <w:rPr>
          <w:rFonts w:ascii="ＭＳ ゴシック" w:eastAsia="ＭＳ ゴシック" w:hAnsi="ＭＳ ゴシック" w:hint="eastAsia"/>
          <w:sz w:val="22"/>
        </w:rPr>
        <w:t>。</w:t>
      </w:r>
    </w:p>
    <w:p w14:paraId="376CB252" w14:textId="05385013" w:rsidR="006679A4" w:rsidRDefault="006679A4" w:rsidP="00602826">
      <w:pPr>
        <w:jc w:val="left"/>
        <w:rPr>
          <w:rFonts w:ascii="ＭＳ ゴシック" w:eastAsia="ＭＳ ゴシック" w:hAnsi="ＭＳ ゴシック"/>
          <w:sz w:val="22"/>
        </w:rPr>
      </w:pPr>
    </w:p>
    <w:p w14:paraId="6001B952" w14:textId="703BAE2B" w:rsidR="00A86636" w:rsidRDefault="00D70399" w:rsidP="0058670E">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４</w:t>
      </w:r>
      <w:r w:rsidRPr="00892257">
        <w:rPr>
          <w:rFonts w:ascii="ＭＳ ゴシック" w:eastAsia="ＭＳ ゴシック" w:hAnsi="ＭＳ ゴシック" w:hint="eastAsia"/>
          <w:sz w:val="22"/>
        </w:rPr>
        <w:t>）</w:t>
      </w:r>
      <w:r w:rsidR="00E619D5" w:rsidRPr="00A86636">
        <w:rPr>
          <w:rFonts w:ascii="ＭＳ ゴシック" w:eastAsia="ＭＳ ゴシック" w:hAnsi="ＭＳ ゴシック" w:hint="eastAsia"/>
          <w:sz w:val="22"/>
        </w:rPr>
        <w:t>掲示板の設置に係る基準</w:t>
      </w:r>
    </w:p>
    <w:p w14:paraId="18025AAA" w14:textId="024424F0" w:rsidR="00CC6A75" w:rsidRDefault="00BF26D4" w:rsidP="00DE00CC">
      <w:pPr>
        <w:ind w:left="614" w:hangingChars="279" w:hanging="614"/>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8670E">
        <w:rPr>
          <w:rFonts w:ascii="ＭＳ ゴシック" w:eastAsia="ＭＳ ゴシック" w:hAnsi="ＭＳ ゴシック" w:hint="eastAsia"/>
          <w:sz w:val="22"/>
        </w:rPr>
        <w:t xml:space="preserve">　</w:t>
      </w:r>
      <w:r w:rsidR="00DE00CC">
        <w:rPr>
          <w:rFonts w:ascii="ＭＳ ゴシック" w:eastAsia="ＭＳ ゴシック" w:hAnsi="ＭＳ ゴシック" w:hint="eastAsia"/>
          <w:sz w:val="22"/>
        </w:rPr>
        <w:t xml:space="preserve">　</w:t>
      </w:r>
      <w:r w:rsidR="00BF6189">
        <w:rPr>
          <w:rFonts w:ascii="ＭＳ ゴシック" w:eastAsia="ＭＳ ゴシック" w:hAnsi="ＭＳ ゴシック" w:hint="eastAsia"/>
          <w:sz w:val="22"/>
        </w:rPr>
        <w:t>改正</w:t>
      </w:r>
      <w:r w:rsidR="00CC6A75">
        <w:rPr>
          <w:rFonts w:ascii="ＭＳ ゴシック" w:eastAsia="ＭＳ ゴシック" w:hAnsi="ＭＳ ゴシック" w:hint="eastAsia"/>
          <w:sz w:val="22"/>
        </w:rPr>
        <w:t>大気汚染防止法施行規則第16条の４第２</w:t>
      </w:r>
      <w:r w:rsidR="00AD3BFA">
        <w:rPr>
          <w:rFonts w:ascii="ＭＳ ゴシック" w:eastAsia="ＭＳ ゴシック" w:hAnsi="ＭＳ ゴシック" w:hint="eastAsia"/>
          <w:sz w:val="22"/>
        </w:rPr>
        <w:t>号</w:t>
      </w:r>
      <w:r w:rsidR="00CC6A75">
        <w:rPr>
          <w:rFonts w:ascii="ＭＳ ゴシック" w:eastAsia="ＭＳ ゴシック" w:hAnsi="ＭＳ ゴシック" w:hint="eastAsia"/>
          <w:sz w:val="22"/>
        </w:rPr>
        <w:t>に掲げる事項の他、次に掲げる事項を表示したものであること。</w:t>
      </w:r>
    </w:p>
    <w:p w14:paraId="60DB3C39" w14:textId="6FC3F116" w:rsidR="00CC6A75" w:rsidRDefault="00BF6189" w:rsidP="00DE00CC">
      <w:pPr>
        <w:ind w:leftChars="100" w:left="210" w:firstLineChars="250" w:firstLine="550"/>
        <w:jc w:val="left"/>
        <w:rPr>
          <w:rFonts w:ascii="ＭＳ ゴシック" w:eastAsia="ＭＳ ゴシック" w:hAnsi="ＭＳ ゴシック"/>
          <w:sz w:val="22"/>
        </w:rPr>
      </w:pPr>
      <w:r>
        <w:rPr>
          <w:rFonts w:ascii="ＭＳ ゴシック" w:eastAsia="ＭＳ ゴシック" w:hAnsi="ＭＳ ゴシック" w:hint="eastAsia"/>
          <w:sz w:val="22"/>
        </w:rPr>
        <w:t>・</w:t>
      </w:r>
      <w:r w:rsidR="00E25C53">
        <w:rPr>
          <w:rFonts w:ascii="ＭＳ ゴシック" w:eastAsia="ＭＳ ゴシック" w:hAnsi="ＭＳ ゴシック" w:hint="eastAsia"/>
          <w:sz w:val="22"/>
        </w:rPr>
        <w:t>条例改正案</w:t>
      </w:r>
      <w:r w:rsidR="00CC6A75" w:rsidRPr="00CC6A75">
        <w:rPr>
          <w:rFonts w:ascii="ＭＳ ゴシック" w:eastAsia="ＭＳ ゴシック" w:hAnsi="ＭＳ ゴシック" w:hint="eastAsia"/>
          <w:sz w:val="22"/>
        </w:rPr>
        <w:t>の規定による</w:t>
      </w:r>
      <w:r w:rsidR="00B623A9">
        <w:rPr>
          <w:rFonts w:ascii="ＭＳ ゴシック" w:eastAsia="ＭＳ ゴシック" w:hAnsi="ＭＳ ゴシック" w:hint="eastAsia"/>
          <w:sz w:val="22"/>
        </w:rPr>
        <w:t>石綿の除去</w:t>
      </w:r>
      <w:r w:rsidR="004E29CF">
        <w:rPr>
          <w:rFonts w:ascii="ＭＳ ゴシック" w:eastAsia="ＭＳ ゴシック" w:hAnsi="ＭＳ ゴシック" w:hint="eastAsia"/>
          <w:sz w:val="22"/>
        </w:rPr>
        <w:t>等</w:t>
      </w:r>
      <w:r w:rsidR="00B623A9">
        <w:rPr>
          <w:rFonts w:ascii="ＭＳ ゴシック" w:eastAsia="ＭＳ ゴシック" w:hAnsi="ＭＳ ゴシック" w:hint="eastAsia"/>
          <w:sz w:val="22"/>
        </w:rPr>
        <w:t>作業</w:t>
      </w:r>
      <w:r w:rsidR="00E227CE">
        <w:rPr>
          <w:rFonts w:ascii="ＭＳ ゴシック" w:eastAsia="ＭＳ ゴシック" w:hAnsi="ＭＳ ゴシック" w:hint="eastAsia"/>
          <w:sz w:val="22"/>
        </w:rPr>
        <w:t>実施の</w:t>
      </w:r>
      <w:r w:rsidR="00CC6A75" w:rsidRPr="00CC6A75">
        <w:rPr>
          <w:rFonts w:ascii="ＭＳ ゴシック" w:eastAsia="ＭＳ ゴシック" w:hAnsi="ＭＳ ゴシック" w:hint="eastAsia"/>
          <w:sz w:val="22"/>
        </w:rPr>
        <w:t>届出の</w:t>
      </w:r>
      <w:r w:rsidR="009420EB">
        <w:rPr>
          <w:rFonts w:ascii="ＭＳ ゴシック" w:eastAsia="ＭＳ ゴシック" w:hAnsi="ＭＳ ゴシック" w:hint="eastAsia"/>
          <w:sz w:val="22"/>
        </w:rPr>
        <w:t>届出年月日及び</w:t>
      </w:r>
      <w:r w:rsidR="00CC6A75" w:rsidRPr="00CC6A75">
        <w:rPr>
          <w:rFonts w:ascii="ＭＳ ゴシック" w:eastAsia="ＭＳ ゴシック" w:hAnsi="ＭＳ ゴシック" w:hint="eastAsia"/>
          <w:sz w:val="22"/>
        </w:rPr>
        <w:t>届出先</w:t>
      </w:r>
    </w:p>
    <w:p w14:paraId="6EBFFE20" w14:textId="4F5D49B7" w:rsidR="00B84AC9" w:rsidRDefault="00BF6189" w:rsidP="00DE00CC">
      <w:pPr>
        <w:ind w:leftChars="350" w:left="955"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00B84AC9" w:rsidRPr="00B84AC9">
        <w:rPr>
          <w:rFonts w:ascii="ＭＳ ゴシック" w:eastAsia="ＭＳ ゴシック" w:hAnsi="ＭＳ ゴシック" w:hint="eastAsia"/>
          <w:sz w:val="22"/>
        </w:rPr>
        <w:t>下請負人が</w:t>
      </w:r>
      <w:r w:rsidR="00B623A9">
        <w:rPr>
          <w:rFonts w:ascii="ＭＳ ゴシック" w:eastAsia="ＭＳ ゴシック" w:hAnsi="ＭＳ ゴシック" w:hint="eastAsia"/>
          <w:sz w:val="22"/>
        </w:rPr>
        <w:t>石綿の除去</w:t>
      </w:r>
      <w:r w:rsidR="00B84AC9" w:rsidRPr="00B84AC9">
        <w:rPr>
          <w:rFonts w:ascii="ＭＳ ゴシック" w:eastAsia="ＭＳ ゴシック" w:hAnsi="ＭＳ ゴシック" w:hint="eastAsia"/>
          <w:sz w:val="22"/>
        </w:rPr>
        <w:t>等作業を実施する場合の当該下請負人の氏名又は名称、住所及び連絡場所並びに法人にあっては、その代表者の氏名</w:t>
      </w:r>
    </w:p>
    <w:p w14:paraId="396C0214" w14:textId="0B49C410" w:rsidR="00B84AC9" w:rsidRDefault="00BF6189" w:rsidP="00DE00CC">
      <w:pPr>
        <w:ind w:leftChars="350" w:left="955"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003A057A" w:rsidRPr="00B84AC9">
        <w:rPr>
          <w:rFonts w:ascii="ＭＳ ゴシック" w:eastAsia="ＭＳ ゴシック" w:hAnsi="ＭＳ ゴシック" w:hint="eastAsia"/>
          <w:sz w:val="22"/>
        </w:rPr>
        <w:t>下請負人が</w:t>
      </w:r>
      <w:r w:rsidR="00B623A9">
        <w:rPr>
          <w:rFonts w:ascii="ＭＳ ゴシック" w:eastAsia="ＭＳ ゴシック" w:hAnsi="ＭＳ ゴシック" w:hint="eastAsia"/>
          <w:sz w:val="22"/>
        </w:rPr>
        <w:t>石綿の除去</w:t>
      </w:r>
      <w:r w:rsidR="00BB1889">
        <w:rPr>
          <w:rFonts w:ascii="ＭＳ ゴシック" w:eastAsia="ＭＳ ゴシック" w:hAnsi="ＭＳ ゴシック" w:hint="eastAsia"/>
          <w:sz w:val="22"/>
        </w:rPr>
        <w:t>等</w:t>
      </w:r>
      <w:r w:rsidR="003A057A">
        <w:rPr>
          <w:rFonts w:ascii="ＭＳ ゴシック" w:eastAsia="ＭＳ ゴシック" w:hAnsi="ＭＳ ゴシック" w:hint="eastAsia"/>
          <w:sz w:val="22"/>
        </w:rPr>
        <w:t>作業を実施する</w:t>
      </w:r>
      <w:r w:rsidR="00B84AC9" w:rsidRPr="00B84AC9">
        <w:rPr>
          <w:rFonts w:ascii="ＭＳ ゴシック" w:eastAsia="ＭＳ ゴシック" w:hAnsi="ＭＳ ゴシック" w:hint="eastAsia"/>
          <w:sz w:val="22"/>
        </w:rPr>
        <w:t>場合における下請負人の現場責任者の氏名及び連絡場所</w:t>
      </w:r>
    </w:p>
    <w:p w14:paraId="437268DE" w14:textId="77777777" w:rsidR="00222400" w:rsidRDefault="00BF6189" w:rsidP="00C76BE3">
      <w:pPr>
        <w:ind w:firstLineChars="350" w:firstLine="770"/>
        <w:jc w:val="left"/>
        <w:rPr>
          <w:rFonts w:ascii="ＭＳ ゴシック" w:eastAsia="ＭＳ ゴシック" w:hAnsi="ＭＳ ゴシック"/>
          <w:sz w:val="22"/>
        </w:rPr>
      </w:pPr>
      <w:r>
        <w:rPr>
          <w:rFonts w:ascii="ＭＳ ゴシック" w:eastAsia="ＭＳ ゴシック" w:hAnsi="ＭＳ ゴシック" w:hint="eastAsia"/>
          <w:sz w:val="22"/>
        </w:rPr>
        <w:t>・</w:t>
      </w:r>
      <w:r w:rsidR="00222400">
        <w:rPr>
          <w:rFonts w:ascii="ＭＳ ゴシック" w:eastAsia="ＭＳ ゴシック" w:hAnsi="ＭＳ ゴシック" w:hint="eastAsia"/>
          <w:sz w:val="22"/>
        </w:rPr>
        <w:t>条例の規定により、</w:t>
      </w:r>
      <w:r w:rsidR="00B84AC9" w:rsidRPr="00B84AC9">
        <w:rPr>
          <w:rFonts w:ascii="ＭＳ ゴシック" w:eastAsia="ＭＳ ゴシック" w:hAnsi="ＭＳ ゴシック" w:hint="eastAsia"/>
          <w:sz w:val="22"/>
        </w:rPr>
        <w:t>大気中の石綿の濃度を測定しなければならない場合にあっては、当</w:t>
      </w:r>
    </w:p>
    <w:p w14:paraId="26618600" w14:textId="34C9F96C" w:rsidR="00B84AC9" w:rsidRDefault="00B84AC9" w:rsidP="00222400">
      <w:pPr>
        <w:ind w:firstLineChars="450" w:firstLine="990"/>
        <w:jc w:val="left"/>
        <w:rPr>
          <w:rFonts w:ascii="ＭＳ ゴシック" w:eastAsia="ＭＳ ゴシック" w:hAnsi="ＭＳ ゴシック"/>
          <w:sz w:val="22"/>
        </w:rPr>
      </w:pPr>
      <w:r w:rsidRPr="00B84AC9">
        <w:rPr>
          <w:rFonts w:ascii="ＭＳ ゴシック" w:eastAsia="ＭＳ ゴシック" w:hAnsi="ＭＳ ゴシック" w:hint="eastAsia"/>
          <w:sz w:val="22"/>
        </w:rPr>
        <w:t>該濃度の測定計画</w:t>
      </w:r>
    </w:p>
    <w:p w14:paraId="769C7CD3" w14:textId="77777777" w:rsidR="00B84AC9" w:rsidRPr="00B84AC9" w:rsidRDefault="00B84AC9" w:rsidP="004422BB">
      <w:pPr>
        <w:ind w:leftChars="100" w:left="210"/>
        <w:jc w:val="left"/>
        <w:rPr>
          <w:rFonts w:ascii="ＭＳ ゴシック" w:eastAsia="ＭＳ ゴシック" w:hAnsi="ＭＳ ゴシック"/>
          <w:sz w:val="22"/>
        </w:rPr>
      </w:pPr>
    </w:p>
    <w:p w14:paraId="53E4F924" w14:textId="36824BF6" w:rsidR="00BE0B75" w:rsidRDefault="00BE0B75" w:rsidP="008576DB">
      <w:pPr>
        <w:jc w:val="left"/>
        <w:rPr>
          <w:rFonts w:ascii="ＭＳ ゴシック" w:eastAsia="ＭＳ ゴシック" w:hAnsi="ＭＳ ゴシック"/>
          <w:sz w:val="22"/>
        </w:rPr>
      </w:pPr>
    </w:p>
    <w:p w14:paraId="1236BB6A" w14:textId="5E67EFFF" w:rsidR="008576DB" w:rsidRDefault="003635BF" w:rsidP="008576DB">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BE0B75" w:rsidRPr="00BE0B75">
        <w:rPr>
          <w:rFonts w:ascii="ＭＳ ゴシック" w:eastAsia="ＭＳ ゴシック" w:hAnsi="ＭＳ ゴシック" w:hint="eastAsia"/>
          <w:sz w:val="22"/>
        </w:rPr>
        <w:t>）</w:t>
      </w:r>
      <w:r w:rsidR="00B623A9">
        <w:rPr>
          <w:rFonts w:ascii="ＭＳ ゴシック" w:eastAsia="ＭＳ ゴシック" w:hAnsi="ＭＳ ゴシック" w:hint="eastAsia"/>
          <w:sz w:val="22"/>
        </w:rPr>
        <w:t>石綿の除去</w:t>
      </w:r>
      <w:r w:rsidR="00BB1889">
        <w:rPr>
          <w:rFonts w:ascii="ＭＳ ゴシック" w:eastAsia="ＭＳ ゴシック" w:hAnsi="ＭＳ ゴシック" w:hint="eastAsia"/>
          <w:sz w:val="22"/>
        </w:rPr>
        <w:t>等</w:t>
      </w:r>
      <w:r w:rsidR="00BE0B75" w:rsidRPr="00BE0B75">
        <w:rPr>
          <w:rFonts w:ascii="ＭＳ ゴシック" w:eastAsia="ＭＳ ゴシック" w:hAnsi="ＭＳ ゴシック" w:hint="eastAsia"/>
          <w:sz w:val="22"/>
        </w:rPr>
        <w:t>作業に係る届出</w:t>
      </w:r>
      <w:r w:rsidR="00D06245" w:rsidRPr="00BE0B75">
        <w:rPr>
          <w:rFonts w:ascii="ＭＳ ゴシック" w:eastAsia="ＭＳ ゴシック" w:hAnsi="ＭＳ ゴシック" w:hint="eastAsia"/>
          <w:sz w:val="22"/>
        </w:rPr>
        <w:t>対象の建材</w:t>
      </w:r>
      <w:r w:rsidR="00D06245">
        <w:rPr>
          <w:rFonts w:ascii="ＭＳ ゴシック" w:eastAsia="ＭＳ ゴシック" w:hAnsi="ＭＳ ゴシック" w:hint="eastAsia"/>
          <w:sz w:val="22"/>
        </w:rPr>
        <w:t>及び面積要件</w:t>
      </w:r>
      <w:r w:rsidR="00BE0B75" w:rsidRPr="00BE0B75">
        <w:rPr>
          <w:rFonts w:ascii="ＭＳ ゴシック" w:eastAsia="ＭＳ ゴシック" w:hAnsi="ＭＳ ゴシック" w:hint="eastAsia"/>
          <w:sz w:val="22"/>
        </w:rPr>
        <w:t>について</w:t>
      </w:r>
    </w:p>
    <w:p w14:paraId="58C0831C" w14:textId="58A8C6EA" w:rsidR="0058757B" w:rsidRDefault="00DE00CC" w:rsidP="00C76BE3">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 xml:space="preserve">　現行</w:t>
      </w:r>
      <w:r w:rsidR="00BE0B75">
        <w:rPr>
          <w:rFonts w:ascii="ＭＳ ゴシック" w:eastAsia="ＭＳ ゴシック" w:hAnsi="ＭＳ ゴシック" w:hint="eastAsia"/>
          <w:sz w:val="22"/>
        </w:rPr>
        <w:t>条例では</w:t>
      </w:r>
      <w:r w:rsidR="00C76BE3">
        <w:rPr>
          <w:rFonts w:ascii="ＭＳ ゴシック" w:eastAsia="ＭＳ ゴシック" w:hAnsi="ＭＳ ゴシック" w:hint="eastAsia"/>
          <w:sz w:val="22"/>
        </w:rPr>
        <w:t>、</w:t>
      </w:r>
      <w:r w:rsidR="00BE0B75">
        <w:rPr>
          <w:rFonts w:ascii="ＭＳ ゴシック" w:eastAsia="ＭＳ ゴシック" w:hAnsi="ＭＳ ゴシック" w:hint="eastAsia"/>
          <w:sz w:val="22"/>
        </w:rPr>
        <w:t>石綿含有成形板の使用面積が1,000平方メートル</w:t>
      </w:r>
      <w:r w:rsidR="006354D3">
        <w:rPr>
          <w:rFonts w:ascii="ＭＳ ゴシック" w:eastAsia="ＭＳ ゴシック" w:hAnsi="ＭＳ ゴシック" w:hint="eastAsia"/>
          <w:sz w:val="22"/>
        </w:rPr>
        <w:t>以上の</w:t>
      </w:r>
      <w:r w:rsidR="00A7430C">
        <w:rPr>
          <w:rFonts w:ascii="ＭＳ ゴシック" w:eastAsia="ＭＳ ゴシック" w:hAnsi="ＭＳ ゴシック" w:hint="eastAsia"/>
          <w:sz w:val="22"/>
        </w:rPr>
        <w:t>除去</w:t>
      </w:r>
      <w:r w:rsidR="00BB1889">
        <w:rPr>
          <w:rFonts w:ascii="ＭＳ ゴシック" w:eastAsia="ＭＳ ゴシック" w:hAnsi="ＭＳ ゴシック" w:hint="eastAsia"/>
          <w:sz w:val="22"/>
        </w:rPr>
        <w:t>等</w:t>
      </w:r>
      <w:r w:rsidR="006354D3">
        <w:rPr>
          <w:rFonts w:ascii="ＭＳ ゴシック" w:eastAsia="ＭＳ ゴシック" w:hAnsi="ＭＳ ゴシック" w:hint="eastAsia"/>
          <w:sz w:val="22"/>
        </w:rPr>
        <w:t>工事について発注者に届出義務を課している。</w:t>
      </w:r>
      <w:r w:rsidR="00386B14">
        <w:rPr>
          <w:rFonts w:ascii="ＭＳ ゴシック" w:eastAsia="ＭＳ ゴシック" w:hAnsi="ＭＳ ゴシック" w:hint="eastAsia"/>
          <w:sz w:val="22"/>
        </w:rPr>
        <w:t>改正</w:t>
      </w:r>
      <w:r w:rsidR="006354D3">
        <w:rPr>
          <w:rFonts w:ascii="ＭＳ ゴシック" w:eastAsia="ＭＳ ゴシック" w:hAnsi="ＭＳ ゴシック" w:hint="eastAsia"/>
          <w:sz w:val="22"/>
        </w:rPr>
        <w:t>大気汚染防止</w:t>
      </w:r>
      <w:r w:rsidR="006354D3" w:rsidRPr="006354D3">
        <w:rPr>
          <w:rFonts w:ascii="ＭＳ ゴシック" w:eastAsia="ＭＳ ゴシック" w:hAnsi="ＭＳ ゴシック" w:hint="eastAsia"/>
          <w:sz w:val="22"/>
        </w:rPr>
        <w:t>法で新たに規定される仕上塗材や</w:t>
      </w:r>
      <w:r w:rsidR="006354D3" w:rsidRPr="006354D3">
        <w:rPr>
          <w:rFonts w:ascii="ＭＳ ゴシック" w:eastAsia="ＭＳ ゴシック" w:hAnsi="ＭＳ ゴシック"/>
          <w:sz w:val="22"/>
        </w:rPr>
        <w:t>Pタイルからの石綿飛散の実態を踏まえ、石綿の飛散リスク</w:t>
      </w:r>
      <w:r w:rsidR="006354D3">
        <w:rPr>
          <w:rFonts w:ascii="ＭＳ ゴシック" w:eastAsia="ＭＳ ゴシック" w:hAnsi="ＭＳ ゴシック"/>
          <w:sz w:val="22"/>
        </w:rPr>
        <w:t>低減の観点から全ての</w:t>
      </w:r>
      <w:r w:rsidR="0058757B">
        <w:rPr>
          <w:rFonts w:ascii="ＭＳ ゴシック" w:eastAsia="ＭＳ ゴシック" w:hAnsi="ＭＳ ゴシック" w:hint="eastAsia"/>
          <w:sz w:val="22"/>
        </w:rPr>
        <w:t>石綿含有</w:t>
      </w:r>
      <w:r w:rsidR="006354D3">
        <w:rPr>
          <w:rFonts w:ascii="ＭＳ ゴシック" w:eastAsia="ＭＳ ゴシック" w:hAnsi="ＭＳ ゴシック"/>
          <w:sz w:val="22"/>
        </w:rPr>
        <w:t>建材を届出義務の対象と</w:t>
      </w:r>
      <w:r w:rsidR="006354D3">
        <w:rPr>
          <w:rFonts w:ascii="ＭＳ ゴシック" w:eastAsia="ＭＳ ゴシック" w:hAnsi="ＭＳ ゴシック" w:hint="eastAsia"/>
          <w:sz w:val="22"/>
        </w:rPr>
        <w:t>する。</w:t>
      </w:r>
    </w:p>
    <w:p w14:paraId="05CD0ABA" w14:textId="77777777" w:rsidR="00E02462" w:rsidRDefault="00E02462" w:rsidP="00814E80">
      <w:pPr>
        <w:jc w:val="left"/>
        <w:rPr>
          <w:rFonts w:ascii="ＭＳ ゴシック" w:eastAsia="ＭＳ ゴシック" w:hAnsi="ＭＳ ゴシック"/>
          <w:sz w:val="22"/>
        </w:rPr>
      </w:pPr>
    </w:p>
    <w:p w14:paraId="6C72AC73" w14:textId="07499FC0" w:rsidR="00A7430C" w:rsidRDefault="00386B14" w:rsidP="0058670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w:t>
      </w:r>
      <w:r w:rsidR="0058670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また、面積要件については</w:t>
      </w:r>
      <w:r w:rsidR="0065271F">
        <w:rPr>
          <w:rFonts w:ascii="ＭＳ ゴシック" w:eastAsia="ＭＳ ゴシック" w:hAnsi="ＭＳ ゴシック" w:hint="eastAsia"/>
          <w:sz w:val="22"/>
        </w:rPr>
        <w:t>現在の規定と</w:t>
      </w:r>
      <w:r w:rsidRPr="00386B14">
        <w:rPr>
          <w:rFonts w:ascii="ＭＳ ゴシック" w:eastAsia="ＭＳ ゴシック" w:hAnsi="ＭＳ ゴシック" w:hint="eastAsia"/>
          <w:sz w:val="22"/>
        </w:rPr>
        <w:t>の継続性や作業基準毎に規制を行う合理性から、仕上塗材の使用面積が</w:t>
      </w:r>
      <w:r w:rsidRPr="00386B14">
        <w:rPr>
          <w:rFonts w:ascii="ＭＳ ゴシック" w:eastAsia="ＭＳ ゴシック" w:hAnsi="ＭＳ ゴシック"/>
          <w:sz w:val="22"/>
        </w:rPr>
        <w:t>1,000</w:t>
      </w:r>
      <w:r>
        <w:rPr>
          <w:rFonts w:ascii="ＭＳ ゴシック" w:eastAsia="ＭＳ ゴシック" w:hAnsi="ＭＳ ゴシック" w:hint="eastAsia"/>
          <w:sz w:val="22"/>
        </w:rPr>
        <w:t>平方メートル</w:t>
      </w:r>
      <w:r w:rsidRPr="00386B14">
        <w:rPr>
          <w:rFonts w:ascii="ＭＳ ゴシック" w:eastAsia="ＭＳ ゴシック" w:hAnsi="ＭＳ ゴシック"/>
          <w:sz w:val="22"/>
        </w:rPr>
        <w:t>以上</w:t>
      </w:r>
      <w:r>
        <w:rPr>
          <w:rFonts w:ascii="ＭＳ ゴシック" w:eastAsia="ＭＳ ゴシック" w:hAnsi="ＭＳ ゴシック" w:hint="eastAsia"/>
          <w:sz w:val="22"/>
        </w:rPr>
        <w:t>の</w:t>
      </w:r>
      <w:r w:rsidR="00A7430C">
        <w:rPr>
          <w:rFonts w:ascii="ＭＳ ゴシック" w:eastAsia="ＭＳ ゴシック" w:hAnsi="ＭＳ ゴシック" w:hint="eastAsia"/>
          <w:sz w:val="22"/>
        </w:rPr>
        <w:t>除去</w:t>
      </w:r>
      <w:r w:rsidR="00BB1889">
        <w:rPr>
          <w:rFonts w:ascii="ＭＳ ゴシック" w:eastAsia="ＭＳ ゴシック" w:hAnsi="ＭＳ ゴシック" w:hint="eastAsia"/>
          <w:sz w:val="22"/>
        </w:rPr>
        <w:t>等</w:t>
      </w:r>
      <w:r w:rsidR="00365A19">
        <w:rPr>
          <w:rFonts w:ascii="ＭＳ ゴシック" w:eastAsia="ＭＳ ゴシック" w:hAnsi="ＭＳ ゴシック" w:hint="eastAsia"/>
          <w:sz w:val="22"/>
        </w:rPr>
        <w:t>作業又は石綿を含有する成形板</w:t>
      </w:r>
      <w:r>
        <w:rPr>
          <w:rFonts w:ascii="ＭＳ ゴシック" w:eastAsia="ＭＳ ゴシック" w:hAnsi="ＭＳ ゴシック" w:hint="eastAsia"/>
          <w:sz w:val="22"/>
        </w:rPr>
        <w:t>その他の建材</w:t>
      </w:r>
      <w:r w:rsidR="0058757B">
        <w:rPr>
          <w:rFonts w:ascii="ＭＳ ゴシック" w:eastAsia="ＭＳ ゴシック" w:hAnsi="ＭＳ ゴシック" w:hint="eastAsia"/>
          <w:sz w:val="22"/>
        </w:rPr>
        <w:t>（仕上塗材を除く）</w:t>
      </w:r>
      <w:r w:rsidRPr="00386B14">
        <w:rPr>
          <w:rFonts w:ascii="ＭＳ ゴシック" w:eastAsia="ＭＳ ゴシック" w:hAnsi="ＭＳ ゴシック" w:hint="eastAsia"/>
          <w:sz w:val="22"/>
        </w:rPr>
        <w:t>の使用面積の合計が</w:t>
      </w:r>
      <w:r w:rsidRPr="00386B14">
        <w:rPr>
          <w:rFonts w:ascii="ＭＳ ゴシック" w:eastAsia="ＭＳ ゴシック" w:hAnsi="ＭＳ ゴシック"/>
          <w:sz w:val="22"/>
        </w:rPr>
        <w:t>1,000</w:t>
      </w:r>
      <w:r>
        <w:rPr>
          <w:rFonts w:ascii="ＭＳ ゴシック" w:eastAsia="ＭＳ ゴシック" w:hAnsi="ＭＳ ゴシック" w:hint="eastAsia"/>
          <w:sz w:val="22"/>
        </w:rPr>
        <w:t>平方メートル</w:t>
      </w:r>
      <w:r w:rsidRPr="00386B14">
        <w:rPr>
          <w:rFonts w:ascii="ＭＳ ゴシック" w:eastAsia="ＭＳ ゴシック" w:hAnsi="ＭＳ ゴシック"/>
          <w:sz w:val="22"/>
        </w:rPr>
        <w:t>以上</w:t>
      </w:r>
      <w:r>
        <w:rPr>
          <w:rFonts w:ascii="ＭＳ ゴシック" w:eastAsia="ＭＳ ゴシック" w:hAnsi="ＭＳ ゴシック" w:hint="eastAsia"/>
          <w:sz w:val="22"/>
        </w:rPr>
        <w:t>の</w:t>
      </w:r>
      <w:r w:rsidR="00737AB0">
        <w:rPr>
          <w:rFonts w:ascii="ＭＳ ゴシック" w:eastAsia="ＭＳ ゴシック" w:hAnsi="ＭＳ ゴシック" w:hint="eastAsia"/>
          <w:sz w:val="22"/>
        </w:rPr>
        <w:t>除去</w:t>
      </w:r>
      <w:r w:rsidR="00BB1889">
        <w:rPr>
          <w:rFonts w:ascii="ＭＳ ゴシック" w:eastAsia="ＭＳ ゴシック" w:hAnsi="ＭＳ ゴシック" w:hint="eastAsia"/>
          <w:sz w:val="22"/>
        </w:rPr>
        <w:t>等</w:t>
      </w:r>
      <w:r>
        <w:rPr>
          <w:rFonts w:ascii="ＭＳ ゴシック" w:eastAsia="ＭＳ ゴシック" w:hAnsi="ＭＳ ゴシック" w:hint="eastAsia"/>
          <w:sz w:val="22"/>
        </w:rPr>
        <w:t>作業とする。</w:t>
      </w:r>
    </w:p>
    <w:p w14:paraId="4AFE0BEB" w14:textId="6A6DDC0D" w:rsidR="00602826" w:rsidRPr="00A7430C" w:rsidRDefault="00602826" w:rsidP="00814E80">
      <w:pPr>
        <w:jc w:val="left"/>
        <w:rPr>
          <w:rFonts w:ascii="ＭＳ ゴシック" w:eastAsia="ＭＳ ゴシック" w:hAnsi="ＭＳ ゴシック"/>
          <w:sz w:val="22"/>
        </w:rPr>
      </w:pPr>
    </w:p>
    <w:tbl>
      <w:tblPr>
        <w:tblStyle w:val="a7"/>
        <w:tblpPr w:leftFromText="142" w:rightFromText="142" w:vertAnchor="text" w:horzAnchor="margin" w:tblpY="77"/>
        <w:tblW w:w="0" w:type="auto"/>
        <w:tblLook w:val="04A0" w:firstRow="1" w:lastRow="0" w:firstColumn="1" w:lastColumn="0" w:noHBand="0" w:noVBand="1"/>
      </w:tblPr>
      <w:tblGrid>
        <w:gridCol w:w="1555"/>
        <w:gridCol w:w="3543"/>
        <w:gridCol w:w="4536"/>
      </w:tblGrid>
      <w:tr w:rsidR="00A7430C" w14:paraId="368B99A4" w14:textId="77777777" w:rsidTr="00A7430C">
        <w:tc>
          <w:tcPr>
            <w:tcW w:w="1555" w:type="dxa"/>
          </w:tcPr>
          <w:p w14:paraId="064EAB78" w14:textId="77777777" w:rsidR="00A7430C" w:rsidRDefault="00A7430C" w:rsidP="00A7430C">
            <w:pPr>
              <w:jc w:val="left"/>
              <w:rPr>
                <w:rFonts w:ascii="ＭＳ ゴシック" w:eastAsia="ＭＳ ゴシック" w:hAnsi="ＭＳ ゴシック"/>
                <w:sz w:val="22"/>
              </w:rPr>
            </w:pPr>
          </w:p>
        </w:tc>
        <w:tc>
          <w:tcPr>
            <w:tcW w:w="3543" w:type="dxa"/>
          </w:tcPr>
          <w:p w14:paraId="1314DF75" w14:textId="1AA9BE40" w:rsidR="00A7430C" w:rsidRDefault="00DE00CC" w:rsidP="00737AB0">
            <w:pPr>
              <w:jc w:val="center"/>
              <w:rPr>
                <w:rFonts w:ascii="ＭＳ ゴシック" w:eastAsia="ＭＳ ゴシック" w:hAnsi="ＭＳ ゴシック"/>
                <w:sz w:val="22"/>
              </w:rPr>
            </w:pPr>
            <w:r>
              <w:rPr>
                <w:rFonts w:ascii="ＭＳ ゴシック" w:eastAsia="ＭＳ ゴシック" w:hAnsi="ＭＳ ゴシック" w:hint="eastAsia"/>
                <w:sz w:val="22"/>
              </w:rPr>
              <w:t>現行</w:t>
            </w:r>
            <w:r w:rsidR="00737AB0">
              <w:rPr>
                <w:rFonts w:ascii="ＭＳ ゴシック" w:eastAsia="ＭＳ ゴシック" w:hAnsi="ＭＳ ゴシック" w:hint="eastAsia"/>
                <w:sz w:val="22"/>
              </w:rPr>
              <w:t>条例</w:t>
            </w:r>
          </w:p>
        </w:tc>
        <w:tc>
          <w:tcPr>
            <w:tcW w:w="4536" w:type="dxa"/>
          </w:tcPr>
          <w:p w14:paraId="22CD3C36" w14:textId="6E24204B" w:rsidR="00A7430C" w:rsidRDefault="00E25C53" w:rsidP="00737AB0">
            <w:pPr>
              <w:jc w:val="center"/>
              <w:rPr>
                <w:rFonts w:ascii="ＭＳ ゴシック" w:eastAsia="ＭＳ ゴシック" w:hAnsi="ＭＳ ゴシック"/>
                <w:sz w:val="22"/>
              </w:rPr>
            </w:pPr>
            <w:r>
              <w:rPr>
                <w:rFonts w:ascii="ＭＳ ゴシック" w:eastAsia="ＭＳ ゴシック" w:hAnsi="ＭＳ ゴシック" w:hint="eastAsia"/>
                <w:sz w:val="22"/>
              </w:rPr>
              <w:t>条例改正案</w:t>
            </w:r>
          </w:p>
        </w:tc>
      </w:tr>
      <w:tr w:rsidR="00A7430C" w14:paraId="6271EBD6" w14:textId="77777777" w:rsidTr="00A7430C">
        <w:tc>
          <w:tcPr>
            <w:tcW w:w="1555" w:type="dxa"/>
            <w:vAlign w:val="center"/>
          </w:tcPr>
          <w:p w14:paraId="249200FF" w14:textId="77777777" w:rsidR="00A7430C" w:rsidRDefault="00737AB0" w:rsidP="00A7430C">
            <w:pPr>
              <w:jc w:val="left"/>
              <w:rPr>
                <w:rFonts w:ascii="ＭＳ ゴシック" w:eastAsia="ＭＳ ゴシック" w:hAnsi="ＭＳ ゴシック"/>
                <w:sz w:val="22"/>
              </w:rPr>
            </w:pPr>
            <w:r>
              <w:rPr>
                <w:rFonts w:ascii="ＭＳ ゴシック" w:eastAsia="ＭＳ ゴシック" w:hAnsi="ＭＳ ゴシック" w:hint="eastAsia"/>
                <w:sz w:val="22"/>
              </w:rPr>
              <w:t>届出対象建材</w:t>
            </w:r>
          </w:p>
        </w:tc>
        <w:tc>
          <w:tcPr>
            <w:tcW w:w="3543" w:type="dxa"/>
            <w:vAlign w:val="center"/>
          </w:tcPr>
          <w:p w14:paraId="103CF701" w14:textId="77777777" w:rsidR="00A7430C" w:rsidRDefault="00737AB0" w:rsidP="007B0353">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A7430C">
              <w:rPr>
                <w:rFonts w:ascii="ＭＳ ゴシック" w:eastAsia="ＭＳ ゴシック" w:hAnsi="ＭＳ ゴシック" w:hint="eastAsia"/>
                <w:sz w:val="22"/>
              </w:rPr>
              <w:t>石綿</w:t>
            </w:r>
            <w:r w:rsidR="007B0353">
              <w:rPr>
                <w:rFonts w:ascii="ＭＳ ゴシック" w:eastAsia="ＭＳ ゴシック" w:hAnsi="ＭＳ ゴシック" w:hint="eastAsia"/>
                <w:sz w:val="22"/>
              </w:rPr>
              <w:t>含有</w:t>
            </w:r>
            <w:r w:rsidR="00A7430C">
              <w:rPr>
                <w:rFonts w:ascii="ＭＳ ゴシック" w:eastAsia="ＭＳ ゴシック" w:hAnsi="ＭＳ ゴシック" w:hint="eastAsia"/>
                <w:sz w:val="22"/>
              </w:rPr>
              <w:t>成形板（</w:t>
            </w:r>
            <w:r w:rsidR="00A7430C" w:rsidRPr="0058757B">
              <w:rPr>
                <w:rFonts w:ascii="ＭＳ ゴシック" w:eastAsia="ＭＳ ゴシック" w:hAnsi="ＭＳ ゴシック" w:hint="eastAsia"/>
                <w:sz w:val="22"/>
              </w:rPr>
              <w:t>樹脂により被覆され、又は固形化されているものを除く。</w:t>
            </w:r>
            <w:r w:rsidR="00A7430C">
              <w:rPr>
                <w:rFonts w:ascii="ＭＳ ゴシック" w:eastAsia="ＭＳ ゴシック" w:hAnsi="ＭＳ ゴシック" w:hint="eastAsia"/>
                <w:sz w:val="22"/>
              </w:rPr>
              <w:t>）</w:t>
            </w:r>
          </w:p>
        </w:tc>
        <w:tc>
          <w:tcPr>
            <w:tcW w:w="4536" w:type="dxa"/>
          </w:tcPr>
          <w:p w14:paraId="0DDC95F7" w14:textId="4C19CC6D" w:rsidR="00A7430C" w:rsidRDefault="00737AB0" w:rsidP="00A7430C">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365A19">
              <w:rPr>
                <w:rFonts w:ascii="ＭＳ ゴシック" w:eastAsia="ＭＳ ゴシック" w:hAnsi="ＭＳ ゴシック" w:hint="eastAsia"/>
                <w:sz w:val="22"/>
              </w:rPr>
              <w:t>石綿を含有する成形板</w:t>
            </w:r>
            <w:r w:rsidRPr="0058757B">
              <w:rPr>
                <w:rFonts w:ascii="ＭＳ ゴシック" w:eastAsia="ＭＳ ゴシック" w:hAnsi="ＭＳ ゴシック" w:hint="eastAsia"/>
                <w:sz w:val="22"/>
              </w:rPr>
              <w:t>その他の建材</w:t>
            </w:r>
          </w:p>
        </w:tc>
      </w:tr>
      <w:tr w:rsidR="00A7430C" w14:paraId="4F61DDE3" w14:textId="77777777" w:rsidTr="00A7430C">
        <w:tc>
          <w:tcPr>
            <w:tcW w:w="1555" w:type="dxa"/>
            <w:vAlign w:val="center"/>
          </w:tcPr>
          <w:p w14:paraId="4771590B" w14:textId="77777777" w:rsidR="00A7430C" w:rsidRDefault="00737AB0" w:rsidP="00A7430C">
            <w:pPr>
              <w:jc w:val="left"/>
              <w:rPr>
                <w:rFonts w:ascii="ＭＳ ゴシック" w:eastAsia="ＭＳ ゴシック" w:hAnsi="ＭＳ ゴシック"/>
                <w:sz w:val="22"/>
              </w:rPr>
            </w:pPr>
            <w:r w:rsidRPr="00737AB0">
              <w:rPr>
                <w:rFonts w:ascii="ＭＳ ゴシック" w:eastAsia="ＭＳ ゴシック" w:hAnsi="ＭＳ ゴシック" w:hint="eastAsia"/>
                <w:sz w:val="22"/>
              </w:rPr>
              <w:t>面積要件</w:t>
            </w:r>
          </w:p>
        </w:tc>
        <w:tc>
          <w:tcPr>
            <w:tcW w:w="3543" w:type="dxa"/>
            <w:vAlign w:val="center"/>
          </w:tcPr>
          <w:p w14:paraId="6271CED7" w14:textId="30A3BC90" w:rsidR="00737AB0" w:rsidRDefault="00737AB0" w:rsidP="00737AB0">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A7430C">
              <w:rPr>
                <w:rFonts w:ascii="ＭＳ ゴシック" w:eastAsia="ＭＳ ゴシック" w:hAnsi="ＭＳ ゴシック" w:hint="eastAsia"/>
                <w:sz w:val="22"/>
              </w:rPr>
              <w:t>石綿含有成形板の使用面積が</w:t>
            </w:r>
            <w:r w:rsidRPr="00A7430C">
              <w:rPr>
                <w:rFonts w:ascii="ＭＳ ゴシック" w:eastAsia="ＭＳ ゴシック" w:hAnsi="ＭＳ ゴシック"/>
                <w:sz w:val="22"/>
              </w:rPr>
              <w:t>1,000平方メートル以上の除去</w:t>
            </w:r>
            <w:r w:rsidR="00BB1889">
              <w:rPr>
                <w:rFonts w:ascii="ＭＳ ゴシック" w:eastAsia="ＭＳ ゴシック" w:hAnsi="ＭＳ ゴシック" w:hint="eastAsia"/>
                <w:sz w:val="22"/>
              </w:rPr>
              <w:t>等</w:t>
            </w:r>
            <w:r w:rsidRPr="00A7430C">
              <w:rPr>
                <w:rFonts w:ascii="ＭＳ ゴシック" w:eastAsia="ＭＳ ゴシック" w:hAnsi="ＭＳ ゴシック"/>
                <w:sz w:val="22"/>
              </w:rPr>
              <w:t>工事</w:t>
            </w:r>
          </w:p>
          <w:p w14:paraId="4318F1C3" w14:textId="77777777" w:rsidR="00A7430C" w:rsidRDefault="00A7430C" w:rsidP="005017FA">
            <w:pPr>
              <w:jc w:val="left"/>
              <w:rPr>
                <w:rFonts w:ascii="ＭＳ ゴシック" w:eastAsia="ＭＳ ゴシック" w:hAnsi="ＭＳ ゴシック"/>
                <w:sz w:val="22"/>
              </w:rPr>
            </w:pPr>
          </w:p>
        </w:tc>
        <w:tc>
          <w:tcPr>
            <w:tcW w:w="4536" w:type="dxa"/>
          </w:tcPr>
          <w:p w14:paraId="2EFF8FA5" w14:textId="77777777" w:rsidR="00A7430C" w:rsidRDefault="00A7430C" w:rsidP="00A7430C">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386B14">
              <w:rPr>
                <w:rFonts w:ascii="ＭＳ ゴシック" w:eastAsia="ＭＳ ゴシック" w:hAnsi="ＭＳ ゴシック" w:hint="eastAsia"/>
                <w:sz w:val="22"/>
              </w:rPr>
              <w:t>仕上塗材の使用面積が</w:t>
            </w:r>
            <w:r w:rsidRPr="00386B14">
              <w:rPr>
                <w:rFonts w:ascii="ＭＳ ゴシック" w:eastAsia="ＭＳ ゴシック" w:hAnsi="ＭＳ ゴシック"/>
                <w:sz w:val="22"/>
              </w:rPr>
              <w:t>1,000</w:t>
            </w:r>
            <w:r>
              <w:rPr>
                <w:rFonts w:ascii="ＭＳ ゴシック" w:eastAsia="ＭＳ ゴシック" w:hAnsi="ＭＳ ゴシック" w:hint="eastAsia"/>
                <w:sz w:val="22"/>
              </w:rPr>
              <w:t>平方メートル</w:t>
            </w:r>
            <w:r w:rsidRPr="00386B14">
              <w:rPr>
                <w:rFonts w:ascii="ＭＳ ゴシック" w:eastAsia="ＭＳ ゴシック" w:hAnsi="ＭＳ ゴシック"/>
                <w:sz w:val="22"/>
              </w:rPr>
              <w:t>以上</w:t>
            </w:r>
            <w:r>
              <w:rPr>
                <w:rFonts w:ascii="ＭＳ ゴシック" w:eastAsia="ＭＳ ゴシック" w:hAnsi="ＭＳ ゴシック" w:hint="eastAsia"/>
                <w:sz w:val="22"/>
              </w:rPr>
              <w:t>の除去作業</w:t>
            </w:r>
          </w:p>
          <w:p w14:paraId="1D368390" w14:textId="1C372038" w:rsidR="00A7430C" w:rsidRPr="0058757B" w:rsidRDefault="00A7430C" w:rsidP="00A7430C">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365A19">
              <w:rPr>
                <w:rFonts w:ascii="ＭＳ ゴシック" w:eastAsia="ＭＳ ゴシック" w:hAnsi="ＭＳ ゴシック" w:hint="eastAsia"/>
                <w:sz w:val="22"/>
              </w:rPr>
              <w:t>石綿を含有する成形板</w:t>
            </w:r>
            <w:r w:rsidRPr="00A7430C">
              <w:rPr>
                <w:rFonts w:ascii="ＭＳ ゴシック" w:eastAsia="ＭＳ ゴシック" w:hAnsi="ＭＳ ゴシック" w:hint="eastAsia"/>
                <w:sz w:val="22"/>
              </w:rPr>
              <w:t>その他の建材（仕上塗材を除く）の使用面積の合計が</w:t>
            </w:r>
            <w:r w:rsidRPr="00A7430C">
              <w:rPr>
                <w:rFonts w:ascii="ＭＳ ゴシック" w:eastAsia="ＭＳ ゴシック" w:hAnsi="ＭＳ ゴシック"/>
                <w:sz w:val="22"/>
              </w:rPr>
              <w:t>1,000平方メートル以上</w:t>
            </w:r>
            <w:r>
              <w:rPr>
                <w:rFonts w:ascii="ＭＳ ゴシック" w:eastAsia="ＭＳ ゴシック" w:hAnsi="ＭＳ ゴシック" w:hint="eastAsia"/>
                <w:sz w:val="22"/>
              </w:rPr>
              <w:t>除去作業</w:t>
            </w:r>
          </w:p>
        </w:tc>
      </w:tr>
    </w:tbl>
    <w:p w14:paraId="788A3E9A" w14:textId="77777777" w:rsidR="006354D3" w:rsidRDefault="006354D3" w:rsidP="008576DB">
      <w:pPr>
        <w:jc w:val="left"/>
        <w:rPr>
          <w:rFonts w:ascii="ＭＳ ゴシック" w:eastAsia="ＭＳ ゴシック" w:hAnsi="ＭＳ ゴシック"/>
          <w:sz w:val="22"/>
        </w:rPr>
      </w:pPr>
    </w:p>
    <w:p w14:paraId="6A90A4C9" w14:textId="26A18857" w:rsidR="003635BF" w:rsidRDefault="003635BF" w:rsidP="008576D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58757B">
        <w:rPr>
          <w:rFonts w:ascii="ＭＳ ゴシック" w:eastAsia="ＭＳ ゴシック" w:hAnsi="ＭＳ ゴシック" w:hint="eastAsia"/>
          <w:sz w:val="22"/>
        </w:rPr>
        <w:t>３</w:t>
      </w:r>
      <w:r>
        <w:rPr>
          <w:rFonts w:ascii="ＭＳ ゴシック" w:eastAsia="ＭＳ ゴシック" w:hAnsi="ＭＳ ゴシック" w:hint="eastAsia"/>
          <w:sz w:val="22"/>
        </w:rPr>
        <w:t>）石綿の濃度測定</w:t>
      </w:r>
      <w:r w:rsidR="007B7837">
        <w:rPr>
          <w:rFonts w:ascii="ＭＳ ゴシック" w:eastAsia="ＭＳ ゴシック" w:hAnsi="ＭＳ ゴシック" w:hint="eastAsia"/>
          <w:sz w:val="22"/>
        </w:rPr>
        <w:t>について</w:t>
      </w:r>
    </w:p>
    <w:p w14:paraId="1DF826A8" w14:textId="69F139A4" w:rsidR="007B7837" w:rsidRPr="00365A19" w:rsidRDefault="007B7837" w:rsidP="008576DB">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8670E" w:rsidRPr="00365A19">
        <w:rPr>
          <w:rFonts w:ascii="ＭＳ ゴシック" w:eastAsia="ＭＳ ゴシック" w:hAnsi="ＭＳ ゴシック" w:hint="eastAsia"/>
          <w:sz w:val="22"/>
        </w:rPr>
        <w:t xml:space="preserve">　</w:t>
      </w:r>
      <w:r w:rsidR="00D70399" w:rsidRPr="00892257">
        <w:rPr>
          <w:rFonts w:ascii="ＭＳ ゴシック" w:eastAsia="ＭＳ ゴシック" w:hAnsi="ＭＳ ゴシック" w:hint="eastAsia"/>
          <w:sz w:val="22"/>
        </w:rPr>
        <w:t>１）</w:t>
      </w:r>
      <w:r w:rsidRPr="00365A19">
        <w:rPr>
          <w:rFonts w:ascii="ＭＳ ゴシック" w:eastAsia="ＭＳ ゴシック" w:hAnsi="ＭＳ ゴシック" w:hint="eastAsia"/>
          <w:sz w:val="22"/>
        </w:rPr>
        <w:t>工事施工境界基準</w:t>
      </w:r>
    </w:p>
    <w:p w14:paraId="50CBD8F9" w14:textId="340296C2" w:rsidR="007B7837" w:rsidRDefault="007B7837" w:rsidP="00DE00CC">
      <w:pPr>
        <w:ind w:left="660" w:hangingChars="300" w:hanging="66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8670E">
        <w:rPr>
          <w:rFonts w:ascii="ＭＳ ゴシック" w:eastAsia="ＭＳ ゴシック" w:hAnsi="ＭＳ ゴシック" w:hint="eastAsia"/>
          <w:sz w:val="22"/>
        </w:rPr>
        <w:t xml:space="preserve">　　</w:t>
      </w:r>
      <w:r w:rsidR="00DE00CC">
        <w:rPr>
          <w:rFonts w:ascii="ＭＳ ゴシック" w:eastAsia="ＭＳ ゴシック" w:hAnsi="ＭＳ ゴシック" w:hint="eastAsia"/>
          <w:sz w:val="22"/>
        </w:rPr>
        <w:t xml:space="preserve">　現行</w:t>
      </w:r>
      <w:r>
        <w:rPr>
          <w:rFonts w:ascii="ＭＳ ゴシック" w:eastAsia="ＭＳ ゴシック" w:hAnsi="ＭＳ ゴシック" w:hint="eastAsia"/>
          <w:sz w:val="22"/>
        </w:rPr>
        <w:t>条例では</w:t>
      </w:r>
      <w:r w:rsidR="00295AF5">
        <w:rPr>
          <w:rFonts w:ascii="ＭＳ ゴシック" w:eastAsia="ＭＳ ゴシック" w:hAnsi="ＭＳ ゴシック" w:hint="eastAsia"/>
          <w:sz w:val="22"/>
        </w:rPr>
        <w:t>、</w:t>
      </w:r>
      <w:r w:rsidR="00B623A9">
        <w:rPr>
          <w:rFonts w:ascii="ＭＳ ゴシック" w:eastAsia="ＭＳ ゴシック" w:hAnsi="ＭＳ ゴシック" w:hint="eastAsia"/>
          <w:sz w:val="22"/>
        </w:rPr>
        <w:t>石綿の除去</w:t>
      </w:r>
      <w:r w:rsidR="00CE0659">
        <w:rPr>
          <w:rFonts w:ascii="ＭＳ ゴシック" w:eastAsia="ＭＳ ゴシック" w:hAnsi="ＭＳ ゴシック" w:hint="eastAsia"/>
          <w:sz w:val="22"/>
        </w:rPr>
        <w:t>等作業に係る隣地との敷地境界における規制基準を敷地境界基準として定めているが、</w:t>
      </w:r>
      <w:r w:rsidR="000D0B7F">
        <w:rPr>
          <w:rFonts w:ascii="ＭＳ ゴシック" w:eastAsia="ＭＳ ゴシック" w:hAnsi="ＭＳ ゴシック" w:hint="eastAsia"/>
          <w:sz w:val="22"/>
        </w:rPr>
        <w:t>「敷地境界</w:t>
      </w:r>
      <w:r w:rsidR="005A6DE6">
        <w:rPr>
          <w:rFonts w:ascii="ＭＳ ゴシック" w:eastAsia="ＭＳ ゴシック" w:hAnsi="ＭＳ ゴシック" w:hint="eastAsia"/>
          <w:sz w:val="22"/>
        </w:rPr>
        <w:t>基準</w:t>
      </w:r>
      <w:r w:rsidR="000D0B7F">
        <w:rPr>
          <w:rFonts w:ascii="ＭＳ ゴシック" w:eastAsia="ＭＳ ゴシック" w:hAnsi="ＭＳ ゴシック" w:hint="eastAsia"/>
          <w:sz w:val="22"/>
        </w:rPr>
        <w:t>」では</w:t>
      </w:r>
      <w:r w:rsidR="00B74629">
        <w:rPr>
          <w:rFonts w:ascii="ＭＳ ゴシック" w:eastAsia="ＭＳ ゴシック" w:hAnsi="ＭＳ ゴシック" w:hint="eastAsia"/>
          <w:sz w:val="22"/>
        </w:rPr>
        <w:t>従業員や通行人を含めた一般公衆人への石綿暴露を未然に防止する観点</w:t>
      </w:r>
      <w:r w:rsidR="000D0B7F">
        <w:rPr>
          <w:rFonts w:ascii="ＭＳ ゴシック" w:eastAsia="ＭＳ ゴシック" w:hAnsi="ＭＳ ゴシック" w:hint="eastAsia"/>
          <w:sz w:val="22"/>
        </w:rPr>
        <w:t>が分かりにくいことから「工事施工境界</w:t>
      </w:r>
      <w:r w:rsidR="005A6DE6">
        <w:rPr>
          <w:rFonts w:ascii="ＭＳ ゴシック" w:eastAsia="ＭＳ ゴシック" w:hAnsi="ＭＳ ゴシック" w:hint="eastAsia"/>
          <w:sz w:val="22"/>
        </w:rPr>
        <w:t>基準</w:t>
      </w:r>
      <w:r w:rsidR="000D0B7F">
        <w:rPr>
          <w:rFonts w:ascii="ＭＳ ゴシック" w:eastAsia="ＭＳ ゴシック" w:hAnsi="ＭＳ ゴシック" w:hint="eastAsia"/>
          <w:sz w:val="22"/>
        </w:rPr>
        <w:t>」とする。</w:t>
      </w:r>
    </w:p>
    <w:p w14:paraId="307BDB11" w14:textId="77777777" w:rsidR="007B7837" w:rsidRDefault="007B7837" w:rsidP="008576DB">
      <w:pPr>
        <w:jc w:val="left"/>
        <w:rPr>
          <w:rFonts w:ascii="ＭＳ ゴシック" w:eastAsia="ＭＳ ゴシック" w:hAnsi="ＭＳ ゴシック"/>
          <w:sz w:val="22"/>
        </w:rPr>
      </w:pPr>
    </w:p>
    <w:p w14:paraId="3BE78300" w14:textId="5B3D58E2" w:rsidR="007B7837" w:rsidRDefault="00D70399" w:rsidP="0058670E">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２</w:t>
      </w:r>
      <w:r w:rsidRPr="00892257">
        <w:rPr>
          <w:rFonts w:ascii="ＭＳ ゴシック" w:eastAsia="ＭＳ ゴシック" w:hAnsi="ＭＳ ゴシック" w:hint="eastAsia"/>
          <w:sz w:val="22"/>
        </w:rPr>
        <w:t>）</w:t>
      </w:r>
      <w:r w:rsidR="007B7837">
        <w:rPr>
          <w:rFonts w:ascii="ＭＳ ゴシック" w:eastAsia="ＭＳ ゴシック" w:hAnsi="ＭＳ ゴシック" w:hint="eastAsia"/>
          <w:sz w:val="22"/>
        </w:rPr>
        <w:t>石綿濃度測定結果の発注者への交付</w:t>
      </w:r>
    </w:p>
    <w:p w14:paraId="4A0EA330" w14:textId="5DE3D254" w:rsidR="003635BF" w:rsidRDefault="003635BF" w:rsidP="00DE00CC">
      <w:pPr>
        <w:ind w:left="660" w:hangingChars="300" w:hanging="66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8670E">
        <w:rPr>
          <w:rFonts w:ascii="ＭＳ ゴシック" w:eastAsia="ＭＳ ゴシック" w:hAnsi="ＭＳ ゴシック" w:hint="eastAsia"/>
          <w:sz w:val="22"/>
        </w:rPr>
        <w:t xml:space="preserve">　　</w:t>
      </w:r>
      <w:r w:rsidR="00DE00CC">
        <w:rPr>
          <w:rFonts w:ascii="ＭＳ ゴシック" w:eastAsia="ＭＳ ゴシック" w:hAnsi="ＭＳ ゴシック" w:hint="eastAsia"/>
          <w:sz w:val="22"/>
        </w:rPr>
        <w:t xml:space="preserve">　現行</w:t>
      </w:r>
      <w:r>
        <w:rPr>
          <w:rFonts w:ascii="ＭＳ ゴシック" w:eastAsia="ＭＳ ゴシック" w:hAnsi="ＭＳ ゴシック" w:hint="eastAsia"/>
          <w:sz w:val="22"/>
        </w:rPr>
        <w:t>条例では</w:t>
      </w:r>
      <w:r w:rsidR="00C76BE3">
        <w:rPr>
          <w:rFonts w:ascii="ＭＳ ゴシック" w:eastAsia="ＭＳ ゴシック" w:hAnsi="ＭＳ ゴシック" w:hint="eastAsia"/>
          <w:sz w:val="22"/>
        </w:rPr>
        <w:t>、</w:t>
      </w:r>
      <w:r w:rsidR="0058757B">
        <w:rPr>
          <w:rFonts w:ascii="ＭＳ ゴシック" w:eastAsia="ＭＳ ゴシック" w:hAnsi="ＭＳ ゴシック" w:hint="eastAsia"/>
          <w:sz w:val="22"/>
        </w:rPr>
        <w:t>吹付</w:t>
      </w:r>
      <w:r w:rsidR="00740F5D">
        <w:rPr>
          <w:rFonts w:ascii="ＭＳ ゴシック" w:eastAsia="ＭＳ ゴシック" w:hAnsi="ＭＳ ゴシック" w:hint="eastAsia"/>
          <w:sz w:val="22"/>
        </w:rPr>
        <w:t>け</w:t>
      </w:r>
      <w:r w:rsidR="0058757B">
        <w:rPr>
          <w:rFonts w:ascii="ＭＳ ゴシック" w:eastAsia="ＭＳ ゴシック" w:hAnsi="ＭＳ ゴシック" w:hint="eastAsia"/>
          <w:sz w:val="22"/>
        </w:rPr>
        <w:t>石綿等の</w:t>
      </w:r>
      <w:r w:rsidR="0058757B" w:rsidRPr="0058757B">
        <w:rPr>
          <w:rFonts w:ascii="ＭＳ ゴシック" w:eastAsia="ＭＳ ゴシック" w:hAnsi="ＭＳ ゴシック" w:hint="eastAsia"/>
          <w:sz w:val="22"/>
        </w:rPr>
        <w:t>使用面積の合計が</w:t>
      </w:r>
      <w:r w:rsidR="0058757B">
        <w:rPr>
          <w:rFonts w:ascii="ＭＳ ゴシック" w:eastAsia="ＭＳ ゴシック" w:hAnsi="ＭＳ ゴシック" w:hint="eastAsia"/>
          <w:sz w:val="22"/>
        </w:rPr>
        <w:t>50</w:t>
      </w:r>
      <w:r w:rsidR="00CF463B">
        <w:rPr>
          <w:rFonts w:ascii="ＭＳ ゴシック" w:eastAsia="ＭＳ ゴシック" w:hAnsi="ＭＳ ゴシック" w:hint="eastAsia"/>
          <w:sz w:val="22"/>
        </w:rPr>
        <w:t>平方メートル以上である</w:t>
      </w:r>
      <w:r w:rsidR="009F3F65">
        <w:rPr>
          <w:rFonts w:ascii="ＭＳ ゴシック" w:eastAsia="ＭＳ ゴシック" w:hAnsi="ＭＳ ゴシック" w:hint="eastAsia"/>
          <w:sz w:val="22"/>
        </w:rPr>
        <w:t>法の届出対象</w:t>
      </w:r>
      <w:r w:rsidR="0058757B" w:rsidRPr="0058757B">
        <w:rPr>
          <w:rFonts w:ascii="ＭＳ ゴシック" w:eastAsia="ＭＳ ゴシック" w:hAnsi="ＭＳ ゴシック" w:hint="eastAsia"/>
          <w:sz w:val="22"/>
        </w:rPr>
        <w:t>特定工事</w:t>
      </w:r>
      <w:r w:rsidR="00041E0D">
        <w:rPr>
          <w:rFonts w:ascii="ＭＳ ゴシック" w:eastAsia="ＭＳ ゴシック" w:hAnsi="ＭＳ ゴシック" w:hint="eastAsia"/>
          <w:sz w:val="22"/>
        </w:rPr>
        <w:t>（吹付け石綿等の除去等工事）</w:t>
      </w:r>
      <w:r w:rsidR="0058757B" w:rsidRPr="0058757B">
        <w:rPr>
          <w:rFonts w:ascii="ＭＳ ゴシック" w:eastAsia="ＭＳ ゴシック" w:hAnsi="ＭＳ ゴシック" w:hint="eastAsia"/>
          <w:sz w:val="22"/>
        </w:rPr>
        <w:t>を施工する者</w:t>
      </w:r>
      <w:r w:rsidR="0058757B">
        <w:rPr>
          <w:rFonts w:ascii="ＭＳ ゴシック" w:eastAsia="ＭＳ ゴシック" w:hAnsi="ＭＳ ゴシック" w:hint="eastAsia"/>
          <w:sz w:val="22"/>
        </w:rPr>
        <w:t>に</w:t>
      </w:r>
      <w:r w:rsidR="009F3F65">
        <w:rPr>
          <w:rFonts w:ascii="ＭＳ ゴシック" w:eastAsia="ＭＳ ゴシック" w:hAnsi="ＭＳ ゴシック" w:hint="eastAsia"/>
          <w:sz w:val="22"/>
        </w:rPr>
        <w:t>工事</w:t>
      </w:r>
      <w:r w:rsidR="007B7837">
        <w:rPr>
          <w:rFonts w:ascii="ＭＳ ゴシック" w:eastAsia="ＭＳ ゴシック" w:hAnsi="ＭＳ ゴシック" w:hint="eastAsia"/>
          <w:sz w:val="22"/>
        </w:rPr>
        <w:t>施工</w:t>
      </w:r>
      <w:r w:rsidR="009F3F65">
        <w:rPr>
          <w:rFonts w:ascii="ＭＳ ゴシック" w:eastAsia="ＭＳ ゴシック" w:hAnsi="ＭＳ ゴシック" w:hint="eastAsia"/>
          <w:sz w:val="22"/>
        </w:rPr>
        <w:t>区画周辺での</w:t>
      </w:r>
      <w:r w:rsidR="0058757B">
        <w:rPr>
          <w:rFonts w:ascii="ＭＳ ゴシック" w:eastAsia="ＭＳ ゴシック" w:hAnsi="ＭＳ ゴシック" w:hint="eastAsia"/>
          <w:sz w:val="22"/>
        </w:rPr>
        <w:t>石綿の</w:t>
      </w:r>
      <w:r w:rsidR="009F3F65">
        <w:rPr>
          <w:rFonts w:ascii="ＭＳ ゴシック" w:eastAsia="ＭＳ ゴシック" w:hAnsi="ＭＳ ゴシック" w:hint="eastAsia"/>
          <w:sz w:val="22"/>
        </w:rPr>
        <w:t>大気</w:t>
      </w:r>
      <w:r w:rsidR="0058757B">
        <w:rPr>
          <w:rFonts w:ascii="ＭＳ ゴシック" w:eastAsia="ＭＳ ゴシック" w:hAnsi="ＭＳ ゴシック" w:hint="eastAsia"/>
          <w:sz w:val="22"/>
        </w:rPr>
        <w:t>濃度測定を義務付けて</w:t>
      </w:r>
      <w:r w:rsidR="000F2A21">
        <w:rPr>
          <w:rFonts w:ascii="ＭＳ ゴシック" w:eastAsia="ＭＳ ゴシック" w:hAnsi="ＭＳ ゴシック" w:hint="eastAsia"/>
          <w:sz w:val="22"/>
        </w:rPr>
        <w:t>おり</w:t>
      </w:r>
      <w:r w:rsidR="0058757B">
        <w:rPr>
          <w:rFonts w:ascii="ＭＳ ゴシック" w:eastAsia="ＭＳ ゴシック" w:hAnsi="ＭＳ ゴシック" w:hint="eastAsia"/>
          <w:sz w:val="22"/>
        </w:rPr>
        <w:t>、</w:t>
      </w:r>
      <w:r w:rsidR="000F2A21">
        <w:rPr>
          <w:rFonts w:ascii="ＭＳ ゴシック" w:eastAsia="ＭＳ ゴシック" w:hAnsi="ＭＳ ゴシック" w:hint="eastAsia"/>
          <w:sz w:val="22"/>
        </w:rPr>
        <w:t>その</w:t>
      </w:r>
      <w:r w:rsidR="00CF463B">
        <w:rPr>
          <w:rFonts w:ascii="ＭＳ ゴシック" w:eastAsia="ＭＳ ゴシック" w:hAnsi="ＭＳ ゴシック" w:hint="eastAsia"/>
          <w:sz w:val="22"/>
        </w:rPr>
        <w:t>測定者は当該特定工事の発注者に測定結果の記録を交付することとする。</w:t>
      </w:r>
    </w:p>
    <w:p w14:paraId="2E973F0E" w14:textId="77777777" w:rsidR="006871EE" w:rsidRDefault="006871EE" w:rsidP="008576DB">
      <w:pPr>
        <w:jc w:val="left"/>
        <w:rPr>
          <w:rFonts w:ascii="ＭＳ ゴシック" w:eastAsia="ＭＳ ゴシック" w:hAnsi="ＭＳ ゴシック"/>
          <w:sz w:val="22"/>
        </w:rPr>
      </w:pPr>
    </w:p>
    <w:p w14:paraId="7B5AD506" w14:textId="77777777" w:rsidR="006871EE" w:rsidRDefault="006871EE" w:rsidP="008576DB">
      <w:pPr>
        <w:jc w:val="left"/>
        <w:rPr>
          <w:rFonts w:ascii="ＭＳ ゴシック" w:eastAsia="ＭＳ ゴシック" w:hAnsi="ＭＳ ゴシック"/>
          <w:sz w:val="22"/>
        </w:rPr>
      </w:pPr>
      <w:r>
        <w:rPr>
          <w:rFonts w:ascii="ＭＳ ゴシック" w:eastAsia="ＭＳ ゴシック" w:hAnsi="ＭＳ ゴシック" w:hint="eastAsia"/>
          <w:sz w:val="22"/>
        </w:rPr>
        <w:t>（４）その他</w:t>
      </w:r>
    </w:p>
    <w:p w14:paraId="66AB3852" w14:textId="0A541355" w:rsidR="006871EE" w:rsidRDefault="006871EE" w:rsidP="008576DB">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8670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大気汚染防止法の改正内容との整合を図る</w:t>
      </w:r>
      <w:r w:rsidR="009436CA">
        <w:rPr>
          <w:rFonts w:ascii="ＭＳ ゴシック" w:eastAsia="ＭＳ ゴシック" w:hAnsi="ＭＳ ゴシック" w:hint="eastAsia"/>
          <w:sz w:val="22"/>
        </w:rPr>
        <w:t>ため、用語の整理や重複条項の削除</w:t>
      </w:r>
      <w:r w:rsidR="00FC7F9E">
        <w:rPr>
          <w:rFonts w:ascii="ＭＳ ゴシック" w:eastAsia="ＭＳ ゴシック" w:hAnsi="ＭＳ ゴシック" w:hint="eastAsia"/>
          <w:sz w:val="22"/>
        </w:rPr>
        <w:t>、修正</w:t>
      </w:r>
      <w:r w:rsidR="009436CA">
        <w:rPr>
          <w:rFonts w:ascii="ＭＳ ゴシック" w:eastAsia="ＭＳ ゴシック" w:hAnsi="ＭＳ ゴシック" w:hint="eastAsia"/>
          <w:sz w:val="22"/>
        </w:rPr>
        <w:t>を行う</w:t>
      </w:r>
      <w:r w:rsidR="00B22BD5">
        <w:rPr>
          <w:rFonts w:ascii="ＭＳ ゴシック" w:eastAsia="ＭＳ ゴシック" w:hAnsi="ＭＳ ゴシック" w:hint="eastAsia"/>
          <w:sz w:val="22"/>
        </w:rPr>
        <w:t>。</w:t>
      </w:r>
    </w:p>
    <w:p w14:paraId="519C866B" w14:textId="77777777" w:rsidR="009F3F65" w:rsidRDefault="009F3F65" w:rsidP="008576DB">
      <w:pPr>
        <w:jc w:val="left"/>
        <w:rPr>
          <w:rFonts w:ascii="ＭＳ ゴシック" w:eastAsia="ＭＳ ゴシック" w:hAnsi="ＭＳ ゴシック"/>
          <w:sz w:val="22"/>
        </w:rPr>
      </w:pPr>
    </w:p>
    <w:p w14:paraId="7CDD8E89" w14:textId="1E8D3B4D" w:rsidR="009F3F65" w:rsidRDefault="009F3F65" w:rsidP="008576DB">
      <w:pPr>
        <w:jc w:val="left"/>
        <w:rPr>
          <w:rFonts w:ascii="ＭＳ ゴシック" w:eastAsia="ＭＳ ゴシック" w:hAnsi="ＭＳ ゴシック"/>
          <w:sz w:val="22"/>
        </w:rPr>
      </w:pPr>
      <w:r>
        <w:rPr>
          <w:rFonts w:ascii="ＭＳ ゴシック" w:eastAsia="ＭＳ ゴシック" w:hAnsi="ＭＳ ゴシック" w:hint="eastAsia"/>
          <w:sz w:val="22"/>
        </w:rPr>
        <w:t>（５）</w:t>
      </w:r>
      <w:r w:rsidR="00D17B16">
        <w:rPr>
          <w:rFonts w:ascii="ＭＳ ゴシック" w:eastAsia="ＭＳ ゴシック" w:hAnsi="ＭＳ ゴシック" w:hint="eastAsia"/>
          <w:sz w:val="22"/>
        </w:rPr>
        <w:t>今後の予定について</w:t>
      </w:r>
    </w:p>
    <w:p w14:paraId="2B28BE5C" w14:textId="6BB6EA19" w:rsidR="00D17B16" w:rsidRDefault="00EE29F6" w:rsidP="008576DB">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令和３年２月府議会に条例案を提案する予定</w:t>
      </w:r>
    </w:p>
    <w:p w14:paraId="5AB20B8A" w14:textId="5C0AF036" w:rsidR="009F3F65" w:rsidRPr="00386B14" w:rsidRDefault="009F3F65" w:rsidP="0058670E">
      <w:pPr>
        <w:ind w:firstLineChars="200" w:firstLine="440"/>
        <w:jc w:val="left"/>
        <w:rPr>
          <w:rFonts w:ascii="ＭＳ ゴシック" w:eastAsia="ＭＳ ゴシック" w:hAnsi="ＭＳ ゴシック"/>
          <w:sz w:val="22"/>
        </w:rPr>
      </w:pPr>
    </w:p>
    <w:sectPr w:rsidR="009F3F65" w:rsidRPr="00386B14" w:rsidSect="002A733B">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EF87E0" w16cid:durableId="234E7C15"/>
  <w16cid:commentId w16cid:paraId="1B3C89B3" w16cid:durableId="234E7D4B"/>
  <w16cid:commentId w16cid:paraId="7C7B4C06" w16cid:durableId="234E7E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B5719" w14:textId="77777777" w:rsidR="00CE0659" w:rsidRDefault="00CE0659" w:rsidP="002A733B">
      <w:r>
        <w:separator/>
      </w:r>
    </w:p>
  </w:endnote>
  <w:endnote w:type="continuationSeparator" w:id="0">
    <w:p w14:paraId="5980C5ED" w14:textId="77777777" w:rsidR="00CE0659" w:rsidRDefault="00CE0659" w:rsidP="002A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292E4" w14:textId="77777777" w:rsidR="00CE0659" w:rsidRDefault="00CE0659" w:rsidP="002A733B">
      <w:r>
        <w:separator/>
      </w:r>
    </w:p>
  </w:footnote>
  <w:footnote w:type="continuationSeparator" w:id="0">
    <w:p w14:paraId="44A8781B" w14:textId="77777777" w:rsidR="00CE0659" w:rsidRDefault="00CE0659" w:rsidP="002A7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6A"/>
    <w:rsid w:val="0001577E"/>
    <w:rsid w:val="00023F6D"/>
    <w:rsid w:val="0002491D"/>
    <w:rsid w:val="00041E0D"/>
    <w:rsid w:val="00070E36"/>
    <w:rsid w:val="00082892"/>
    <w:rsid w:val="000D0510"/>
    <w:rsid w:val="000D0B7F"/>
    <w:rsid w:val="000E53CB"/>
    <w:rsid w:val="000E7AB5"/>
    <w:rsid w:val="000F2A21"/>
    <w:rsid w:val="00127E47"/>
    <w:rsid w:val="0017589F"/>
    <w:rsid w:val="00193B51"/>
    <w:rsid w:val="001D17F6"/>
    <w:rsid w:val="00222400"/>
    <w:rsid w:val="00245A5D"/>
    <w:rsid w:val="002525FE"/>
    <w:rsid w:val="0026725F"/>
    <w:rsid w:val="002808C2"/>
    <w:rsid w:val="00295AF5"/>
    <w:rsid w:val="002A733B"/>
    <w:rsid w:val="002C7C5F"/>
    <w:rsid w:val="002F7866"/>
    <w:rsid w:val="003172B8"/>
    <w:rsid w:val="00323B55"/>
    <w:rsid w:val="00345B79"/>
    <w:rsid w:val="0036246C"/>
    <w:rsid w:val="003635BF"/>
    <w:rsid w:val="00365A19"/>
    <w:rsid w:val="00383E3C"/>
    <w:rsid w:val="00386B14"/>
    <w:rsid w:val="00395988"/>
    <w:rsid w:val="003A057A"/>
    <w:rsid w:val="003A3AE0"/>
    <w:rsid w:val="003F0B43"/>
    <w:rsid w:val="0043077C"/>
    <w:rsid w:val="00434C8E"/>
    <w:rsid w:val="004422BB"/>
    <w:rsid w:val="004775DD"/>
    <w:rsid w:val="0049415E"/>
    <w:rsid w:val="004D6AEF"/>
    <w:rsid w:val="004E29CF"/>
    <w:rsid w:val="004E562F"/>
    <w:rsid w:val="005017FA"/>
    <w:rsid w:val="00511F9C"/>
    <w:rsid w:val="00513763"/>
    <w:rsid w:val="0056729A"/>
    <w:rsid w:val="0058670E"/>
    <w:rsid w:val="0058757B"/>
    <w:rsid w:val="005A6DE6"/>
    <w:rsid w:val="005F6F2C"/>
    <w:rsid w:val="00602826"/>
    <w:rsid w:val="006263C8"/>
    <w:rsid w:val="006354D3"/>
    <w:rsid w:val="0064269D"/>
    <w:rsid w:val="00646C47"/>
    <w:rsid w:val="0065271F"/>
    <w:rsid w:val="006679A4"/>
    <w:rsid w:val="006825F1"/>
    <w:rsid w:val="00686BBD"/>
    <w:rsid w:val="006871EE"/>
    <w:rsid w:val="006969F2"/>
    <w:rsid w:val="006D61B7"/>
    <w:rsid w:val="0073276C"/>
    <w:rsid w:val="00737AB0"/>
    <w:rsid w:val="00740F5D"/>
    <w:rsid w:val="007420EF"/>
    <w:rsid w:val="00773183"/>
    <w:rsid w:val="007B0353"/>
    <w:rsid w:val="007B091D"/>
    <w:rsid w:val="007B7837"/>
    <w:rsid w:val="007C4774"/>
    <w:rsid w:val="00814E80"/>
    <w:rsid w:val="0083489D"/>
    <w:rsid w:val="008576DB"/>
    <w:rsid w:val="00892257"/>
    <w:rsid w:val="008B1CC5"/>
    <w:rsid w:val="008E2183"/>
    <w:rsid w:val="00912013"/>
    <w:rsid w:val="009420EB"/>
    <w:rsid w:val="009436CA"/>
    <w:rsid w:val="00945BE0"/>
    <w:rsid w:val="00996185"/>
    <w:rsid w:val="009C65BE"/>
    <w:rsid w:val="009C68D1"/>
    <w:rsid w:val="009F3F65"/>
    <w:rsid w:val="00A075A5"/>
    <w:rsid w:val="00A56227"/>
    <w:rsid w:val="00A572B8"/>
    <w:rsid w:val="00A7430C"/>
    <w:rsid w:val="00A86636"/>
    <w:rsid w:val="00AA2CD1"/>
    <w:rsid w:val="00AD3BFA"/>
    <w:rsid w:val="00B02FEE"/>
    <w:rsid w:val="00B22BD5"/>
    <w:rsid w:val="00B26880"/>
    <w:rsid w:val="00B550D9"/>
    <w:rsid w:val="00B623A9"/>
    <w:rsid w:val="00B74629"/>
    <w:rsid w:val="00B84AC9"/>
    <w:rsid w:val="00BA1366"/>
    <w:rsid w:val="00BB1889"/>
    <w:rsid w:val="00BE0B75"/>
    <w:rsid w:val="00BF26D4"/>
    <w:rsid w:val="00BF6189"/>
    <w:rsid w:val="00C463D0"/>
    <w:rsid w:val="00C478FE"/>
    <w:rsid w:val="00C5716A"/>
    <w:rsid w:val="00C66B46"/>
    <w:rsid w:val="00C76BE3"/>
    <w:rsid w:val="00C951A2"/>
    <w:rsid w:val="00CA5731"/>
    <w:rsid w:val="00CB13F3"/>
    <w:rsid w:val="00CC6A75"/>
    <w:rsid w:val="00CE0659"/>
    <w:rsid w:val="00CF463B"/>
    <w:rsid w:val="00D06245"/>
    <w:rsid w:val="00D17B16"/>
    <w:rsid w:val="00D20566"/>
    <w:rsid w:val="00D5156C"/>
    <w:rsid w:val="00D6585A"/>
    <w:rsid w:val="00D70399"/>
    <w:rsid w:val="00DC057A"/>
    <w:rsid w:val="00DE00CC"/>
    <w:rsid w:val="00E02462"/>
    <w:rsid w:val="00E024A6"/>
    <w:rsid w:val="00E227CE"/>
    <w:rsid w:val="00E25C53"/>
    <w:rsid w:val="00E619D5"/>
    <w:rsid w:val="00E86286"/>
    <w:rsid w:val="00ED6D1D"/>
    <w:rsid w:val="00EE29F6"/>
    <w:rsid w:val="00F67CEC"/>
    <w:rsid w:val="00FA777A"/>
    <w:rsid w:val="00FC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4832335"/>
  <w15:chartTrackingRefBased/>
  <w15:docId w15:val="{647A4C6B-44B1-451D-B243-B61BB75A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B"/>
    <w:pPr>
      <w:tabs>
        <w:tab w:val="center" w:pos="4252"/>
        <w:tab w:val="right" w:pos="8504"/>
      </w:tabs>
      <w:snapToGrid w:val="0"/>
    </w:pPr>
  </w:style>
  <w:style w:type="character" w:customStyle="1" w:styleId="a4">
    <w:name w:val="ヘッダー (文字)"/>
    <w:basedOn w:val="a0"/>
    <w:link w:val="a3"/>
    <w:uiPriority w:val="99"/>
    <w:rsid w:val="002A733B"/>
  </w:style>
  <w:style w:type="paragraph" w:styleId="a5">
    <w:name w:val="footer"/>
    <w:basedOn w:val="a"/>
    <w:link w:val="a6"/>
    <w:uiPriority w:val="99"/>
    <w:unhideWhenUsed/>
    <w:rsid w:val="002A733B"/>
    <w:pPr>
      <w:tabs>
        <w:tab w:val="center" w:pos="4252"/>
        <w:tab w:val="right" w:pos="8504"/>
      </w:tabs>
      <w:snapToGrid w:val="0"/>
    </w:pPr>
  </w:style>
  <w:style w:type="character" w:customStyle="1" w:styleId="a6">
    <w:name w:val="フッター (文字)"/>
    <w:basedOn w:val="a0"/>
    <w:link w:val="a5"/>
    <w:uiPriority w:val="99"/>
    <w:rsid w:val="002A733B"/>
  </w:style>
  <w:style w:type="paragraph" w:styleId="Web">
    <w:name w:val="Normal (Web)"/>
    <w:basedOn w:val="a"/>
    <w:uiPriority w:val="99"/>
    <w:unhideWhenUsed/>
    <w:rsid w:val="002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D6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3B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3B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6729A"/>
    <w:rPr>
      <w:sz w:val="18"/>
      <w:szCs w:val="18"/>
    </w:rPr>
  </w:style>
  <w:style w:type="paragraph" w:styleId="ab">
    <w:name w:val="annotation text"/>
    <w:basedOn w:val="a"/>
    <w:link w:val="ac"/>
    <w:uiPriority w:val="99"/>
    <w:semiHidden/>
    <w:unhideWhenUsed/>
    <w:rsid w:val="0056729A"/>
    <w:pPr>
      <w:jc w:val="left"/>
    </w:pPr>
  </w:style>
  <w:style w:type="character" w:customStyle="1" w:styleId="ac">
    <w:name w:val="コメント文字列 (文字)"/>
    <w:basedOn w:val="a0"/>
    <w:link w:val="ab"/>
    <w:uiPriority w:val="99"/>
    <w:semiHidden/>
    <w:rsid w:val="0056729A"/>
  </w:style>
  <w:style w:type="paragraph" w:styleId="ad">
    <w:name w:val="annotation subject"/>
    <w:basedOn w:val="ab"/>
    <w:next w:val="ab"/>
    <w:link w:val="ae"/>
    <w:uiPriority w:val="99"/>
    <w:semiHidden/>
    <w:unhideWhenUsed/>
    <w:rsid w:val="0056729A"/>
    <w:rPr>
      <w:b/>
      <w:bCs/>
    </w:rPr>
  </w:style>
  <w:style w:type="character" w:customStyle="1" w:styleId="ae">
    <w:name w:val="コメント内容 (文字)"/>
    <w:basedOn w:val="ac"/>
    <w:link w:val="ad"/>
    <w:uiPriority w:val="99"/>
    <w:semiHidden/>
    <w:rsid w:val="00567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0B72-AF3B-4109-9483-6C810279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401</Words>
  <Characters>2290</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2020-11-18T00:42:00Z</cp:lastPrinted>
  <dcterms:created xsi:type="dcterms:W3CDTF">2020-11-16T07:43:00Z</dcterms:created>
  <dcterms:modified xsi:type="dcterms:W3CDTF">2020-11-18T00:42:00Z</dcterms:modified>
</cp:coreProperties>
</file>