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5C660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14:paraId="74581296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1CDE9CB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4313D1" w:rsidRPr="00FB5DD3" w14:paraId="1992CA28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038F00C5" w14:textId="77777777"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01D27F6" w14:textId="003793BC" w:rsidR="004313D1" w:rsidRPr="00BE5C52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</w:t>
            </w:r>
            <w:r w:rsidR="008020B3">
              <w:rPr>
                <w:rFonts w:hAnsi="HG丸ｺﾞｼｯｸM-PRO" w:hint="eastAsia"/>
                <w:sz w:val="24"/>
                <w:szCs w:val="24"/>
              </w:rPr>
              <w:t>年大阪・関西万博に向けた取組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4313D1" w:rsidRPr="00862F16" w14:paraId="61C37D8C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2F622671" w14:textId="77777777"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63698295" w14:textId="31A4EC4E" w:rsidR="004313D1" w:rsidRPr="006026A8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月１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12：55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14：25</w:t>
            </w:r>
          </w:p>
        </w:tc>
      </w:tr>
      <w:tr w:rsidR="004313D1" w:rsidRPr="00FB5DD3" w14:paraId="6F7A3DD7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23B44186" w14:textId="77777777"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5542671A" w14:textId="77777777" w:rsidR="004313D1" w:rsidRPr="00330512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橋爪総合研究所</w:t>
            </w:r>
          </w:p>
        </w:tc>
      </w:tr>
      <w:tr w:rsidR="0027349C" w:rsidRPr="003048B5" w14:paraId="545F0CD6" w14:textId="77777777" w:rsidTr="00C00078">
        <w:trPr>
          <w:trHeight w:val="1698"/>
        </w:trPr>
        <w:tc>
          <w:tcPr>
            <w:tcW w:w="1730" w:type="dxa"/>
            <w:vAlign w:val="center"/>
          </w:tcPr>
          <w:p w14:paraId="3FA34270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75389ABA" w14:textId="77777777"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794BBD2" w14:textId="77777777" w:rsidR="006558E1" w:rsidRDefault="00971A1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14:paraId="3FF630A5" w14:textId="77777777" w:rsidR="0028019D" w:rsidRDefault="0027349C" w:rsidP="00B27B30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62B4FD1C" w14:textId="407147BA" w:rsidR="005038F0" w:rsidRPr="003048B5" w:rsidRDefault="00971A19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万博推進局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機運醸成部長、企画課長</w:t>
            </w:r>
          </w:p>
        </w:tc>
      </w:tr>
      <w:tr w:rsidR="0027349C" w:rsidRPr="003048B5" w14:paraId="59B6FD23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5D7C5CA2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06FAAC77" w14:textId="42E198E9" w:rsidR="0027349C" w:rsidRPr="00F00D90" w:rsidRDefault="005038F0" w:rsidP="002D21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万博に向けた取組</w:t>
            </w:r>
            <w:r w:rsidR="008E6498">
              <w:rPr>
                <w:rFonts w:hAnsi="HG丸ｺﾞｼｯｸM-PRO" w:hint="eastAsia"/>
                <w:sz w:val="24"/>
                <w:szCs w:val="24"/>
              </w:rPr>
              <w:t>状況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27349C" w:rsidRPr="00A964F5" w14:paraId="3E077FEA" w14:textId="77777777" w:rsidTr="000716BA">
        <w:trPr>
          <w:trHeight w:val="4587"/>
        </w:trPr>
        <w:tc>
          <w:tcPr>
            <w:tcW w:w="1730" w:type="dxa"/>
            <w:vAlign w:val="center"/>
          </w:tcPr>
          <w:p w14:paraId="5C1A127C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52D0CD8D" w14:textId="77777777" w:rsidR="00F721BF" w:rsidRDefault="00F721BF" w:rsidP="000237C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  <w:p w14:paraId="63D43572" w14:textId="6C8B917A" w:rsidR="000237CF" w:rsidRDefault="000237CF" w:rsidP="000237C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237CF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2025年</w:t>
            </w:r>
            <w:r w:rsidRPr="000237CF">
              <w:rPr>
                <w:rFonts w:hAnsi="HG丸ｺﾞｼｯｸM-PRO" w:hint="eastAsia"/>
                <w:sz w:val="24"/>
                <w:szCs w:val="24"/>
              </w:rPr>
              <w:t>本番は１日１０万人もの人が半年間、大阪を訪れる</w:t>
            </w:r>
            <w:r w:rsidR="008020B3">
              <w:rPr>
                <w:rFonts w:hAnsi="HG丸ｺﾞｼｯｸM-PRO" w:hint="eastAsia"/>
                <w:sz w:val="24"/>
                <w:szCs w:val="24"/>
              </w:rPr>
              <w:t>わけだから、ホストシティとして、期間中の大阪市内・府内での取組</w:t>
            </w:r>
            <w:r w:rsidRPr="000237CF">
              <w:rPr>
                <w:rFonts w:hAnsi="HG丸ｺﾞｼｯｸM-PRO" w:hint="eastAsia"/>
                <w:sz w:val="24"/>
                <w:szCs w:val="24"/>
              </w:rPr>
              <w:t>については、統一したコンセプトのもと、必要な場所でイベントを展開していくような計画等が必要</w:t>
            </w:r>
            <w:r w:rsidR="00F721BF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469D219C" w14:textId="77777777" w:rsidR="00F721BF" w:rsidRPr="00892F10" w:rsidRDefault="00F721BF" w:rsidP="000237C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  <w:p w14:paraId="7F7C7048" w14:textId="49A1EDF8" w:rsidR="000237CF" w:rsidRPr="000237CF" w:rsidRDefault="000237CF" w:rsidP="000237C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237CF">
              <w:rPr>
                <w:rFonts w:hAnsi="HG丸ｺﾞｼｯｸM-PRO" w:hint="eastAsia"/>
                <w:sz w:val="24"/>
                <w:szCs w:val="24"/>
              </w:rPr>
              <w:t>○万博開催時に府内で展開したイベントや取組が、それが万博後もより良い形に変えながら、つながっていくことが必要。</w:t>
            </w:r>
          </w:p>
          <w:p w14:paraId="1ED684CC" w14:textId="77777777" w:rsidR="004D1AB5" w:rsidRPr="00F721BF" w:rsidRDefault="004D1AB5" w:rsidP="000237CF">
            <w:pPr>
              <w:ind w:right="996"/>
              <w:rPr>
                <w:rFonts w:hAnsi="HG丸ｺﾞｼｯｸM-PRO"/>
                <w:sz w:val="24"/>
                <w:szCs w:val="24"/>
              </w:rPr>
            </w:pPr>
          </w:p>
          <w:p w14:paraId="1EEEDFE4" w14:textId="00164789" w:rsidR="000237CF" w:rsidRDefault="00F721BF" w:rsidP="000237C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ボランティアに関して、万博時に</w:t>
            </w:r>
            <w:r w:rsidR="000237CF" w:rsidRPr="000237CF">
              <w:rPr>
                <w:rFonts w:hAnsi="HG丸ｺﾞｼｯｸM-PRO" w:hint="eastAsia"/>
                <w:sz w:val="24"/>
                <w:szCs w:val="24"/>
              </w:rPr>
              <w:t>大阪を訪れる人にとっては、万博だけでなく観光やイベント等の案内も必要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71C302F2" w14:textId="77777777" w:rsidR="00F721BF" w:rsidRPr="000237CF" w:rsidRDefault="00F721BF" w:rsidP="000237C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  <w:p w14:paraId="4D0FFB87" w14:textId="48FC5DF3" w:rsidR="000237CF" w:rsidRPr="000237CF" w:rsidRDefault="000237CF" w:rsidP="000237C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237CF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237CF">
              <w:rPr>
                <w:rFonts w:hAnsi="HG丸ｺﾞｼｯｸM-PRO" w:hint="eastAsia"/>
                <w:sz w:val="24"/>
                <w:szCs w:val="24"/>
              </w:rPr>
              <w:t>学生を受入れるためには、学びの機会となる活動内容に。５日間なら５日分の受入れプログラムにすることを意識する必要。特に無償の派遣業務ではないという区分が必要。</w:t>
            </w:r>
          </w:p>
          <w:p w14:paraId="6E04824C" w14:textId="793151BE" w:rsidR="000237CF" w:rsidRPr="000237CF" w:rsidRDefault="000237CF" w:rsidP="000237CF">
            <w:pPr>
              <w:ind w:right="996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7349C" w:rsidRPr="003048B5" w14:paraId="2E1CCFC3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40C319D6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17C2FAD1" w14:textId="792D3E3B" w:rsidR="0027349C" w:rsidRPr="00BF4F29" w:rsidRDefault="008020B3" w:rsidP="00B10F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特別顧問のご意見を踏まえ、引き続き、取組</w:t>
            </w:r>
            <w:bookmarkStart w:id="0" w:name="_GoBack"/>
            <w:bookmarkEnd w:id="0"/>
            <w:r w:rsidR="005121B0" w:rsidRPr="00BF4F29">
              <w:rPr>
                <w:rFonts w:hAnsi="HG丸ｺﾞｼｯｸM-PRO" w:hint="eastAsia"/>
                <w:sz w:val="24"/>
                <w:szCs w:val="24"/>
              </w:rPr>
              <w:t>を進める</w:t>
            </w:r>
          </w:p>
        </w:tc>
      </w:tr>
      <w:tr w:rsidR="0027349C" w:rsidRPr="003048B5" w14:paraId="5282F3EE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225B2948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1E4B86E6" w14:textId="1EA56B7F" w:rsidR="00D33628" w:rsidRPr="006558E1" w:rsidRDefault="00D33628" w:rsidP="0001523E">
            <w:pPr>
              <w:rPr>
                <w:rFonts w:hAnsi="HG丸ｺﾞｼｯｸM-PRO"/>
                <w:color w:val="000000" w:themeColor="text1"/>
              </w:rPr>
            </w:pPr>
          </w:p>
        </w:tc>
      </w:tr>
      <w:tr w:rsidR="002F66BC" w:rsidRPr="003048B5" w14:paraId="0DE6318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4D4CB27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72825AE6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11ED42A9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5307BBC6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ABB74B1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34789B5E" w14:textId="77777777"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56231B3E" w14:textId="77777777" w:rsidR="00C8767A" w:rsidRPr="003048B5" w:rsidRDefault="00C8767A" w:rsidP="00F43B79"/>
    <w:sectPr w:rsidR="00C8767A" w:rsidRPr="003048B5" w:rsidSect="00F72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737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5DAD3" w14:textId="77777777" w:rsidR="008C6112" w:rsidRDefault="008C6112" w:rsidP="00394441">
      <w:r>
        <w:separator/>
      </w:r>
    </w:p>
  </w:endnote>
  <w:endnote w:type="continuationSeparator" w:id="0">
    <w:p w14:paraId="4C0E6A10" w14:textId="77777777" w:rsidR="008C6112" w:rsidRDefault="008C611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D774" w14:textId="77777777" w:rsidR="00985F13" w:rsidRDefault="00985F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2BC850E9" w14:textId="4324B7C5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F10" w:rsidRPr="00892F10">
          <w:rPr>
            <w:noProof/>
            <w:lang w:val="ja-JP"/>
          </w:rPr>
          <w:t>1</w:t>
        </w:r>
        <w:r>
          <w:fldChar w:fldCharType="end"/>
        </w:r>
      </w:p>
    </w:sdtContent>
  </w:sdt>
  <w:p w14:paraId="3ED4B59D" w14:textId="77777777" w:rsidR="00C5252F" w:rsidRDefault="00C525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DEEE3" w14:textId="77777777" w:rsidR="00985F13" w:rsidRDefault="00985F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B3399" w14:textId="77777777" w:rsidR="008C6112" w:rsidRDefault="008C6112" w:rsidP="00394441">
      <w:r>
        <w:separator/>
      </w:r>
    </w:p>
  </w:footnote>
  <w:footnote w:type="continuationSeparator" w:id="0">
    <w:p w14:paraId="4A00082A" w14:textId="77777777" w:rsidR="008C6112" w:rsidRDefault="008C611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53F60" w14:textId="77777777" w:rsidR="00985F13" w:rsidRDefault="00985F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6F789" w14:textId="77777777" w:rsidR="00985F13" w:rsidRDefault="00985F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CEF2" w14:textId="77777777" w:rsidR="00985F13" w:rsidRDefault="00985F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7CF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6BA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36E9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5A71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4952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69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EE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1D9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2F7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13D1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062D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1AB5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38F0"/>
    <w:rsid w:val="0050486A"/>
    <w:rsid w:val="00506256"/>
    <w:rsid w:val="00506762"/>
    <w:rsid w:val="00506F4E"/>
    <w:rsid w:val="00507664"/>
    <w:rsid w:val="005121B0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B6FE3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A8D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132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50E8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0B3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3C43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2F10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6112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949"/>
    <w:rsid w:val="008E3D36"/>
    <w:rsid w:val="008E43A3"/>
    <w:rsid w:val="008E6498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1A19"/>
    <w:rsid w:val="00975F47"/>
    <w:rsid w:val="0097728A"/>
    <w:rsid w:val="009807F4"/>
    <w:rsid w:val="00980DC8"/>
    <w:rsid w:val="00982831"/>
    <w:rsid w:val="00985F13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1A7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9F1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4747E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3C45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3E1C"/>
    <w:rsid w:val="00AB4351"/>
    <w:rsid w:val="00AB4E0A"/>
    <w:rsid w:val="00AB52F7"/>
    <w:rsid w:val="00AB5AEB"/>
    <w:rsid w:val="00AB7606"/>
    <w:rsid w:val="00AC054B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593D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B30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3C1E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173C"/>
    <w:rsid w:val="00BE38AC"/>
    <w:rsid w:val="00BE3DD7"/>
    <w:rsid w:val="00BF4313"/>
    <w:rsid w:val="00BF4A9F"/>
    <w:rsid w:val="00BF4F29"/>
    <w:rsid w:val="00BF5860"/>
    <w:rsid w:val="00C00078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27ABE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1BF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39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4D1AB5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4F9E-4ADC-4CD6-80C6-2CA10C44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2024-01-12T00:53:00Z</dcterms:created>
  <dcterms:modified xsi:type="dcterms:W3CDTF">2024-01-16T01:03:00Z</dcterms:modified>
</cp:coreProperties>
</file>