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4313D1" w:rsidRPr="00FB5DD3" w:rsidTr="00931786">
        <w:trPr>
          <w:trHeight w:val="690"/>
        </w:trPr>
        <w:tc>
          <w:tcPr>
            <w:tcW w:w="1730" w:type="dxa"/>
            <w:vAlign w:val="center"/>
          </w:tcPr>
          <w:p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:rsidR="004313D1" w:rsidRPr="00BE5C52" w:rsidRDefault="004313D1" w:rsidP="004313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2025年大阪・関西万博に向けた取組みについて</w:t>
            </w:r>
          </w:p>
        </w:tc>
      </w:tr>
      <w:tr w:rsidR="004313D1" w:rsidRPr="00862F16" w:rsidTr="00931786">
        <w:trPr>
          <w:trHeight w:val="700"/>
        </w:trPr>
        <w:tc>
          <w:tcPr>
            <w:tcW w:w="1730" w:type="dxa"/>
            <w:vAlign w:val="center"/>
          </w:tcPr>
          <w:p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:rsidR="004313D1" w:rsidRPr="006026A8" w:rsidRDefault="004313D1" w:rsidP="004313D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和５年５月１0日（水）</w:t>
            </w:r>
            <w:r w:rsidR="00C00078">
              <w:rPr>
                <w:rFonts w:hAnsi="HG丸ｺﾞｼｯｸM-PRO" w:hint="eastAsia"/>
                <w:sz w:val="24"/>
                <w:szCs w:val="24"/>
              </w:rPr>
              <w:t>16:45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C00078">
              <w:rPr>
                <w:rFonts w:hAnsi="HG丸ｺﾞｼｯｸM-PRO" w:hint="eastAsia"/>
                <w:sz w:val="24"/>
                <w:szCs w:val="24"/>
              </w:rPr>
              <w:t>17:3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4313D1" w:rsidRPr="00FB5DD3" w:rsidTr="00931786">
        <w:trPr>
          <w:trHeight w:val="696"/>
        </w:trPr>
        <w:tc>
          <w:tcPr>
            <w:tcW w:w="1730" w:type="dxa"/>
            <w:vAlign w:val="center"/>
          </w:tcPr>
          <w:p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:rsidR="004313D1" w:rsidRPr="00330512" w:rsidRDefault="004313D1" w:rsidP="004313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橋爪総合研究所</w:t>
            </w:r>
          </w:p>
        </w:tc>
      </w:tr>
      <w:tr w:rsidR="0027349C" w:rsidRPr="003048B5" w:rsidTr="00C00078">
        <w:trPr>
          <w:trHeight w:val="1698"/>
        </w:trPr>
        <w:tc>
          <w:tcPr>
            <w:tcW w:w="1730" w:type="dxa"/>
            <w:vAlign w:val="center"/>
          </w:tcPr>
          <w:p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6558E1" w:rsidRDefault="00971A19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橋爪特別顧問</w:t>
            </w:r>
          </w:p>
          <w:p w:rsidR="0028019D" w:rsidRDefault="0027349C" w:rsidP="00B27B30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5038F0" w:rsidRPr="003048B5" w:rsidRDefault="00971A19" w:rsidP="004313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万博推進局</w:t>
            </w:r>
            <w:r w:rsidR="004313D1">
              <w:rPr>
                <w:rFonts w:hAnsi="HG丸ｺﾞｼｯｸM-PRO" w:hint="eastAsia"/>
                <w:sz w:val="24"/>
                <w:szCs w:val="24"/>
              </w:rPr>
              <w:t>出展企画課長</w:t>
            </w:r>
            <w:r w:rsidR="000716BA">
              <w:rPr>
                <w:rFonts w:hAnsi="HG丸ｺﾞｼｯｸM-PRO" w:hint="eastAsia"/>
                <w:sz w:val="24"/>
                <w:szCs w:val="24"/>
              </w:rPr>
              <w:t>、</w:t>
            </w:r>
            <w:r w:rsidR="00AB3E1C">
              <w:rPr>
                <w:rFonts w:hAnsi="HG丸ｺﾞｼｯｸM-PRO" w:hint="eastAsia"/>
                <w:sz w:val="24"/>
                <w:szCs w:val="24"/>
              </w:rPr>
              <w:t>企画課長</w:t>
            </w:r>
            <w:r w:rsidR="000716BA">
              <w:rPr>
                <w:rFonts w:hAnsi="HG丸ｺﾞｼｯｸM-PRO" w:hint="eastAsia"/>
                <w:sz w:val="24"/>
                <w:szCs w:val="24"/>
              </w:rPr>
              <w:t>、渉外担当課長</w:t>
            </w:r>
            <w:r w:rsidR="004313D1">
              <w:rPr>
                <w:rFonts w:hAnsi="HG丸ｺﾞｼｯｸM-PRO" w:hint="eastAsia"/>
                <w:sz w:val="24"/>
                <w:szCs w:val="24"/>
              </w:rPr>
              <w:t>ほか</w:t>
            </w:r>
          </w:p>
        </w:tc>
      </w:tr>
      <w:tr w:rsidR="0027349C" w:rsidRPr="003048B5" w:rsidTr="0027349C">
        <w:trPr>
          <w:trHeight w:val="706"/>
        </w:trPr>
        <w:tc>
          <w:tcPr>
            <w:tcW w:w="1730" w:type="dxa"/>
            <w:vAlign w:val="center"/>
          </w:tcPr>
          <w:p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:rsidR="0027349C" w:rsidRPr="00F00D90" w:rsidRDefault="005038F0" w:rsidP="002D211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大阪・関西万博に向けた現在の取組状況について説明</w:t>
            </w:r>
          </w:p>
        </w:tc>
      </w:tr>
      <w:tr w:rsidR="0027349C" w:rsidRPr="00A964F5" w:rsidTr="000716BA">
        <w:trPr>
          <w:trHeight w:val="4587"/>
        </w:trPr>
        <w:tc>
          <w:tcPr>
            <w:tcW w:w="1730" w:type="dxa"/>
            <w:vAlign w:val="center"/>
          </w:tcPr>
          <w:p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:rsidR="00C00078" w:rsidRPr="00C00078" w:rsidRDefault="00C00078" w:rsidP="00C00078">
            <w:pPr>
              <w:rPr>
                <w:rFonts w:hAnsi="HG丸ｺﾞｼｯｸM-PRO"/>
                <w:sz w:val="24"/>
                <w:szCs w:val="24"/>
              </w:rPr>
            </w:pPr>
            <w:r w:rsidRPr="00C00078">
              <w:rPr>
                <w:rFonts w:hAnsi="HG丸ｺﾞｼｯｸM-PRO" w:hint="eastAsia"/>
                <w:sz w:val="24"/>
                <w:szCs w:val="24"/>
              </w:rPr>
              <w:t>○</w:t>
            </w:r>
            <w:r w:rsidRPr="00C00078">
              <w:rPr>
                <w:rFonts w:hAnsi="HG丸ｺﾞｼｯｸM-PRO" w:hint="eastAsia"/>
                <w:sz w:val="24"/>
                <w:szCs w:val="24"/>
              </w:rPr>
              <w:t>企業協賛で展示を構成するという仕組みについて</w:t>
            </w:r>
            <w:r w:rsidRPr="00C00078">
              <w:rPr>
                <w:rFonts w:hAnsi="HG丸ｺﾞｼｯｸM-PRO" w:hint="eastAsia"/>
                <w:sz w:val="24"/>
                <w:szCs w:val="24"/>
              </w:rPr>
              <w:t>、</w:t>
            </w:r>
            <w:r w:rsidRPr="00C00078">
              <w:rPr>
                <w:rFonts w:hAnsi="HG丸ｺﾞｼｯｸM-PRO" w:hint="eastAsia"/>
                <w:sz w:val="24"/>
                <w:szCs w:val="24"/>
              </w:rPr>
              <w:t>パビリオン内部への出展ではなく、外側にモニュメントを並べるなど、パビリオンの屋外に展示させるといった工夫も</w:t>
            </w:r>
            <w:r>
              <w:rPr>
                <w:rFonts w:hAnsi="HG丸ｺﾞｼｯｸM-PRO" w:hint="eastAsia"/>
                <w:sz w:val="24"/>
                <w:szCs w:val="24"/>
              </w:rPr>
              <w:t>できるのでは</w:t>
            </w:r>
            <w:r w:rsidRPr="00C00078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C00078" w:rsidRPr="00C00078" w:rsidRDefault="00C00078" w:rsidP="00C00078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</w:p>
          <w:p w:rsidR="00C00078" w:rsidRPr="00C00078" w:rsidRDefault="00C00078" w:rsidP="00C00078">
            <w:pPr>
              <w:rPr>
                <w:rFonts w:hAnsi="HG丸ｺﾞｼｯｸM-PRO"/>
                <w:sz w:val="24"/>
                <w:szCs w:val="24"/>
              </w:rPr>
            </w:pPr>
            <w:r w:rsidRPr="00C00078">
              <w:rPr>
                <w:rFonts w:hAnsi="HG丸ｺﾞｼｯｸM-PRO" w:hint="eastAsia"/>
                <w:sz w:val="24"/>
                <w:szCs w:val="24"/>
              </w:rPr>
              <w:t>○リボーンチャレンジについて、週ごとに</w:t>
            </w:r>
            <w:r>
              <w:rPr>
                <w:rFonts w:hAnsi="HG丸ｺﾞｼｯｸM-PRO" w:hint="eastAsia"/>
                <w:sz w:val="24"/>
                <w:szCs w:val="24"/>
              </w:rPr>
              <w:t>展示を</w:t>
            </w:r>
            <w:r w:rsidRPr="00C00078">
              <w:rPr>
                <w:rFonts w:hAnsi="HG丸ｺﾞｼｯｸM-PRO" w:hint="eastAsia"/>
                <w:sz w:val="24"/>
                <w:szCs w:val="24"/>
              </w:rPr>
              <w:t>入れ替え</w:t>
            </w:r>
            <w:r>
              <w:rPr>
                <w:rFonts w:hAnsi="HG丸ｺﾞｼｯｸM-PRO" w:hint="eastAsia"/>
                <w:sz w:val="24"/>
                <w:szCs w:val="24"/>
              </w:rPr>
              <w:t>るので</w:t>
            </w:r>
            <w:r w:rsidRPr="00C00078">
              <w:rPr>
                <w:rFonts w:hAnsi="HG丸ｺﾞｼｯｸM-PRO" w:hint="eastAsia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sz w:val="24"/>
                <w:szCs w:val="24"/>
              </w:rPr>
              <w:t>次週の展示を</w:t>
            </w:r>
            <w:r w:rsidRPr="00C00078">
              <w:rPr>
                <w:rFonts w:hAnsi="HG丸ｺﾞｼｯｸM-PRO" w:hint="eastAsia"/>
                <w:sz w:val="24"/>
                <w:szCs w:val="24"/>
              </w:rPr>
              <w:t>準備</w:t>
            </w:r>
            <w:r>
              <w:rPr>
                <w:rFonts w:hAnsi="HG丸ｺﾞｼｯｸM-PRO" w:hint="eastAsia"/>
                <w:sz w:val="24"/>
                <w:szCs w:val="24"/>
              </w:rPr>
              <w:t>する作業ヤード</w:t>
            </w:r>
            <w:r w:rsidRPr="00C00078">
              <w:rPr>
                <w:rFonts w:hAnsi="HG丸ｺﾞｼｯｸM-PRO" w:hint="eastAsia"/>
                <w:sz w:val="24"/>
                <w:szCs w:val="24"/>
              </w:rPr>
              <w:t>が</w:t>
            </w:r>
            <w:r w:rsidRPr="00C00078">
              <w:rPr>
                <w:rFonts w:hAnsi="HG丸ｺﾞｼｯｸM-PRO" w:hint="eastAsia"/>
                <w:sz w:val="24"/>
                <w:szCs w:val="24"/>
              </w:rPr>
              <w:t>必要。搬出入を行う車両</w:t>
            </w:r>
            <w:r>
              <w:rPr>
                <w:rFonts w:hAnsi="HG丸ｺﾞｼｯｸM-PRO" w:hint="eastAsia"/>
                <w:sz w:val="24"/>
                <w:szCs w:val="24"/>
              </w:rPr>
              <w:t>管理</w:t>
            </w:r>
            <w:r w:rsidRPr="00C00078">
              <w:rPr>
                <w:rFonts w:hAnsi="HG丸ｺﾞｼｯｸM-PRO" w:hint="eastAsia"/>
                <w:sz w:val="24"/>
                <w:szCs w:val="24"/>
              </w:rPr>
              <w:t>や</w:t>
            </w:r>
            <w:r w:rsidRPr="00C00078">
              <w:rPr>
                <w:rFonts w:hAnsi="HG丸ｺﾞｼｯｸM-PRO" w:hint="eastAsia"/>
                <w:sz w:val="24"/>
                <w:szCs w:val="24"/>
              </w:rPr>
              <w:t>作業ヤード</w:t>
            </w:r>
            <w:r w:rsidRPr="00C00078">
              <w:rPr>
                <w:rFonts w:hAnsi="HG丸ｺﾞｼｯｸM-PRO" w:hint="eastAsia"/>
                <w:sz w:val="24"/>
                <w:szCs w:val="24"/>
              </w:rPr>
              <w:t>での準備</w:t>
            </w:r>
            <w:r>
              <w:rPr>
                <w:rFonts w:hAnsi="HG丸ｺﾞｼｯｸM-PRO" w:hint="eastAsia"/>
                <w:sz w:val="24"/>
                <w:szCs w:val="24"/>
              </w:rPr>
              <w:t>、搬出後の解体</w:t>
            </w:r>
            <w:r w:rsidRPr="00C00078">
              <w:rPr>
                <w:rFonts w:hAnsi="HG丸ｺﾞｼｯｸM-PRO" w:hint="eastAsia"/>
                <w:sz w:val="24"/>
                <w:szCs w:val="24"/>
              </w:rPr>
              <w:t>な</w:t>
            </w:r>
            <w:r w:rsidRPr="00C00078">
              <w:rPr>
                <w:rFonts w:hAnsi="HG丸ｺﾞｼｯｸM-PRO" w:hint="eastAsia"/>
                <w:sz w:val="24"/>
                <w:szCs w:val="24"/>
              </w:rPr>
              <w:t>ど、各作業工程を管理するオペレーションが重要になる。</w:t>
            </w:r>
          </w:p>
          <w:p w:rsidR="00C00078" w:rsidRPr="00C00078" w:rsidRDefault="00C00078" w:rsidP="00C00078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</w:p>
          <w:p w:rsidR="00C00078" w:rsidRPr="00C00078" w:rsidRDefault="00C00078" w:rsidP="00C00078">
            <w:pPr>
              <w:rPr>
                <w:rFonts w:hAnsi="HG丸ｺﾞｼｯｸM-PRO" w:hint="eastAsia"/>
                <w:sz w:val="24"/>
                <w:szCs w:val="24"/>
              </w:rPr>
            </w:pPr>
            <w:r w:rsidRPr="00C00078">
              <w:rPr>
                <w:rFonts w:hAnsi="HG丸ｺﾞｼｯｸM-PRO" w:hint="eastAsia"/>
                <w:sz w:val="24"/>
                <w:szCs w:val="24"/>
              </w:rPr>
              <w:t>○</w:t>
            </w:r>
            <w:r w:rsidRPr="00C00078">
              <w:rPr>
                <w:rFonts w:hAnsi="HG丸ｺﾞｼｯｸM-PRO" w:hint="eastAsia"/>
                <w:sz w:val="24"/>
                <w:szCs w:val="24"/>
              </w:rPr>
              <w:t>本番までの準備</w:t>
            </w:r>
            <w:r w:rsidRPr="00C00078">
              <w:rPr>
                <w:rFonts w:hAnsi="HG丸ｺﾞｼｯｸM-PRO" w:hint="eastAsia"/>
                <w:sz w:val="24"/>
                <w:szCs w:val="24"/>
              </w:rPr>
              <w:t>期間で、パビリオン運営にかかる現場の体制を整え、万博が始まれば</w:t>
            </w:r>
            <w:r w:rsidR="00351D96">
              <w:rPr>
                <w:rFonts w:hAnsi="HG丸ｺﾞｼｯｸM-PRO" w:hint="eastAsia"/>
                <w:sz w:val="24"/>
                <w:szCs w:val="24"/>
              </w:rPr>
              <w:t>ＶＩＰ</w:t>
            </w:r>
            <w:r w:rsidRPr="00C00078">
              <w:rPr>
                <w:rFonts w:hAnsi="HG丸ｺﾞｼｯｸM-PRO" w:hint="eastAsia"/>
                <w:sz w:val="24"/>
                <w:szCs w:val="24"/>
              </w:rPr>
              <w:t>受入れや、他のＰＶとの交渉・連携など、</w:t>
            </w:r>
            <w:r w:rsidR="00351D96">
              <w:rPr>
                <w:rFonts w:hAnsi="HG丸ｺﾞｼｯｸM-PRO" w:hint="eastAsia"/>
                <w:sz w:val="24"/>
                <w:szCs w:val="24"/>
              </w:rPr>
              <w:t>この先、</w:t>
            </w:r>
            <w:r w:rsidRPr="00C00078">
              <w:rPr>
                <w:rFonts w:hAnsi="HG丸ｺﾞｼｯｸM-PRO" w:hint="eastAsia"/>
                <w:sz w:val="24"/>
                <w:szCs w:val="24"/>
              </w:rPr>
              <w:t>まるで一つの会社を立ち上げ、事業を軌道にのせる</w:t>
            </w:r>
            <w:r w:rsidR="00351D96">
              <w:rPr>
                <w:rFonts w:hAnsi="HG丸ｺﾞｼｯｸM-PRO" w:hint="eastAsia"/>
                <w:sz w:val="24"/>
                <w:szCs w:val="24"/>
              </w:rPr>
              <w:t>のと</w:t>
            </w:r>
            <w:r w:rsidRPr="00C00078">
              <w:rPr>
                <w:rFonts w:hAnsi="HG丸ｺﾞｼｯｸM-PRO" w:hint="eastAsia"/>
                <w:sz w:val="24"/>
                <w:szCs w:val="24"/>
              </w:rPr>
              <w:t>同じような</w:t>
            </w:r>
            <w:bookmarkStart w:id="0" w:name="_GoBack"/>
            <w:bookmarkEnd w:id="0"/>
            <w:r w:rsidRPr="00C00078">
              <w:rPr>
                <w:rFonts w:hAnsi="HG丸ｺﾞｼｯｸM-PRO" w:hint="eastAsia"/>
                <w:sz w:val="24"/>
                <w:szCs w:val="24"/>
              </w:rPr>
              <w:t>業務が求められる。</w:t>
            </w:r>
          </w:p>
          <w:p w:rsidR="004D1AB5" w:rsidRPr="00C00078" w:rsidRDefault="004D1AB5" w:rsidP="004313D1">
            <w:pPr>
              <w:ind w:right="996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7349C" w:rsidRPr="003048B5" w:rsidTr="001356E5">
        <w:trPr>
          <w:trHeight w:val="672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:rsidR="0027349C" w:rsidRPr="00BF4F29" w:rsidRDefault="005121B0" w:rsidP="00B10FB8">
            <w:pPr>
              <w:rPr>
                <w:rFonts w:hAnsi="HG丸ｺﾞｼｯｸM-PRO"/>
                <w:sz w:val="24"/>
                <w:szCs w:val="24"/>
              </w:rPr>
            </w:pPr>
            <w:r w:rsidRPr="00BF4F29">
              <w:rPr>
                <w:rFonts w:hAnsi="HG丸ｺﾞｼｯｸM-PRO" w:hint="eastAsia"/>
                <w:sz w:val="24"/>
                <w:szCs w:val="24"/>
              </w:rPr>
              <w:t>特別顧問のご意見を踏まえ、引き続き、取り組みを進める</w:t>
            </w:r>
          </w:p>
        </w:tc>
      </w:tr>
      <w:tr w:rsidR="0027349C" w:rsidRPr="003048B5" w:rsidTr="00DC6EAC">
        <w:trPr>
          <w:trHeight w:val="698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:rsidR="00D33628" w:rsidRPr="006558E1" w:rsidRDefault="00C00078" w:rsidP="0001523E">
            <w:pPr>
              <w:rPr>
                <w:rFonts w:hAnsi="HG丸ｺﾞｼｯｸM-PRO"/>
                <w:color w:val="000000" w:themeColor="text1"/>
              </w:rPr>
            </w:pPr>
            <w:r>
              <w:rPr>
                <w:rFonts w:hAnsi="HG丸ｺﾞｼｯｸM-PRO" w:hint="eastAsia"/>
                <w:color w:val="000000" w:themeColor="text1"/>
              </w:rPr>
              <w:t>大阪ヘルスケアパビリオンの概要資料</w:t>
            </w:r>
          </w:p>
        </w:tc>
      </w:tr>
      <w:tr w:rsidR="002F66BC" w:rsidRPr="003048B5" w:rsidTr="0027349C">
        <w:trPr>
          <w:trHeight w:val="762"/>
        </w:trPr>
        <w:tc>
          <w:tcPr>
            <w:tcW w:w="1730" w:type="dxa"/>
            <w:vAlign w:val="center"/>
          </w:tcPr>
          <w:p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:rsidTr="0027349C">
        <w:trPr>
          <w:trHeight w:val="762"/>
        </w:trPr>
        <w:tc>
          <w:tcPr>
            <w:tcW w:w="1730" w:type="dxa"/>
            <w:vAlign w:val="center"/>
          </w:tcPr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73C" w:rsidRDefault="00BE173C" w:rsidP="00394441">
      <w:r>
        <w:separator/>
      </w:r>
    </w:p>
  </w:endnote>
  <w:endnote w:type="continuationSeparator" w:id="0">
    <w:p w:rsidR="00BE173C" w:rsidRDefault="00BE173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078" w:rsidRPr="00C00078">
          <w:rPr>
            <w:noProof/>
            <w:lang w:val="ja-JP"/>
          </w:rPr>
          <w:t>1</w:t>
        </w:r>
        <w:r>
          <w:fldChar w:fldCharType="end"/>
        </w:r>
      </w:p>
    </w:sdtContent>
  </w:sdt>
  <w:p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73C" w:rsidRDefault="00BE173C" w:rsidP="00394441">
      <w:r>
        <w:separator/>
      </w:r>
    </w:p>
  </w:footnote>
  <w:footnote w:type="continuationSeparator" w:id="0">
    <w:p w:rsidR="00BE173C" w:rsidRDefault="00BE173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6BA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36E9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5A71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A1CF2"/>
    <w:rsid w:val="001A27F9"/>
    <w:rsid w:val="001A293B"/>
    <w:rsid w:val="001A4101"/>
    <w:rsid w:val="001A4952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69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EE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1D9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2F7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0EE2"/>
    <w:rsid w:val="0042403F"/>
    <w:rsid w:val="004313D1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062D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1AB5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479"/>
    <w:rsid w:val="004F4E48"/>
    <w:rsid w:val="004F76B5"/>
    <w:rsid w:val="004F7AAF"/>
    <w:rsid w:val="00500262"/>
    <w:rsid w:val="005038F0"/>
    <w:rsid w:val="0050486A"/>
    <w:rsid w:val="00506256"/>
    <w:rsid w:val="00506762"/>
    <w:rsid w:val="00506F4E"/>
    <w:rsid w:val="00507664"/>
    <w:rsid w:val="005121B0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B6FE3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A8D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132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50E8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3C43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949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1A19"/>
    <w:rsid w:val="00975F47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1A7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9F1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4747E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3C45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3E1C"/>
    <w:rsid w:val="00AB4351"/>
    <w:rsid w:val="00AB4E0A"/>
    <w:rsid w:val="00AB52F7"/>
    <w:rsid w:val="00AB5AEB"/>
    <w:rsid w:val="00AB7606"/>
    <w:rsid w:val="00AC054B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593D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B30"/>
    <w:rsid w:val="00B30399"/>
    <w:rsid w:val="00B30538"/>
    <w:rsid w:val="00B3097C"/>
    <w:rsid w:val="00B36F0A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3C1E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173C"/>
    <w:rsid w:val="00BE38AC"/>
    <w:rsid w:val="00BE3DD7"/>
    <w:rsid w:val="00BF4313"/>
    <w:rsid w:val="00BF4A9F"/>
    <w:rsid w:val="00BF4F29"/>
    <w:rsid w:val="00BF5860"/>
    <w:rsid w:val="00C00078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27ABE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60F"/>
    <w:rsid w:val="00D2762D"/>
    <w:rsid w:val="00D309B7"/>
    <w:rsid w:val="00D32615"/>
    <w:rsid w:val="00D3310E"/>
    <w:rsid w:val="00D33628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5F64"/>
    <w:rsid w:val="00EB65EA"/>
    <w:rsid w:val="00EC05C6"/>
    <w:rsid w:val="00EC1247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04C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0D90"/>
    <w:rsid w:val="00F010F5"/>
    <w:rsid w:val="00F03988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718C5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4D1AB5"/>
    <w:pPr>
      <w:ind w:leftChars="400" w:left="840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72A2-DDFC-4CE4-BD1D-39DF0722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岸良　将史</dc:creator>
  <cp:lastModifiedBy>川崎　泰稔</cp:lastModifiedBy>
  <cp:revision>3</cp:revision>
  <cp:lastPrinted>2022-05-12T06:42:00Z</cp:lastPrinted>
  <dcterms:created xsi:type="dcterms:W3CDTF">2023-04-27T04:20:00Z</dcterms:created>
  <dcterms:modified xsi:type="dcterms:W3CDTF">2023-05-16T01:33:00Z</dcterms:modified>
</cp:coreProperties>
</file>