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62" w:rsidRDefault="00500ECF">
      <w:r>
        <w:rPr>
          <w:noProof/>
        </w:rPr>
        <mc:AlternateContent>
          <mc:Choice Requires="wps">
            <w:drawing>
              <wp:anchor distT="0" distB="0" distL="114300" distR="114300" simplePos="0" relativeHeight="251677696" behindDoc="0" locked="0" layoutInCell="1" allowOverlap="1">
                <wp:simplePos x="0" y="0"/>
                <wp:positionH relativeFrom="column">
                  <wp:posOffset>8455660</wp:posOffset>
                </wp:positionH>
                <wp:positionV relativeFrom="paragraph">
                  <wp:posOffset>-365760</wp:posOffset>
                </wp:positionV>
                <wp:extent cx="1028700" cy="365760"/>
                <wp:effectExtent l="0" t="0" r="19050" b="15240"/>
                <wp:wrapNone/>
                <wp:docPr id="8" name="テキスト ボックス 8"/>
                <wp:cNvGraphicFramePr/>
                <a:graphic xmlns:a="http://schemas.openxmlformats.org/drawingml/2006/main">
                  <a:graphicData uri="http://schemas.microsoft.com/office/word/2010/wordprocessingShape">
                    <wps:wsp>
                      <wps:cNvSpPr txBox="1"/>
                      <wps:spPr>
                        <a:xfrm>
                          <a:off x="0" y="0"/>
                          <a:ext cx="102870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ECF" w:rsidRPr="00500ECF" w:rsidRDefault="00500ECF" w:rsidP="00500ECF">
                            <w:pPr>
                              <w:jc w:val="center"/>
                              <w:rPr>
                                <w:rFonts w:asciiTheme="majorEastAsia" w:eastAsiaTheme="majorEastAsia" w:hAnsiTheme="majorEastAsia"/>
                                <w:sz w:val="28"/>
                                <w:szCs w:val="28"/>
                              </w:rPr>
                            </w:pPr>
                            <w:r w:rsidRPr="00500ECF">
                              <w:rPr>
                                <w:rFonts w:asciiTheme="majorEastAsia" w:eastAsiaTheme="majorEastAsia" w:hAnsiTheme="majorEastAsia" w:hint="eastAsia"/>
                                <w:sz w:val="28"/>
                                <w:szCs w:val="28"/>
                              </w:rPr>
                              <w:t>資料３</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65.8pt;margin-top:-28.8pt;width:81pt;height:28.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" fillcolor="white [3201]" strokeweight=".5pt">
                <v:textbox inset=",0">
                  <w:txbxContent>
                    <w:p w:rsidR="00500ECF" w:rsidRPr="00500ECF" w:rsidRDefault="00500ECF" w:rsidP="00500ECF">
                      <w:pPr>
                        <w:jc w:val="center"/>
                        <w:rPr>
                          <w:rFonts w:asciiTheme="majorEastAsia" w:eastAsiaTheme="majorEastAsia" w:hAnsiTheme="majorEastAsia"/>
                          <w:sz w:val="28"/>
                          <w:szCs w:val="28"/>
                        </w:rPr>
                      </w:pPr>
                      <w:r w:rsidRPr="00500ECF">
                        <w:rPr>
                          <w:rFonts w:asciiTheme="majorEastAsia" w:eastAsiaTheme="majorEastAsia" w:hAnsiTheme="majorEastAsia" w:hint="eastAsia"/>
                          <w:sz w:val="28"/>
                          <w:szCs w:val="28"/>
                        </w:rPr>
                        <w:t>資料３</w:t>
                      </w:r>
                    </w:p>
                  </w:txbxContent>
                </v:textbox>
              </v:shape>
            </w:pict>
          </mc:Fallback>
        </mc:AlternateContent>
      </w:r>
      <w:r w:rsidR="00854762">
        <w:rPr>
          <w:noProof/>
        </w:rPr>
        <mc:AlternateContent>
          <mc:Choice Requires="wps">
            <w:drawing>
              <wp:anchor distT="0" distB="0" distL="114300" distR="114300" simplePos="0" relativeHeight="251659264" behindDoc="0" locked="0" layoutInCell="1" allowOverlap="1" wp14:anchorId="5C11B68D" wp14:editId="2E9521E8">
                <wp:simplePos x="0" y="0"/>
                <wp:positionH relativeFrom="column">
                  <wp:posOffset>2540</wp:posOffset>
                </wp:positionH>
                <wp:positionV relativeFrom="paragraph">
                  <wp:posOffset>-198120</wp:posOffset>
                </wp:positionV>
                <wp:extent cx="89820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982075"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4762" w:rsidRPr="00854762" w:rsidRDefault="00854762" w:rsidP="00854762">
                            <w:pPr>
                              <w:spacing w:line="280" w:lineRule="exact"/>
                              <w:jc w:val="center"/>
                              <w:rPr>
                                <w:rFonts w:asciiTheme="majorEastAsia" w:eastAsiaTheme="majorEastAsia" w:hAnsiTheme="majorEastAsia"/>
                                <w:b/>
                                <w:sz w:val="28"/>
                                <w:szCs w:val="28"/>
                              </w:rPr>
                            </w:pPr>
                            <w:r w:rsidRPr="00854762">
                              <w:rPr>
                                <w:rFonts w:asciiTheme="majorEastAsia" w:eastAsiaTheme="majorEastAsia" w:hAnsiTheme="majorEastAsia" w:hint="eastAsia"/>
                                <w:b/>
                                <w:sz w:val="28"/>
                                <w:szCs w:val="28"/>
                              </w:rPr>
                              <w:t>大阪の成長戦略における国際博覧会の位置づけ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pt;margin-top:-15.6pt;width:707.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" fillcolor="#4f81bd [3204]" strokecolor="#243f60 [1604]" strokeweight="2pt">
                <v:textbox>
                  <w:txbxContent>
                    <w:p w:rsidR="00854762" w:rsidRPr="00854762" w:rsidRDefault="00854762" w:rsidP="00854762">
                      <w:pPr>
                        <w:spacing w:line="280" w:lineRule="exact"/>
                        <w:jc w:val="center"/>
                        <w:rPr>
                          <w:rFonts w:asciiTheme="majorEastAsia" w:eastAsiaTheme="majorEastAsia" w:hAnsiTheme="majorEastAsia"/>
                          <w:b/>
                          <w:sz w:val="28"/>
                          <w:szCs w:val="28"/>
                        </w:rPr>
                      </w:pPr>
                      <w:r w:rsidRPr="00854762">
                        <w:rPr>
                          <w:rFonts w:asciiTheme="majorEastAsia" w:eastAsiaTheme="majorEastAsia" w:hAnsiTheme="majorEastAsia" w:hint="eastAsia"/>
                          <w:b/>
                          <w:sz w:val="28"/>
                          <w:szCs w:val="28"/>
                        </w:rPr>
                        <w:t>大阪の成長戦略における国際博覧会の位置づけ</w:t>
                      </w:r>
                    </w:p>
                  </w:txbxContent>
                </v:textbox>
              </v:rect>
            </w:pict>
          </mc:Fallback>
        </mc:AlternateContent>
      </w:r>
    </w:p>
    <w:p w:rsidR="00854762" w:rsidRDefault="00487F97">
      <w:r>
        <w:rPr>
          <w:rFonts w:hint="eastAsia"/>
          <w:noProof/>
        </w:rPr>
        <mc:AlternateContent>
          <mc:Choice Requires="wps">
            <w:drawing>
              <wp:anchor distT="0" distB="0" distL="114300" distR="114300" simplePos="0" relativeHeight="251660288" behindDoc="0" locked="0" layoutInCell="1" allowOverlap="1" wp14:anchorId="194C7C73" wp14:editId="264EF842">
                <wp:simplePos x="0" y="0"/>
                <wp:positionH relativeFrom="column">
                  <wp:posOffset>40640</wp:posOffset>
                </wp:positionH>
                <wp:positionV relativeFrom="paragraph">
                  <wp:posOffset>85725</wp:posOffset>
                </wp:positionV>
                <wp:extent cx="8982075" cy="857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8982075"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C760F" w:rsidRPr="00FB0F3D" w:rsidRDefault="007B1D26" w:rsidP="00CA2807">
                            <w:pPr>
                              <w:spacing w:line="340" w:lineRule="exact"/>
                              <w:rPr>
                                <w:rFonts w:asciiTheme="majorEastAsia" w:eastAsiaTheme="majorEastAsia" w:hAnsiTheme="majorEastAsia"/>
                                <w:color w:val="000000" w:themeColor="text1"/>
                                <w:sz w:val="24"/>
                                <w:szCs w:val="24"/>
                              </w:rPr>
                            </w:pPr>
                            <w:r w:rsidRPr="00FB0F3D">
                              <w:rPr>
                                <w:rFonts w:asciiTheme="majorEastAsia" w:eastAsiaTheme="majorEastAsia" w:hAnsiTheme="majorEastAsia" w:hint="eastAsia"/>
                                <w:color w:val="000000" w:themeColor="text1"/>
                                <w:sz w:val="24"/>
                                <w:szCs w:val="24"/>
                              </w:rPr>
                              <w:t>・</w:t>
                            </w:r>
                            <w:r w:rsidR="00344F1F" w:rsidRPr="00FB0F3D">
                              <w:rPr>
                                <w:rFonts w:asciiTheme="majorEastAsia" w:eastAsiaTheme="majorEastAsia" w:hAnsiTheme="majorEastAsia" w:hint="eastAsia"/>
                                <w:color w:val="000000" w:themeColor="text1"/>
                                <w:sz w:val="24"/>
                                <w:szCs w:val="24"/>
                              </w:rPr>
                              <w:t>大阪の成長戦略は2020年に向けたものであるが、</w:t>
                            </w:r>
                            <w:r w:rsidR="00344F1F" w:rsidRPr="00FB0F3D">
                              <w:rPr>
                                <w:rFonts w:asciiTheme="majorEastAsia" w:eastAsiaTheme="majorEastAsia" w:hAnsiTheme="majorEastAsia" w:hint="eastAsia"/>
                                <w:color w:val="000000" w:themeColor="text1"/>
                                <w:sz w:val="24"/>
                                <w:szCs w:val="24"/>
                                <w:u w:val="single"/>
                              </w:rPr>
                              <w:t>目指すべき将来像や施策展開の方向性はそれ以降も継続</w:t>
                            </w:r>
                            <w:r w:rsidR="00344F1F" w:rsidRPr="00FB0F3D">
                              <w:rPr>
                                <w:rFonts w:asciiTheme="majorEastAsia" w:eastAsiaTheme="majorEastAsia" w:hAnsiTheme="majorEastAsia" w:hint="eastAsia"/>
                                <w:color w:val="000000" w:themeColor="text1"/>
                                <w:sz w:val="24"/>
                                <w:szCs w:val="24"/>
                              </w:rPr>
                              <w:t>されるべきもの。</w:t>
                            </w:r>
                          </w:p>
                          <w:p w:rsidR="00CA2807" w:rsidRPr="00FB0F3D" w:rsidRDefault="007B1D26" w:rsidP="00CA2807">
                            <w:pPr>
                              <w:spacing w:line="340" w:lineRule="exact"/>
                              <w:rPr>
                                <w:rFonts w:asciiTheme="majorEastAsia" w:eastAsiaTheme="majorEastAsia" w:hAnsiTheme="majorEastAsia"/>
                                <w:color w:val="000000" w:themeColor="text1"/>
                                <w:sz w:val="24"/>
                                <w:szCs w:val="24"/>
                                <w:u w:val="single"/>
                              </w:rPr>
                            </w:pPr>
                            <w:r w:rsidRPr="00FB0F3D">
                              <w:rPr>
                                <w:rFonts w:asciiTheme="majorEastAsia" w:eastAsiaTheme="majorEastAsia" w:hAnsiTheme="majorEastAsia" w:hint="eastAsia"/>
                                <w:color w:val="000000" w:themeColor="text1"/>
                                <w:sz w:val="24"/>
                                <w:szCs w:val="24"/>
                              </w:rPr>
                              <w:t>・</w:t>
                            </w:r>
                            <w:r w:rsidR="00344F1F" w:rsidRPr="00FB0F3D">
                              <w:rPr>
                                <w:rFonts w:asciiTheme="majorEastAsia" w:eastAsiaTheme="majorEastAsia" w:hAnsiTheme="majorEastAsia" w:hint="eastAsia"/>
                                <w:color w:val="000000" w:themeColor="text1"/>
                                <w:sz w:val="24"/>
                                <w:szCs w:val="24"/>
                              </w:rPr>
                              <w:t>国際博覧会の開催は、</w:t>
                            </w:r>
                            <w:r w:rsidR="006D36BD" w:rsidRPr="00FB0F3D">
                              <w:rPr>
                                <w:rFonts w:asciiTheme="majorEastAsia" w:eastAsiaTheme="majorEastAsia" w:hAnsiTheme="majorEastAsia" w:hint="eastAsia"/>
                                <w:color w:val="000000" w:themeColor="text1"/>
                                <w:sz w:val="24"/>
                                <w:szCs w:val="24"/>
                              </w:rPr>
                              <w:t>集客はもとより、</w:t>
                            </w:r>
                            <w:r w:rsidR="009F6291" w:rsidRPr="00FB0F3D">
                              <w:rPr>
                                <w:rFonts w:asciiTheme="majorEastAsia" w:eastAsiaTheme="majorEastAsia" w:hAnsiTheme="majorEastAsia" w:hint="eastAsia"/>
                                <w:color w:val="000000" w:themeColor="text1"/>
                                <w:sz w:val="24"/>
                                <w:szCs w:val="24"/>
                                <w:u w:val="single"/>
                              </w:rPr>
                              <w:t>大阪</w:t>
                            </w:r>
                            <w:r w:rsidR="009F6291" w:rsidRPr="00FB0F3D">
                              <w:rPr>
                                <w:rFonts w:asciiTheme="majorEastAsia" w:eastAsiaTheme="majorEastAsia" w:hAnsiTheme="majorEastAsia"/>
                                <w:color w:val="000000" w:themeColor="text1"/>
                                <w:sz w:val="24"/>
                                <w:szCs w:val="24"/>
                                <w:u w:val="single"/>
                              </w:rPr>
                              <w:t>の</w:t>
                            </w:r>
                            <w:r w:rsidR="006D36BD" w:rsidRPr="00FB0F3D">
                              <w:rPr>
                                <w:rFonts w:asciiTheme="majorEastAsia" w:eastAsiaTheme="majorEastAsia" w:hAnsiTheme="majorEastAsia" w:hint="eastAsia"/>
                                <w:color w:val="000000" w:themeColor="text1"/>
                                <w:sz w:val="24"/>
                                <w:szCs w:val="24"/>
                                <w:u w:val="single"/>
                              </w:rPr>
                              <w:t>成長の</w:t>
                            </w:r>
                            <w:r w:rsidR="009F6291" w:rsidRPr="00FB0F3D">
                              <w:rPr>
                                <w:rFonts w:asciiTheme="majorEastAsia" w:eastAsiaTheme="majorEastAsia" w:hAnsiTheme="majorEastAsia" w:hint="eastAsia"/>
                                <w:color w:val="000000" w:themeColor="text1"/>
                                <w:sz w:val="24"/>
                                <w:szCs w:val="24"/>
                                <w:u w:val="single"/>
                              </w:rPr>
                              <w:t>全般的</w:t>
                            </w:r>
                            <w:r w:rsidR="006D36BD" w:rsidRPr="00FB0F3D">
                              <w:rPr>
                                <w:rFonts w:asciiTheme="majorEastAsia" w:eastAsiaTheme="majorEastAsia" w:hAnsiTheme="majorEastAsia" w:hint="eastAsia"/>
                                <w:color w:val="000000" w:themeColor="text1"/>
                                <w:sz w:val="24"/>
                                <w:szCs w:val="24"/>
                                <w:u w:val="single"/>
                              </w:rPr>
                              <w:t>な推進力</w:t>
                            </w:r>
                            <w:r w:rsidR="009F6291" w:rsidRPr="00FB0F3D">
                              <w:rPr>
                                <w:rFonts w:asciiTheme="majorEastAsia" w:eastAsiaTheme="majorEastAsia" w:hAnsiTheme="majorEastAsia"/>
                                <w:color w:val="000000" w:themeColor="text1"/>
                                <w:sz w:val="24"/>
                                <w:szCs w:val="24"/>
                                <w:u w:val="single"/>
                              </w:rPr>
                              <w:t>として</w:t>
                            </w:r>
                            <w:r w:rsidR="008B644D" w:rsidRPr="00FB0F3D">
                              <w:rPr>
                                <w:rFonts w:asciiTheme="majorEastAsia" w:eastAsiaTheme="majorEastAsia" w:hAnsiTheme="majorEastAsia" w:hint="eastAsia"/>
                                <w:color w:val="000000" w:themeColor="text1"/>
                                <w:sz w:val="24"/>
                                <w:szCs w:val="24"/>
                                <w:u w:val="single"/>
                              </w:rPr>
                              <w:t>、</w:t>
                            </w:r>
                            <w:r w:rsidR="00CA2807" w:rsidRPr="00FB0F3D">
                              <w:rPr>
                                <w:rFonts w:asciiTheme="majorEastAsia" w:eastAsiaTheme="majorEastAsia" w:hAnsiTheme="majorEastAsia" w:hint="eastAsia"/>
                                <w:color w:val="000000" w:themeColor="text1"/>
                                <w:sz w:val="24"/>
                                <w:szCs w:val="24"/>
                                <w:u w:val="single"/>
                              </w:rPr>
                              <w:t>将来像を早期に実現するための仕掛けのひとつ</w:t>
                            </w:r>
                            <w:r w:rsidR="008B644D" w:rsidRPr="00FB0F3D">
                              <w:rPr>
                                <w:rFonts w:asciiTheme="majorEastAsia" w:eastAsiaTheme="majorEastAsia" w:hAnsiTheme="majorEastAsia" w:hint="eastAsia"/>
                                <w:color w:val="000000" w:themeColor="text1"/>
                                <w:sz w:val="24"/>
                                <w:szCs w:val="24"/>
                                <w:u w:val="single"/>
                              </w:rPr>
                              <w:t>。</w:t>
                            </w:r>
                          </w:p>
                          <w:p w:rsidR="007B1D26" w:rsidRPr="00FB0F3D" w:rsidRDefault="007B1D26" w:rsidP="00CA2807">
                            <w:pPr>
                              <w:spacing w:line="340" w:lineRule="exact"/>
                              <w:rPr>
                                <w:rFonts w:asciiTheme="majorEastAsia" w:eastAsiaTheme="majorEastAsia" w:hAnsiTheme="majorEastAsia"/>
                                <w:color w:val="000000" w:themeColor="text1"/>
                                <w:sz w:val="24"/>
                                <w:szCs w:val="24"/>
                              </w:rPr>
                            </w:pPr>
                            <w:r w:rsidRPr="00FB0F3D">
                              <w:rPr>
                                <w:rFonts w:asciiTheme="majorEastAsia" w:eastAsiaTheme="majorEastAsia" w:hAnsiTheme="majorEastAsia" w:hint="eastAsia"/>
                                <w:color w:val="000000" w:themeColor="text1"/>
                                <w:sz w:val="24"/>
                                <w:szCs w:val="24"/>
                              </w:rPr>
                              <w:t>・</w:t>
                            </w:r>
                            <w:r w:rsidR="009F6291" w:rsidRPr="00FB0F3D">
                              <w:rPr>
                                <w:rFonts w:asciiTheme="majorEastAsia" w:eastAsiaTheme="majorEastAsia" w:hAnsiTheme="majorEastAsia" w:hint="eastAsia"/>
                                <w:color w:val="000000" w:themeColor="text1"/>
                                <w:sz w:val="24"/>
                                <w:szCs w:val="24"/>
                              </w:rPr>
                              <w:t>また、先進国</w:t>
                            </w:r>
                            <w:r w:rsidR="009F6291" w:rsidRPr="00FB0F3D">
                              <w:rPr>
                                <w:rFonts w:asciiTheme="majorEastAsia" w:eastAsiaTheme="majorEastAsia" w:hAnsiTheme="majorEastAsia"/>
                                <w:color w:val="000000" w:themeColor="text1"/>
                                <w:sz w:val="24"/>
                                <w:szCs w:val="24"/>
                              </w:rPr>
                              <w:t>・アジア諸国に先んじて</w:t>
                            </w:r>
                            <w:r w:rsidR="006F3427" w:rsidRPr="00FB0F3D">
                              <w:rPr>
                                <w:rFonts w:asciiTheme="majorEastAsia" w:eastAsiaTheme="majorEastAsia" w:hAnsiTheme="majorEastAsia" w:hint="eastAsia"/>
                                <w:color w:val="000000" w:themeColor="text1"/>
                                <w:sz w:val="24"/>
                                <w:szCs w:val="24"/>
                              </w:rPr>
                              <w:t>人口減少や高齢化が進む中で、</w:t>
                            </w:r>
                            <w:r w:rsidR="009F6291" w:rsidRPr="00FB0F3D">
                              <w:rPr>
                                <w:rFonts w:asciiTheme="majorEastAsia" w:eastAsiaTheme="majorEastAsia" w:hAnsiTheme="majorEastAsia" w:hint="eastAsia"/>
                                <w:color w:val="000000" w:themeColor="text1"/>
                                <w:sz w:val="24"/>
                                <w:szCs w:val="24"/>
                                <w:u w:val="single"/>
                              </w:rPr>
                              <w:t>課題</w:t>
                            </w:r>
                            <w:r w:rsidR="009F6291" w:rsidRPr="00FB0F3D">
                              <w:rPr>
                                <w:rFonts w:asciiTheme="majorEastAsia" w:eastAsiaTheme="majorEastAsia" w:hAnsiTheme="majorEastAsia"/>
                                <w:color w:val="000000" w:themeColor="text1"/>
                                <w:sz w:val="24"/>
                                <w:szCs w:val="24"/>
                                <w:u w:val="single"/>
                              </w:rPr>
                              <w:t>解決に向けた</w:t>
                            </w:r>
                            <w:r w:rsidR="009F6291" w:rsidRPr="00FB0F3D">
                              <w:rPr>
                                <w:rFonts w:asciiTheme="majorEastAsia" w:eastAsiaTheme="majorEastAsia" w:hAnsiTheme="majorEastAsia" w:hint="eastAsia"/>
                                <w:color w:val="000000" w:themeColor="text1"/>
                                <w:sz w:val="24"/>
                                <w:szCs w:val="24"/>
                                <w:u w:val="single"/>
                              </w:rPr>
                              <w:t>先進的モデル</w:t>
                            </w:r>
                            <w:r w:rsidR="006F3427" w:rsidRPr="00FB0F3D">
                              <w:rPr>
                                <w:rFonts w:asciiTheme="majorEastAsia" w:eastAsiaTheme="majorEastAsia" w:hAnsiTheme="majorEastAsia" w:hint="eastAsia"/>
                                <w:color w:val="000000" w:themeColor="text1"/>
                                <w:sz w:val="24"/>
                                <w:szCs w:val="24"/>
                                <w:u w:val="single"/>
                              </w:rPr>
                              <w:t>の世界への発信にも</w:t>
                            </w:r>
                            <w:r w:rsidR="00464B27" w:rsidRPr="00FB0F3D">
                              <w:rPr>
                                <w:rFonts w:asciiTheme="majorEastAsia" w:eastAsiaTheme="majorEastAsia" w:hAnsiTheme="majorEastAsia" w:hint="eastAsia"/>
                                <w:color w:val="000000" w:themeColor="text1"/>
                                <w:sz w:val="24"/>
                                <w:szCs w:val="24"/>
                                <w:u w:val="single"/>
                              </w:rPr>
                              <w:t>寄与</w:t>
                            </w:r>
                            <w:r w:rsidR="00464B27" w:rsidRPr="00FB0F3D">
                              <w:rPr>
                                <w:rFonts w:asciiTheme="majorEastAsia" w:eastAsiaTheme="majorEastAsia" w:hAnsiTheme="majorEastAsia" w:hint="eastAsia"/>
                                <w:color w:val="000000" w:themeColor="text1"/>
                                <w:sz w:val="24"/>
                                <w:szCs w:val="24"/>
                              </w:rPr>
                              <w:t>。</w:t>
                            </w:r>
                          </w:p>
                          <w:p w:rsidR="006F3427" w:rsidRPr="006F3427" w:rsidRDefault="006F3427" w:rsidP="00CA2807">
                            <w:pPr>
                              <w:spacing w:line="340" w:lineRule="exact"/>
                              <w:rPr>
                                <w:rFonts w:asciiTheme="majorEastAsia" w:eastAsiaTheme="majorEastAsia" w:hAnsiTheme="majorEastAsia"/>
                                <w:sz w:val="24"/>
                                <w:szCs w:val="24"/>
                                <w:u w:val="single"/>
                              </w:rPr>
                            </w:pPr>
                          </w:p>
                          <w:p w:rsidR="00CA2807" w:rsidRPr="008B644D" w:rsidRDefault="00CA2807" w:rsidP="00CA2807">
                            <w:pPr>
                              <w:rPr>
                                <w:u w:val="single"/>
                              </w:rPr>
                            </w:pPr>
                          </w:p>
                          <w:p w:rsidR="00CA2807" w:rsidRDefault="00CA2807" w:rsidP="00CA28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3.2pt;margin-top:6.75pt;width:707.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" fillcolor="white [3201]" strokecolor="#f79646 [3209]" strokeweight="2pt">
                <v:textbox>
                  <w:txbxContent>
                    <w:p w:rsidR="00BC760F" w:rsidRPr="00FB0F3D" w:rsidRDefault="007B1D26" w:rsidP="00CA2807">
                      <w:pPr>
                        <w:spacing w:line="340" w:lineRule="exact"/>
                        <w:rPr>
                          <w:rFonts w:asciiTheme="majorEastAsia" w:eastAsiaTheme="majorEastAsia" w:hAnsiTheme="majorEastAsia"/>
                          <w:color w:val="000000" w:themeColor="text1"/>
                          <w:sz w:val="24"/>
                          <w:szCs w:val="24"/>
                        </w:rPr>
                      </w:pPr>
                      <w:r w:rsidRPr="00FB0F3D">
                        <w:rPr>
                          <w:rFonts w:asciiTheme="majorEastAsia" w:eastAsiaTheme="majorEastAsia" w:hAnsiTheme="majorEastAsia" w:hint="eastAsia"/>
                          <w:color w:val="000000" w:themeColor="text1"/>
                          <w:sz w:val="24"/>
                          <w:szCs w:val="24"/>
                        </w:rPr>
                        <w:t>・</w:t>
                      </w:r>
                      <w:r w:rsidR="00344F1F" w:rsidRPr="00FB0F3D">
                        <w:rPr>
                          <w:rFonts w:asciiTheme="majorEastAsia" w:eastAsiaTheme="majorEastAsia" w:hAnsiTheme="majorEastAsia" w:hint="eastAsia"/>
                          <w:color w:val="000000" w:themeColor="text1"/>
                          <w:sz w:val="24"/>
                          <w:szCs w:val="24"/>
                        </w:rPr>
                        <w:t>大阪の成長戦略は2020年に向けたものであるが、</w:t>
                      </w:r>
                      <w:r w:rsidR="00344F1F" w:rsidRPr="00FB0F3D">
                        <w:rPr>
                          <w:rFonts w:asciiTheme="majorEastAsia" w:eastAsiaTheme="majorEastAsia" w:hAnsiTheme="majorEastAsia" w:hint="eastAsia"/>
                          <w:color w:val="000000" w:themeColor="text1"/>
                          <w:sz w:val="24"/>
                          <w:szCs w:val="24"/>
                          <w:u w:val="single"/>
                        </w:rPr>
                        <w:t>目指すべき将来像や施策展開の方向性はそれ以降も継続</w:t>
                      </w:r>
                      <w:r w:rsidR="00344F1F" w:rsidRPr="00FB0F3D">
                        <w:rPr>
                          <w:rFonts w:asciiTheme="majorEastAsia" w:eastAsiaTheme="majorEastAsia" w:hAnsiTheme="majorEastAsia" w:hint="eastAsia"/>
                          <w:color w:val="000000" w:themeColor="text1"/>
                          <w:sz w:val="24"/>
                          <w:szCs w:val="24"/>
                        </w:rPr>
                        <w:t>されるべきもの。</w:t>
                      </w:r>
                    </w:p>
                    <w:p w:rsidR="00CA2807" w:rsidRPr="00FB0F3D" w:rsidRDefault="007B1D26" w:rsidP="00CA2807">
                      <w:pPr>
                        <w:spacing w:line="340" w:lineRule="exact"/>
                        <w:rPr>
                          <w:rFonts w:asciiTheme="majorEastAsia" w:eastAsiaTheme="majorEastAsia" w:hAnsiTheme="majorEastAsia"/>
                          <w:color w:val="000000" w:themeColor="text1"/>
                          <w:sz w:val="24"/>
                          <w:szCs w:val="24"/>
                          <w:u w:val="single"/>
                        </w:rPr>
                      </w:pPr>
                      <w:r w:rsidRPr="00FB0F3D">
                        <w:rPr>
                          <w:rFonts w:asciiTheme="majorEastAsia" w:eastAsiaTheme="majorEastAsia" w:hAnsiTheme="majorEastAsia" w:hint="eastAsia"/>
                          <w:color w:val="000000" w:themeColor="text1"/>
                          <w:sz w:val="24"/>
                          <w:szCs w:val="24"/>
                        </w:rPr>
                        <w:t>・</w:t>
                      </w:r>
                      <w:r w:rsidR="00344F1F" w:rsidRPr="00FB0F3D">
                        <w:rPr>
                          <w:rFonts w:asciiTheme="majorEastAsia" w:eastAsiaTheme="majorEastAsia" w:hAnsiTheme="majorEastAsia" w:hint="eastAsia"/>
                          <w:color w:val="000000" w:themeColor="text1"/>
                          <w:sz w:val="24"/>
                          <w:szCs w:val="24"/>
                        </w:rPr>
                        <w:t>国際博覧会の開催は、</w:t>
                      </w:r>
                      <w:r w:rsidR="006D36BD" w:rsidRPr="00FB0F3D">
                        <w:rPr>
                          <w:rFonts w:asciiTheme="majorEastAsia" w:eastAsiaTheme="majorEastAsia" w:hAnsiTheme="majorEastAsia" w:hint="eastAsia"/>
                          <w:color w:val="000000" w:themeColor="text1"/>
                          <w:sz w:val="24"/>
                          <w:szCs w:val="24"/>
                        </w:rPr>
                        <w:t>集客はもとより、</w:t>
                      </w:r>
                      <w:r w:rsidR="009F6291" w:rsidRPr="00FB0F3D">
                        <w:rPr>
                          <w:rFonts w:asciiTheme="majorEastAsia" w:eastAsiaTheme="majorEastAsia" w:hAnsiTheme="majorEastAsia" w:hint="eastAsia"/>
                          <w:color w:val="000000" w:themeColor="text1"/>
                          <w:sz w:val="24"/>
                          <w:szCs w:val="24"/>
                          <w:u w:val="single"/>
                        </w:rPr>
                        <w:t>大阪</w:t>
                      </w:r>
                      <w:r w:rsidR="009F6291" w:rsidRPr="00FB0F3D">
                        <w:rPr>
                          <w:rFonts w:asciiTheme="majorEastAsia" w:eastAsiaTheme="majorEastAsia" w:hAnsiTheme="majorEastAsia"/>
                          <w:color w:val="000000" w:themeColor="text1"/>
                          <w:sz w:val="24"/>
                          <w:szCs w:val="24"/>
                          <w:u w:val="single"/>
                        </w:rPr>
                        <w:t>の</w:t>
                      </w:r>
                      <w:r w:rsidR="006D36BD" w:rsidRPr="00FB0F3D">
                        <w:rPr>
                          <w:rFonts w:asciiTheme="majorEastAsia" w:eastAsiaTheme="majorEastAsia" w:hAnsiTheme="majorEastAsia" w:hint="eastAsia"/>
                          <w:color w:val="000000" w:themeColor="text1"/>
                          <w:sz w:val="24"/>
                          <w:szCs w:val="24"/>
                          <w:u w:val="single"/>
                        </w:rPr>
                        <w:t>成長の</w:t>
                      </w:r>
                      <w:r w:rsidR="009F6291" w:rsidRPr="00FB0F3D">
                        <w:rPr>
                          <w:rFonts w:asciiTheme="majorEastAsia" w:eastAsiaTheme="majorEastAsia" w:hAnsiTheme="majorEastAsia" w:hint="eastAsia"/>
                          <w:color w:val="000000" w:themeColor="text1"/>
                          <w:sz w:val="24"/>
                          <w:szCs w:val="24"/>
                          <w:u w:val="single"/>
                        </w:rPr>
                        <w:t>全般的</w:t>
                      </w:r>
                      <w:r w:rsidR="006D36BD" w:rsidRPr="00FB0F3D">
                        <w:rPr>
                          <w:rFonts w:asciiTheme="majorEastAsia" w:eastAsiaTheme="majorEastAsia" w:hAnsiTheme="majorEastAsia" w:hint="eastAsia"/>
                          <w:color w:val="000000" w:themeColor="text1"/>
                          <w:sz w:val="24"/>
                          <w:szCs w:val="24"/>
                          <w:u w:val="single"/>
                        </w:rPr>
                        <w:t>な推進力</w:t>
                      </w:r>
                      <w:r w:rsidR="009F6291" w:rsidRPr="00FB0F3D">
                        <w:rPr>
                          <w:rFonts w:asciiTheme="majorEastAsia" w:eastAsiaTheme="majorEastAsia" w:hAnsiTheme="majorEastAsia"/>
                          <w:color w:val="000000" w:themeColor="text1"/>
                          <w:sz w:val="24"/>
                          <w:szCs w:val="24"/>
                          <w:u w:val="single"/>
                        </w:rPr>
                        <w:t>として</w:t>
                      </w:r>
                      <w:r w:rsidR="008B644D" w:rsidRPr="00FB0F3D">
                        <w:rPr>
                          <w:rFonts w:asciiTheme="majorEastAsia" w:eastAsiaTheme="majorEastAsia" w:hAnsiTheme="majorEastAsia" w:hint="eastAsia"/>
                          <w:color w:val="000000" w:themeColor="text1"/>
                          <w:sz w:val="24"/>
                          <w:szCs w:val="24"/>
                          <w:u w:val="single"/>
                        </w:rPr>
                        <w:t>、</w:t>
                      </w:r>
                      <w:r w:rsidR="00CA2807" w:rsidRPr="00FB0F3D">
                        <w:rPr>
                          <w:rFonts w:asciiTheme="majorEastAsia" w:eastAsiaTheme="majorEastAsia" w:hAnsiTheme="majorEastAsia" w:hint="eastAsia"/>
                          <w:color w:val="000000" w:themeColor="text1"/>
                          <w:sz w:val="24"/>
                          <w:szCs w:val="24"/>
                          <w:u w:val="single"/>
                        </w:rPr>
                        <w:t>将来像を早期に実現するための仕掛けのひとつ</w:t>
                      </w:r>
                      <w:r w:rsidR="008B644D" w:rsidRPr="00FB0F3D">
                        <w:rPr>
                          <w:rFonts w:asciiTheme="majorEastAsia" w:eastAsiaTheme="majorEastAsia" w:hAnsiTheme="majorEastAsia" w:hint="eastAsia"/>
                          <w:color w:val="000000" w:themeColor="text1"/>
                          <w:sz w:val="24"/>
                          <w:szCs w:val="24"/>
                          <w:u w:val="single"/>
                        </w:rPr>
                        <w:t>。</w:t>
                      </w:r>
                    </w:p>
                    <w:p w:rsidR="007B1D26" w:rsidRPr="00FB0F3D" w:rsidRDefault="007B1D26" w:rsidP="00CA2807">
                      <w:pPr>
                        <w:spacing w:line="340" w:lineRule="exact"/>
                        <w:rPr>
                          <w:rFonts w:asciiTheme="majorEastAsia" w:eastAsiaTheme="majorEastAsia" w:hAnsiTheme="majorEastAsia"/>
                          <w:color w:val="000000" w:themeColor="text1"/>
                          <w:sz w:val="24"/>
                          <w:szCs w:val="24"/>
                        </w:rPr>
                      </w:pPr>
                      <w:r w:rsidRPr="00FB0F3D">
                        <w:rPr>
                          <w:rFonts w:asciiTheme="majorEastAsia" w:eastAsiaTheme="majorEastAsia" w:hAnsiTheme="majorEastAsia" w:hint="eastAsia"/>
                          <w:color w:val="000000" w:themeColor="text1"/>
                          <w:sz w:val="24"/>
                          <w:szCs w:val="24"/>
                        </w:rPr>
                        <w:t>・</w:t>
                      </w:r>
                      <w:r w:rsidR="009F6291" w:rsidRPr="00FB0F3D">
                        <w:rPr>
                          <w:rFonts w:asciiTheme="majorEastAsia" w:eastAsiaTheme="majorEastAsia" w:hAnsiTheme="majorEastAsia" w:hint="eastAsia"/>
                          <w:color w:val="000000" w:themeColor="text1"/>
                          <w:sz w:val="24"/>
                          <w:szCs w:val="24"/>
                        </w:rPr>
                        <w:t>また、先進国</w:t>
                      </w:r>
                      <w:r w:rsidR="009F6291" w:rsidRPr="00FB0F3D">
                        <w:rPr>
                          <w:rFonts w:asciiTheme="majorEastAsia" w:eastAsiaTheme="majorEastAsia" w:hAnsiTheme="majorEastAsia"/>
                          <w:color w:val="000000" w:themeColor="text1"/>
                          <w:sz w:val="24"/>
                          <w:szCs w:val="24"/>
                        </w:rPr>
                        <w:t>・アジア諸国に先んじて</w:t>
                      </w:r>
                      <w:r w:rsidR="006F3427" w:rsidRPr="00FB0F3D">
                        <w:rPr>
                          <w:rFonts w:asciiTheme="majorEastAsia" w:eastAsiaTheme="majorEastAsia" w:hAnsiTheme="majorEastAsia" w:hint="eastAsia"/>
                          <w:color w:val="000000" w:themeColor="text1"/>
                          <w:sz w:val="24"/>
                          <w:szCs w:val="24"/>
                        </w:rPr>
                        <w:t>人口減少や高齢化が進む中で、</w:t>
                      </w:r>
                      <w:r w:rsidR="009F6291" w:rsidRPr="00FB0F3D">
                        <w:rPr>
                          <w:rFonts w:asciiTheme="majorEastAsia" w:eastAsiaTheme="majorEastAsia" w:hAnsiTheme="majorEastAsia" w:hint="eastAsia"/>
                          <w:color w:val="000000" w:themeColor="text1"/>
                          <w:sz w:val="24"/>
                          <w:szCs w:val="24"/>
                          <w:u w:val="single"/>
                        </w:rPr>
                        <w:t>課題</w:t>
                      </w:r>
                      <w:r w:rsidR="009F6291" w:rsidRPr="00FB0F3D">
                        <w:rPr>
                          <w:rFonts w:asciiTheme="majorEastAsia" w:eastAsiaTheme="majorEastAsia" w:hAnsiTheme="majorEastAsia"/>
                          <w:color w:val="000000" w:themeColor="text1"/>
                          <w:sz w:val="24"/>
                          <w:szCs w:val="24"/>
                          <w:u w:val="single"/>
                        </w:rPr>
                        <w:t>解決に向けた</w:t>
                      </w:r>
                      <w:r w:rsidR="009F6291" w:rsidRPr="00FB0F3D">
                        <w:rPr>
                          <w:rFonts w:asciiTheme="majorEastAsia" w:eastAsiaTheme="majorEastAsia" w:hAnsiTheme="majorEastAsia" w:hint="eastAsia"/>
                          <w:color w:val="000000" w:themeColor="text1"/>
                          <w:sz w:val="24"/>
                          <w:szCs w:val="24"/>
                          <w:u w:val="single"/>
                        </w:rPr>
                        <w:t>先進的モデル</w:t>
                      </w:r>
                      <w:r w:rsidR="006F3427" w:rsidRPr="00FB0F3D">
                        <w:rPr>
                          <w:rFonts w:asciiTheme="majorEastAsia" w:eastAsiaTheme="majorEastAsia" w:hAnsiTheme="majorEastAsia" w:hint="eastAsia"/>
                          <w:color w:val="000000" w:themeColor="text1"/>
                          <w:sz w:val="24"/>
                          <w:szCs w:val="24"/>
                          <w:u w:val="single"/>
                        </w:rPr>
                        <w:t>の世界への発信にも</w:t>
                      </w:r>
                      <w:r w:rsidR="00464B27" w:rsidRPr="00FB0F3D">
                        <w:rPr>
                          <w:rFonts w:asciiTheme="majorEastAsia" w:eastAsiaTheme="majorEastAsia" w:hAnsiTheme="majorEastAsia" w:hint="eastAsia"/>
                          <w:color w:val="000000" w:themeColor="text1"/>
                          <w:sz w:val="24"/>
                          <w:szCs w:val="24"/>
                          <w:u w:val="single"/>
                        </w:rPr>
                        <w:t>寄与</w:t>
                      </w:r>
                      <w:r w:rsidR="00464B27" w:rsidRPr="00FB0F3D">
                        <w:rPr>
                          <w:rFonts w:asciiTheme="majorEastAsia" w:eastAsiaTheme="majorEastAsia" w:hAnsiTheme="majorEastAsia" w:hint="eastAsia"/>
                          <w:color w:val="000000" w:themeColor="text1"/>
                          <w:sz w:val="24"/>
                          <w:szCs w:val="24"/>
                        </w:rPr>
                        <w:t>。</w:t>
                      </w:r>
                    </w:p>
                    <w:p w:rsidR="006F3427" w:rsidRPr="006F3427" w:rsidRDefault="006F3427" w:rsidP="00CA2807">
                      <w:pPr>
                        <w:spacing w:line="340" w:lineRule="exact"/>
                        <w:rPr>
                          <w:rFonts w:asciiTheme="majorEastAsia" w:eastAsiaTheme="majorEastAsia" w:hAnsiTheme="majorEastAsia"/>
                          <w:sz w:val="24"/>
                          <w:szCs w:val="24"/>
                          <w:u w:val="single"/>
                        </w:rPr>
                      </w:pPr>
                    </w:p>
                    <w:p w:rsidR="00CA2807" w:rsidRPr="008B644D" w:rsidRDefault="00CA2807" w:rsidP="00CA2807">
                      <w:pPr>
                        <w:rPr>
                          <w:u w:val="single"/>
                        </w:rPr>
                      </w:pPr>
                    </w:p>
                    <w:p w:rsidR="00CA2807" w:rsidRDefault="00CA2807" w:rsidP="00CA2807"/>
                  </w:txbxContent>
                </v:textbox>
              </v:roundrect>
            </w:pict>
          </mc:Fallback>
        </mc:AlternateContent>
      </w:r>
    </w:p>
    <w:p w:rsidR="00854762" w:rsidRDefault="00854762"/>
    <w:p w:rsidR="00CA2807" w:rsidRDefault="00CA2807"/>
    <w:p w:rsidR="00CA2807" w:rsidRPr="00CA2807" w:rsidRDefault="00CA2807" w:rsidP="00CA2807">
      <w:bookmarkStart w:id="0" w:name="_GoBack"/>
      <w:bookmarkEnd w:id="0"/>
    </w:p>
    <w:p w:rsidR="00CA2807" w:rsidRPr="00CA2807" w:rsidRDefault="00CA2807" w:rsidP="00CA2807"/>
    <w:p w:rsidR="00CA2807" w:rsidRDefault="00487F97" w:rsidP="00CA2807">
      <w:r>
        <w:rPr>
          <w:rFonts w:hint="eastAsia"/>
          <w:noProof/>
        </w:rPr>
        <mc:AlternateContent>
          <mc:Choice Requires="wps">
            <w:drawing>
              <wp:anchor distT="0" distB="0" distL="114300" distR="114300" simplePos="0" relativeHeight="251674624" behindDoc="0" locked="0" layoutInCell="1" allowOverlap="1" wp14:anchorId="3B26376F" wp14:editId="44295EA9">
                <wp:simplePos x="0" y="0"/>
                <wp:positionH relativeFrom="column">
                  <wp:posOffset>4517390</wp:posOffset>
                </wp:positionH>
                <wp:positionV relativeFrom="paragraph">
                  <wp:posOffset>171450</wp:posOffset>
                </wp:positionV>
                <wp:extent cx="4524375" cy="24098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524375" cy="2409825"/>
                        </a:xfrm>
                        <a:prstGeom prst="roundRect">
                          <a:avLst>
                            <a:gd name="adj" fmla="val 8705"/>
                          </a:avLst>
                        </a:prstGeom>
                      </wps:spPr>
                      <wps:style>
                        <a:lnRef idx="2">
                          <a:schemeClr val="accent6"/>
                        </a:lnRef>
                        <a:fillRef idx="1">
                          <a:schemeClr val="lt1"/>
                        </a:fillRef>
                        <a:effectRef idx="0">
                          <a:schemeClr val="accent6"/>
                        </a:effectRef>
                        <a:fontRef idx="minor">
                          <a:schemeClr val="dk1"/>
                        </a:fontRef>
                      </wps:style>
                      <wps:txbx>
                        <w:txbxContent>
                          <w:p w:rsidR="009F6291" w:rsidRPr="00FB0F3D" w:rsidRDefault="005929FD" w:rsidP="009F6291">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集客</w:t>
                            </w:r>
                            <w:r w:rsidRPr="00FB0F3D">
                              <w:rPr>
                                <w:rFonts w:asciiTheme="majorEastAsia" w:eastAsiaTheme="majorEastAsia" w:hAnsiTheme="majorEastAsia"/>
                                <w:b/>
                                <w:color w:val="000000" w:themeColor="text1"/>
                              </w:rPr>
                              <w:t>都市としての</w:t>
                            </w:r>
                            <w:r w:rsidR="00625F19" w:rsidRPr="00FB0F3D">
                              <w:rPr>
                                <w:rFonts w:asciiTheme="majorEastAsia" w:eastAsiaTheme="majorEastAsia" w:hAnsiTheme="majorEastAsia" w:hint="eastAsia"/>
                                <w:b/>
                                <w:color w:val="000000" w:themeColor="text1"/>
                              </w:rPr>
                              <w:t>国際的</w:t>
                            </w:r>
                            <w:r w:rsidR="006D36BD" w:rsidRPr="00FB0F3D">
                              <w:rPr>
                                <w:rFonts w:asciiTheme="majorEastAsia" w:eastAsiaTheme="majorEastAsia" w:hAnsiTheme="majorEastAsia" w:hint="eastAsia"/>
                                <w:b/>
                                <w:color w:val="000000" w:themeColor="text1"/>
                              </w:rPr>
                              <w:t>評価</w:t>
                            </w:r>
                            <w:r w:rsidRPr="00FB0F3D">
                              <w:rPr>
                                <w:rFonts w:asciiTheme="majorEastAsia" w:eastAsiaTheme="majorEastAsia" w:hAnsiTheme="majorEastAsia"/>
                                <w:b/>
                                <w:color w:val="000000" w:themeColor="text1"/>
                              </w:rPr>
                              <w:t>の</w:t>
                            </w:r>
                            <w:r w:rsidR="00603997" w:rsidRPr="00FB0F3D">
                              <w:rPr>
                                <w:rFonts w:asciiTheme="majorEastAsia" w:eastAsiaTheme="majorEastAsia" w:hAnsiTheme="majorEastAsia" w:hint="eastAsia"/>
                                <w:b/>
                                <w:color w:val="000000" w:themeColor="text1"/>
                              </w:rPr>
                              <w:t>確立</w:t>
                            </w:r>
                            <w:r w:rsidR="00625F19" w:rsidRPr="00FB0F3D">
                              <w:rPr>
                                <w:rFonts w:asciiTheme="majorEastAsia" w:eastAsiaTheme="majorEastAsia" w:hAnsiTheme="majorEastAsia" w:hint="eastAsia"/>
                                <w:b/>
                                <w:color w:val="000000" w:themeColor="text1"/>
                              </w:rPr>
                              <w:t>、投資促進による経済成長</w:t>
                            </w:r>
                          </w:p>
                          <w:p w:rsidR="00464B27" w:rsidRPr="00FB0F3D" w:rsidRDefault="00464B27" w:rsidP="00464B27">
                            <w:pPr>
                              <w:rPr>
                                <w:color w:val="000000" w:themeColor="text1"/>
                              </w:rPr>
                            </w:pPr>
                            <w:r w:rsidRPr="00FB0F3D">
                              <w:rPr>
                                <w:rFonts w:hint="eastAsia"/>
                                <w:color w:val="000000" w:themeColor="text1"/>
                              </w:rPr>
                              <w:t>・</w:t>
                            </w:r>
                            <w:r w:rsidR="006D36BD" w:rsidRPr="00FB0F3D">
                              <w:rPr>
                                <w:rFonts w:hint="eastAsia"/>
                                <w:color w:val="000000" w:themeColor="text1"/>
                              </w:rPr>
                              <w:t>外国人</w:t>
                            </w:r>
                            <w:r w:rsidRPr="00FB0F3D">
                              <w:rPr>
                                <w:rFonts w:hint="eastAsia"/>
                                <w:color w:val="000000" w:themeColor="text1"/>
                              </w:rPr>
                              <w:t>観光客</w:t>
                            </w:r>
                            <w:r w:rsidR="006D36BD" w:rsidRPr="00FB0F3D">
                              <w:rPr>
                                <w:rFonts w:hint="eastAsia"/>
                                <w:color w:val="000000" w:themeColor="text1"/>
                              </w:rPr>
                              <w:t>の増加</w:t>
                            </w:r>
                            <w:r w:rsidRPr="00FB0F3D">
                              <w:rPr>
                                <w:rFonts w:hint="eastAsia"/>
                                <w:color w:val="000000" w:themeColor="text1"/>
                              </w:rPr>
                              <w:t>、経済成長による就業者数の増加への期待</w:t>
                            </w:r>
                          </w:p>
                          <w:p w:rsidR="009F6291" w:rsidRPr="00FB0F3D" w:rsidRDefault="009F6291" w:rsidP="009F6291">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世界</w:t>
                            </w:r>
                            <w:r w:rsidRPr="00FB0F3D">
                              <w:rPr>
                                <w:rFonts w:asciiTheme="majorEastAsia" w:eastAsiaTheme="majorEastAsia" w:hAnsiTheme="majorEastAsia"/>
                                <w:b/>
                                <w:color w:val="000000" w:themeColor="text1"/>
                              </w:rPr>
                              <w:t>が注目する</w:t>
                            </w:r>
                            <w:r w:rsidRPr="00FB0F3D">
                              <w:rPr>
                                <w:rFonts w:asciiTheme="majorEastAsia" w:eastAsiaTheme="majorEastAsia" w:hAnsiTheme="majorEastAsia" w:hint="eastAsia"/>
                                <w:b/>
                                <w:color w:val="000000" w:themeColor="text1"/>
                              </w:rPr>
                              <w:t>人口減少・</w:t>
                            </w:r>
                            <w:r w:rsidRPr="00FB0F3D">
                              <w:rPr>
                                <w:rFonts w:asciiTheme="majorEastAsia" w:eastAsiaTheme="majorEastAsia" w:hAnsiTheme="majorEastAsia"/>
                                <w:b/>
                                <w:color w:val="000000" w:themeColor="text1"/>
                              </w:rPr>
                              <w:t>超高齢</w:t>
                            </w:r>
                            <w:r w:rsidRPr="00FB0F3D">
                              <w:rPr>
                                <w:rFonts w:asciiTheme="majorEastAsia" w:eastAsiaTheme="majorEastAsia" w:hAnsiTheme="majorEastAsia" w:hint="eastAsia"/>
                                <w:b/>
                                <w:color w:val="000000" w:themeColor="text1"/>
                              </w:rPr>
                              <w:t>社会への課題</w:t>
                            </w:r>
                            <w:r w:rsidRPr="00FB0F3D">
                              <w:rPr>
                                <w:rFonts w:asciiTheme="majorEastAsia" w:eastAsiaTheme="majorEastAsia" w:hAnsiTheme="majorEastAsia"/>
                                <w:b/>
                                <w:color w:val="000000" w:themeColor="text1"/>
                              </w:rPr>
                              <w:t>解決モデルの</w:t>
                            </w:r>
                            <w:r w:rsidRPr="00FB0F3D">
                              <w:rPr>
                                <w:rFonts w:asciiTheme="majorEastAsia" w:eastAsiaTheme="majorEastAsia" w:hAnsiTheme="majorEastAsia" w:hint="eastAsia"/>
                                <w:b/>
                                <w:color w:val="000000" w:themeColor="text1"/>
                              </w:rPr>
                              <w:t>提示</w:t>
                            </w:r>
                          </w:p>
                          <w:p w:rsidR="00464B27" w:rsidRDefault="00464B27" w:rsidP="00464B27">
                            <w:pPr>
                              <w:rPr>
                                <w:color w:val="000000" w:themeColor="text1"/>
                              </w:rPr>
                            </w:pPr>
                            <w:r w:rsidRPr="00FB0F3D">
                              <w:rPr>
                                <w:rFonts w:hint="eastAsia"/>
                                <w:color w:val="000000" w:themeColor="text1"/>
                              </w:rPr>
                              <w:t>・</w:t>
                            </w:r>
                            <w:r w:rsidR="006D36BD" w:rsidRPr="00FB0F3D">
                              <w:rPr>
                                <w:rFonts w:hint="eastAsia"/>
                                <w:color w:val="000000" w:themeColor="text1"/>
                              </w:rPr>
                              <w:t>超高齢社会に対応した街づくり・システム構築</w:t>
                            </w:r>
                          </w:p>
                          <w:p w:rsidR="00FB0F3D" w:rsidRPr="004B3262" w:rsidRDefault="00FB0F3D" w:rsidP="00487F97">
                            <w:pPr>
                              <w:ind w:left="540" w:hangingChars="300" w:hanging="540"/>
                              <w:rPr>
                                <w:color w:val="FF0000"/>
                                <w:sz w:val="18"/>
                                <w:szCs w:val="18"/>
                              </w:rPr>
                            </w:pPr>
                            <w:r w:rsidRPr="004B3262">
                              <w:rPr>
                                <w:rFonts w:hint="eastAsia"/>
                                <w:color w:val="FF0000"/>
                                <w:sz w:val="18"/>
                                <w:szCs w:val="18"/>
                              </w:rPr>
                              <w:t>（</w:t>
                            </w:r>
                            <w:r w:rsidRPr="004B3262">
                              <w:rPr>
                                <w:rFonts w:hint="eastAsia"/>
                                <w:color w:val="FF0000"/>
                                <w:sz w:val="18"/>
                                <w:szCs w:val="18"/>
                              </w:rPr>
                              <w:t>ex</w:t>
                            </w:r>
                            <w:r w:rsidRPr="004B3262">
                              <w:rPr>
                                <w:rFonts w:hint="eastAsia"/>
                                <w:color w:val="FF0000"/>
                                <w:sz w:val="18"/>
                                <w:szCs w:val="18"/>
                              </w:rPr>
                              <w:t>）スマートエイジングシティ、介護ロボット</w:t>
                            </w:r>
                            <w:r w:rsidR="00487F97" w:rsidRPr="004B3262">
                              <w:rPr>
                                <w:rFonts w:hint="eastAsia"/>
                                <w:color w:val="FF0000"/>
                                <w:sz w:val="18"/>
                                <w:szCs w:val="18"/>
                              </w:rPr>
                              <w:t>普及</w:t>
                            </w:r>
                            <w:r w:rsidRPr="004B3262">
                              <w:rPr>
                                <w:rFonts w:hint="eastAsia"/>
                                <w:color w:val="FF0000"/>
                                <w:sz w:val="18"/>
                                <w:szCs w:val="18"/>
                              </w:rPr>
                              <w:t>、</w:t>
                            </w:r>
                            <w:r w:rsidR="00487F97" w:rsidRPr="004B3262">
                              <w:rPr>
                                <w:rFonts w:hint="eastAsia"/>
                                <w:color w:val="FF0000"/>
                                <w:sz w:val="18"/>
                                <w:szCs w:val="18"/>
                              </w:rPr>
                              <w:t>ビッグデータによる健康管理、</w:t>
                            </w:r>
                            <w:r w:rsidR="00487F97" w:rsidRPr="004B3262">
                              <w:rPr>
                                <w:rFonts w:hint="eastAsia"/>
                                <w:color w:val="FF0000"/>
                                <w:sz w:val="18"/>
                                <w:szCs w:val="18"/>
                              </w:rPr>
                              <w:t>ICT/IOT</w:t>
                            </w:r>
                            <w:r w:rsidR="00487F97" w:rsidRPr="004B3262">
                              <w:rPr>
                                <w:rFonts w:hint="eastAsia"/>
                                <w:color w:val="FF0000"/>
                                <w:sz w:val="18"/>
                                <w:szCs w:val="18"/>
                              </w:rPr>
                              <w:t>による見守り、パーソナルモビリティ活用、都市型</w:t>
                            </w:r>
                            <w:r w:rsidR="00487F97" w:rsidRPr="004B3262">
                              <w:rPr>
                                <w:rFonts w:hint="eastAsia"/>
                                <w:color w:val="FF0000"/>
                                <w:sz w:val="18"/>
                                <w:szCs w:val="18"/>
                              </w:rPr>
                              <w:t>CCRC</w:t>
                            </w:r>
                            <w:r w:rsidR="00487F97" w:rsidRPr="004B3262">
                              <w:rPr>
                                <w:rFonts w:hint="eastAsia"/>
                                <w:color w:val="FF0000"/>
                                <w:sz w:val="18"/>
                                <w:szCs w:val="18"/>
                              </w:rPr>
                              <w:t xml:space="preserve">　等</w:t>
                            </w:r>
                          </w:p>
                          <w:p w:rsidR="00464B27" w:rsidRPr="00FB0F3D" w:rsidRDefault="006D36BD" w:rsidP="00464B27">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新たなイノベーションや都市再生の起爆剤</w:t>
                            </w:r>
                          </w:p>
                          <w:p w:rsidR="006D36BD" w:rsidRDefault="006D36BD" w:rsidP="00464B27">
                            <w:pPr>
                              <w:rPr>
                                <w:color w:val="000000" w:themeColor="text1"/>
                              </w:rPr>
                            </w:pPr>
                            <w:r w:rsidRPr="00FB0F3D">
                              <w:rPr>
                                <w:rFonts w:hint="eastAsia"/>
                                <w:color w:val="000000" w:themeColor="text1"/>
                              </w:rPr>
                              <w:t>・新技術・</w:t>
                            </w:r>
                            <w:r w:rsidRPr="00FB0F3D">
                              <w:rPr>
                                <w:color w:val="000000" w:themeColor="text1"/>
                              </w:rPr>
                              <w:t>システム</w:t>
                            </w:r>
                            <w:r w:rsidRPr="00FB0F3D">
                              <w:rPr>
                                <w:rFonts w:hint="eastAsia"/>
                                <w:color w:val="000000" w:themeColor="text1"/>
                              </w:rPr>
                              <w:t>等の開発</w:t>
                            </w:r>
                            <w:r w:rsidRPr="00FB0F3D">
                              <w:rPr>
                                <w:color w:val="000000" w:themeColor="text1"/>
                              </w:rPr>
                              <w:t>・</w:t>
                            </w:r>
                            <w:r w:rsidRPr="00FB0F3D">
                              <w:rPr>
                                <w:rFonts w:hint="eastAsia"/>
                                <w:color w:val="000000" w:themeColor="text1"/>
                              </w:rPr>
                              <w:t>発信、インフラのリノベーション</w:t>
                            </w:r>
                          </w:p>
                          <w:p w:rsidR="00FB0F3D" w:rsidRPr="004B3262" w:rsidRDefault="00FB0F3D" w:rsidP="00487F97">
                            <w:pPr>
                              <w:ind w:left="1260" w:hangingChars="700" w:hanging="1260"/>
                              <w:rPr>
                                <w:color w:val="FF0000"/>
                                <w:sz w:val="18"/>
                                <w:szCs w:val="18"/>
                              </w:rPr>
                            </w:pPr>
                            <w:r w:rsidRPr="004B3262">
                              <w:rPr>
                                <w:rFonts w:hint="eastAsia"/>
                                <w:color w:val="FF0000"/>
                                <w:sz w:val="18"/>
                                <w:szCs w:val="18"/>
                              </w:rPr>
                              <w:t>（</w:t>
                            </w:r>
                            <w:r w:rsidRPr="004B3262">
                              <w:rPr>
                                <w:rFonts w:hint="eastAsia"/>
                                <w:color w:val="FF0000"/>
                                <w:sz w:val="18"/>
                                <w:szCs w:val="18"/>
                              </w:rPr>
                              <w:t>ex</w:t>
                            </w:r>
                            <w:r w:rsidRPr="004B3262">
                              <w:rPr>
                                <w:rFonts w:hint="eastAsia"/>
                                <w:color w:val="FF0000"/>
                                <w:sz w:val="18"/>
                                <w:szCs w:val="18"/>
                              </w:rPr>
                              <w:t>）</w:t>
                            </w:r>
                            <w:r w:rsidR="00487F97" w:rsidRPr="004B3262">
                              <w:rPr>
                                <w:rFonts w:hint="eastAsia"/>
                                <w:color w:val="FF0000"/>
                                <w:sz w:val="18"/>
                                <w:szCs w:val="18"/>
                              </w:rPr>
                              <w:t>新技術：</w:t>
                            </w:r>
                            <w:r w:rsidR="004B3262" w:rsidRPr="004B3262">
                              <w:rPr>
                                <w:rFonts w:hint="eastAsia"/>
                                <w:color w:val="FF0000"/>
                                <w:sz w:val="18"/>
                                <w:szCs w:val="18"/>
                              </w:rPr>
                              <w:t>再生医療、遺伝子治療、</w:t>
                            </w:r>
                            <w:r w:rsidR="004B3262">
                              <w:rPr>
                                <w:rFonts w:hint="eastAsia"/>
                                <w:color w:val="FF0000"/>
                                <w:sz w:val="18"/>
                                <w:szCs w:val="18"/>
                              </w:rPr>
                              <w:t>BNCT</w:t>
                            </w:r>
                            <w:r w:rsidR="004B3262">
                              <w:rPr>
                                <w:rFonts w:hint="eastAsia"/>
                                <w:color w:val="FF0000"/>
                                <w:sz w:val="18"/>
                                <w:szCs w:val="18"/>
                              </w:rPr>
                              <w:t>、</w:t>
                            </w:r>
                            <w:r w:rsidRPr="004B3262">
                              <w:rPr>
                                <w:rFonts w:hint="eastAsia"/>
                                <w:color w:val="FF0000"/>
                                <w:sz w:val="18"/>
                                <w:szCs w:val="18"/>
                              </w:rPr>
                              <w:t>水素社会構築、</w:t>
                            </w:r>
                            <w:r w:rsidR="004B3262">
                              <w:rPr>
                                <w:rFonts w:hint="eastAsia"/>
                                <w:color w:val="FF0000"/>
                                <w:sz w:val="18"/>
                                <w:szCs w:val="18"/>
                              </w:rPr>
                              <w:t>蓄電池・</w:t>
                            </w:r>
                            <w:r w:rsidRPr="004B3262">
                              <w:rPr>
                                <w:rFonts w:hint="eastAsia"/>
                                <w:color w:val="FF0000"/>
                                <w:sz w:val="18"/>
                                <w:szCs w:val="18"/>
                              </w:rPr>
                              <w:t>超伝導技術、インフラ長寿命化、</w:t>
                            </w:r>
                            <w:r w:rsidR="00487F97" w:rsidRPr="004B3262">
                              <w:rPr>
                                <w:rFonts w:hint="eastAsia"/>
                                <w:color w:val="FF0000"/>
                                <w:sz w:val="18"/>
                                <w:szCs w:val="18"/>
                              </w:rPr>
                              <w:t>植物工場、</w:t>
                            </w:r>
                            <w:r w:rsidR="004B3262" w:rsidRPr="004B3262">
                              <w:rPr>
                                <w:rFonts w:hint="eastAsia"/>
                                <w:color w:val="FF0000"/>
                                <w:sz w:val="18"/>
                                <w:szCs w:val="18"/>
                              </w:rPr>
                              <w:t>自動運転技術、</w:t>
                            </w:r>
                            <w:r w:rsidR="004B3262">
                              <w:rPr>
                                <w:rFonts w:hint="eastAsia"/>
                                <w:color w:val="FF0000"/>
                                <w:sz w:val="18"/>
                                <w:szCs w:val="18"/>
                              </w:rPr>
                              <w:t>人工知能　等</w:t>
                            </w:r>
                          </w:p>
                          <w:p w:rsidR="00FB0F3D" w:rsidRPr="004B3262" w:rsidRDefault="009A077D" w:rsidP="00487F97">
                            <w:pPr>
                              <w:ind w:left="540" w:hangingChars="300" w:hanging="540"/>
                              <w:rPr>
                                <w:color w:val="FF0000"/>
                                <w:sz w:val="18"/>
                                <w:szCs w:val="18"/>
                              </w:rPr>
                            </w:pPr>
                            <w:r>
                              <w:rPr>
                                <w:rFonts w:hint="eastAsia"/>
                                <w:color w:val="FF0000"/>
                                <w:sz w:val="18"/>
                                <w:szCs w:val="18"/>
                              </w:rPr>
                              <w:t xml:space="preserve">　　　都市再生：</w:t>
                            </w:r>
                            <w:r w:rsidR="00487F97" w:rsidRPr="004B3262">
                              <w:rPr>
                                <w:rFonts w:hint="eastAsia"/>
                                <w:color w:val="FF0000"/>
                                <w:sz w:val="18"/>
                                <w:szCs w:val="18"/>
                              </w:rPr>
                              <w:t>リニア、関空アクセス、</w:t>
                            </w:r>
                            <w:r w:rsidR="00487F97" w:rsidRPr="004B3262">
                              <w:rPr>
                                <w:rFonts w:hint="eastAsia"/>
                                <w:color w:val="FF0000"/>
                                <w:sz w:val="18"/>
                                <w:szCs w:val="18"/>
                              </w:rPr>
                              <w:t>IR</w:t>
                            </w:r>
                            <w:r w:rsidR="00487F97" w:rsidRPr="004B3262">
                              <w:rPr>
                                <w:rFonts w:hint="eastAsia"/>
                                <w:color w:val="FF0000"/>
                                <w:sz w:val="18"/>
                                <w:szCs w:val="18"/>
                              </w:rPr>
                              <w:t xml:space="preserve">　等</w:t>
                            </w:r>
                          </w:p>
                          <w:p w:rsidR="00603997" w:rsidRPr="00FB0F3D" w:rsidRDefault="00603997" w:rsidP="00464B27">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＊東京一極集中是正の象徴的なプロジェクトとして地方創生にも寄与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355.7pt;margin-top:13.5pt;width:356.25pt;height:18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" fillcolor="white [3201]" strokecolor="#f79646 [3209]" strokeweight="2pt">
                <v:textbox>
                  <w:txbxContent>
                    <w:p w:rsidR="009F6291" w:rsidRPr="00FB0F3D" w:rsidRDefault="005929FD" w:rsidP="009F6291">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集客</w:t>
                      </w:r>
                      <w:r w:rsidRPr="00FB0F3D">
                        <w:rPr>
                          <w:rFonts w:asciiTheme="majorEastAsia" w:eastAsiaTheme="majorEastAsia" w:hAnsiTheme="majorEastAsia"/>
                          <w:b/>
                          <w:color w:val="000000" w:themeColor="text1"/>
                        </w:rPr>
                        <w:t>都市としての</w:t>
                      </w:r>
                      <w:r w:rsidR="00625F19" w:rsidRPr="00FB0F3D">
                        <w:rPr>
                          <w:rFonts w:asciiTheme="majorEastAsia" w:eastAsiaTheme="majorEastAsia" w:hAnsiTheme="majorEastAsia" w:hint="eastAsia"/>
                          <w:b/>
                          <w:color w:val="000000" w:themeColor="text1"/>
                        </w:rPr>
                        <w:t>国際的</w:t>
                      </w:r>
                      <w:r w:rsidR="006D36BD" w:rsidRPr="00FB0F3D">
                        <w:rPr>
                          <w:rFonts w:asciiTheme="majorEastAsia" w:eastAsiaTheme="majorEastAsia" w:hAnsiTheme="majorEastAsia" w:hint="eastAsia"/>
                          <w:b/>
                          <w:color w:val="000000" w:themeColor="text1"/>
                        </w:rPr>
                        <w:t>評価</w:t>
                      </w:r>
                      <w:r w:rsidRPr="00FB0F3D">
                        <w:rPr>
                          <w:rFonts w:asciiTheme="majorEastAsia" w:eastAsiaTheme="majorEastAsia" w:hAnsiTheme="majorEastAsia"/>
                          <w:b/>
                          <w:color w:val="000000" w:themeColor="text1"/>
                        </w:rPr>
                        <w:t>の</w:t>
                      </w:r>
                      <w:r w:rsidR="00603997" w:rsidRPr="00FB0F3D">
                        <w:rPr>
                          <w:rFonts w:asciiTheme="majorEastAsia" w:eastAsiaTheme="majorEastAsia" w:hAnsiTheme="majorEastAsia" w:hint="eastAsia"/>
                          <w:b/>
                          <w:color w:val="000000" w:themeColor="text1"/>
                        </w:rPr>
                        <w:t>確立</w:t>
                      </w:r>
                      <w:r w:rsidR="00625F19" w:rsidRPr="00FB0F3D">
                        <w:rPr>
                          <w:rFonts w:asciiTheme="majorEastAsia" w:eastAsiaTheme="majorEastAsia" w:hAnsiTheme="majorEastAsia" w:hint="eastAsia"/>
                          <w:b/>
                          <w:color w:val="000000" w:themeColor="text1"/>
                        </w:rPr>
                        <w:t>、投資促進による経済成長</w:t>
                      </w:r>
                    </w:p>
                    <w:p w:rsidR="00464B27" w:rsidRPr="00FB0F3D" w:rsidRDefault="00464B27" w:rsidP="00464B27">
                      <w:pPr>
                        <w:rPr>
                          <w:color w:val="000000" w:themeColor="text1"/>
                        </w:rPr>
                      </w:pPr>
                      <w:r w:rsidRPr="00FB0F3D">
                        <w:rPr>
                          <w:rFonts w:hint="eastAsia"/>
                          <w:color w:val="000000" w:themeColor="text1"/>
                        </w:rPr>
                        <w:t>・</w:t>
                      </w:r>
                      <w:r w:rsidR="006D36BD" w:rsidRPr="00FB0F3D">
                        <w:rPr>
                          <w:rFonts w:hint="eastAsia"/>
                          <w:color w:val="000000" w:themeColor="text1"/>
                        </w:rPr>
                        <w:t>外国人</w:t>
                      </w:r>
                      <w:r w:rsidRPr="00FB0F3D">
                        <w:rPr>
                          <w:rFonts w:hint="eastAsia"/>
                          <w:color w:val="000000" w:themeColor="text1"/>
                        </w:rPr>
                        <w:t>観光客</w:t>
                      </w:r>
                      <w:r w:rsidR="006D36BD" w:rsidRPr="00FB0F3D">
                        <w:rPr>
                          <w:rFonts w:hint="eastAsia"/>
                          <w:color w:val="000000" w:themeColor="text1"/>
                        </w:rPr>
                        <w:t>の増加</w:t>
                      </w:r>
                      <w:r w:rsidRPr="00FB0F3D">
                        <w:rPr>
                          <w:rFonts w:hint="eastAsia"/>
                          <w:color w:val="000000" w:themeColor="text1"/>
                        </w:rPr>
                        <w:t>、経済成長による就業者数の増加への期待</w:t>
                      </w:r>
                    </w:p>
                    <w:p w:rsidR="009F6291" w:rsidRPr="00FB0F3D" w:rsidRDefault="009F6291" w:rsidP="009F6291">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世界</w:t>
                      </w:r>
                      <w:r w:rsidRPr="00FB0F3D">
                        <w:rPr>
                          <w:rFonts w:asciiTheme="majorEastAsia" w:eastAsiaTheme="majorEastAsia" w:hAnsiTheme="majorEastAsia"/>
                          <w:b/>
                          <w:color w:val="000000" w:themeColor="text1"/>
                        </w:rPr>
                        <w:t>が注目する</w:t>
                      </w:r>
                      <w:r w:rsidRPr="00FB0F3D">
                        <w:rPr>
                          <w:rFonts w:asciiTheme="majorEastAsia" w:eastAsiaTheme="majorEastAsia" w:hAnsiTheme="majorEastAsia" w:hint="eastAsia"/>
                          <w:b/>
                          <w:color w:val="000000" w:themeColor="text1"/>
                        </w:rPr>
                        <w:t>人口減少・</w:t>
                      </w:r>
                      <w:r w:rsidRPr="00FB0F3D">
                        <w:rPr>
                          <w:rFonts w:asciiTheme="majorEastAsia" w:eastAsiaTheme="majorEastAsia" w:hAnsiTheme="majorEastAsia"/>
                          <w:b/>
                          <w:color w:val="000000" w:themeColor="text1"/>
                        </w:rPr>
                        <w:t>超高齢</w:t>
                      </w:r>
                      <w:r w:rsidRPr="00FB0F3D">
                        <w:rPr>
                          <w:rFonts w:asciiTheme="majorEastAsia" w:eastAsiaTheme="majorEastAsia" w:hAnsiTheme="majorEastAsia" w:hint="eastAsia"/>
                          <w:b/>
                          <w:color w:val="000000" w:themeColor="text1"/>
                        </w:rPr>
                        <w:t>社会への課題</w:t>
                      </w:r>
                      <w:r w:rsidRPr="00FB0F3D">
                        <w:rPr>
                          <w:rFonts w:asciiTheme="majorEastAsia" w:eastAsiaTheme="majorEastAsia" w:hAnsiTheme="majorEastAsia"/>
                          <w:b/>
                          <w:color w:val="000000" w:themeColor="text1"/>
                        </w:rPr>
                        <w:t>解決モデルの</w:t>
                      </w:r>
                      <w:r w:rsidRPr="00FB0F3D">
                        <w:rPr>
                          <w:rFonts w:asciiTheme="majorEastAsia" w:eastAsiaTheme="majorEastAsia" w:hAnsiTheme="majorEastAsia" w:hint="eastAsia"/>
                          <w:b/>
                          <w:color w:val="000000" w:themeColor="text1"/>
                        </w:rPr>
                        <w:t>提示</w:t>
                      </w:r>
                    </w:p>
                    <w:p w:rsidR="00464B27" w:rsidRDefault="00464B27" w:rsidP="00464B27">
                      <w:pPr>
                        <w:rPr>
                          <w:color w:val="000000" w:themeColor="text1"/>
                        </w:rPr>
                      </w:pPr>
                      <w:r w:rsidRPr="00FB0F3D">
                        <w:rPr>
                          <w:rFonts w:hint="eastAsia"/>
                          <w:color w:val="000000" w:themeColor="text1"/>
                        </w:rPr>
                        <w:t>・</w:t>
                      </w:r>
                      <w:r w:rsidR="006D36BD" w:rsidRPr="00FB0F3D">
                        <w:rPr>
                          <w:rFonts w:hint="eastAsia"/>
                          <w:color w:val="000000" w:themeColor="text1"/>
                        </w:rPr>
                        <w:t>超高齢社会に対応した街づくり・システム構築</w:t>
                      </w:r>
                    </w:p>
                    <w:p w:rsidR="00FB0F3D" w:rsidRPr="004B3262" w:rsidRDefault="00FB0F3D" w:rsidP="00487F97">
                      <w:pPr>
                        <w:ind w:left="540" w:hangingChars="300" w:hanging="540"/>
                        <w:rPr>
                          <w:color w:val="FF0000"/>
                          <w:sz w:val="18"/>
                          <w:szCs w:val="18"/>
                        </w:rPr>
                      </w:pPr>
                      <w:r w:rsidRPr="004B3262">
                        <w:rPr>
                          <w:rFonts w:hint="eastAsia"/>
                          <w:color w:val="FF0000"/>
                          <w:sz w:val="18"/>
                          <w:szCs w:val="18"/>
                        </w:rPr>
                        <w:t>（</w:t>
                      </w:r>
                      <w:r w:rsidRPr="004B3262">
                        <w:rPr>
                          <w:rFonts w:hint="eastAsia"/>
                          <w:color w:val="FF0000"/>
                          <w:sz w:val="18"/>
                          <w:szCs w:val="18"/>
                        </w:rPr>
                        <w:t>ex</w:t>
                      </w:r>
                      <w:r w:rsidRPr="004B3262">
                        <w:rPr>
                          <w:rFonts w:hint="eastAsia"/>
                          <w:color w:val="FF0000"/>
                          <w:sz w:val="18"/>
                          <w:szCs w:val="18"/>
                        </w:rPr>
                        <w:t>）スマートエイジングシティ、介護ロボット</w:t>
                      </w:r>
                      <w:r w:rsidR="00487F97" w:rsidRPr="004B3262">
                        <w:rPr>
                          <w:rFonts w:hint="eastAsia"/>
                          <w:color w:val="FF0000"/>
                          <w:sz w:val="18"/>
                          <w:szCs w:val="18"/>
                        </w:rPr>
                        <w:t>普及</w:t>
                      </w:r>
                      <w:r w:rsidRPr="004B3262">
                        <w:rPr>
                          <w:rFonts w:hint="eastAsia"/>
                          <w:color w:val="FF0000"/>
                          <w:sz w:val="18"/>
                          <w:szCs w:val="18"/>
                        </w:rPr>
                        <w:t>、</w:t>
                      </w:r>
                      <w:r w:rsidR="00487F97" w:rsidRPr="004B3262">
                        <w:rPr>
                          <w:rFonts w:hint="eastAsia"/>
                          <w:color w:val="FF0000"/>
                          <w:sz w:val="18"/>
                          <w:szCs w:val="18"/>
                        </w:rPr>
                        <w:t>ビッグデータによる健康管理、</w:t>
                      </w:r>
                      <w:r w:rsidR="00487F97" w:rsidRPr="004B3262">
                        <w:rPr>
                          <w:rFonts w:hint="eastAsia"/>
                          <w:color w:val="FF0000"/>
                          <w:sz w:val="18"/>
                          <w:szCs w:val="18"/>
                        </w:rPr>
                        <w:t>ICT/IOT</w:t>
                      </w:r>
                      <w:r w:rsidR="00487F97" w:rsidRPr="004B3262">
                        <w:rPr>
                          <w:rFonts w:hint="eastAsia"/>
                          <w:color w:val="FF0000"/>
                          <w:sz w:val="18"/>
                          <w:szCs w:val="18"/>
                        </w:rPr>
                        <w:t>による見守り、パーソナルモビリティ活用、都市型</w:t>
                      </w:r>
                      <w:r w:rsidR="00487F97" w:rsidRPr="004B3262">
                        <w:rPr>
                          <w:rFonts w:hint="eastAsia"/>
                          <w:color w:val="FF0000"/>
                          <w:sz w:val="18"/>
                          <w:szCs w:val="18"/>
                        </w:rPr>
                        <w:t>CCRC</w:t>
                      </w:r>
                      <w:r w:rsidR="00487F97" w:rsidRPr="004B3262">
                        <w:rPr>
                          <w:rFonts w:hint="eastAsia"/>
                          <w:color w:val="FF0000"/>
                          <w:sz w:val="18"/>
                          <w:szCs w:val="18"/>
                        </w:rPr>
                        <w:t xml:space="preserve">　等</w:t>
                      </w:r>
                    </w:p>
                    <w:p w:rsidR="00464B27" w:rsidRPr="00FB0F3D" w:rsidRDefault="006D36BD" w:rsidP="00464B27">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新たなイノベーションや都市再生の起爆剤</w:t>
                      </w:r>
                    </w:p>
                    <w:p w:rsidR="006D36BD" w:rsidRDefault="006D36BD" w:rsidP="00464B27">
                      <w:pPr>
                        <w:rPr>
                          <w:color w:val="000000" w:themeColor="text1"/>
                        </w:rPr>
                      </w:pPr>
                      <w:r w:rsidRPr="00FB0F3D">
                        <w:rPr>
                          <w:rFonts w:hint="eastAsia"/>
                          <w:color w:val="000000" w:themeColor="text1"/>
                        </w:rPr>
                        <w:t>・新技術・</w:t>
                      </w:r>
                      <w:r w:rsidRPr="00FB0F3D">
                        <w:rPr>
                          <w:color w:val="000000" w:themeColor="text1"/>
                        </w:rPr>
                        <w:t>システム</w:t>
                      </w:r>
                      <w:r w:rsidRPr="00FB0F3D">
                        <w:rPr>
                          <w:rFonts w:hint="eastAsia"/>
                          <w:color w:val="000000" w:themeColor="text1"/>
                        </w:rPr>
                        <w:t>等の開発</w:t>
                      </w:r>
                      <w:r w:rsidRPr="00FB0F3D">
                        <w:rPr>
                          <w:color w:val="000000" w:themeColor="text1"/>
                        </w:rPr>
                        <w:t>・</w:t>
                      </w:r>
                      <w:r w:rsidRPr="00FB0F3D">
                        <w:rPr>
                          <w:rFonts w:hint="eastAsia"/>
                          <w:color w:val="000000" w:themeColor="text1"/>
                        </w:rPr>
                        <w:t>発信、インフラのリノベーション</w:t>
                      </w:r>
                    </w:p>
                    <w:p w:rsidR="00FB0F3D" w:rsidRPr="004B3262" w:rsidRDefault="00FB0F3D" w:rsidP="00487F97">
                      <w:pPr>
                        <w:ind w:left="1260" w:hangingChars="700" w:hanging="1260"/>
                        <w:rPr>
                          <w:color w:val="FF0000"/>
                          <w:sz w:val="18"/>
                          <w:szCs w:val="18"/>
                        </w:rPr>
                      </w:pPr>
                      <w:r w:rsidRPr="004B3262">
                        <w:rPr>
                          <w:rFonts w:hint="eastAsia"/>
                          <w:color w:val="FF0000"/>
                          <w:sz w:val="18"/>
                          <w:szCs w:val="18"/>
                        </w:rPr>
                        <w:t>（</w:t>
                      </w:r>
                      <w:r w:rsidRPr="004B3262">
                        <w:rPr>
                          <w:rFonts w:hint="eastAsia"/>
                          <w:color w:val="FF0000"/>
                          <w:sz w:val="18"/>
                          <w:szCs w:val="18"/>
                        </w:rPr>
                        <w:t>ex</w:t>
                      </w:r>
                      <w:r w:rsidRPr="004B3262">
                        <w:rPr>
                          <w:rFonts w:hint="eastAsia"/>
                          <w:color w:val="FF0000"/>
                          <w:sz w:val="18"/>
                          <w:szCs w:val="18"/>
                        </w:rPr>
                        <w:t>）</w:t>
                      </w:r>
                      <w:r w:rsidR="00487F97" w:rsidRPr="004B3262">
                        <w:rPr>
                          <w:rFonts w:hint="eastAsia"/>
                          <w:color w:val="FF0000"/>
                          <w:sz w:val="18"/>
                          <w:szCs w:val="18"/>
                        </w:rPr>
                        <w:t>新技術：</w:t>
                      </w:r>
                      <w:r w:rsidR="004B3262" w:rsidRPr="004B3262">
                        <w:rPr>
                          <w:rFonts w:hint="eastAsia"/>
                          <w:color w:val="FF0000"/>
                          <w:sz w:val="18"/>
                          <w:szCs w:val="18"/>
                        </w:rPr>
                        <w:t>再生医療、遺伝子治療、</w:t>
                      </w:r>
                      <w:r w:rsidR="004B3262">
                        <w:rPr>
                          <w:rFonts w:hint="eastAsia"/>
                          <w:color w:val="FF0000"/>
                          <w:sz w:val="18"/>
                          <w:szCs w:val="18"/>
                        </w:rPr>
                        <w:t>BNCT</w:t>
                      </w:r>
                      <w:r w:rsidR="004B3262">
                        <w:rPr>
                          <w:rFonts w:hint="eastAsia"/>
                          <w:color w:val="FF0000"/>
                          <w:sz w:val="18"/>
                          <w:szCs w:val="18"/>
                        </w:rPr>
                        <w:t>、</w:t>
                      </w:r>
                      <w:r w:rsidRPr="004B3262">
                        <w:rPr>
                          <w:rFonts w:hint="eastAsia"/>
                          <w:color w:val="FF0000"/>
                          <w:sz w:val="18"/>
                          <w:szCs w:val="18"/>
                        </w:rPr>
                        <w:t>水素社会構築、</w:t>
                      </w:r>
                      <w:r w:rsidR="004B3262">
                        <w:rPr>
                          <w:rFonts w:hint="eastAsia"/>
                          <w:color w:val="FF0000"/>
                          <w:sz w:val="18"/>
                          <w:szCs w:val="18"/>
                        </w:rPr>
                        <w:t>蓄電池・</w:t>
                      </w:r>
                      <w:r w:rsidRPr="004B3262">
                        <w:rPr>
                          <w:rFonts w:hint="eastAsia"/>
                          <w:color w:val="FF0000"/>
                          <w:sz w:val="18"/>
                          <w:szCs w:val="18"/>
                        </w:rPr>
                        <w:t>超伝導技術、インフラ長寿命化、</w:t>
                      </w:r>
                      <w:r w:rsidR="00487F97" w:rsidRPr="004B3262">
                        <w:rPr>
                          <w:rFonts w:hint="eastAsia"/>
                          <w:color w:val="FF0000"/>
                          <w:sz w:val="18"/>
                          <w:szCs w:val="18"/>
                        </w:rPr>
                        <w:t>植物工場、</w:t>
                      </w:r>
                      <w:r w:rsidR="004B3262" w:rsidRPr="004B3262">
                        <w:rPr>
                          <w:rFonts w:hint="eastAsia"/>
                          <w:color w:val="FF0000"/>
                          <w:sz w:val="18"/>
                          <w:szCs w:val="18"/>
                        </w:rPr>
                        <w:t>自動運転技術、</w:t>
                      </w:r>
                      <w:r w:rsidR="004B3262">
                        <w:rPr>
                          <w:rFonts w:hint="eastAsia"/>
                          <w:color w:val="FF0000"/>
                          <w:sz w:val="18"/>
                          <w:szCs w:val="18"/>
                        </w:rPr>
                        <w:t>人工知能　等</w:t>
                      </w:r>
                    </w:p>
                    <w:p w:rsidR="00FB0F3D" w:rsidRPr="004B3262" w:rsidRDefault="009A077D" w:rsidP="00487F97">
                      <w:pPr>
                        <w:ind w:left="540" w:hangingChars="300" w:hanging="540"/>
                        <w:rPr>
                          <w:color w:val="FF0000"/>
                          <w:sz w:val="18"/>
                          <w:szCs w:val="18"/>
                        </w:rPr>
                      </w:pPr>
                      <w:r>
                        <w:rPr>
                          <w:rFonts w:hint="eastAsia"/>
                          <w:color w:val="FF0000"/>
                          <w:sz w:val="18"/>
                          <w:szCs w:val="18"/>
                        </w:rPr>
                        <w:t xml:space="preserve">　　　</w:t>
                      </w:r>
                      <w:r>
                        <w:rPr>
                          <w:rFonts w:hint="eastAsia"/>
                          <w:color w:val="FF0000"/>
                          <w:sz w:val="18"/>
                          <w:szCs w:val="18"/>
                        </w:rPr>
                        <w:t>都市再生：</w:t>
                      </w:r>
                      <w:r w:rsidR="00487F97" w:rsidRPr="004B3262">
                        <w:rPr>
                          <w:rFonts w:hint="eastAsia"/>
                          <w:color w:val="FF0000"/>
                          <w:sz w:val="18"/>
                          <w:szCs w:val="18"/>
                        </w:rPr>
                        <w:t>リニア</w:t>
                      </w:r>
                      <w:bookmarkStart w:id="1" w:name="_GoBack"/>
                      <w:bookmarkEnd w:id="1"/>
                      <w:r w:rsidR="00487F97" w:rsidRPr="004B3262">
                        <w:rPr>
                          <w:rFonts w:hint="eastAsia"/>
                          <w:color w:val="FF0000"/>
                          <w:sz w:val="18"/>
                          <w:szCs w:val="18"/>
                        </w:rPr>
                        <w:t>、関空アクセス、</w:t>
                      </w:r>
                      <w:r w:rsidR="00487F97" w:rsidRPr="004B3262">
                        <w:rPr>
                          <w:rFonts w:hint="eastAsia"/>
                          <w:color w:val="FF0000"/>
                          <w:sz w:val="18"/>
                          <w:szCs w:val="18"/>
                        </w:rPr>
                        <w:t>IR</w:t>
                      </w:r>
                      <w:r w:rsidR="00487F97" w:rsidRPr="004B3262">
                        <w:rPr>
                          <w:rFonts w:hint="eastAsia"/>
                          <w:color w:val="FF0000"/>
                          <w:sz w:val="18"/>
                          <w:szCs w:val="18"/>
                        </w:rPr>
                        <w:t xml:space="preserve">　等</w:t>
                      </w:r>
                    </w:p>
                    <w:p w:rsidR="00603997" w:rsidRPr="00FB0F3D" w:rsidRDefault="00603997" w:rsidP="00464B27">
                      <w:pPr>
                        <w:rPr>
                          <w:rFonts w:asciiTheme="majorEastAsia" w:eastAsiaTheme="majorEastAsia" w:hAnsiTheme="majorEastAsia"/>
                          <w:b/>
                          <w:color w:val="000000" w:themeColor="text1"/>
                        </w:rPr>
                      </w:pPr>
                      <w:r w:rsidRPr="00FB0F3D">
                        <w:rPr>
                          <w:rFonts w:asciiTheme="majorEastAsia" w:eastAsiaTheme="majorEastAsia" w:hAnsiTheme="majorEastAsia" w:hint="eastAsia"/>
                          <w:b/>
                          <w:color w:val="000000" w:themeColor="text1"/>
                        </w:rPr>
                        <w:t>＊東京一極集中是正の象徴的なプロジェクトとして地方創生にも寄与</w:t>
                      </w:r>
                    </w:p>
                  </w:txbxContent>
                </v:textbox>
              </v:roundrect>
            </w:pict>
          </mc:Fallback>
        </mc:AlternateContent>
      </w:r>
    </w:p>
    <w:p w:rsidR="007B1D26" w:rsidRDefault="007B1D26" w:rsidP="0028428A"/>
    <w:p w:rsidR="007B1D26" w:rsidRDefault="007B1D26" w:rsidP="0028428A">
      <w:r>
        <w:rPr>
          <w:noProof/>
        </w:rPr>
        <mc:AlternateContent>
          <mc:Choice Requires="wps">
            <w:drawing>
              <wp:anchor distT="0" distB="0" distL="114300" distR="114300" simplePos="0" relativeHeight="251673600" behindDoc="0" locked="0" layoutInCell="1" allowOverlap="1" wp14:anchorId="2EC8CA34" wp14:editId="680203A8">
                <wp:simplePos x="0" y="0"/>
                <wp:positionH relativeFrom="column">
                  <wp:posOffset>1278890</wp:posOffset>
                </wp:positionH>
                <wp:positionV relativeFrom="paragraph">
                  <wp:posOffset>40640</wp:posOffset>
                </wp:positionV>
                <wp:extent cx="1257300" cy="3048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A6DB3" w:rsidRPr="000A6DB3" w:rsidRDefault="000A6DB3" w:rsidP="000A6DB3">
                            <w:pPr>
                              <w:rPr>
                                <w:rFonts w:asciiTheme="majorEastAsia" w:eastAsiaTheme="majorEastAsia" w:hAnsiTheme="majorEastAsia"/>
                                <w:b/>
                                <w:szCs w:val="21"/>
                              </w:rPr>
                            </w:pPr>
                            <w:r w:rsidRPr="000A6DB3">
                              <w:rPr>
                                <w:rFonts w:asciiTheme="majorEastAsia" w:eastAsiaTheme="majorEastAsia" w:hAnsiTheme="majorEastAsia" w:hint="eastAsia"/>
                                <w:b/>
                                <w:szCs w:val="21"/>
                              </w:rPr>
                              <w:t>大阪の成長戦略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100.7pt;margin-top:3.2pt;width:99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" fillcolor="white [3201]" strokecolor="#f79646 [3209]" strokeweight="2pt">
                <v:textbox>
                  <w:txbxContent>
                    <w:p w:rsidR="000A6DB3" w:rsidRPr="000A6DB3" w:rsidRDefault="000A6DB3" w:rsidP="000A6DB3">
                      <w:pPr>
                        <w:rPr>
                          <w:rFonts w:asciiTheme="majorEastAsia" w:eastAsiaTheme="majorEastAsia" w:hAnsiTheme="majorEastAsia"/>
                          <w:b/>
                          <w:szCs w:val="21"/>
                        </w:rPr>
                      </w:pPr>
                      <w:r w:rsidRPr="000A6DB3">
                        <w:rPr>
                          <w:rFonts w:asciiTheme="majorEastAsia" w:eastAsiaTheme="majorEastAsia" w:hAnsiTheme="majorEastAsia" w:hint="eastAsia"/>
                          <w:b/>
                          <w:szCs w:val="21"/>
                        </w:rPr>
                        <w:t>大阪の成長戦略</w:t>
                      </w:r>
                    </w:p>
                  </w:txbxContent>
                </v:textbox>
              </v:roundrect>
            </w:pict>
          </mc:Fallback>
        </mc:AlternateContent>
      </w:r>
    </w:p>
    <w:p w:rsidR="008B644D" w:rsidRDefault="006D36BD" w:rsidP="0028428A">
      <w:r>
        <w:rPr>
          <w:rFonts w:hint="eastAsia"/>
          <w:noProof/>
        </w:rPr>
        <mc:AlternateContent>
          <mc:Choice Requires="wps">
            <w:drawing>
              <wp:anchor distT="0" distB="0" distL="114300" distR="114300" simplePos="0" relativeHeight="251669504" behindDoc="0" locked="0" layoutInCell="1" allowOverlap="1" wp14:anchorId="682ABA35" wp14:editId="4A367645">
                <wp:simplePos x="0" y="0"/>
                <wp:positionH relativeFrom="column">
                  <wp:posOffset>3766820</wp:posOffset>
                </wp:positionH>
                <wp:positionV relativeFrom="paragraph">
                  <wp:posOffset>30480</wp:posOffset>
                </wp:positionV>
                <wp:extent cx="790575" cy="5334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90575"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45EF4" w:rsidRDefault="005929FD" w:rsidP="00845EF4">
                            <w:r w:rsidRPr="00FB0F3D">
                              <w:rPr>
                                <w:rFonts w:hint="eastAsia"/>
                                <w:color w:val="000000" w:themeColor="text1"/>
                              </w:rPr>
                              <w:t>将来</w:t>
                            </w:r>
                            <w:r w:rsidRPr="00FB0F3D">
                              <w:rPr>
                                <w:color w:val="000000" w:themeColor="text1"/>
                              </w:rPr>
                              <w:t>像の</w:t>
                            </w:r>
                            <w:r w:rsidR="00845EF4">
                              <w:rPr>
                                <w:rFonts w:hint="eastAsia"/>
                              </w:rPr>
                              <w:t>早期実現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0" style="position:absolute;left:0;text-align:left;margin-left:296.6pt;margin-top:2.4pt;width:62.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" filled="f" stroked="f" strokeweight="2pt">
                <v:textbox>
                  <w:txbxContent>
                    <w:p w:rsidR="00845EF4" w:rsidRDefault="005929FD" w:rsidP="00845EF4">
                      <w:r w:rsidRPr="00FB0F3D">
                        <w:rPr>
                          <w:rFonts w:hint="eastAsia"/>
                          <w:color w:val="000000" w:themeColor="text1"/>
                        </w:rPr>
                        <w:t>将来</w:t>
                      </w:r>
                      <w:r w:rsidRPr="00FB0F3D">
                        <w:rPr>
                          <w:color w:val="000000" w:themeColor="text1"/>
                        </w:rPr>
                        <w:t>像の</w:t>
                      </w:r>
                      <w:r w:rsidR="00845EF4">
                        <w:rPr>
                          <w:rFonts w:hint="eastAsia"/>
                        </w:rPr>
                        <w:t>早期実現</w:t>
                      </w:r>
                    </w:p>
                  </w:txbxContent>
                </v:textbox>
              </v:rect>
            </w:pict>
          </mc:Fallback>
        </mc:AlternateContent>
      </w:r>
      <w:r w:rsidR="005929FD">
        <w:rPr>
          <w:rFonts w:hint="eastAsia"/>
          <w:noProof/>
        </w:rPr>
        <mc:AlternateContent>
          <mc:Choice Requires="wps">
            <w:drawing>
              <wp:anchor distT="0" distB="0" distL="114300" distR="114300" simplePos="0" relativeHeight="251668480" behindDoc="0" locked="0" layoutInCell="1" allowOverlap="1" wp14:anchorId="266407F0" wp14:editId="669157FA">
                <wp:simplePos x="0" y="0"/>
                <wp:positionH relativeFrom="column">
                  <wp:posOffset>3933507</wp:posOffset>
                </wp:positionH>
                <wp:positionV relativeFrom="paragraph">
                  <wp:posOffset>178117</wp:posOffset>
                </wp:positionV>
                <wp:extent cx="423546" cy="1201420"/>
                <wp:effectExtent l="0" t="26987" r="25717" b="25718"/>
                <wp:wrapNone/>
                <wp:docPr id="15" name="屈折矢印 15"/>
                <wp:cNvGraphicFramePr/>
                <a:graphic xmlns:a="http://schemas.openxmlformats.org/drawingml/2006/main">
                  <a:graphicData uri="http://schemas.microsoft.com/office/word/2010/wordprocessingShape">
                    <wps:wsp>
                      <wps:cNvSpPr/>
                      <wps:spPr>
                        <a:xfrm rot="16200000">
                          <a:off x="0" y="0"/>
                          <a:ext cx="423546" cy="1201420"/>
                        </a:xfrm>
                        <a:prstGeom prst="bentUpArrow">
                          <a:avLst>
                            <a:gd name="adj1" fmla="val 31461"/>
                            <a:gd name="adj2" fmla="val 41337"/>
                            <a:gd name="adj3" fmla="val 384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57666" id="屈折矢印 15" o:spid="_x0000_s1026" style="position:absolute;left:0;text-align:left;margin-left:309.7pt;margin-top:14pt;width:33.35pt;height:9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3546,1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" path="m,1068168r181839,l181839,163036r-108455,l248465,,423546,163036r-108455,l315091,1201420,,1201420,,1068168xe" fillcolor="#4f81bd [3204]" strokecolor="#243f60 [1604]" strokeweight="2pt">
                <v:path arrowok="t" o:connecttype="custom" o:connectlocs="0,1068168;181839,1068168;181839,163036;73384,163036;248465,0;423546,163036;315091,163036;315091,1201420;0,1201420;0,1068168" o:connectangles="0,0,0,0,0,0,0,0,0,0"/>
              </v:shape>
            </w:pict>
          </mc:Fallback>
        </mc:AlternateContent>
      </w:r>
      <w:r w:rsidR="00464B27">
        <w:rPr>
          <w:rFonts w:hint="eastAsia"/>
          <w:noProof/>
        </w:rPr>
        <mc:AlternateContent>
          <mc:Choice Requires="wps">
            <w:drawing>
              <wp:anchor distT="0" distB="0" distL="114300" distR="114300" simplePos="0" relativeHeight="251658239" behindDoc="0" locked="0" layoutInCell="1" allowOverlap="1" wp14:anchorId="70E91132" wp14:editId="3845A346">
                <wp:simplePos x="0" y="0"/>
                <wp:positionH relativeFrom="column">
                  <wp:posOffset>154940</wp:posOffset>
                </wp:positionH>
                <wp:positionV relativeFrom="paragraph">
                  <wp:posOffset>22860</wp:posOffset>
                </wp:positionV>
                <wp:extent cx="3648075" cy="47434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648075" cy="4743450"/>
                        </a:xfrm>
                        <a:prstGeom prst="roundRect">
                          <a:avLst/>
                        </a:prstGeom>
                        <a:solidFill>
                          <a:schemeClr val="accent1">
                            <a:alpha val="4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328BC5" id="角丸四角形 3" o:spid="_x0000_s1026" style="position:absolute;left:0;text-align:left;margin-left:12.2pt;margin-top:1.8pt;width:287.25pt;height:3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" fillcolor="#4f81bd [3204]" strokecolor="#243f60 [1604]" strokeweight="2pt">
                <v:fill opacity="28270f"/>
              </v:roundrect>
            </w:pict>
          </mc:Fallback>
        </mc:AlternateContent>
      </w:r>
    </w:p>
    <w:p w:rsidR="00DC64C0" w:rsidRDefault="000A6DB3" w:rsidP="008B644D">
      <w:pPr>
        <w:pStyle w:val="a3"/>
        <w:ind w:leftChars="0" w:left="360"/>
      </w:pPr>
      <w:r>
        <w:rPr>
          <w:rFonts w:hint="eastAsia"/>
          <w:noProof/>
        </w:rPr>
        <mc:AlternateContent>
          <mc:Choice Requires="wps">
            <w:drawing>
              <wp:anchor distT="0" distB="0" distL="114300" distR="114300" simplePos="0" relativeHeight="251661312" behindDoc="0" locked="0" layoutInCell="1" allowOverlap="1" wp14:anchorId="5734B458" wp14:editId="1BF77A06">
                <wp:simplePos x="0" y="0"/>
                <wp:positionH relativeFrom="column">
                  <wp:posOffset>427990</wp:posOffset>
                </wp:positionH>
                <wp:positionV relativeFrom="paragraph">
                  <wp:posOffset>115252</wp:posOffset>
                </wp:positionV>
                <wp:extent cx="2962275" cy="9048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962275" cy="9048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E397E" w:rsidRPr="0028428A" w:rsidRDefault="00BC760F" w:rsidP="007E397E">
                            <w:pPr>
                              <w:rPr>
                                <w:rFonts w:asciiTheme="majorEastAsia" w:eastAsiaTheme="majorEastAsia" w:hAnsiTheme="majorEastAsia"/>
                                <w:b/>
                                <w:sz w:val="22"/>
                              </w:rPr>
                            </w:pPr>
                            <w:r>
                              <w:rPr>
                                <w:rFonts w:asciiTheme="majorEastAsia" w:eastAsiaTheme="majorEastAsia" w:hAnsiTheme="majorEastAsia" w:hint="eastAsia"/>
                                <w:b/>
                                <w:sz w:val="22"/>
                              </w:rPr>
                              <w:t>将来像</w:t>
                            </w:r>
                            <w:r w:rsidR="000A6DB3">
                              <w:rPr>
                                <w:rFonts w:asciiTheme="majorEastAsia" w:eastAsiaTheme="majorEastAsia" w:hAnsiTheme="majorEastAsia" w:hint="eastAsia"/>
                                <w:b/>
                                <w:sz w:val="22"/>
                              </w:rPr>
                              <w:t>：</w:t>
                            </w:r>
                            <w:r w:rsidR="007E397E" w:rsidRPr="0028428A">
                              <w:rPr>
                                <w:rFonts w:asciiTheme="majorEastAsia" w:eastAsiaTheme="majorEastAsia" w:hAnsiTheme="majorEastAsia" w:hint="eastAsia"/>
                                <w:b/>
                                <w:sz w:val="22"/>
                              </w:rPr>
                              <w:t>日本の成長をけん引する東西二極の一極として、</w:t>
                            </w:r>
                            <w:r w:rsidR="007E397E" w:rsidRPr="005929FD">
                              <w:rPr>
                                <w:rFonts w:asciiTheme="majorEastAsia" w:eastAsiaTheme="majorEastAsia" w:hAnsiTheme="majorEastAsia" w:hint="eastAsia"/>
                                <w:b/>
                                <w:sz w:val="22"/>
                                <w:u w:val="single"/>
                              </w:rPr>
                              <w:t>世界で存在感を発揮</w:t>
                            </w:r>
                            <w:r w:rsidR="007E397E" w:rsidRPr="0028428A">
                              <w:rPr>
                                <w:rFonts w:asciiTheme="majorEastAsia" w:eastAsiaTheme="majorEastAsia" w:hAnsiTheme="majorEastAsia" w:hint="eastAsia"/>
                                <w:b/>
                                <w:sz w:val="22"/>
                              </w:rPr>
                              <w:t>する都市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34B458" id="円/楕円 4" o:spid="_x0000_s1031" style="position:absolute;left:0;text-align:left;margin-left:33.7pt;margin-top:9.05pt;width:233.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" fillcolor="white [3201]" strokecolor="#f79646 [3209]" strokeweight="2pt">
                <v:textbox>
                  <w:txbxContent>
                    <w:p w:rsidR="007E397E" w:rsidRPr="0028428A" w:rsidRDefault="00BC760F" w:rsidP="007E397E">
                      <w:pPr>
                        <w:rPr>
                          <w:rFonts w:asciiTheme="majorEastAsia" w:eastAsiaTheme="majorEastAsia" w:hAnsiTheme="majorEastAsia"/>
                          <w:b/>
                          <w:sz w:val="22"/>
                        </w:rPr>
                      </w:pPr>
                      <w:r>
                        <w:rPr>
                          <w:rFonts w:asciiTheme="majorEastAsia" w:eastAsiaTheme="majorEastAsia" w:hAnsiTheme="majorEastAsia" w:hint="eastAsia"/>
                          <w:b/>
                          <w:sz w:val="22"/>
                        </w:rPr>
                        <w:t>将来像</w:t>
                      </w:r>
                      <w:r w:rsidR="000A6DB3">
                        <w:rPr>
                          <w:rFonts w:asciiTheme="majorEastAsia" w:eastAsiaTheme="majorEastAsia" w:hAnsiTheme="majorEastAsia" w:hint="eastAsia"/>
                          <w:b/>
                          <w:sz w:val="22"/>
                        </w:rPr>
                        <w:t>：</w:t>
                      </w:r>
                      <w:r w:rsidR="007E397E" w:rsidRPr="0028428A">
                        <w:rPr>
                          <w:rFonts w:asciiTheme="majorEastAsia" w:eastAsiaTheme="majorEastAsia" w:hAnsiTheme="majorEastAsia" w:hint="eastAsia"/>
                          <w:b/>
                          <w:sz w:val="22"/>
                        </w:rPr>
                        <w:t>日本の成長をけん引する東西二極の一極として、</w:t>
                      </w:r>
                      <w:r w:rsidR="007E397E" w:rsidRPr="005929FD">
                        <w:rPr>
                          <w:rFonts w:asciiTheme="majorEastAsia" w:eastAsiaTheme="majorEastAsia" w:hAnsiTheme="majorEastAsia" w:hint="eastAsia"/>
                          <w:b/>
                          <w:sz w:val="22"/>
                          <w:u w:val="single"/>
                        </w:rPr>
                        <w:t>世界で存在感を発揮</w:t>
                      </w:r>
                      <w:r w:rsidR="007E397E" w:rsidRPr="0028428A">
                        <w:rPr>
                          <w:rFonts w:asciiTheme="majorEastAsia" w:eastAsiaTheme="majorEastAsia" w:hAnsiTheme="majorEastAsia" w:hint="eastAsia"/>
                          <w:b/>
                          <w:sz w:val="22"/>
                        </w:rPr>
                        <w:t>する都市</w:t>
                      </w:r>
                    </w:p>
                  </w:txbxContent>
                </v:textbox>
              </v:oval>
            </w:pict>
          </mc:Fallback>
        </mc:AlternateContent>
      </w:r>
    </w:p>
    <w:p w:rsidR="00DC64C0" w:rsidRDefault="00DC64C0" w:rsidP="008B644D">
      <w:pPr>
        <w:pStyle w:val="a3"/>
        <w:ind w:leftChars="0" w:left="360"/>
      </w:pPr>
    </w:p>
    <w:p w:rsidR="00DC64C0" w:rsidRDefault="00DC64C0" w:rsidP="008B644D">
      <w:pPr>
        <w:pStyle w:val="a3"/>
        <w:ind w:leftChars="0" w:left="360"/>
      </w:pPr>
    </w:p>
    <w:p w:rsidR="00845EF4" w:rsidRDefault="00845EF4" w:rsidP="008B644D">
      <w:pPr>
        <w:pStyle w:val="a3"/>
        <w:ind w:leftChars="0" w:left="360"/>
      </w:pPr>
    </w:p>
    <w:p w:rsidR="00DC64C0" w:rsidRDefault="00E528D0" w:rsidP="008B644D">
      <w:pPr>
        <w:pStyle w:val="a3"/>
        <w:ind w:leftChars="0" w:left="360"/>
      </w:pPr>
      <w:r>
        <w:rPr>
          <w:rFonts w:hint="eastAsia"/>
        </w:rPr>
        <w:t xml:space="preserve">　　　　　　　　　</w:t>
      </w:r>
    </w:p>
    <w:p w:rsidR="0028428A" w:rsidRDefault="000A6DB3" w:rsidP="008B644D">
      <w:pPr>
        <w:pStyle w:val="a3"/>
        <w:ind w:leftChars="0" w:left="360"/>
      </w:pPr>
      <w:r>
        <w:rPr>
          <w:rFonts w:hint="eastAsia"/>
          <w:noProof/>
        </w:rPr>
        <mc:AlternateContent>
          <mc:Choice Requires="wps">
            <w:drawing>
              <wp:anchor distT="0" distB="0" distL="114300" distR="114300" simplePos="0" relativeHeight="251666432" behindDoc="0" locked="0" layoutInCell="1" allowOverlap="1" wp14:anchorId="49F63DC7" wp14:editId="06ACD596">
                <wp:simplePos x="0" y="0"/>
                <wp:positionH relativeFrom="column">
                  <wp:posOffset>1686560</wp:posOffset>
                </wp:positionH>
                <wp:positionV relativeFrom="paragraph">
                  <wp:posOffset>25400</wp:posOffset>
                </wp:positionV>
                <wp:extent cx="247650" cy="504825"/>
                <wp:effectExtent l="42862" t="0" r="0" b="42862"/>
                <wp:wrapNone/>
                <wp:docPr id="12" name="右矢印 12"/>
                <wp:cNvGraphicFramePr/>
                <a:graphic xmlns:a="http://schemas.openxmlformats.org/drawingml/2006/main">
                  <a:graphicData uri="http://schemas.microsoft.com/office/word/2010/wordprocessingShape">
                    <wps:wsp>
                      <wps:cNvSpPr/>
                      <wps:spPr>
                        <a:xfrm rot="5400000">
                          <a:off x="0" y="0"/>
                          <a:ext cx="247650"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3BFD1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32.8pt;margin-top:2pt;width:19.5pt;height:39.75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" adj="10800" fillcolor="#4f81bd [3204]" strokecolor="#243f60 [1604]" strokeweight="2pt"/>
            </w:pict>
          </mc:Fallback>
        </mc:AlternateContent>
      </w:r>
    </w:p>
    <w:p w:rsidR="0028428A" w:rsidRPr="0028428A" w:rsidRDefault="0028428A" w:rsidP="0028428A"/>
    <w:p w:rsidR="0028428A" w:rsidRPr="0028428A" w:rsidRDefault="000A6DB3" w:rsidP="0028428A">
      <w:r>
        <w:rPr>
          <w:rFonts w:hint="eastAsia"/>
          <w:noProof/>
        </w:rPr>
        <mc:AlternateContent>
          <mc:Choice Requires="wps">
            <w:drawing>
              <wp:anchor distT="0" distB="0" distL="114300" distR="114300" simplePos="0" relativeHeight="251663360" behindDoc="0" locked="0" layoutInCell="1" allowOverlap="1" wp14:anchorId="7618ACC9" wp14:editId="2BA9A2CB">
                <wp:simplePos x="0" y="0"/>
                <wp:positionH relativeFrom="column">
                  <wp:posOffset>316865</wp:posOffset>
                </wp:positionH>
                <wp:positionV relativeFrom="paragraph">
                  <wp:posOffset>36830</wp:posOffset>
                </wp:positionV>
                <wp:extent cx="3124200" cy="15144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124200" cy="1514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C64C0" w:rsidRPr="000A6DB3" w:rsidRDefault="00BC760F" w:rsidP="00DC64C0">
                            <w:pPr>
                              <w:rPr>
                                <w:rFonts w:asciiTheme="majorEastAsia" w:eastAsiaTheme="majorEastAsia" w:hAnsiTheme="majorEastAsia"/>
                                <w:b/>
                              </w:rPr>
                            </w:pPr>
                            <w:r w:rsidRPr="000A6DB3">
                              <w:rPr>
                                <w:rFonts w:asciiTheme="majorEastAsia" w:eastAsiaTheme="majorEastAsia" w:hAnsiTheme="majorEastAsia" w:hint="eastAsia"/>
                                <w:b/>
                              </w:rPr>
                              <w:t>施策展開の方向性</w:t>
                            </w:r>
                          </w:p>
                          <w:p w:rsidR="00BC760F" w:rsidRDefault="00BC760F" w:rsidP="00DC64C0"/>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集客力強化</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人材力強化</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産業・技術の強化</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物流人流インフラの活用</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都市の再生</w:t>
                            </w:r>
                          </w:p>
                          <w:p w:rsidR="00DC64C0" w:rsidRDefault="00DC64C0" w:rsidP="00DC64C0"/>
                          <w:p w:rsidR="00DC64C0" w:rsidRDefault="00DC64C0" w:rsidP="00DC64C0"/>
                          <w:p w:rsidR="00DC64C0" w:rsidRDefault="00DC64C0" w:rsidP="00DC64C0"/>
                          <w:p w:rsidR="00DC64C0" w:rsidRDefault="00DC64C0" w:rsidP="00DC64C0"/>
                          <w:p w:rsidR="00DC64C0" w:rsidRDefault="00DC64C0" w:rsidP="00DC64C0"/>
                          <w:p w:rsidR="00DC64C0" w:rsidRDefault="00DC64C0" w:rsidP="00DC64C0"/>
                          <w:p w:rsidR="00DC64C0" w:rsidRDefault="00DC64C0" w:rsidP="00DC64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24.95pt;margin-top:2.9pt;width:246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" fillcolor="white [3201]" strokecolor="#f79646 [3209]" strokeweight="2pt">
                <v:textbox>
                  <w:txbxContent>
                    <w:p w:rsidR="00DC64C0" w:rsidRPr="000A6DB3" w:rsidRDefault="00BC760F" w:rsidP="00DC64C0">
                      <w:pPr>
                        <w:rPr>
                          <w:rFonts w:asciiTheme="majorEastAsia" w:eastAsiaTheme="majorEastAsia" w:hAnsiTheme="majorEastAsia"/>
                          <w:b/>
                        </w:rPr>
                      </w:pPr>
                      <w:r w:rsidRPr="000A6DB3">
                        <w:rPr>
                          <w:rFonts w:asciiTheme="majorEastAsia" w:eastAsiaTheme="majorEastAsia" w:hAnsiTheme="majorEastAsia" w:hint="eastAsia"/>
                          <w:b/>
                        </w:rPr>
                        <w:t>施策展開の方向性</w:t>
                      </w:r>
                    </w:p>
                    <w:p w:rsidR="00BC760F" w:rsidRDefault="00BC760F" w:rsidP="00DC64C0"/>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集客力強化</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人材力強化</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産業・技術の強化</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物流人流インフラの活用</w:t>
                      </w:r>
                    </w:p>
                    <w:p w:rsidR="00DC64C0" w:rsidRPr="0028428A" w:rsidRDefault="00DC64C0" w:rsidP="00DC64C0">
                      <w:pPr>
                        <w:pStyle w:val="a3"/>
                        <w:numPr>
                          <w:ilvl w:val="0"/>
                          <w:numId w:val="2"/>
                        </w:numPr>
                        <w:ind w:leftChars="0"/>
                        <w:rPr>
                          <w:rFonts w:asciiTheme="majorEastAsia" w:eastAsiaTheme="majorEastAsia" w:hAnsiTheme="majorEastAsia"/>
                          <w:szCs w:val="21"/>
                        </w:rPr>
                      </w:pPr>
                      <w:r w:rsidRPr="0028428A">
                        <w:rPr>
                          <w:rFonts w:asciiTheme="majorEastAsia" w:eastAsiaTheme="majorEastAsia" w:hAnsiTheme="majorEastAsia" w:hint="eastAsia"/>
                          <w:szCs w:val="21"/>
                        </w:rPr>
                        <w:t>都市の再生</w:t>
                      </w:r>
                    </w:p>
                    <w:p w:rsidR="00DC64C0" w:rsidRDefault="00DC64C0" w:rsidP="00DC64C0"/>
                    <w:p w:rsidR="00DC64C0" w:rsidRDefault="00DC64C0" w:rsidP="00DC64C0"/>
                    <w:p w:rsidR="00DC64C0" w:rsidRDefault="00DC64C0" w:rsidP="00DC64C0"/>
                    <w:p w:rsidR="00DC64C0" w:rsidRDefault="00DC64C0" w:rsidP="00DC64C0"/>
                    <w:p w:rsidR="00DC64C0" w:rsidRDefault="00DC64C0" w:rsidP="00DC64C0"/>
                    <w:p w:rsidR="00DC64C0" w:rsidRDefault="00DC64C0" w:rsidP="00DC64C0"/>
                    <w:p w:rsidR="00DC64C0" w:rsidRDefault="00DC64C0" w:rsidP="00DC64C0"/>
                  </w:txbxContent>
                </v:textbox>
              </v:rect>
            </w:pict>
          </mc:Fallback>
        </mc:AlternateContent>
      </w:r>
    </w:p>
    <w:p w:rsidR="0028428A" w:rsidRPr="0028428A" w:rsidRDefault="0028428A" w:rsidP="0028428A"/>
    <w:p w:rsidR="0028428A" w:rsidRPr="0028428A" w:rsidRDefault="0028428A" w:rsidP="0028428A"/>
    <w:p w:rsidR="0028428A" w:rsidRPr="0028428A" w:rsidRDefault="00FB0F3D" w:rsidP="0028428A">
      <w:r>
        <w:rPr>
          <w:noProof/>
        </w:rPr>
        <mc:AlternateContent>
          <mc:Choice Requires="wps">
            <w:drawing>
              <wp:anchor distT="0" distB="0" distL="114300" distR="114300" simplePos="0" relativeHeight="251676672" behindDoc="0" locked="0" layoutInCell="1" allowOverlap="1" wp14:anchorId="2A460535" wp14:editId="5B42858A">
                <wp:simplePos x="0" y="0"/>
                <wp:positionH relativeFrom="column">
                  <wp:posOffset>7346315</wp:posOffset>
                </wp:positionH>
                <wp:positionV relativeFrom="paragraph">
                  <wp:posOffset>20955</wp:posOffset>
                </wp:positionV>
                <wp:extent cx="590550" cy="2762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90550"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83F52" w:rsidRDefault="00F83F52" w:rsidP="00F83F52">
                            <w:pPr>
                              <w:jc w:val="center"/>
                            </w:pPr>
                            <w:r>
                              <w:rPr>
                                <w:rFonts w:hint="eastAsia"/>
                              </w:rPr>
                              <w:t>寄与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3" style="position:absolute;left:0;text-align:left;margin-left:578.45pt;margin-top:1.65pt;width:46.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" filled="f" stroked="f" strokeweight="2pt">
                <v:textbox>
                  <w:txbxContent>
                    <w:p w:rsidR="00F83F52" w:rsidRDefault="00F83F52" w:rsidP="00F83F52">
                      <w:pPr>
                        <w:jc w:val="center"/>
                      </w:pPr>
                      <w:r>
                        <w:rPr>
                          <w:rFonts w:hint="eastAsia"/>
                        </w:rPr>
                        <w:t>寄与</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79DEC42" wp14:editId="407D7240">
                <wp:simplePos x="0" y="0"/>
                <wp:positionH relativeFrom="column">
                  <wp:posOffset>6165215</wp:posOffset>
                </wp:positionH>
                <wp:positionV relativeFrom="paragraph">
                  <wp:posOffset>71755</wp:posOffset>
                </wp:positionV>
                <wp:extent cx="990600" cy="152400"/>
                <wp:effectExtent l="38100" t="19050" r="0" b="19050"/>
                <wp:wrapNone/>
                <wp:docPr id="10" name="上矢印 10"/>
                <wp:cNvGraphicFramePr/>
                <a:graphic xmlns:a="http://schemas.openxmlformats.org/drawingml/2006/main">
                  <a:graphicData uri="http://schemas.microsoft.com/office/word/2010/wordprocessingShape">
                    <wps:wsp>
                      <wps:cNvSpPr/>
                      <wps:spPr>
                        <a:xfrm>
                          <a:off x="0" y="0"/>
                          <a:ext cx="990600" cy="152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 o:spid="_x0000_s1026" type="#_x0000_t68" style="position:absolute;left:0;text-align:left;margin-left:485.45pt;margin-top:5.65pt;width:78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" adj="10800" fillcolor="#4f81bd [3204]" strokecolor="#243f60 [1604]" strokeweight="2pt"/>
            </w:pict>
          </mc:Fallback>
        </mc:AlternateContent>
      </w:r>
    </w:p>
    <w:p w:rsidR="0028428A" w:rsidRPr="0028428A" w:rsidRDefault="00FB0F3D" w:rsidP="0028428A">
      <w:r>
        <w:rPr>
          <w:rFonts w:hint="eastAsia"/>
          <w:noProof/>
        </w:rPr>
        <mc:AlternateContent>
          <mc:Choice Requires="wps">
            <w:drawing>
              <wp:anchor distT="0" distB="0" distL="114300" distR="114300" simplePos="0" relativeHeight="251665408" behindDoc="0" locked="0" layoutInCell="1" allowOverlap="1" wp14:anchorId="462A8C9E" wp14:editId="696160D6">
                <wp:simplePos x="0" y="0"/>
                <wp:positionH relativeFrom="column">
                  <wp:posOffset>4155440</wp:posOffset>
                </wp:positionH>
                <wp:positionV relativeFrom="paragraph">
                  <wp:posOffset>123825</wp:posOffset>
                </wp:positionV>
                <wp:extent cx="4886325" cy="24955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4886325" cy="2495550"/>
                        </a:xfrm>
                        <a:prstGeom prst="roundRect">
                          <a:avLst>
                            <a:gd name="adj" fmla="val 5766"/>
                          </a:avLst>
                        </a:prstGeom>
                        <a:solidFill>
                          <a:srgbClr val="FFFF00">
                            <a:alpha val="33000"/>
                          </a:srgbClr>
                        </a:solidFill>
                      </wps:spPr>
                      <wps:style>
                        <a:lnRef idx="2">
                          <a:schemeClr val="accent6"/>
                        </a:lnRef>
                        <a:fillRef idx="1">
                          <a:schemeClr val="lt1"/>
                        </a:fillRef>
                        <a:effectRef idx="0">
                          <a:schemeClr val="accent6"/>
                        </a:effectRef>
                        <a:fontRef idx="minor">
                          <a:schemeClr val="dk1"/>
                        </a:fontRef>
                      </wps:style>
                      <wps:txbx>
                        <w:txbxContent>
                          <w:p w:rsidR="00845EF4" w:rsidRPr="00FB0F3D" w:rsidRDefault="00845EF4" w:rsidP="00FB0F3D">
                            <w:pPr>
                              <w:spacing w:line="240" w:lineRule="exact"/>
                              <w:rPr>
                                <w:rFonts w:asciiTheme="majorEastAsia" w:eastAsiaTheme="majorEastAsia" w:hAnsiTheme="majorEastAsia"/>
                                <w:b/>
                              </w:rPr>
                            </w:pPr>
                            <w:r w:rsidRPr="007B1D26">
                              <w:rPr>
                                <w:rFonts w:asciiTheme="majorEastAsia" w:eastAsiaTheme="majorEastAsia" w:hAnsiTheme="majorEastAsia" w:hint="eastAsia"/>
                                <w:b/>
                              </w:rPr>
                              <w:t>&lt;国際博覧会の効果、期待&gt;</w:t>
                            </w:r>
                          </w:p>
                          <w:p w:rsidR="00405C8A" w:rsidRDefault="00E528D0" w:rsidP="001F2545">
                            <w:pPr>
                              <w:spacing w:line="240" w:lineRule="exact"/>
                              <w:ind w:left="210" w:hangingChars="100" w:hanging="210"/>
                            </w:pPr>
                            <w:r>
                              <w:rPr>
                                <w:rFonts w:hint="eastAsia"/>
                              </w:rPr>
                              <w:t>・観光客の増加（</w:t>
                            </w:r>
                            <w:r w:rsidR="00734644">
                              <w:rPr>
                                <w:rFonts w:hint="eastAsia"/>
                              </w:rPr>
                              <w:t>愛知万博の外国人来場者数平均</w:t>
                            </w:r>
                            <w:r w:rsidR="00734644">
                              <w:rPr>
                                <w:rFonts w:hint="eastAsia"/>
                              </w:rPr>
                              <w:t>5668</w:t>
                            </w:r>
                            <w:r w:rsidR="00734644">
                              <w:rPr>
                                <w:rFonts w:hint="eastAsia"/>
                              </w:rPr>
                              <w:t>人／日）</w:t>
                            </w:r>
                          </w:p>
                          <w:p w:rsidR="00E528D0" w:rsidRDefault="00405C8A" w:rsidP="001F2545">
                            <w:pPr>
                              <w:spacing w:line="240" w:lineRule="exact"/>
                              <w:ind w:left="210" w:hangingChars="100" w:hanging="210"/>
                            </w:pPr>
                            <w:r>
                              <w:rPr>
                                <w:rFonts w:hint="eastAsia"/>
                              </w:rPr>
                              <w:t>・</w:t>
                            </w:r>
                            <w:r w:rsidR="00E528D0">
                              <w:rPr>
                                <w:rFonts w:hint="eastAsia"/>
                              </w:rPr>
                              <w:t>知名度</w:t>
                            </w:r>
                            <w:r w:rsidR="005C3506">
                              <w:rPr>
                                <w:rFonts w:hint="eastAsia"/>
                              </w:rPr>
                              <w:t>、都市魅力の</w:t>
                            </w:r>
                            <w:r w:rsidR="00E528D0">
                              <w:rPr>
                                <w:rFonts w:hint="eastAsia"/>
                              </w:rPr>
                              <w:t>向上</w:t>
                            </w:r>
                            <w:r w:rsidR="00335D5D">
                              <w:rPr>
                                <w:rFonts w:hint="eastAsia"/>
                              </w:rPr>
                              <w:t>（</w:t>
                            </w:r>
                            <w:r w:rsidR="007B1D26">
                              <w:rPr>
                                <w:rFonts w:hint="eastAsia"/>
                              </w:rPr>
                              <w:t>森記念財団調査：大阪は世界</w:t>
                            </w:r>
                            <w:r w:rsidR="007B1D26">
                              <w:rPr>
                                <w:rFonts w:hint="eastAsia"/>
                              </w:rPr>
                              <w:t>40</w:t>
                            </w:r>
                            <w:r w:rsidR="007B1D26">
                              <w:rPr>
                                <w:rFonts w:hint="eastAsia"/>
                              </w:rPr>
                              <w:t>都市中</w:t>
                            </w:r>
                            <w:r w:rsidR="007B1D26">
                              <w:rPr>
                                <w:rFonts w:hint="eastAsia"/>
                              </w:rPr>
                              <w:t>26</w:t>
                            </w:r>
                            <w:r w:rsidR="007B1D26">
                              <w:rPr>
                                <w:rFonts w:hint="eastAsia"/>
                              </w:rPr>
                              <w:t>位）</w:t>
                            </w:r>
                          </w:p>
                          <w:p w:rsidR="001F2545" w:rsidRDefault="00405C8A" w:rsidP="001F2545">
                            <w:pPr>
                              <w:spacing w:line="240" w:lineRule="exact"/>
                            </w:pPr>
                            <w:r>
                              <w:rPr>
                                <w:rFonts w:hint="eastAsia"/>
                              </w:rPr>
                              <w:t>・市民参加や国際交流の推進、</w:t>
                            </w:r>
                            <w:r w:rsidR="001F2545">
                              <w:rPr>
                                <w:rFonts w:hint="eastAsia"/>
                              </w:rPr>
                              <w:t>異文化理解</w:t>
                            </w:r>
                          </w:p>
                          <w:p w:rsidR="00405C8A" w:rsidRDefault="001F2545" w:rsidP="001F2545">
                            <w:pPr>
                              <w:spacing w:line="240" w:lineRule="exact"/>
                            </w:pPr>
                            <w:r>
                              <w:rPr>
                                <w:rFonts w:hint="eastAsia"/>
                              </w:rPr>
                              <w:t>・</w:t>
                            </w:r>
                            <w:r w:rsidR="00405C8A">
                              <w:rPr>
                                <w:rFonts w:hint="eastAsia"/>
                              </w:rPr>
                              <w:t>若手専門家</w:t>
                            </w:r>
                            <w:r>
                              <w:rPr>
                                <w:rFonts w:hint="eastAsia"/>
                              </w:rPr>
                              <w:t>や技術者</w:t>
                            </w:r>
                            <w:r w:rsidR="00405C8A">
                              <w:rPr>
                                <w:rFonts w:hint="eastAsia"/>
                              </w:rPr>
                              <w:t>等の活躍の場</w:t>
                            </w:r>
                            <w:r>
                              <w:rPr>
                                <w:rFonts w:hint="eastAsia"/>
                              </w:rPr>
                              <w:t>（デザイナー、建築家、研究者等）</w:t>
                            </w:r>
                          </w:p>
                          <w:p w:rsidR="00405C8A" w:rsidRDefault="00405C8A" w:rsidP="004876F7">
                            <w:pPr>
                              <w:spacing w:line="240" w:lineRule="exact"/>
                              <w:ind w:left="210" w:hangingChars="100" w:hanging="210"/>
                            </w:pPr>
                            <w:r>
                              <w:rPr>
                                <w:rFonts w:hint="eastAsia"/>
                              </w:rPr>
                              <w:t>・新技術の活用・実証実験、中小企業の技術発信の場</w:t>
                            </w:r>
                            <w:r w:rsidR="001F2545">
                              <w:rPr>
                                <w:rFonts w:hint="eastAsia"/>
                              </w:rPr>
                              <w:t>（愛知万博は地元中小企業による合同パビリオンを</w:t>
                            </w:r>
                            <w:r w:rsidR="004876F7">
                              <w:rPr>
                                <w:rFonts w:hint="eastAsia"/>
                              </w:rPr>
                              <w:t>出展）</w:t>
                            </w:r>
                            <w:r>
                              <w:rPr>
                                <w:rFonts w:hint="eastAsia"/>
                              </w:rPr>
                              <w:t>、海外展開への布石</w:t>
                            </w:r>
                          </w:p>
                          <w:p w:rsidR="00405C8A" w:rsidRDefault="00405C8A" w:rsidP="001F2545">
                            <w:pPr>
                              <w:spacing w:line="240" w:lineRule="exact"/>
                            </w:pPr>
                            <w:r>
                              <w:rPr>
                                <w:rFonts w:hint="eastAsia"/>
                              </w:rPr>
                              <w:t>・会場へのアクセス整備</w:t>
                            </w:r>
                          </w:p>
                          <w:p w:rsidR="00154126" w:rsidRDefault="00405C8A" w:rsidP="00FB0F3D">
                            <w:pPr>
                              <w:spacing w:line="240" w:lineRule="exact"/>
                            </w:pPr>
                            <w:r>
                              <w:rPr>
                                <w:rFonts w:hint="eastAsia"/>
                              </w:rPr>
                              <w:t>・会場跡地の有効活用</w:t>
                            </w:r>
                            <w:r w:rsidR="004876F7">
                              <w:rPr>
                                <w:rFonts w:hint="eastAsia"/>
                              </w:rPr>
                              <w:t>（環境との調和）</w:t>
                            </w:r>
                          </w:p>
                          <w:p w:rsidR="00C65062" w:rsidRPr="00147F55" w:rsidRDefault="007B1D26" w:rsidP="007B1D26">
                            <w:pPr>
                              <w:rPr>
                                <w:sz w:val="18"/>
                                <w:szCs w:val="18"/>
                              </w:rPr>
                            </w:pPr>
                            <w:r w:rsidRPr="007B1D26">
                              <w:rPr>
                                <w:rFonts w:asciiTheme="majorEastAsia" w:eastAsiaTheme="majorEastAsia" w:hAnsiTheme="majorEastAsia" w:hint="eastAsia"/>
                                <w:b/>
                              </w:rPr>
                              <w:t>&lt;</w:t>
                            </w:r>
                            <w:r w:rsidR="00C65062" w:rsidRPr="007B1D26">
                              <w:rPr>
                                <w:rFonts w:asciiTheme="majorEastAsia" w:eastAsiaTheme="majorEastAsia" w:hAnsiTheme="majorEastAsia" w:hint="eastAsia"/>
                                <w:b/>
                              </w:rPr>
                              <w:t>経済効果</w:t>
                            </w:r>
                            <w:r w:rsidR="00147F55" w:rsidRPr="007B1D26">
                              <w:rPr>
                                <w:rFonts w:asciiTheme="majorEastAsia" w:eastAsiaTheme="majorEastAsia" w:hAnsiTheme="majorEastAsia" w:hint="eastAsia"/>
                                <w:b/>
                              </w:rPr>
                              <w:t>：</w:t>
                            </w:r>
                            <w:r w:rsidR="00C65062" w:rsidRPr="007B1D26">
                              <w:rPr>
                                <w:rFonts w:asciiTheme="majorEastAsia" w:eastAsiaTheme="majorEastAsia" w:hAnsiTheme="majorEastAsia" w:hint="eastAsia"/>
                                <w:b/>
                              </w:rPr>
                              <w:t>愛知万博</w:t>
                            </w:r>
                            <w:r w:rsidR="00EB5AA2" w:rsidRPr="007B1D26">
                              <w:rPr>
                                <w:rFonts w:asciiTheme="majorEastAsia" w:eastAsiaTheme="majorEastAsia" w:hAnsiTheme="majorEastAsia" w:hint="eastAsia"/>
                                <w:b/>
                              </w:rPr>
                              <w:t>における</w:t>
                            </w:r>
                            <w:r w:rsidR="00147F55" w:rsidRPr="007B1D26">
                              <w:rPr>
                                <w:rFonts w:asciiTheme="majorEastAsia" w:eastAsiaTheme="majorEastAsia" w:hAnsiTheme="majorEastAsia" w:hint="eastAsia"/>
                                <w:b/>
                              </w:rPr>
                              <w:t>中部地域への効果</w:t>
                            </w:r>
                            <w:r w:rsidRPr="007B1D26">
                              <w:rPr>
                                <w:rFonts w:asciiTheme="majorEastAsia" w:eastAsiaTheme="majorEastAsia" w:hAnsiTheme="majorEastAsia" w:hint="eastAsia"/>
                                <w:b/>
                              </w:rPr>
                              <w:t>&gt;</w:t>
                            </w:r>
                            <w:r w:rsidR="00147F55" w:rsidRPr="00147F55">
                              <w:rPr>
                                <w:rFonts w:hint="eastAsia"/>
                                <w:sz w:val="18"/>
                                <w:szCs w:val="18"/>
                              </w:rPr>
                              <w:t>※決定から開催まで期間合計</w:t>
                            </w:r>
                            <w:r w:rsidR="00147F55" w:rsidRPr="00147F55">
                              <w:rPr>
                                <w:sz w:val="18"/>
                                <w:szCs w:val="18"/>
                              </w:rPr>
                              <w:t xml:space="preserve"> </w:t>
                            </w:r>
                          </w:p>
                          <w:p w:rsidR="00C65062" w:rsidRPr="00C65062" w:rsidRDefault="00C65062" w:rsidP="00734644">
                            <w:pPr>
                              <w:ind w:firstLineChars="100" w:firstLine="210"/>
                            </w:pPr>
                            <w:r>
                              <w:rPr>
                                <w:rFonts w:hint="eastAsia"/>
                              </w:rPr>
                              <w:t>ＧＤＰ</w:t>
                            </w:r>
                            <w:r w:rsidR="00EB5AA2">
                              <w:rPr>
                                <w:rFonts w:hint="eastAsia"/>
                              </w:rPr>
                              <w:t>：</w:t>
                            </w:r>
                            <w:r>
                              <w:rPr>
                                <w:rFonts w:hint="eastAsia"/>
                              </w:rPr>
                              <w:t xml:space="preserve">　</w:t>
                            </w:r>
                            <w:r w:rsidR="00EB5AA2">
                              <w:rPr>
                                <w:rFonts w:hint="eastAsia"/>
                              </w:rPr>
                              <w:t>約</w:t>
                            </w:r>
                            <w:r w:rsidR="00EB5AA2">
                              <w:rPr>
                                <w:rFonts w:hint="eastAsia"/>
                              </w:rPr>
                              <w:t>1</w:t>
                            </w:r>
                            <w:r w:rsidR="00EB5AA2">
                              <w:rPr>
                                <w:rFonts w:hint="eastAsia"/>
                              </w:rPr>
                              <w:t>兆円</w:t>
                            </w:r>
                            <w:r w:rsidR="00154126">
                              <w:rPr>
                                <w:rFonts w:hint="eastAsia"/>
                              </w:rPr>
                              <w:t>（府内総生産の約</w:t>
                            </w:r>
                            <w:r w:rsidR="00154126">
                              <w:rPr>
                                <w:rFonts w:hint="eastAsia"/>
                              </w:rPr>
                              <w:t>2.7</w:t>
                            </w:r>
                            <w:r w:rsidR="00154126">
                              <w:rPr>
                                <w:rFonts w:hint="eastAsia"/>
                              </w:rPr>
                              <w:t>％に相当）</w:t>
                            </w:r>
                          </w:p>
                          <w:p w:rsidR="00734644" w:rsidRDefault="00EB5AA2" w:rsidP="00FB0F3D">
                            <w:pPr>
                              <w:ind w:firstLineChars="100" w:firstLine="210"/>
                            </w:pPr>
                            <w:r>
                              <w:rPr>
                                <w:rFonts w:hint="eastAsia"/>
                              </w:rPr>
                              <w:t>雇用者：</w:t>
                            </w:r>
                            <w:r w:rsidR="00154126">
                              <w:rPr>
                                <w:rFonts w:hint="eastAsia"/>
                              </w:rPr>
                              <w:t xml:space="preserve">　約</w:t>
                            </w:r>
                            <w:r w:rsidR="00154126">
                              <w:rPr>
                                <w:rFonts w:hint="eastAsia"/>
                              </w:rPr>
                              <w:t>11</w:t>
                            </w:r>
                            <w:r w:rsidR="00154126">
                              <w:rPr>
                                <w:rFonts w:hint="eastAsia"/>
                              </w:rPr>
                              <w:t>万</w:t>
                            </w:r>
                            <w:r w:rsidR="00154126">
                              <w:rPr>
                                <w:rFonts w:hint="eastAsia"/>
                              </w:rPr>
                              <w:t>3</w:t>
                            </w:r>
                            <w:r w:rsidR="00154126">
                              <w:rPr>
                                <w:rFonts w:hint="eastAsia"/>
                              </w:rPr>
                              <w:t>千人</w:t>
                            </w:r>
                          </w:p>
                          <w:p w:rsidR="00734644" w:rsidRPr="007B1D26" w:rsidRDefault="007B1D26" w:rsidP="00E528D0">
                            <w:pPr>
                              <w:rPr>
                                <w:rFonts w:asciiTheme="majorEastAsia" w:eastAsiaTheme="majorEastAsia" w:hAnsiTheme="majorEastAsia"/>
                                <w:b/>
                              </w:rPr>
                            </w:pPr>
                            <w:r w:rsidRPr="007B1D26">
                              <w:rPr>
                                <w:rFonts w:asciiTheme="majorEastAsia" w:eastAsiaTheme="majorEastAsia" w:hAnsiTheme="majorEastAsia" w:hint="eastAsia"/>
                                <w:b/>
                              </w:rPr>
                              <w:t>&lt;訪日外国人&gt;</w:t>
                            </w:r>
                          </w:p>
                          <w:p w:rsidR="00E528D0" w:rsidRDefault="00734644" w:rsidP="00E528D0">
                            <w:r>
                              <w:rPr>
                                <w:rFonts w:hint="eastAsia"/>
                              </w:rPr>
                              <w:t xml:space="preserve">　愛知万博開催期間中は、</w:t>
                            </w:r>
                            <w:r w:rsidR="007B1D26">
                              <w:rPr>
                                <w:rFonts w:hint="eastAsia"/>
                              </w:rPr>
                              <w:t>国内の訪日外国人数は</w:t>
                            </w:r>
                            <w:r>
                              <w:rPr>
                                <w:rFonts w:hint="eastAsia"/>
                              </w:rPr>
                              <w:t>対前年比約</w:t>
                            </w:r>
                            <w:r>
                              <w:rPr>
                                <w:rFonts w:hint="eastAsia"/>
                              </w:rPr>
                              <w:t>10</w:t>
                            </w:r>
                            <w:r>
                              <w:rPr>
                                <w:rFonts w:hint="eastAsia"/>
                              </w:rPr>
                              <w:t>％増</w:t>
                            </w:r>
                            <w:r w:rsidR="007B1D26">
                              <w:rPr>
                                <w:rFonts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4" style="position:absolute;left:0;text-align:left;margin-left:327.2pt;margin-top:9.75pt;width:384.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" fillcolor="yellow" strokecolor="#f79646 [3209]" strokeweight="2pt">
                <v:fill opacity="21588f"/>
                <v:textbox>
                  <w:txbxContent>
                    <w:p w:rsidR="00845EF4" w:rsidRPr="00FB0F3D" w:rsidRDefault="00845EF4" w:rsidP="00FB0F3D">
                      <w:pPr>
                        <w:spacing w:line="240" w:lineRule="exact"/>
                        <w:rPr>
                          <w:rFonts w:asciiTheme="majorEastAsia" w:eastAsiaTheme="majorEastAsia" w:hAnsiTheme="majorEastAsia"/>
                          <w:b/>
                        </w:rPr>
                      </w:pPr>
                      <w:r w:rsidRPr="007B1D26">
                        <w:rPr>
                          <w:rFonts w:asciiTheme="majorEastAsia" w:eastAsiaTheme="majorEastAsia" w:hAnsiTheme="majorEastAsia" w:hint="eastAsia"/>
                          <w:b/>
                        </w:rPr>
                        <w:t>&lt;</w:t>
                      </w:r>
                      <w:r w:rsidRPr="007B1D26">
                        <w:rPr>
                          <w:rFonts w:asciiTheme="majorEastAsia" w:eastAsiaTheme="majorEastAsia" w:hAnsiTheme="majorEastAsia" w:hint="eastAsia"/>
                          <w:b/>
                        </w:rPr>
                        <w:t>国際博覧会の効果、期待&gt;</w:t>
                      </w:r>
                    </w:p>
                    <w:p w:rsidR="00405C8A" w:rsidRDefault="00E528D0" w:rsidP="001F2545">
                      <w:pPr>
                        <w:spacing w:line="240" w:lineRule="exact"/>
                        <w:ind w:left="210" w:hangingChars="100" w:hanging="210"/>
                      </w:pPr>
                      <w:r>
                        <w:rPr>
                          <w:rFonts w:hint="eastAsia"/>
                        </w:rPr>
                        <w:t>・観光客の増加（</w:t>
                      </w:r>
                      <w:r w:rsidR="00734644">
                        <w:rPr>
                          <w:rFonts w:hint="eastAsia"/>
                        </w:rPr>
                        <w:t>愛知万博の外国人来場者数平均</w:t>
                      </w:r>
                      <w:r w:rsidR="00734644">
                        <w:rPr>
                          <w:rFonts w:hint="eastAsia"/>
                        </w:rPr>
                        <w:t>5668</w:t>
                      </w:r>
                      <w:r w:rsidR="00734644">
                        <w:rPr>
                          <w:rFonts w:hint="eastAsia"/>
                        </w:rPr>
                        <w:t>人／日）</w:t>
                      </w:r>
                    </w:p>
                    <w:p w:rsidR="00E528D0" w:rsidRDefault="00405C8A" w:rsidP="001F2545">
                      <w:pPr>
                        <w:spacing w:line="240" w:lineRule="exact"/>
                        <w:ind w:left="210" w:hangingChars="100" w:hanging="210"/>
                      </w:pPr>
                      <w:r>
                        <w:rPr>
                          <w:rFonts w:hint="eastAsia"/>
                        </w:rPr>
                        <w:t>・</w:t>
                      </w:r>
                      <w:r w:rsidR="00E528D0">
                        <w:rPr>
                          <w:rFonts w:hint="eastAsia"/>
                        </w:rPr>
                        <w:t>知名度</w:t>
                      </w:r>
                      <w:r w:rsidR="005C3506">
                        <w:rPr>
                          <w:rFonts w:hint="eastAsia"/>
                        </w:rPr>
                        <w:t>、都市魅力の</w:t>
                      </w:r>
                      <w:r w:rsidR="00E528D0">
                        <w:rPr>
                          <w:rFonts w:hint="eastAsia"/>
                        </w:rPr>
                        <w:t>向上</w:t>
                      </w:r>
                      <w:r w:rsidR="00335D5D">
                        <w:rPr>
                          <w:rFonts w:hint="eastAsia"/>
                        </w:rPr>
                        <w:t>（</w:t>
                      </w:r>
                      <w:r w:rsidR="007B1D26">
                        <w:rPr>
                          <w:rFonts w:hint="eastAsia"/>
                        </w:rPr>
                        <w:t>森記念財団調査：大阪は世界</w:t>
                      </w:r>
                      <w:r w:rsidR="007B1D26">
                        <w:rPr>
                          <w:rFonts w:hint="eastAsia"/>
                        </w:rPr>
                        <w:t>40</w:t>
                      </w:r>
                      <w:r w:rsidR="007B1D26">
                        <w:rPr>
                          <w:rFonts w:hint="eastAsia"/>
                        </w:rPr>
                        <w:t>都市中</w:t>
                      </w:r>
                      <w:r w:rsidR="007B1D26">
                        <w:rPr>
                          <w:rFonts w:hint="eastAsia"/>
                        </w:rPr>
                        <w:t>26</w:t>
                      </w:r>
                      <w:r w:rsidR="007B1D26">
                        <w:rPr>
                          <w:rFonts w:hint="eastAsia"/>
                        </w:rPr>
                        <w:t>位）</w:t>
                      </w:r>
                    </w:p>
                    <w:p w:rsidR="001F2545" w:rsidRDefault="00405C8A" w:rsidP="001F2545">
                      <w:pPr>
                        <w:spacing w:line="240" w:lineRule="exact"/>
                      </w:pPr>
                      <w:r>
                        <w:rPr>
                          <w:rFonts w:hint="eastAsia"/>
                        </w:rPr>
                        <w:t>・市民参加や国際交流の推進、</w:t>
                      </w:r>
                      <w:r w:rsidR="001F2545">
                        <w:rPr>
                          <w:rFonts w:hint="eastAsia"/>
                        </w:rPr>
                        <w:t>異文化理解</w:t>
                      </w:r>
                    </w:p>
                    <w:p w:rsidR="00405C8A" w:rsidRDefault="001F2545" w:rsidP="001F2545">
                      <w:pPr>
                        <w:spacing w:line="240" w:lineRule="exact"/>
                      </w:pPr>
                      <w:r>
                        <w:rPr>
                          <w:rFonts w:hint="eastAsia"/>
                        </w:rPr>
                        <w:t>・</w:t>
                      </w:r>
                      <w:r w:rsidR="00405C8A">
                        <w:rPr>
                          <w:rFonts w:hint="eastAsia"/>
                        </w:rPr>
                        <w:t>若手専門家</w:t>
                      </w:r>
                      <w:r>
                        <w:rPr>
                          <w:rFonts w:hint="eastAsia"/>
                        </w:rPr>
                        <w:t>や技術者</w:t>
                      </w:r>
                      <w:r w:rsidR="00405C8A">
                        <w:rPr>
                          <w:rFonts w:hint="eastAsia"/>
                        </w:rPr>
                        <w:t>等の活躍の場</w:t>
                      </w:r>
                      <w:r>
                        <w:rPr>
                          <w:rFonts w:hint="eastAsia"/>
                        </w:rPr>
                        <w:t>（デザイナー、建築家、研究者等）</w:t>
                      </w:r>
                    </w:p>
                    <w:p w:rsidR="00405C8A" w:rsidRDefault="00405C8A" w:rsidP="004876F7">
                      <w:pPr>
                        <w:spacing w:line="240" w:lineRule="exact"/>
                        <w:ind w:left="210" w:hangingChars="100" w:hanging="210"/>
                      </w:pPr>
                      <w:r>
                        <w:rPr>
                          <w:rFonts w:hint="eastAsia"/>
                        </w:rPr>
                        <w:t>・新技術の活用・実証実験、中小企業の技術発信の場</w:t>
                      </w:r>
                      <w:r w:rsidR="001F2545">
                        <w:rPr>
                          <w:rFonts w:hint="eastAsia"/>
                        </w:rPr>
                        <w:t>（愛知万博は地元中小企業による合同パビリオンを</w:t>
                      </w:r>
                      <w:r w:rsidR="004876F7">
                        <w:rPr>
                          <w:rFonts w:hint="eastAsia"/>
                        </w:rPr>
                        <w:t>出展）</w:t>
                      </w:r>
                      <w:r>
                        <w:rPr>
                          <w:rFonts w:hint="eastAsia"/>
                        </w:rPr>
                        <w:t>、海外展開への布石</w:t>
                      </w:r>
                    </w:p>
                    <w:p w:rsidR="00405C8A" w:rsidRDefault="00405C8A" w:rsidP="001F2545">
                      <w:pPr>
                        <w:spacing w:line="240" w:lineRule="exact"/>
                      </w:pPr>
                      <w:r>
                        <w:rPr>
                          <w:rFonts w:hint="eastAsia"/>
                        </w:rPr>
                        <w:t>・会場へのアクセス整備</w:t>
                      </w:r>
                    </w:p>
                    <w:p w:rsidR="00154126" w:rsidRDefault="00405C8A" w:rsidP="00FB0F3D">
                      <w:pPr>
                        <w:spacing w:line="240" w:lineRule="exact"/>
                      </w:pPr>
                      <w:r>
                        <w:rPr>
                          <w:rFonts w:hint="eastAsia"/>
                        </w:rPr>
                        <w:t>・会場跡地の有効活用</w:t>
                      </w:r>
                      <w:r w:rsidR="004876F7">
                        <w:rPr>
                          <w:rFonts w:hint="eastAsia"/>
                        </w:rPr>
                        <w:t>（環境との調和）</w:t>
                      </w:r>
                    </w:p>
                    <w:p w:rsidR="00C65062" w:rsidRPr="00147F55" w:rsidRDefault="007B1D26" w:rsidP="007B1D26">
                      <w:pPr>
                        <w:rPr>
                          <w:sz w:val="18"/>
                          <w:szCs w:val="18"/>
                        </w:rPr>
                      </w:pPr>
                      <w:r w:rsidRPr="007B1D26">
                        <w:rPr>
                          <w:rFonts w:asciiTheme="majorEastAsia" w:eastAsiaTheme="majorEastAsia" w:hAnsiTheme="majorEastAsia" w:hint="eastAsia"/>
                          <w:b/>
                        </w:rPr>
                        <w:t>&lt;</w:t>
                      </w:r>
                      <w:r w:rsidR="00C65062" w:rsidRPr="007B1D26">
                        <w:rPr>
                          <w:rFonts w:asciiTheme="majorEastAsia" w:eastAsiaTheme="majorEastAsia" w:hAnsiTheme="majorEastAsia" w:hint="eastAsia"/>
                          <w:b/>
                        </w:rPr>
                        <w:t>経済効果</w:t>
                      </w:r>
                      <w:r w:rsidR="00147F55" w:rsidRPr="007B1D26">
                        <w:rPr>
                          <w:rFonts w:asciiTheme="majorEastAsia" w:eastAsiaTheme="majorEastAsia" w:hAnsiTheme="majorEastAsia" w:hint="eastAsia"/>
                          <w:b/>
                        </w:rPr>
                        <w:t>：</w:t>
                      </w:r>
                      <w:r w:rsidR="00C65062" w:rsidRPr="007B1D26">
                        <w:rPr>
                          <w:rFonts w:asciiTheme="majorEastAsia" w:eastAsiaTheme="majorEastAsia" w:hAnsiTheme="majorEastAsia" w:hint="eastAsia"/>
                          <w:b/>
                        </w:rPr>
                        <w:t>愛知万博</w:t>
                      </w:r>
                      <w:r w:rsidR="00EB5AA2" w:rsidRPr="007B1D26">
                        <w:rPr>
                          <w:rFonts w:asciiTheme="majorEastAsia" w:eastAsiaTheme="majorEastAsia" w:hAnsiTheme="majorEastAsia" w:hint="eastAsia"/>
                          <w:b/>
                        </w:rPr>
                        <w:t>における</w:t>
                      </w:r>
                      <w:r w:rsidR="00147F55" w:rsidRPr="007B1D26">
                        <w:rPr>
                          <w:rFonts w:asciiTheme="majorEastAsia" w:eastAsiaTheme="majorEastAsia" w:hAnsiTheme="majorEastAsia" w:hint="eastAsia"/>
                          <w:b/>
                        </w:rPr>
                        <w:t>中部地域への効果</w:t>
                      </w:r>
                      <w:r w:rsidRPr="007B1D26">
                        <w:rPr>
                          <w:rFonts w:asciiTheme="majorEastAsia" w:eastAsiaTheme="majorEastAsia" w:hAnsiTheme="majorEastAsia" w:hint="eastAsia"/>
                          <w:b/>
                        </w:rPr>
                        <w:t>&gt;</w:t>
                      </w:r>
                      <w:r w:rsidR="00147F55" w:rsidRPr="00147F55">
                        <w:rPr>
                          <w:rFonts w:hint="eastAsia"/>
                          <w:sz w:val="18"/>
                          <w:szCs w:val="18"/>
                        </w:rPr>
                        <w:t>※決定から開催まで期間合計</w:t>
                      </w:r>
                      <w:r w:rsidR="00147F55" w:rsidRPr="00147F55">
                        <w:rPr>
                          <w:sz w:val="18"/>
                          <w:szCs w:val="18"/>
                        </w:rPr>
                        <w:t xml:space="preserve"> </w:t>
                      </w:r>
                    </w:p>
                    <w:p w:rsidR="00C65062" w:rsidRPr="00C65062" w:rsidRDefault="00C65062" w:rsidP="00734644">
                      <w:pPr>
                        <w:ind w:firstLineChars="100" w:firstLine="210"/>
                      </w:pPr>
                      <w:r>
                        <w:rPr>
                          <w:rFonts w:hint="eastAsia"/>
                        </w:rPr>
                        <w:t>ＧＤＰ</w:t>
                      </w:r>
                      <w:r w:rsidR="00EB5AA2">
                        <w:rPr>
                          <w:rFonts w:hint="eastAsia"/>
                        </w:rPr>
                        <w:t>：</w:t>
                      </w:r>
                      <w:r>
                        <w:rPr>
                          <w:rFonts w:hint="eastAsia"/>
                        </w:rPr>
                        <w:t xml:space="preserve">　</w:t>
                      </w:r>
                      <w:r w:rsidR="00EB5AA2">
                        <w:rPr>
                          <w:rFonts w:hint="eastAsia"/>
                        </w:rPr>
                        <w:t>約</w:t>
                      </w:r>
                      <w:r w:rsidR="00EB5AA2">
                        <w:rPr>
                          <w:rFonts w:hint="eastAsia"/>
                        </w:rPr>
                        <w:t>1</w:t>
                      </w:r>
                      <w:r w:rsidR="00EB5AA2">
                        <w:rPr>
                          <w:rFonts w:hint="eastAsia"/>
                        </w:rPr>
                        <w:t>兆円</w:t>
                      </w:r>
                      <w:r w:rsidR="00154126">
                        <w:rPr>
                          <w:rFonts w:hint="eastAsia"/>
                        </w:rPr>
                        <w:t>（府内総生産の約</w:t>
                      </w:r>
                      <w:r w:rsidR="00154126">
                        <w:rPr>
                          <w:rFonts w:hint="eastAsia"/>
                        </w:rPr>
                        <w:t>2.7</w:t>
                      </w:r>
                      <w:r w:rsidR="00154126">
                        <w:rPr>
                          <w:rFonts w:hint="eastAsia"/>
                        </w:rPr>
                        <w:t>％に相当）</w:t>
                      </w:r>
                    </w:p>
                    <w:p w:rsidR="00734644" w:rsidRDefault="00EB5AA2" w:rsidP="00FB0F3D">
                      <w:pPr>
                        <w:ind w:firstLineChars="100" w:firstLine="210"/>
                      </w:pPr>
                      <w:r>
                        <w:rPr>
                          <w:rFonts w:hint="eastAsia"/>
                        </w:rPr>
                        <w:t>雇用者：</w:t>
                      </w:r>
                      <w:r w:rsidR="00154126">
                        <w:rPr>
                          <w:rFonts w:hint="eastAsia"/>
                        </w:rPr>
                        <w:t xml:space="preserve">　約</w:t>
                      </w:r>
                      <w:r w:rsidR="00154126">
                        <w:rPr>
                          <w:rFonts w:hint="eastAsia"/>
                        </w:rPr>
                        <w:t>11</w:t>
                      </w:r>
                      <w:r w:rsidR="00154126">
                        <w:rPr>
                          <w:rFonts w:hint="eastAsia"/>
                        </w:rPr>
                        <w:t>万</w:t>
                      </w:r>
                      <w:r w:rsidR="00154126">
                        <w:rPr>
                          <w:rFonts w:hint="eastAsia"/>
                        </w:rPr>
                        <w:t>3</w:t>
                      </w:r>
                      <w:r w:rsidR="00154126">
                        <w:rPr>
                          <w:rFonts w:hint="eastAsia"/>
                        </w:rPr>
                        <w:t>千人</w:t>
                      </w:r>
                    </w:p>
                    <w:p w:rsidR="00734644" w:rsidRPr="007B1D26" w:rsidRDefault="007B1D26" w:rsidP="00E528D0">
                      <w:pPr>
                        <w:rPr>
                          <w:rFonts w:asciiTheme="majorEastAsia" w:eastAsiaTheme="majorEastAsia" w:hAnsiTheme="majorEastAsia"/>
                          <w:b/>
                        </w:rPr>
                      </w:pPr>
                      <w:r w:rsidRPr="007B1D26">
                        <w:rPr>
                          <w:rFonts w:asciiTheme="majorEastAsia" w:eastAsiaTheme="majorEastAsia" w:hAnsiTheme="majorEastAsia" w:hint="eastAsia"/>
                          <w:b/>
                        </w:rPr>
                        <w:t>&lt;訪日外国人&gt;</w:t>
                      </w:r>
                    </w:p>
                    <w:p w:rsidR="00E528D0" w:rsidRDefault="00734644" w:rsidP="00E528D0">
                      <w:r>
                        <w:rPr>
                          <w:rFonts w:hint="eastAsia"/>
                        </w:rPr>
                        <w:t xml:space="preserve">　愛知万博開催期間中は、</w:t>
                      </w:r>
                      <w:r w:rsidR="007B1D26">
                        <w:rPr>
                          <w:rFonts w:hint="eastAsia"/>
                        </w:rPr>
                        <w:t>国内の訪日外国人数は</w:t>
                      </w:r>
                      <w:r>
                        <w:rPr>
                          <w:rFonts w:hint="eastAsia"/>
                        </w:rPr>
                        <w:t>対前年比約</w:t>
                      </w:r>
                      <w:r>
                        <w:rPr>
                          <w:rFonts w:hint="eastAsia"/>
                        </w:rPr>
                        <w:t>10</w:t>
                      </w:r>
                      <w:r>
                        <w:rPr>
                          <w:rFonts w:hint="eastAsia"/>
                        </w:rPr>
                        <w:t>％増</w:t>
                      </w:r>
                      <w:r w:rsidR="007B1D26">
                        <w:rPr>
                          <w:rFonts w:hint="eastAsia"/>
                        </w:rPr>
                        <w:t>／日</w:t>
                      </w:r>
                    </w:p>
                  </w:txbxContent>
                </v:textbox>
              </v:roundrect>
            </w:pict>
          </mc:Fallback>
        </mc:AlternateContent>
      </w:r>
    </w:p>
    <w:p w:rsidR="0028428A" w:rsidRPr="0028428A" w:rsidRDefault="000A6DB3" w:rsidP="0028428A">
      <w:r>
        <w:rPr>
          <w:noProof/>
        </w:rPr>
        <mc:AlternateContent>
          <mc:Choice Requires="wps">
            <w:drawing>
              <wp:anchor distT="0" distB="0" distL="114300" distR="114300" simplePos="0" relativeHeight="251672576" behindDoc="0" locked="0" layoutInCell="1" allowOverlap="1" wp14:anchorId="6F9583AA" wp14:editId="55E9051F">
                <wp:simplePos x="0" y="0"/>
                <wp:positionH relativeFrom="column">
                  <wp:posOffset>3676015</wp:posOffset>
                </wp:positionH>
                <wp:positionV relativeFrom="paragraph">
                  <wp:posOffset>43180</wp:posOffset>
                </wp:positionV>
                <wp:extent cx="352425" cy="1076325"/>
                <wp:effectExtent l="19050" t="0" r="47625" b="28575"/>
                <wp:wrapNone/>
                <wp:docPr id="20" name="山形 20"/>
                <wp:cNvGraphicFramePr/>
                <a:graphic xmlns:a="http://schemas.openxmlformats.org/drawingml/2006/main">
                  <a:graphicData uri="http://schemas.microsoft.com/office/word/2010/wordprocessingShape">
                    <wps:wsp>
                      <wps:cNvSpPr/>
                      <wps:spPr>
                        <a:xfrm>
                          <a:off x="0" y="0"/>
                          <a:ext cx="352425" cy="10763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0" o:spid="_x0000_s1026" type="#_x0000_t55" style="position:absolute;left:0;text-align:left;margin-left:289.45pt;margin-top:3.4pt;width:27.75pt;height:8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" adj="10800" fillcolor="#4f81bd [3204]" strokecolor="#243f60 [1604]" strokeweight="2pt"/>
            </w:pict>
          </mc:Fallback>
        </mc:AlternateContent>
      </w:r>
    </w:p>
    <w:p w:rsidR="0028428A" w:rsidRDefault="0028428A" w:rsidP="0028428A"/>
    <w:p w:rsidR="00BC760F" w:rsidRDefault="00BC760F" w:rsidP="0028428A"/>
    <w:p w:rsidR="00BC760F" w:rsidRDefault="00BC760F" w:rsidP="0028428A"/>
    <w:p w:rsidR="00BC760F" w:rsidRDefault="000A6DB3" w:rsidP="0028428A">
      <w:r>
        <w:rPr>
          <w:noProof/>
        </w:rPr>
        <mc:AlternateContent>
          <mc:Choice Requires="wps">
            <w:drawing>
              <wp:anchor distT="0" distB="0" distL="114300" distR="114300" simplePos="0" relativeHeight="251670528" behindDoc="0" locked="0" layoutInCell="1" allowOverlap="1" wp14:anchorId="32C66858" wp14:editId="009DB783">
                <wp:simplePos x="0" y="0"/>
                <wp:positionH relativeFrom="column">
                  <wp:posOffset>316865</wp:posOffset>
                </wp:positionH>
                <wp:positionV relativeFrom="paragraph">
                  <wp:posOffset>38735</wp:posOffset>
                </wp:positionV>
                <wp:extent cx="3124200" cy="12954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3124200"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6F62" w:rsidRPr="000A6DB3" w:rsidRDefault="00BC760F" w:rsidP="0028428A">
                            <w:pPr>
                              <w:rPr>
                                <w:rFonts w:asciiTheme="majorEastAsia" w:eastAsiaTheme="majorEastAsia" w:hAnsiTheme="majorEastAsia"/>
                                <w:b/>
                              </w:rPr>
                            </w:pPr>
                            <w:r w:rsidRPr="000A6DB3">
                              <w:rPr>
                                <w:rFonts w:asciiTheme="majorEastAsia" w:eastAsiaTheme="majorEastAsia" w:hAnsiTheme="majorEastAsia" w:hint="eastAsia"/>
                                <w:b/>
                              </w:rPr>
                              <w:t>数値目標</w:t>
                            </w:r>
                          </w:p>
                          <w:p w:rsidR="00BC760F" w:rsidRDefault="00BC760F" w:rsidP="0028428A"/>
                          <w:p w:rsidR="0028428A" w:rsidRDefault="0028428A" w:rsidP="0028428A">
                            <w:pPr>
                              <w:pStyle w:val="a3"/>
                              <w:numPr>
                                <w:ilvl w:val="0"/>
                                <w:numId w:val="3"/>
                              </w:numPr>
                              <w:ind w:leftChars="0"/>
                            </w:pPr>
                            <w:r>
                              <w:rPr>
                                <w:rFonts w:hint="eastAsia"/>
                              </w:rPr>
                              <w:t>実質成長率　年平均２％以上</w:t>
                            </w:r>
                          </w:p>
                          <w:p w:rsidR="0028428A" w:rsidRDefault="0028428A" w:rsidP="0028428A">
                            <w:pPr>
                              <w:pStyle w:val="a3"/>
                              <w:numPr>
                                <w:ilvl w:val="0"/>
                                <w:numId w:val="3"/>
                              </w:numPr>
                              <w:ind w:leftChars="0"/>
                            </w:pPr>
                            <w:r>
                              <w:rPr>
                                <w:rFonts w:hint="eastAsia"/>
                              </w:rPr>
                              <w:t>雇用創出　年平均</w:t>
                            </w:r>
                            <w:r>
                              <w:rPr>
                                <w:rFonts w:hint="eastAsia"/>
                              </w:rPr>
                              <w:t>1</w:t>
                            </w:r>
                            <w:r>
                              <w:rPr>
                                <w:rFonts w:hint="eastAsia"/>
                              </w:rPr>
                              <w:t>万人以上</w:t>
                            </w:r>
                          </w:p>
                          <w:p w:rsidR="0028428A" w:rsidRDefault="0028428A" w:rsidP="0028428A">
                            <w:pPr>
                              <w:pStyle w:val="a3"/>
                              <w:numPr>
                                <w:ilvl w:val="0"/>
                                <w:numId w:val="3"/>
                              </w:numPr>
                              <w:ind w:leftChars="0"/>
                            </w:pPr>
                            <w:r>
                              <w:rPr>
                                <w:rFonts w:hint="eastAsia"/>
                              </w:rPr>
                              <w:t>来阪</w:t>
                            </w:r>
                            <w:r w:rsidR="00C36F62">
                              <w:rPr>
                                <w:rFonts w:hint="eastAsia"/>
                              </w:rPr>
                              <w:t xml:space="preserve">外国人　</w:t>
                            </w:r>
                            <w:r w:rsidR="00C36F62">
                              <w:rPr>
                                <w:rFonts w:hint="eastAsia"/>
                              </w:rPr>
                              <w:t>650</w:t>
                            </w:r>
                            <w:r w:rsidR="00C36F62">
                              <w:rPr>
                                <w:rFonts w:hint="eastAsia"/>
                              </w:rPr>
                              <w:t>万人</w:t>
                            </w:r>
                          </w:p>
                          <w:p w:rsidR="0028428A" w:rsidRDefault="00734644" w:rsidP="0028428A">
                            <w:r>
                              <w:rPr>
                                <w:rFonts w:hint="eastAsia"/>
                              </w:rPr>
                              <w:t xml:space="preserve">　　　　　　　　　　　　　　　等</w:t>
                            </w:r>
                          </w:p>
                          <w:p w:rsidR="0028428A" w:rsidRDefault="0028428A" w:rsidP="0028428A"/>
                          <w:p w:rsidR="0028428A" w:rsidRDefault="0028428A" w:rsidP="002842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18" o:spid="_x0000_s1035" style="position:absolute;left:0;text-align:left;margin-left:24.95pt;margin-top:3.05pt;width:246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" fillcolor="white [3201]" strokecolor="#f79646 [3209]" strokeweight="2pt">
                <v:textbox>
                  <w:txbxContent>
                    <w:p w:rsidR="00C36F62" w:rsidRPr="000A6DB3" w:rsidRDefault="00BC760F" w:rsidP="0028428A">
                      <w:pPr>
                        <w:rPr>
                          <w:rFonts w:asciiTheme="majorEastAsia" w:eastAsiaTheme="majorEastAsia" w:hAnsiTheme="majorEastAsia"/>
                          <w:b/>
                        </w:rPr>
                      </w:pPr>
                      <w:r w:rsidRPr="000A6DB3">
                        <w:rPr>
                          <w:rFonts w:asciiTheme="majorEastAsia" w:eastAsiaTheme="majorEastAsia" w:hAnsiTheme="majorEastAsia" w:hint="eastAsia"/>
                          <w:b/>
                        </w:rPr>
                        <w:t>数値目標</w:t>
                      </w:r>
                    </w:p>
                    <w:p w:rsidR="00BC760F" w:rsidRDefault="00BC760F" w:rsidP="0028428A"/>
                    <w:p w:rsidR="0028428A" w:rsidRDefault="0028428A" w:rsidP="0028428A">
                      <w:pPr>
                        <w:pStyle w:val="a3"/>
                        <w:numPr>
                          <w:ilvl w:val="0"/>
                          <w:numId w:val="3"/>
                        </w:numPr>
                        <w:ind w:leftChars="0"/>
                      </w:pPr>
                      <w:r>
                        <w:rPr>
                          <w:rFonts w:hint="eastAsia"/>
                        </w:rPr>
                        <w:t>実質成長率　年平均２％以上</w:t>
                      </w:r>
                    </w:p>
                    <w:p w:rsidR="0028428A" w:rsidRDefault="0028428A" w:rsidP="0028428A">
                      <w:pPr>
                        <w:pStyle w:val="a3"/>
                        <w:numPr>
                          <w:ilvl w:val="0"/>
                          <w:numId w:val="3"/>
                        </w:numPr>
                        <w:ind w:leftChars="0"/>
                      </w:pPr>
                      <w:r>
                        <w:rPr>
                          <w:rFonts w:hint="eastAsia"/>
                        </w:rPr>
                        <w:t>雇用創出　年平均</w:t>
                      </w:r>
                      <w:r>
                        <w:rPr>
                          <w:rFonts w:hint="eastAsia"/>
                        </w:rPr>
                        <w:t>1</w:t>
                      </w:r>
                      <w:r>
                        <w:rPr>
                          <w:rFonts w:hint="eastAsia"/>
                        </w:rPr>
                        <w:t>万人以上</w:t>
                      </w:r>
                    </w:p>
                    <w:p w:rsidR="0028428A" w:rsidRDefault="0028428A" w:rsidP="0028428A">
                      <w:pPr>
                        <w:pStyle w:val="a3"/>
                        <w:numPr>
                          <w:ilvl w:val="0"/>
                          <w:numId w:val="3"/>
                        </w:numPr>
                        <w:ind w:leftChars="0"/>
                      </w:pPr>
                      <w:r>
                        <w:rPr>
                          <w:rFonts w:hint="eastAsia"/>
                        </w:rPr>
                        <w:t>来阪</w:t>
                      </w:r>
                      <w:r w:rsidR="00C36F62">
                        <w:rPr>
                          <w:rFonts w:hint="eastAsia"/>
                        </w:rPr>
                        <w:t xml:space="preserve">外国人　</w:t>
                      </w:r>
                      <w:r w:rsidR="00C36F62">
                        <w:rPr>
                          <w:rFonts w:hint="eastAsia"/>
                        </w:rPr>
                        <w:t>650</w:t>
                      </w:r>
                      <w:r w:rsidR="00C36F62">
                        <w:rPr>
                          <w:rFonts w:hint="eastAsia"/>
                        </w:rPr>
                        <w:t>万人</w:t>
                      </w:r>
                    </w:p>
                    <w:p w:rsidR="0028428A" w:rsidRDefault="00734644" w:rsidP="0028428A">
                      <w:r>
                        <w:rPr>
                          <w:rFonts w:hint="eastAsia"/>
                        </w:rPr>
                        <w:t xml:space="preserve">　　　　　　　　　　　　　　　等</w:t>
                      </w:r>
                    </w:p>
                    <w:p w:rsidR="0028428A" w:rsidRDefault="0028428A" w:rsidP="0028428A"/>
                    <w:p w:rsidR="0028428A" w:rsidRDefault="0028428A" w:rsidP="0028428A"/>
                  </w:txbxContent>
                </v:textbox>
              </v:rect>
            </w:pict>
          </mc:Fallback>
        </mc:AlternateContent>
      </w:r>
    </w:p>
    <w:p w:rsidR="00BC760F" w:rsidRDefault="00BC760F" w:rsidP="0028428A"/>
    <w:p w:rsidR="00BC760F" w:rsidRDefault="00BC760F" w:rsidP="0028428A"/>
    <w:p w:rsidR="00BC760F" w:rsidRDefault="00BC760F" w:rsidP="0028428A"/>
    <w:p w:rsidR="00BC760F" w:rsidRDefault="00BC760F" w:rsidP="0028428A"/>
    <w:p w:rsidR="00BC760F" w:rsidRDefault="00BC760F" w:rsidP="0028428A"/>
    <w:p w:rsidR="00BC760F" w:rsidRDefault="00BC760F" w:rsidP="0028428A"/>
    <w:sectPr w:rsidR="00BC760F" w:rsidSect="007B1D26">
      <w:pgSz w:w="16838" w:h="11906" w:orient="landscape" w:code="9"/>
      <w:pgMar w:top="1077" w:right="1304" w:bottom="1134" w:left="136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41" w:rsidRDefault="00A52841" w:rsidP="00BC760F">
      <w:r>
        <w:separator/>
      </w:r>
    </w:p>
  </w:endnote>
  <w:endnote w:type="continuationSeparator" w:id="0">
    <w:p w:rsidR="00A52841" w:rsidRDefault="00A52841" w:rsidP="00B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41" w:rsidRDefault="00A52841" w:rsidP="00BC760F">
      <w:r>
        <w:separator/>
      </w:r>
    </w:p>
  </w:footnote>
  <w:footnote w:type="continuationSeparator" w:id="0">
    <w:p w:rsidR="00A52841" w:rsidRDefault="00A52841" w:rsidP="00BC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1C7A"/>
    <w:multiLevelType w:val="hybridMultilevel"/>
    <w:tmpl w:val="615A4EE0"/>
    <w:lvl w:ilvl="0" w:tplc="3B0A77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540D9A"/>
    <w:multiLevelType w:val="hybridMultilevel"/>
    <w:tmpl w:val="20B2BC92"/>
    <w:lvl w:ilvl="0" w:tplc="16761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E50FCB"/>
    <w:multiLevelType w:val="hybridMultilevel"/>
    <w:tmpl w:val="9A8A061C"/>
    <w:lvl w:ilvl="0" w:tplc="674AD8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62"/>
    <w:rsid w:val="000233CA"/>
    <w:rsid w:val="000A6DB3"/>
    <w:rsid w:val="00147F55"/>
    <w:rsid w:val="00154126"/>
    <w:rsid w:val="001F2545"/>
    <w:rsid w:val="0028428A"/>
    <w:rsid w:val="00335D5D"/>
    <w:rsid w:val="00344F1F"/>
    <w:rsid w:val="00405C8A"/>
    <w:rsid w:val="00464B27"/>
    <w:rsid w:val="004876F7"/>
    <w:rsid w:val="00487F97"/>
    <w:rsid w:val="004B3262"/>
    <w:rsid w:val="00500ECF"/>
    <w:rsid w:val="0050316A"/>
    <w:rsid w:val="005929FD"/>
    <w:rsid w:val="005C0489"/>
    <w:rsid w:val="005C3506"/>
    <w:rsid w:val="00603997"/>
    <w:rsid w:val="00625F19"/>
    <w:rsid w:val="006D36BD"/>
    <w:rsid w:val="006F3427"/>
    <w:rsid w:val="00734644"/>
    <w:rsid w:val="007B1D26"/>
    <w:rsid w:val="007E397E"/>
    <w:rsid w:val="00845EF4"/>
    <w:rsid w:val="00854762"/>
    <w:rsid w:val="008920C4"/>
    <w:rsid w:val="008B644D"/>
    <w:rsid w:val="009A077D"/>
    <w:rsid w:val="009F6291"/>
    <w:rsid w:val="00A52841"/>
    <w:rsid w:val="00B347C4"/>
    <w:rsid w:val="00BC760F"/>
    <w:rsid w:val="00C36F62"/>
    <w:rsid w:val="00C65062"/>
    <w:rsid w:val="00CA2807"/>
    <w:rsid w:val="00CB4E7E"/>
    <w:rsid w:val="00DC64C0"/>
    <w:rsid w:val="00E33614"/>
    <w:rsid w:val="00E528D0"/>
    <w:rsid w:val="00EB5AA2"/>
    <w:rsid w:val="00F83F52"/>
    <w:rsid w:val="00FB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44D"/>
    <w:pPr>
      <w:ind w:leftChars="400" w:left="840"/>
    </w:pPr>
  </w:style>
  <w:style w:type="paragraph" w:styleId="a4">
    <w:name w:val="header"/>
    <w:basedOn w:val="a"/>
    <w:link w:val="a5"/>
    <w:uiPriority w:val="99"/>
    <w:unhideWhenUsed/>
    <w:rsid w:val="00BC760F"/>
    <w:pPr>
      <w:tabs>
        <w:tab w:val="center" w:pos="4252"/>
        <w:tab w:val="right" w:pos="8504"/>
      </w:tabs>
      <w:snapToGrid w:val="0"/>
    </w:pPr>
  </w:style>
  <w:style w:type="character" w:customStyle="1" w:styleId="a5">
    <w:name w:val="ヘッダー (文字)"/>
    <w:basedOn w:val="a0"/>
    <w:link w:val="a4"/>
    <w:uiPriority w:val="99"/>
    <w:rsid w:val="00BC760F"/>
  </w:style>
  <w:style w:type="paragraph" w:styleId="a6">
    <w:name w:val="footer"/>
    <w:basedOn w:val="a"/>
    <w:link w:val="a7"/>
    <w:uiPriority w:val="99"/>
    <w:unhideWhenUsed/>
    <w:rsid w:val="00BC760F"/>
    <w:pPr>
      <w:tabs>
        <w:tab w:val="center" w:pos="4252"/>
        <w:tab w:val="right" w:pos="8504"/>
      </w:tabs>
      <w:snapToGrid w:val="0"/>
    </w:pPr>
  </w:style>
  <w:style w:type="character" w:customStyle="1" w:styleId="a7">
    <w:name w:val="フッター (文字)"/>
    <w:basedOn w:val="a0"/>
    <w:link w:val="a6"/>
    <w:uiPriority w:val="99"/>
    <w:rsid w:val="00BC7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44D"/>
    <w:pPr>
      <w:ind w:leftChars="400" w:left="840"/>
    </w:pPr>
  </w:style>
  <w:style w:type="paragraph" w:styleId="a4">
    <w:name w:val="header"/>
    <w:basedOn w:val="a"/>
    <w:link w:val="a5"/>
    <w:uiPriority w:val="99"/>
    <w:unhideWhenUsed/>
    <w:rsid w:val="00BC760F"/>
    <w:pPr>
      <w:tabs>
        <w:tab w:val="center" w:pos="4252"/>
        <w:tab w:val="right" w:pos="8504"/>
      </w:tabs>
      <w:snapToGrid w:val="0"/>
    </w:pPr>
  </w:style>
  <w:style w:type="character" w:customStyle="1" w:styleId="a5">
    <w:name w:val="ヘッダー (文字)"/>
    <w:basedOn w:val="a0"/>
    <w:link w:val="a4"/>
    <w:uiPriority w:val="99"/>
    <w:rsid w:val="00BC760F"/>
  </w:style>
  <w:style w:type="paragraph" w:styleId="a6">
    <w:name w:val="footer"/>
    <w:basedOn w:val="a"/>
    <w:link w:val="a7"/>
    <w:uiPriority w:val="99"/>
    <w:unhideWhenUsed/>
    <w:rsid w:val="00BC760F"/>
    <w:pPr>
      <w:tabs>
        <w:tab w:val="center" w:pos="4252"/>
        <w:tab w:val="right" w:pos="8504"/>
      </w:tabs>
      <w:snapToGrid w:val="0"/>
    </w:pPr>
  </w:style>
  <w:style w:type="character" w:customStyle="1" w:styleId="a7">
    <w:name w:val="フッター (文字)"/>
    <w:basedOn w:val="a0"/>
    <w:link w:val="a6"/>
    <w:uiPriority w:val="99"/>
    <w:rsid w:val="00BC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2015-07-17T05:48:00Z</cp:lastPrinted>
  <dcterms:created xsi:type="dcterms:W3CDTF">2015-06-23T02:50:00Z</dcterms:created>
  <dcterms:modified xsi:type="dcterms:W3CDTF">2015-07-17T05:48:00Z</dcterms:modified>
</cp:coreProperties>
</file>