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E26" w:rsidRPr="007D4ACD" w:rsidRDefault="00575FF1" w:rsidP="007D4ACD">
      <w:pPr>
        <w:jc w:val="center"/>
        <w:rPr>
          <w:sz w:val="28"/>
          <w:szCs w:val="32"/>
        </w:rPr>
      </w:pPr>
      <w:r w:rsidRPr="007D4ACD">
        <w:rPr>
          <w:rFonts w:hint="eastAsia"/>
          <w:sz w:val="28"/>
          <w:szCs w:val="32"/>
        </w:rPr>
        <w:t>英語科　学習指導案</w:t>
      </w:r>
    </w:p>
    <w:p w:rsidR="00575FF1" w:rsidRPr="007D4ACD" w:rsidRDefault="00575FF1" w:rsidP="007D4ACD">
      <w:pPr>
        <w:jc w:val="right"/>
        <w:rPr>
          <w:sz w:val="22"/>
          <w:szCs w:val="24"/>
        </w:rPr>
      </w:pPr>
      <w:r w:rsidRPr="007D4ACD">
        <w:rPr>
          <w:rFonts w:hint="eastAsia"/>
          <w:sz w:val="22"/>
          <w:szCs w:val="24"/>
        </w:rPr>
        <w:t xml:space="preserve">指導者　</w:t>
      </w:r>
      <w:r w:rsidR="005277A5">
        <w:rPr>
          <w:rFonts w:hint="eastAsia"/>
          <w:sz w:val="22"/>
          <w:szCs w:val="24"/>
        </w:rPr>
        <w:t>Ｔ１</w:t>
      </w:r>
      <w:r w:rsidRPr="007D4ACD">
        <w:rPr>
          <w:rFonts w:hint="eastAsia"/>
          <w:sz w:val="22"/>
          <w:szCs w:val="24"/>
        </w:rPr>
        <w:t xml:space="preserve">　</w:t>
      </w:r>
      <w:r w:rsidR="005277A5">
        <w:rPr>
          <w:rFonts w:hint="eastAsia"/>
          <w:sz w:val="22"/>
          <w:szCs w:val="24"/>
        </w:rPr>
        <w:t>教科担任</w:t>
      </w:r>
    </w:p>
    <w:p w:rsidR="00575FF1" w:rsidRPr="007D4ACD" w:rsidRDefault="005277A5" w:rsidP="007D4ACD">
      <w:pPr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Ｔ２　</w:t>
      </w:r>
      <w:r w:rsidR="00575FF1" w:rsidRPr="007D4ACD">
        <w:rPr>
          <w:rFonts w:hint="eastAsia"/>
          <w:sz w:val="22"/>
          <w:szCs w:val="24"/>
        </w:rPr>
        <w:t>臨時技師</w:t>
      </w:r>
    </w:p>
    <w:p w:rsidR="00E23C95" w:rsidRDefault="00E23C95">
      <w:pPr>
        <w:rPr>
          <w:rFonts w:hint="eastAsia"/>
          <w:sz w:val="22"/>
          <w:szCs w:val="24"/>
        </w:rPr>
      </w:pPr>
    </w:p>
    <w:p w:rsidR="003E7AA1" w:rsidRPr="007D4ACD" w:rsidRDefault="003E7AA1">
      <w:pPr>
        <w:rPr>
          <w:sz w:val="22"/>
          <w:szCs w:val="24"/>
        </w:rPr>
      </w:pPr>
      <w:r w:rsidRPr="007D4ACD">
        <w:rPr>
          <w:rFonts w:hint="eastAsia"/>
          <w:sz w:val="22"/>
          <w:szCs w:val="24"/>
        </w:rPr>
        <w:t>日時　　令和元年１０月３０日（水）</w:t>
      </w:r>
      <w:r w:rsidR="0009157B">
        <w:rPr>
          <w:rFonts w:hint="eastAsia"/>
          <w:sz w:val="22"/>
          <w:szCs w:val="24"/>
        </w:rPr>
        <w:t xml:space="preserve">　４限</w:t>
      </w:r>
      <w:r w:rsidR="008C5C2A">
        <w:rPr>
          <w:rFonts w:hint="eastAsia"/>
          <w:sz w:val="22"/>
          <w:szCs w:val="24"/>
        </w:rPr>
        <w:t xml:space="preserve">　１１：５０～１２：４０</w:t>
      </w:r>
    </w:p>
    <w:p w:rsidR="003E7AA1" w:rsidRPr="007D4ACD" w:rsidRDefault="003E7AA1">
      <w:pPr>
        <w:rPr>
          <w:sz w:val="22"/>
          <w:szCs w:val="24"/>
        </w:rPr>
      </w:pPr>
      <w:r w:rsidRPr="007D4ACD">
        <w:rPr>
          <w:rFonts w:hint="eastAsia"/>
          <w:sz w:val="22"/>
          <w:szCs w:val="24"/>
        </w:rPr>
        <w:t>場所　　２年</w:t>
      </w:r>
      <w:r w:rsidR="005277A5">
        <w:rPr>
          <w:rFonts w:hint="eastAsia"/>
          <w:sz w:val="22"/>
          <w:szCs w:val="24"/>
        </w:rPr>
        <w:t>教室</w:t>
      </w:r>
    </w:p>
    <w:p w:rsidR="00EF1B53" w:rsidRPr="007D4ACD" w:rsidRDefault="00EF1B53">
      <w:pPr>
        <w:rPr>
          <w:sz w:val="22"/>
          <w:szCs w:val="24"/>
        </w:rPr>
      </w:pPr>
      <w:r w:rsidRPr="007D4ACD">
        <w:rPr>
          <w:rFonts w:hint="eastAsia"/>
          <w:sz w:val="22"/>
          <w:szCs w:val="24"/>
        </w:rPr>
        <w:t>題材　　食糧問題について考える</w:t>
      </w:r>
    </w:p>
    <w:p w:rsidR="001C353C" w:rsidRDefault="003E7AA1">
      <w:pPr>
        <w:rPr>
          <w:sz w:val="22"/>
          <w:szCs w:val="24"/>
        </w:rPr>
      </w:pPr>
      <w:r w:rsidRPr="007D4ACD">
        <w:rPr>
          <w:rFonts w:hint="eastAsia"/>
          <w:sz w:val="22"/>
          <w:szCs w:val="24"/>
        </w:rPr>
        <w:t xml:space="preserve">教材　</w:t>
      </w:r>
      <w:r w:rsidR="002C6977" w:rsidRPr="007D4ACD">
        <w:rPr>
          <w:rFonts w:hint="eastAsia"/>
          <w:sz w:val="22"/>
          <w:szCs w:val="24"/>
        </w:rPr>
        <w:t xml:space="preserve">　</w:t>
      </w:r>
      <w:r w:rsidR="001C353C">
        <w:rPr>
          <w:rFonts w:hint="eastAsia"/>
          <w:sz w:val="22"/>
          <w:szCs w:val="24"/>
        </w:rPr>
        <w:t>平成</w:t>
      </w:r>
      <w:r w:rsidR="002C6977" w:rsidRPr="007D4ACD">
        <w:rPr>
          <w:rFonts w:hint="eastAsia"/>
          <w:sz w:val="22"/>
          <w:szCs w:val="24"/>
        </w:rPr>
        <w:t>３１年度</w:t>
      </w:r>
      <w:r w:rsidR="00DE7C6F">
        <w:rPr>
          <w:rFonts w:hint="eastAsia"/>
          <w:sz w:val="22"/>
          <w:szCs w:val="24"/>
        </w:rPr>
        <w:t>中</w:t>
      </w:r>
      <w:r w:rsidR="002C6977" w:rsidRPr="007D4ACD">
        <w:rPr>
          <w:rFonts w:hint="eastAsia"/>
          <w:sz w:val="22"/>
          <w:szCs w:val="24"/>
        </w:rPr>
        <w:t>学校第３学年　英語</w:t>
      </w:r>
      <w:r w:rsidR="001C353C">
        <w:rPr>
          <w:rFonts w:hint="eastAsia"/>
          <w:sz w:val="22"/>
          <w:szCs w:val="24"/>
        </w:rPr>
        <w:t xml:space="preserve">　</w:t>
      </w:r>
    </w:p>
    <w:p w:rsidR="002C6977" w:rsidRDefault="00A92106" w:rsidP="001C353C">
      <w:pPr>
        <w:ind w:firstLineChars="400" w:firstLine="880"/>
        <w:rPr>
          <w:sz w:val="22"/>
          <w:szCs w:val="24"/>
        </w:rPr>
      </w:pPr>
      <w:r>
        <w:rPr>
          <w:rFonts w:hint="eastAsia"/>
          <w:sz w:val="22"/>
          <w:szCs w:val="24"/>
        </w:rPr>
        <w:t>全国</w:t>
      </w:r>
      <w:r w:rsidR="00DE7C6F">
        <w:rPr>
          <w:rFonts w:hint="eastAsia"/>
          <w:sz w:val="22"/>
          <w:szCs w:val="24"/>
        </w:rPr>
        <w:t>学力</w:t>
      </w:r>
      <w:r>
        <w:rPr>
          <w:rFonts w:hint="eastAsia"/>
          <w:sz w:val="22"/>
          <w:szCs w:val="24"/>
        </w:rPr>
        <w:t>・</w:t>
      </w:r>
      <w:r w:rsidR="00DE7C6F">
        <w:rPr>
          <w:rFonts w:hint="eastAsia"/>
          <w:sz w:val="22"/>
          <w:szCs w:val="24"/>
        </w:rPr>
        <w:t>学習</w:t>
      </w:r>
      <w:r>
        <w:rPr>
          <w:rFonts w:hint="eastAsia"/>
          <w:sz w:val="22"/>
          <w:szCs w:val="24"/>
        </w:rPr>
        <w:t>状況</w:t>
      </w:r>
      <w:r w:rsidR="00DE7C6F">
        <w:rPr>
          <w:rFonts w:hint="eastAsia"/>
          <w:sz w:val="22"/>
          <w:szCs w:val="24"/>
        </w:rPr>
        <w:t>調査</w:t>
      </w:r>
      <w:r>
        <w:rPr>
          <w:rFonts w:hint="eastAsia"/>
          <w:sz w:val="22"/>
          <w:szCs w:val="24"/>
        </w:rPr>
        <w:t>における</w:t>
      </w:r>
      <w:r w:rsidR="00DE7C6F">
        <w:rPr>
          <w:rFonts w:hint="eastAsia"/>
          <w:sz w:val="22"/>
          <w:szCs w:val="24"/>
        </w:rPr>
        <w:t>食糧廃棄量の問題</w:t>
      </w:r>
    </w:p>
    <w:p w:rsidR="00E23C95" w:rsidRPr="007D4ACD" w:rsidRDefault="00E23C95">
      <w:pPr>
        <w:rPr>
          <w:sz w:val="22"/>
          <w:szCs w:val="24"/>
        </w:rPr>
      </w:pPr>
    </w:p>
    <w:p w:rsidR="00EF1B53" w:rsidRPr="007D4ACD" w:rsidRDefault="00EF1B53">
      <w:pPr>
        <w:rPr>
          <w:sz w:val="22"/>
          <w:szCs w:val="24"/>
        </w:rPr>
      </w:pPr>
      <w:r w:rsidRPr="007D4ACD">
        <w:rPr>
          <w:rFonts w:hint="eastAsia"/>
          <w:sz w:val="22"/>
          <w:szCs w:val="24"/>
        </w:rPr>
        <w:t>指導にあたって</w:t>
      </w:r>
    </w:p>
    <w:p w:rsidR="00EF1B53" w:rsidRPr="00BC4D24" w:rsidRDefault="001C353C" w:rsidP="001C353C">
      <w:pPr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>１．</w:t>
      </w:r>
      <w:r w:rsidR="00EF1B53" w:rsidRPr="00BC4D24">
        <w:rPr>
          <w:rFonts w:hint="eastAsia"/>
          <w:sz w:val="22"/>
          <w:szCs w:val="24"/>
        </w:rPr>
        <w:t>生徒観</w:t>
      </w:r>
    </w:p>
    <w:p w:rsidR="00EF1B53" w:rsidRDefault="005277A5" w:rsidP="001C353C">
      <w:pPr>
        <w:ind w:leftChars="350" w:left="735"/>
      </w:pPr>
      <w:r>
        <w:rPr>
          <w:rFonts w:hint="eastAsia"/>
        </w:rPr>
        <w:t>※個人情報のため削除</w:t>
      </w:r>
    </w:p>
    <w:p w:rsidR="00696C90" w:rsidRPr="00696C90" w:rsidRDefault="00696C90" w:rsidP="00EF1B53"/>
    <w:p w:rsidR="00EF1B53" w:rsidRDefault="001C353C" w:rsidP="001C353C">
      <w:pPr>
        <w:ind w:firstLineChars="100" w:firstLine="210"/>
      </w:pPr>
      <w:r>
        <w:rPr>
          <w:rFonts w:hint="eastAsia"/>
        </w:rPr>
        <w:t>２．</w:t>
      </w:r>
      <w:r w:rsidR="00EF1B53">
        <w:rPr>
          <w:rFonts w:hint="eastAsia"/>
        </w:rPr>
        <w:t>題材観</w:t>
      </w:r>
    </w:p>
    <w:p w:rsidR="00EF1B53" w:rsidRDefault="00BB5075" w:rsidP="00A92106">
      <w:pPr>
        <w:pStyle w:val="a3"/>
        <w:ind w:leftChars="300" w:left="630"/>
      </w:pPr>
      <w:r>
        <w:rPr>
          <w:rFonts w:hint="eastAsia"/>
        </w:rPr>
        <w:t>今年度の</w:t>
      </w:r>
      <w:r w:rsidR="009A49FE">
        <w:rPr>
          <w:rFonts w:hint="eastAsia"/>
        </w:rPr>
        <w:t>学力学習調査</w:t>
      </w:r>
      <w:r>
        <w:rPr>
          <w:rFonts w:hint="eastAsia"/>
        </w:rPr>
        <w:t>の英語の問題に世界の食糧問題について出題された。このことから食品ロスについて学び、考えさせたい。</w:t>
      </w:r>
    </w:p>
    <w:p w:rsidR="00BB5075" w:rsidRDefault="00A92106" w:rsidP="00A92106">
      <w:pPr>
        <w:pStyle w:val="a3"/>
        <w:ind w:leftChars="300" w:left="630"/>
      </w:pPr>
      <w:r>
        <w:rPr>
          <w:rFonts w:hint="eastAsia"/>
        </w:rPr>
        <w:t>また、</w:t>
      </w:r>
      <w:r w:rsidR="00BB5075">
        <w:rPr>
          <w:rFonts w:hint="eastAsia"/>
        </w:rPr>
        <w:t>学校で</w:t>
      </w:r>
      <w:r>
        <w:rPr>
          <w:rFonts w:hint="eastAsia"/>
        </w:rPr>
        <w:t>の</w:t>
      </w:r>
      <w:r w:rsidR="00BB5075">
        <w:rPr>
          <w:rFonts w:hint="eastAsia"/>
        </w:rPr>
        <w:t>身近な『給食』について考え</w:t>
      </w:r>
      <w:r>
        <w:rPr>
          <w:rFonts w:hint="eastAsia"/>
        </w:rPr>
        <w:t>、</w:t>
      </w:r>
      <w:r w:rsidR="00BB5075">
        <w:rPr>
          <w:rFonts w:hint="eastAsia"/>
        </w:rPr>
        <w:t>給食の残食が多</w:t>
      </w:r>
      <w:r>
        <w:rPr>
          <w:rFonts w:hint="eastAsia"/>
        </w:rPr>
        <w:t>いことについて</w:t>
      </w:r>
      <w:r w:rsidR="00BB5075">
        <w:rPr>
          <w:rFonts w:hint="eastAsia"/>
        </w:rPr>
        <w:t>学習</w:t>
      </w:r>
      <w:r>
        <w:rPr>
          <w:rFonts w:hint="eastAsia"/>
        </w:rPr>
        <w:t>し、</w:t>
      </w:r>
      <w:r w:rsidR="00BB5075">
        <w:rPr>
          <w:rFonts w:hint="eastAsia"/>
        </w:rPr>
        <w:t>考えさせたい。</w:t>
      </w:r>
    </w:p>
    <w:p w:rsidR="00696C90" w:rsidRDefault="00696C90" w:rsidP="00BB5075">
      <w:pPr>
        <w:pStyle w:val="a3"/>
        <w:ind w:leftChars="0" w:left="360"/>
      </w:pPr>
    </w:p>
    <w:p w:rsidR="00303D00" w:rsidRDefault="001C353C" w:rsidP="001C353C">
      <w:pPr>
        <w:ind w:firstLineChars="100" w:firstLine="210"/>
      </w:pPr>
      <w:r>
        <w:rPr>
          <w:rFonts w:hint="eastAsia"/>
        </w:rPr>
        <w:t>３．</w:t>
      </w:r>
      <w:r w:rsidR="00303D00">
        <w:rPr>
          <w:rFonts w:hint="eastAsia"/>
        </w:rPr>
        <w:t>指導観</w:t>
      </w:r>
    </w:p>
    <w:p w:rsidR="00303D00" w:rsidRDefault="001C353C" w:rsidP="001C353C">
      <w:pPr>
        <w:ind w:leftChars="300" w:left="630"/>
      </w:pPr>
      <w:r>
        <w:rPr>
          <w:rFonts w:hint="eastAsia"/>
        </w:rPr>
        <w:t>前時</w:t>
      </w:r>
      <w:r w:rsidR="00303D00">
        <w:rPr>
          <w:rFonts w:hint="eastAsia"/>
        </w:rPr>
        <w:t>で</w:t>
      </w:r>
      <w:r w:rsidR="008C5C2A">
        <w:rPr>
          <w:rFonts w:hint="eastAsia"/>
        </w:rPr>
        <w:t>今年度</w:t>
      </w:r>
      <w:r w:rsidR="00696C90">
        <w:rPr>
          <w:rFonts w:hint="eastAsia"/>
        </w:rPr>
        <w:t>・全国</w:t>
      </w:r>
      <w:r w:rsidR="00303D00">
        <w:rPr>
          <w:rFonts w:hint="eastAsia"/>
        </w:rPr>
        <w:t>学力学習</w:t>
      </w:r>
      <w:r w:rsidR="00696C90">
        <w:rPr>
          <w:rFonts w:hint="eastAsia"/>
        </w:rPr>
        <w:t>状況</w:t>
      </w:r>
      <w:r w:rsidR="00303D00">
        <w:rPr>
          <w:rFonts w:hint="eastAsia"/>
        </w:rPr>
        <w:t>調査</w:t>
      </w:r>
      <w:r w:rsidR="007A6124">
        <w:rPr>
          <w:rFonts w:hint="eastAsia"/>
        </w:rPr>
        <w:t>における</w:t>
      </w:r>
      <w:r w:rsidR="00303D00">
        <w:rPr>
          <w:rFonts w:hint="eastAsia"/>
        </w:rPr>
        <w:t>食糧の廃棄量等の問題を学習し、自分の考えを英語で表現する課題に取り組んだ。</w:t>
      </w:r>
      <w:r w:rsidR="00303D00">
        <w:t>I</w:t>
      </w:r>
      <w:r w:rsidR="00303D00">
        <w:rPr>
          <w:rFonts w:hint="eastAsia"/>
        </w:rPr>
        <w:t xml:space="preserve"> </w:t>
      </w:r>
      <w:r w:rsidR="00303D00">
        <w:t xml:space="preserve">think that </w:t>
      </w:r>
      <w:r w:rsidR="00303D00">
        <w:rPr>
          <w:rFonts w:hint="eastAsia"/>
        </w:rPr>
        <w:t>など、</w:t>
      </w:r>
      <w:r w:rsidR="00303D00">
        <w:rPr>
          <w:rFonts w:hint="eastAsia"/>
        </w:rPr>
        <w:t>2</w:t>
      </w:r>
      <w:r w:rsidR="00303D00">
        <w:rPr>
          <w:rFonts w:hint="eastAsia"/>
        </w:rPr>
        <w:t>年生で既習の接続詞などの復習にもなっている。</w:t>
      </w:r>
    </w:p>
    <w:p w:rsidR="00303D00" w:rsidRDefault="00303D00" w:rsidP="001C353C">
      <w:pPr>
        <w:ind w:leftChars="300" w:left="630"/>
      </w:pPr>
      <w:r>
        <w:rPr>
          <w:rFonts w:hint="eastAsia"/>
        </w:rPr>
        <w:t>本時ではゲーム要素も取り込んで、給食について様々な知識を得るとともに、班活動での教え合いできる場面を設定し、表現したいことを英語で表現できる学習にしたい。</w:t>
      </w:r>
    </w:p>
    <w:p w:rsidR="001C353C" w:rsidRDefault="001C353C" w:rsidP="001C353C"/>
    <w:p w:rsidR="00BB5075" w:rsidRDefault="001C353C" w:rsidP="001C353C">
      <w:pPr>
        <w:ind w:firstLineChars="100" w:firstLine="210"/>
      </w:pPr>
      <w:r>
        <w:rPr>
          <w:rFonts w:hint="eastAsia"/>
        </w:rPr>
        <w:t>４．</w:t>
      </w:r>
      <w:r w:rsidR="00BB5075">
        <w:rPr>
          <w:rFonts w:hint="eastAsia"/>
        </w:rPr>
        <w:t>食育の視点</w:t>
      </w:r>
    </w:p>
    <w:p w:rsidR="009469E8" w:rsidRDefault="002C38BB" w:rsidP="001C353C">
      <w:pPr>
        <w:ind w:leftChars="300" w:left="630"/>
      </w:pPr>
      <w:r>
        <w:rPr>
          <w:rFonts w:hint="eastAsia"/>
        </w:rPr>
        <w:t>食糧問題を身近に考え</w:t>
      </w:r>
      <w:r w:rsidR="00A92106">
        <w:rPr>
          <w:rFonts w:hint="eastAsia"/>
        </w:rPr>
        <w:t>、</w:t>
      </w:r>
      <w:r>
        <w:rPr>
          <w:rFonts w:hint="eastAsia"/>
        </w:rPr>
        <w:t>そこから</w:t>
      </w:r>
      <w:r w:rsidR="00203828">
        <w:rPr>
          <w:rFonts w:hint="eastAsia"/>
        </w:rPr>
        <w:t>給食を残すこと</w:t>
      </w:r>
      <w:r>
        <w:rPr>
          <w:rFonts w:hint="eastAsia"/>
        </w:rPr>
        <w:t>が当たり前になっていること</w:t>
      </w:r>
      <w:r w:rsidR="00A92106">
        <w:rPr>
          <w:rFonts w:hint="eastAsia"/>
        </w:rPr>
        <w:t>に対して</w:t>
      </w:r>
      <w:r>
        <w:rPr>
          <w:rFonts w:hint="eastAsia"/>
        </w:rPr>
        <w:t>、自分たちでできることがないか考えさせる。</w:t>
      </w:r>
    </w:p>
    <w:p w:rsidR="005277A5" w:rsidRDefault="005277A5" w:rsidP="001C353C">
      <w:pPr>
        <w:ind w:leftChars="300" w:left="630"/>
        <w:rPr>
          <w:rFonts w:hint="eastAsia"/>
        </w:rPr>
      </w:pPr>
    </w:p>
    <w:p w:rsidR="001C353C" w:rsidRDefault="001C353C" w:rsidP="001C353C">
      <w:pPr>
        <w:ind w:firstLineChars="100" w:firstLine="210"/>
      </w:pPr>
      <w:r>
        <w:rPr>
          <w:rFonts w:hint="eastAsia"/>
        </w:rPr>
        <w:t>５</w:t>
      </w:r>
      <w:r w:rsidR="00BC4D24">
        <w:rPr>
          <w:rFonts w:hint="eastAsia"/>
        </w:rPr>
        <w:t>．</w:t>
      </w:r>
      <w:r w:rsidR="00203828">
        <w:rPr>
          <w:rFonts w:hint="eastAsia"/>
        </w:rPr>
        <w:t>指導計画［全３時間　本時２／３］</w:t>
      </w:r>
    </w:p>
    <w:p w:rsidR="007D4ACD" w:rsidRDefault="001C353C" w:rsidP="001C353C">
      <w:pPr>
        <w:pStyle w:val="a3"/>
        <w:numPr>
          <w:ilvl w:val="0"/>
          <w:numId w:val="2"/>
        </w:numPr>
        <w:ind w:leftChars="0" w:hanging="693"/>
      </w:pPr>
      <w:r>
        <w:rPr>
          <w:rFonts w:hint="eastAsia"/>
        </w:rPr>
        <w:t xml:space="preserve">　</w:t>
      </w:r>
      <w:r w:rsidR="00BC4D24">
        <w:rPr>
          <w:rFonts w:hint="eastAsia"/>
        </w:rPr>
        <w:t>学力学習調査「読むこと」の食糧廃棄</w:t>
      </w:r>
      <w:r w:rsidR="007D4ACD">
        <w:rPr>
          <w:rFonts w:hint="eastAsia"/>
        </w:rPr>
        <w:t>の解説（１時間）</w:t>
      </w:r>
    </w:p>
    <w:p w:rsidR="007D4ACD" w:rsidRDefault="001C353C" w:rsidP="001C353C">
      <w:pPr>
        <w:pStyle w:val="a3"/>
        <w:numPr>
          <w:ilvl w:val="0"/>
          <w:numId w:val="2"/>
        </w:numPr>
        <w:ind w:leftChars="0" w:hanging="693"/>
      </w:pPr>
      <w:r>
        <w:rPr>
          <w:rFonts w:hint="eastAsia"/>
        </w:rPr>
        <w:t xml:space="preserve">　</w:t>
      </w:r>
      <w:r w:rsidR="007D4ACD">
        <w:rPr>
          <w:rFonts w:hint="eastAsia"/>
        </w:rPr>
        <w:t>食糧問題と身近な給食について（１時間）</w:t>
      </w:r>
    </w:p>
    <w:p w:rsidR="007D4ACD" w:rsidRPr="002C6977" w:rsidRDefault="001C353C" w:rsidP="00EF1B53">
      <w:pPr>
        <w:pStyle w:val="a3"/>
        <w:numPr>
          <w:ilvl w:val="0"/>
          <w:numId w:val="2"/>
        </w:numPr>
        <w:ind w:leftChars="0" w:hanging="693"/>
      </w:pPr>
      <w:r>
        <w:rPr>
          <w:rFonts w:hint="eastAsia"/>
        </w:rPr>
        <w:t xml:space="preserve">　</w:t>
      </w:r>
      <w:r w:rsidR="00FA31CA">
        <w:rPr>
          <w:rFonts w:hint="eastAsia"/>
        </w:rPr>
        <w:t>第２次で考えたことを</w:t>
      </w:r>
      <w:r w:rsidR="007D4ACD">
        <w:rPr>
          <w:rFonts w:hint="eastAsia"/>
        </w:rPr>
        <w:t>英文</w:t>
      </w:r>
      <w:r w:rsidR="00FA31CA">
        <w:rPr>
          <w:rFonts w:hint="eastAsia"/>
        </w:rPr>
        <w:t>にする</w:t>
      </w:r>
      <w:r w:rsidR="007D4ACD">
        <w:rPr>
          <w:rFonts w:hint="eastAsia"/>
        </w:rPr>
        <w:t>（１時間）</w:t>
      </w:r>
    </w:p>
    <w:p w:rsidR="00DF7427" w:rsidRDefault="001C353C" w:rsidP="001C353C">
      <w:pPr>
        <w:ind w:firstLineChars="100" w:firstLine="210"/>
      </w:pPr>
      <w:r>
        <w:rPr>
          <w:rFonts w:hint="eastAsia"/>
        </w:rPr>
        <w:lastRenderedPageBreak/>
        <w:t>６</w:t>
      </w:r>
      <w:r w:rsidR="00BC4D24">
        <w:rPr>
          <w:rFonts w:hint="eastAsia"/>
        </w:rPr>
        <w:t>．</w:t>
      </w:r>
      <w:r w:rsidR="00DF7427">
        <w:rPr>
          <w:rFonts w:hint="eastAsia"/>
        </w:rPr>
        <w:t>本時のねらい</w:t>
      </w:r>
    </w:p>
    <w:p w:rsidR="008B7AEA" w:rsidRPr="008B7AEA" w:rsidRDefault="00DF7427" w:rsidP="005277A5">
      <w:pPr>
        <w:ind w:leftChars="270" w:left="567"/>
        <w:rPr>
          <w:rFonts w:hint="eastAsia"/>
        </w:rPr>
      </w:pPr>
      <w:r>
        <w:rPr>
          <w:rFonts w:hint="eastAsia"/>
        </w:rPr>
        <w:t>世界</w:t>
      </w:r>
      <w:r w:rsidR="008B7AEA">
        <w:rPr>
          <w:rFonts w:hint="eastAsia"/>
        </w:rPr>
        <w:t>・日本</w:t>
      </w:r>
      <w:r>
        <w:rPr>
          <w:rFonts w:hint="eastAsia"/>
        </w:rPr>
        <w:t>の食糧事情</w:t>
      </w:r>
      <w:r w:rsidR="00750A89">
        <w:rPr>
          <w:rFonts w:hint="eastAsia"/>
        </w:rPr>
        <w:t>を知り、自分たちの身近で毎日食べている給食が残っていることについて、どう思っているか自分の思いを表現できる。</w:t>
      </w:r>
    </w:p>
    <w:p w:rsidR="00750A89" w:rsidRDefault="001C353C" w:rsidP="001C353C">
      <w:pPr>
        <w:ind w:firstLineChars="100" w:firstLine="210"/>
      </w:pPr>
      <w:r>
        <w:rPr>
          <w:rFonts w:hint="eastAsia"/>
        </w:rPr>
        <w:t>７</w:t>
      </w:r>
      <w:r w:rsidR="00BC4D24">
        <w:rPr>
          <w:rFonts w:hint="eastAsia"/>
        </w:rPr>
        <w:t>．</w:t>
      </w:r>
      <w:r w:rsidR="007D4ACD">
        <w:rPr>
          <w:rFonts w:hint="eastAsia"/>
        </w:rPr>
        <w:t>本時の展開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3231"/>
        <w:gridCol w:w="993"/>
      </w:tblGrid>
      <w:tr w:rsidR="007D4ACD" w:rsidTr="005277A5">
        <w:tc>
          <w:tcPr>
            <w:tcW w:w="562" w:type="dxa"/>
          </w:tcPr>
          <w:p w:rsidR="007D4ACD" w:rsidRDefault="007D4ACD"/>
        </w:tc>
        <w:tc>
          <w:tcPr>
            <w:tcW w:w="4253" w:type="dxa"/>
          </w:tcPr>
          <w:p w:rsidR="007D4ACD" w:rsidRDefault="007D4ACD">
            <w:r>
              <w:rPr>
                <w:rFonts w:hint="eastAsia"/>
              </w:rPr>
              <w:t>学習活動</w:t>
            </w:r>
          </w:p>
        </w:tc>
        <w:tc>
          <w:tcPr>
            <w:tcW w:w="3231" w:type="dxa"/>
          </w:tcPr>
          <w:p w:rsidR="007D4ACD" w:rsidRDefault="007D4ACD">
            <w:r>
              <w:rPr>
                <w:rFonts w:hint="eastAsia"/>
              </w:rPr>
              <w:t>指導上の留意点</w:t>
            </w:r>
          </w:p>
        </w:tc>
        <w:tc>
          <w:tcPr>
            <w:tcW w:w="993" w:type="dxa"/>
          </w:tcPr>
          <w:p w:rsidR="007D4ACD" w:rsidRDefault="007D4ACD">
            <w:r>
              <w:rPr>
                <w:rFonts w:hint="eastAsia"/>
              </w:rPr>
              <w:t>教材等</w:t>
            </w:r>
          </w:p>
        </w:tc>
      </w:tr>
      <w:tr w:rsidR="007D4ACD" w:rsidTr="005277A5">
        <w:trPr>
          <w:trHeight w:val="935"/>
        </w:trPr>
        <w:tc>
          <w:tcPr>
            <w:tcW w:w="562" w:type="dxa"/>
          </w:tcPr>
          <w:p w:rsidR="007D4ACD" w:rsidRDefault="00D25B5B">
            <w:r>
              <w:rPr>
                <w:rFonts w:hint="eastAsia"/>
              </w:rPr>
              <w:t>導入</w:t>
            </w:r>
          </w:p>
        </w:tc>
        <w:tc>
          <w:tcPr>
            <w:tcW w:w="4253" w:type="dxa"/>
          </w:tcPr>
          <w:p w:rsidR="007D4ACD" w:rsidRDefault="005277A5" w:rsidP="009469E8">
            <w:pPr>
              <w:ind w:firstLineChars="100" w:firstLine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87920A" wp14:editId="2CFA5F0D">
                      <wp:simplePos x="0" y="0"/>
                      <wp:positionH relativeFrom="column">
                        <wp:posOffset>1032510</wp:posOffset>
                      </wp:positionH>
                      <wp:positionV relativeFrom="paragraph">
                        <wp:posOffset>223520</wp:posOffset>
                      </wp:positionV>
                      <wp:extent cx="2975548" cy="322289"/>
                      <wp:effectExtent l="0" t="0" r="9525" b="825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5548" cy="32228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25B5B" w:rsidRDefault="00D25B5B" w:rsidP="00D25B5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身近な給食</w:t>
                                  </w:r>
                                  <w:r w:rsidR="00A92106">
                                    <w:rPr>
                                      <w:rFonts w:hint="eastAsia"/>
                                    </w:rPr>
                                    <w:t>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考えよう！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8792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81.3pt;margin-top:17.6pt;width:234.3pt;height:2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" fillcolor="white [3201]" strokeweight=".5pt">
                      <v:textbox>
                        <w:txbxContent>
                          <w:p w:rsidR="00D25B5B" w:rsidRDefault="00D25B5B" w:rsidP="00D25B5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身近な給食</w:t>
                            </w:r>
                            <w:r w:rsidR="00A92106"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考えよう！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5B5B">
              <w:rPr>
                <w:rFonts w:hint="eastAsia"/>
              </w:rPr>
              <w:t>前時の復習</w:t>
            </w:r>
          </w:p>
          <w:p w:rsidR="005277A5" w:rsidRDefault="005277A5">
            <w:pPr>
              <w:rPr>
                <w:rFonts w:hint="eastAsia"/>
              </w:rPr>
            </w:pPr>
          </w:p>
        </w:tc>
        <w:tc>
          <w:tcPr>
            <w:tcW w:w="3231" w:type="dxa"/>
          </w:tcPr>
          <w:p w:rsidR="007D4ACD" w:rsidRDefault="007D4ACD"/>
        </w:tc>
        <w:tc>
          <w:tcPr>
            <w:tcW w:w="993" w:type="dxa"/>
          </w:tcPr>
          <w:p w:rsidR="007D4ACD" w:rsidRDefault="007D4ACD"/>
        </w:tc>
      </w:tr>
      <w:tr w:rsidR="007D4ACD" w:rsidTr="005277A5">
        <w:tc>
          <w:tcPr>
            <w:tcW w:w="562" w:type="dxa"/>
          </w:tcPr>
          <w:p w:rsidR="007D4ACD" w:rsidRDefault="00D25B5B">
            <w:r>
              <w:rPr>
                <w:rFonts w:hint="eastAsia"/>
              </w:rPr>
              <w:t>展開</w:t>
            </w:r>
          </w:p>
        </w:tc>
        <w:tc>
          <w:tcPr>
            <w:tcW w:w="4253" w:type="dxa"/>
          </w:tcPr>
          <w:p w:rsidR="002D200F" w:rsidRDefault="002D200F" w:rsidP="001911F9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給食に関するクイズを行う。</w:t>
            </w:r>
          </w:p>
          <w:p w:rsidR="00D25B5B" w:rsidRDefault="001911F9" w:rsidP="002D200F">
            <w:pPr>
              <w:pStyle w:val="a3"/>
              <w:ind w:leftChars="0" w:left="440"/>
            </w:pPr>
            <w:r>
              <w:rPr>
                <w:rFonts w:hint="eastAsia"/>
              </w:rPr>
              <w:t>好きなメニュー</w:t>
            </w:r>
          </w:p>
          <w:p w:rsidR="002D200F" w:rsidRDefault="002D200F" w:rsidP="002D200F">
            <w:pPr>
              <w:pStyle w:val="a3"/>
              <w:ind w:leftChars="0" w:left="440"/>
            </w:pPr>
            <w:r>
              <w:rPr>
                <w:rFonts w:hint="eastAsia"/>
              </w:rPr>
              <w:t>嫌いなメニュー</w:t>
            </w:r>
          </w:p>
          <w:p w:rsidR="002D200F" w:rsidRDefault="002D200F" w:rsidP="002D200F">
            <w:pPr>
              <w:pStyle w:val="a3"/>
              <w:ind w:leftChars="0" w:left="440"/>
            </w:pPr>
            <w:r>
              <w:rPr>
                <w:rFonts w:hint="eastAsia"/>
              </w:rPr>
              <w:t>鳥取中学校の好きなメニュー</w:t>
            </w:r>
          </w:p>
          <w:p w:rsidR="008F4CB9" w:rsidRDefault="008F4CB9" w:rsidP="002D200F"/>
          <w:p w:rsidR="002D200F" w:rsidRDefault="002D200F" w:rsidP="002D200F">
            <w:pPr>
              <w:rPr>
                <w:rFonts w:hint="eastAsia"/>
              </w:rPr>
            </w:pPr>
          </w:p>
          <w:p w:rsidR="002D200F" w:rsidRDefault="002D200F" w:rsidP="00067243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食品ロスについてイラストを使って考える</w:t>
            </w:r>
            <w:r w:rsidR="001C353C">
              <w:rPr>
                <w:rFonts w:hint="eastAsia"/>
              </w:rPr>
              <w:t>。</w:t>
            </w:r>
          </w:p>
          <w:p w:rsidR="00067243" w:rsidRDefault="00067243" w:rsidP="002D200F">
            <w:pPr>
              <w:pStyle w:val="a3"/>
              <w:ind w:leftChars="0" w:left="440"/>
            </w:pPr>
            <w:r>
              <w:rPr>
                <w:rFonts w:hint="eastAsia"/>
              </w:rPr>
              <w:t>ろすのん</w:t>
            </w:r>
            <w:r w:rsidR="00A92106">
              <w:rPr>
                <w:rFonts w:hint="eastAsia"/>
              </w:rPr>
              <w:t>の</w:t>
            </w:r>
            <w:r>
              <w:rPr>
                <w:rFonts w:hint="eastAsia"/>
              </w:rPr>
              <w:t>イラスト問題</w:t>
            </w:r>
          </w:p>
          <w:p w:rsidR="002D200F" w:rsidRDefault="002D200F" w:rsidP="002D200F">
            <w:pPr>
              <w:pStyle w:val="a3"/>
              <w:ind w:leftChars="0" w:left="440"/>
            </w:pPr>
            <w:r>
              <w:rPr>
                <w:rFonts w:hint="eastAsia"/>
              </w:rPr>
              <w:t>２本の線は何</w:t>
            </w:r>
          </w:p>
          <w:p w:rsidR="002D200F" w:rsidRDefault="002D200F" w:rsidP="002D200F">
            <w:pPr>
              <w:pStyle w:val="a3"/>
              <w:ind w:leftChars="0" w:left="440"/>
            </w:pPr>
            <w:r>
              <w:rPr>
                <w:rFonts w:hint="eastAsia"/>
              </w:rPr>
              <w:t>好きな食べ物</w:t>
            </w:r>
          </w:p>
          <w:p w:rsidR="000E5A19" w:rsidRDefault="000E5A19" w:rsidP="005277A5">
            <w:pPr>
              <w:rPr>
                <w:rFonts w:hint="eastAsia"/>
              </w:rPr>
            </w:pPr>
          </w:p>
          <w:p w:rsidR="002D200F" w:rsidRDefault="002D200F" w:rsidP="002D200F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給食に</w:t>
            </w:r>
            <w:r w:rsidR="00485DEE">
              <w:rPr>
                <w:rFonts w:hint="eastAsia"/>
              </w:rPr>
              <w:t>ついて</w:t>
            </w:r>
            <w:r>
              <w:rPr>
                <w:rFonts w:hint="eastAsia"/>
              </w:rPr>
              <w:t>振り返り、考える</w:t>
            </w:r>
            <w:r w:rsidR="001C353C">
              <w:rPr>
                <w:rFonts w:hint="eastAsia"/>
              </w:rPr>
              <w:t>。</w:t>
            </w:r>
          </w:p>
          <w:p w:rsidR="00067243" w:rsidRDefault="00067243" w:rsidP="002C2D29">
            <w:pPr>
              <w:pStyle w:val="a3"/>
              <w:ind w:leftChars="0" w:left="440"/>
            </w:pPr>
            <w:r>
              <w:rPr>
                <w:rFonts w:hint="eastAsia"/>
              </w:rPr>
              <w:t>給食のご飯は毎日どのくらい残っているか</w:t>
            </w:r>
            <w:r w:rsidR="001C353C">
              <w:rPr>
                <w:rFonts w:hint="eastAsia"/>
              </w:rPr>
              <w:t>。</w:t>
            </w:r>
            <w:r>
              <w:rPr>
                <w:rFonts w:hint="eastAsia"/>
              </w:rPr>
              <w:t>（阪南市内）</w:t>
            </w:r>
          </w:p>
          <w:p w:rsidR="005C38D4" w:rsidRDefault="005C38D4" w:rsidP="002D200F">
            <w:pPr>
              <w:pStyle w:val="a3"/>
              <w:ind w:leftChars="0" w:left="440"/>
            </w:pPr>
            <w:r>
              <w:rPr>
                <w:rFonts w:hint="eastAsia"/>
              </w:rPr>
              <w:t>１０月１日は何の日ですか</w:t>
            </w:r>
            <w:r w:rsidR="001C353C">
              <w:rPr>
                <w:rFonts w:hint="eastAsia"/>
              </w:rPr>
              <w:t>。</w:t>
            </w:r>
          </w:p>
          <w:p w:rsidR="001C353C" w:rsidRDefault="005C38D4" w:rsidP="005277A5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ろすのんの涙は何を表わしているか</w:t>
            </w:r>
            <w:r w:rsidR="001C353C">
              <w:rPr>
                <w:rFonts w:hint="eastAsia"/>
              </w:rPr>
              <w:t>。</w:t>
            </w:r>
          </w:p>
        </w:tc>
        <w:tc>
          <w:tcPr>
            <w:tcW w:w="3231" w:type="dxa"/>
          </w:tcPr>
          <w:p w:rsidR="007D4ACD" w:rsidRDefault="0093241C">
            <w:r>
              <w:rPr>
                <w:rFonts w:hint="eastAsia"/>
              </w:rPr>
              <w:t>パワーポイントを使ってクイズ形式で出題</w:t>
            </w:r>
            <w:r w:rsidR="00485DEE">
              <w:rPr>
                <w:rFonts w:hint="eastAsia"/>
              </w:rPr>
              <w:t>。</w:t>
            </w:r>
          </w:p>
          <w:p w:rsidR="0093241C" w:rsidRDefault="002D200F">
            <w:r>
              <w:rPr>
                <w:rFonts w:hint="eastAsia"/>
              </w:rPr>
              <w:t>グループになって考えさせる。</w:t>
            </w:r>
          </w:p>
          <w:p w:rsidR="0093241C" w:rsidRDefault="0093241C">
            <w:r>
              <w:rPr>
                <w:rFonts w:hint="eastAsia"/>
              </w:rPr>
              <w:t>質問について自分の答えをプリントに記入できているか。</w:t>
            </w:r>
          </w:p>
          <w:p w:rsidR="006D29CD" w:rsidRDefault="006D29CD"/>
          <w:p w:rsidR="002C2D29" w:rsidRDefault="00485DEE">
            <w:r>
              <w:rPr>
                <w:rFonts w:hint="eastAsia"/>
              </w:rPr>
              <w:t>世界の食糧問題と比べる。</w:t>
            </w:r>
          </w:p>
          <w:p w:rsidR="006D29CD" w:rsidRDefault="0093241C">
            <w:pPr>
              <w:rPr>
                <w:rFonts w:hint="eastAsia"/>
              </w:rPr>
            </w:pPr>
            <w:r>
              <w:rPr>
                <w:rFonts w:hint="eastAsia"/>
              </w:rPr>
              <w:t>難しい場合は日本語をつかってよい。</w:t>
            </w:r>
          </w:p>
        </w:tc>
        <w:tc>
          <w:tcPr>
            <w:tcW w:w="993" w:type="dxa"/>
          </w:tcPr>
          <w:p w:rsidR="0093241C" w:rsidRDefault="002D200F">
            <w:pPr>
              <w:rPr>
                <w:rFonts w:hint="eastAsia"/>
              </w:rPr>
            </w:pPr>
            <w:r>
              <w:rPr>
                <w:rFonts w:hint="eastAsia"/>
              </w:rPr>
              <w:t>ワークシート</w:t>
            </w:r>
          </w:p>
        </w:tc>
      </w:tr>
      <w:tr w:rsidR="00D25B5B" w:rsidTr="005277A5">
        <w:tc>
          <w:tcPr>
            <w:tcW w:w="562" w:type="dxa"/>
          </w:tcPr>
          <w:p w:rsidR="00D25B5B" w:rsidRDefault="00D25B5B">
            <w:r>
              <w:rPr>
                <w:rFonts w:hint="eastAsia"/>
              </w:rPr>
              <w:t>まとめ</w:t>
            </w:r>
          </w:p>
        </w:tc>
        <w:tc>
          <w:tcPr>
            <w:tcW w:w="4253" w:type="dxa"/>
          </w:tcPr>
          <w:p w:rsidR="00D25B5B" w:rsidRDefault="00067243">
            <w:r>
              <w:rPr>
                <w:rFonts w:hint="eastAsia"/>
              </w:rPr>
              <w:t>今日の学習を通して考えたことや</w:t>
            </w:r>
            <w:r w:rsidR="0093241C">
              <w:rPr>
                <w:rFonts w:hint="eastAsia"/>
              </w:rPr>
              <w:t>思った事をまとめる。</w:t>
            </w:r>
          </w:p>
          <w:p w:rsidR="0093241C" w:rsidRDefault="0093241C">
            <w:r>
              <w:rPr>
                <w:rFonts w:hint="eastAsia"/>
              </w:rPr>
              <w:t>自分だったらどうするかをまとめる。</w:t>
            </w:r>
          </w:p>
        </w:tc>
        <w:tc>
          <w:tcPr>
            <w:tcW w:w="3231" w:type="dxa"/>
          </w:tcPr>
          <w:p w:rsidR="00D25B5B" w:rsidRDefault="006D29CD">
            <w:r>
              <w:rPr>
                <w:rFonts w:hint="eastAsia"/>
              </w:rPr>
              <w:t>自分の考えや思いをしっかりと記述させる。</w:t>
            </w:r>
          </w:p>
          <w:p w:rsidR="00826B70" w:rsidRDefault="00826B70"/>
        </w:tc>
        <w:tc>
          <w:tcPr>
            <w:tcW w:w="993" w:type="dxa"/>
          </w:tcPr>
          <w:p w:rsidR="00D25B5B" w:rsidRDefault="00D25B5B"/>
        </w:tc>
      </w:tr>
    </w:tbl>
    <w:p w:rsidR="005277A5" w:rsidRDefault="005277A5">
      <w:pPr>
        <w:rPr>
          <w:rFonts w:hint="eastAsia"/>
        </w:rPr>
      </w:pPr>
    </w:p>
    <w:p w:rsidR="00303D00" w:rsidRDefault="001C353C" w:rsidP="00303D00">
      <w:r>
        <w:rPr>
          <w:rFonts w:hint="eastAsia"/>
        </w:rPr>
        <w:t>８．</w:t>
      </w:r>
      <w:r w:rsidR="00303D00">
        <w:rPr>
          <w:rFonts w:hint="eastAsia"/>
        </w:rPr>
        <w:t>単元の評価規準</w:t>
      </w:r>
    </w:p>
    <w:tbl>
      <w:tblPr>
        <w:tblStyle w:val="a4"/>
        <w:tblW w:w="5125" w:type="pct"/>
        <w:tblLook w:val="04A0" w:firstRow="1" w:lastRow="0" w:firstColumn="1" w:lastColumn="0" w:noHBand="0" w:noVBand="1"/>
      </w:tblPr>
      <w:tblGrid>
        <w:gridCol w:w="2093"/>
        <w:gridCol w:w="2454"/>
        <w:gridCol w:w="2508"/>
        <w:gridCol w:w="2267"/>
      </w:tblGrid>
      <w:tr w:rsidR="00303D00" w:rsidRPr="00565BD4" w:rsidTr="005277A5">
        <w:tc>
          <w:tcPr>
            <w:tcW w:w="1123" w:type="pct"/>
            <w:vAlign w:val="center"/>
          </w:tcPr>
          <w:p w:rsidR="00303D00" w:rsidRPr="00565BD4" w:rsidRDefault="00303D00" w:rsidP="00460D8D">
            <w:pPr>
              <w:rPr>
                <w:sz w:val="16"/>
                <w:szCs w:val="16"/>
              </w:rPr>
            </w:pPr>
            <w:r w:rsidRPr="00565BD4">
              <w:rPr>
                <w:rFonts w:hint="eastAsia"/>
                <w:sz w:val="16"/>
                <w:szCs w:val="16"/>
              </w:rPr>
              <w:t>ア　コミュニケーションへの関心・意欲・態度</w:t>
            </w:r>
          </w:p>
        </w:tc>
        <w:tc>
          <w:tcPr>
            <w:tcW w:w="1316" w:type="pct"/>
            <w:vAlign w:val="center"/>
          </w:tcPr>
          <w:p w:rsidR="00303D00" w:rsidRPr="00565BD4" w:rsidRDefault="00303D00" w:rsidP="00460D8D">
            <w:pPr>
              <w:rPr>
                <w:sz w:val="16"/>
                <w:szCs w:val="16"/>
              </w:rPr>
            </w:pPr>
            <w:r w:rsidRPr="00565BD4">
              <w:rPr>
                <w:rFonts w:hint="eastAsia"/>
                <w:sz w:val="16"/>
                <w:szCs w:val="16"/>
              </w:rPr>
              <w:t>イ　外国語表現の能力</w:t>
            </w:r>
          </w:p>
        </w:tc>
        <w:tc>
          <w:tcPr>
            <w:tcW w:w="1345" w:type="pct"/>
            <w:vAlign w:val="center"/>
          </w:tcPr>
          <w:p w:rsidR="00303D00" w:rsidRPr="00565BD4" w:rsidRDefault="00303D00" w:rsidP="00460D8D">
            <w:pPr>
              <w:rPr>
                <w:sz w:val="16"/>
                <w:szCs w:val="16"/>
              </w:rPr>
            </w:pPr>
            <w:r w:rsidRPr="00565BD4">
              <w:rPr>
                <w:rFonts w:hint="eastAsia"/>
                <w:sz w:val="16"/>
                <w:szCs w:val="16"/>
              </w:rPr>
              <w:t>ウ　外国語理解の能力</w:t>
            </w:r>
          </w:p>
        </w:tc>
        <w:tc>
          <w:tcPr>
            <w:tcW w:w="1216" w:type="pct"/>
            <w:vAlign w:val="center"/>
          </w:tcPr>
          <w:p w:rsidR="00303D00" w:rsidRPr="00565BD4" w:rsidRDefault="00303D00" w:rsidP="00460D8D">
            <w:pPr>
              <w:rPr>
                <w:sz w:val="16"/>
                <w:szCs w:val="16"/>
              </w:rPr>
            </w:pPr>
            <w:r w:rsidRPr="00565BD4">
              <w:rPr>
                <w:rFonts w:hint="eastAsia"/>
                <w:sz w:val="16"/>
                <w:szCs w:val="16"/>
              </w:rPr>
              <w:t>エ　言語や文化についての</w:t>
            </w:r>
          </w:p>
          <w:p w:rsidR="00303D00" w:rsidRPr="00565BD4" w:rsidRDefault="00303D00" w:rsidP="00460D8D">
            <w:pPr>
              <w:rPr>
                <w:sz w:val="16"/>
                <w:szCs w:val="16"/>
              </w:rPr>
            </w:pPr>
            <w:r w:rsidRPr="00565BD4">
              <w:rPr>
                <w:rFonts w:hint="eastAsia"/>
                <w:sz w:val="16"/>
                <w:szCs w:val="16"/>
              </w:rPr>
              <w:t>知識・理解</w:t>
            </w:r>
          </w:p>
        </w:tc>
      </w:tr>
      <w:tr w:rsidR="00303D00" w:rsidRPr="00565BD4" w:rsidTr="005277A5">
        <w:tc>
          <w:tcPr>
            <w:tcW w:w="1123" w:type="pct"/>
          </w:tcPr>
          <w:p w:rsidR="00303D00" w:rsidRPr="00565BD4" w:rsidRDefault="00303D00" w:rsidP="00460D8D">
            <w:pPr>
              <w:rPr>
                <w:sz w:val="16"/>
                <w:szCs w:val="16"/>
              </w:rPr>
            </w:pPr>
            <w:r w:rsidRPr="00565BD4">
              <w:rPr>
                <w:rFonts w:hint="eastAsia"/>
                <w:sz w:val="16"/>
                <w:szCs w:val="16"/>
              </w:rPr>
              <w:t>①積極的に言語活動に取り組もうとする。</w:t>
            </w:r>
          </w:p>
          <w:p w:rsidR="00303D00" w:rsidRPr="00565BD4" w:rsidRDefault="00303D00" w:rsidP="00460D8D">
            <w:pPr>
              <w:rPr>
                <w:sz w:val="16"/>
                <w:szCs w:val="16"/>
              </w:rPr>
            </w:pPr>
            <w:r w:rsidRPr="00565BD4">
              <w:rPr>
                <w:rFonts w:hint="eastAsia"/>
                <w:sz w:val="16"/>
                <w:szCs w:val="16"/>
              </w:rPr>
              <w:t>②説明文を読んでその内容を理解しようとする。</w:t>
            </w:r>
          </w:p>
        </w:tc>
        <w:tc>
          <w:tcPr>
            <w:tcW w:w="1316" w:type="pct"/>
          </w:tcPr>
          <w:p w:rsidR="00303D00" w:rsidRPr="00565BD4" w:rsidRDefault="00303D00" w:rsidP="00460D8D">
            <w:pPr>
              <w:rPr>
                <w:sz w:val="16"/>
                <w:szCs w:val="16"/>
              </w:rPr>
            </w:pPr>
            <w:r w:rsidRPr="00565BD4">
              <w:rPr>
                <w:rFonts w:hint="eastAsia"/>
                <w:sz w:val="16"/>
                <w:szCs w:val="16"/>
              </w:rPr>
              <w:t>①</w:t>
            </w:r>
            <w:r>
              <w:rPr>
                <w:rFonts w:hint="eastAsia"/>
                <w:sz w:val="16"/>
                <w:szCs w:val="16"/>
              </w:rPr>
              <w:t>自分の考えを表現する</w:t>
            </w:r>
            <w:r w:rsidRPr="00565BD4">
              <w:rPr>
                <w:rFonts w:hint="eastAsia"/>
                <w:sz w:val="16"/>
                <w:szCs w:val="16"/>
              </w:rPr>
              <w:t>英文を書くことができる。</w:t>
            </w:r>
          </w:p>
          <w:p w:rsidR="00303D00" w:rsidRPr="00565BD4" w:rsidRDefault="00303D00" w:rsidP="00460D8D">
            <w:pPr>
              <w:rPr>
                <w:sz w:val="16"/>
                <w:szCs w:val="16"/>
              </w:rPr>
            </w:pPr>
            <w:r w:rsidRPr="00565BD4">
              <w:rPr>
                <w:rFonts w:hint="eastAsia"/>
                <w:sz w:val="16"/>
                <w:szCs w:val="16"/>
              </w:rPr>
              <w:t>②</w:t>
            </w:r>
            <w:r>
              <w:rPr>
                <w:rFonts w:hint="eastAsia"/>
                <w:sz w:val="16"/>
                <w:szCs w:val="16"/>
              </w:rPr>
              <w:t>自分の言いたいことを英語を使って</w:t>
            </w:r>
            <w:r w:rsidRPr="00565BD4">
              <w:rPr>
                <w:rFonts w:hint="eastAsia"/>
                <w:sz w:val="16"/>
                <w:szCs w:val="16"/>
              </w:rPr>
              <w:t>話すことができる。</w:t>
            </w:r>
          </w:p>
        </w:tc>
        <w:tc>
          <w:tcPr>
            <w:tcW w:w="1345" w:type="pct"/>
          </w:tcPr>
          <w:p w:rsidR="00303D00" w:rsidRPr="00565BD4" w:rsidRDefault="00303D00" w:rsidP="00460D8D">
            <w:pPr>
              <w:rPr>
                <w:sz w:val="16"/>
                <w:szCs w:val="16"/>
              </w:rPr>
            </w:pPr>
            <w:r w:rsidRPr="00565BD4">
              <w:rPr>
                <w:rFonts w:hint="eastAsia"/>
                <w:sz w:val="16"/>
                <w:szCs w:val="16"/>
              </w:rPr>
              <w:t>①</w:t>
            </w:r>
            <w:r>
              <w:rPr>
                <w:rFonts w:hint="eastAsia"/>
                <w:sz w:val="16"/>
                <w:szCs w:val="16"/>
              </w:rPr>
              <w:t>説明文、</w:t>
            </w:r>
            <w:r w:rsidRPr="00565BD4">
              <w:rPr>
                <w:rFonts w:hint="eastAsia"/>
                <w:sz w:val="16"/>
                <w:szCs w:val="16"/>
              </w:rPr>
              <w:t>会話を聞き、その内容を理解することができる。</w:t>
            </w:r>
          </w:p>
          <w:p w:rsidR="00303D00" w:rsidRPr="00565BD4" w:rsidRDefault="00303D00" w:rsidP="00460D8D">
            <w:pPr>
              <w:rPr>
                <w:sz w:val="16"/>
                <w:szCs w:val="16"/>
              </w:rPr>
            </w:pPr>
            <w:r w:rsidRPr="00565BD4">
              <w:rPr>
                <w:rFonts w:hint="eastAsia"/>
                <w:sz w:val="16"/>
                <w:szCs w:val="16"/>
              </w:rPr>
              <w:t>②英文を読み、その内容を読み取ることができる。</w:t>
            </w:r>
          </w:p>
        </w:tc>
        <w:tc>
          <w:tcPr>
            <w:tcW w:w="1216" w:type="pct"/>
          </w:tcPr>
          <w:p w:rsidR="00303D00" w:rsidRPr="00565BD4" w:rsidRDefault="00303D00" w:rsidP="00460D8D">
            <w:pPr>
              <w:rPr>
                <w:sz w:val="16"/>
                <w:szCs w:val="16"/>
              </w:rPr>
            </w:pPr>
            <w:r w:rsidRPr="00565BD4">
              <w:rPr>
                <w:rFonts w:hint="eastAsia"/>
                <w:sz w:val="16"/>
                <w:szCs w:val="16"/>
              </w:rPr>
              <w:t>①</w:t>
            </w:r>
            <w:r>
              <w:rPr>
                <w:rFonts w:hint="eastAsia"/>
                <w:sz w:val="16"/>
                <w:szCs w:val="16"/>
              </w:rPr>
              <w:t>英文単語の意味・文の形・用法を理解している</w:t>
            </w:r>
            <w:r w:rsidRPr="00565BD4">
              <w:rPr>
                <w:rFonts w:hint="eastAsia"/>
                <w:sz w:val="16"/>
                <w:szCs w:val="16"/>
              </w:rPr>
              <w:t>。</w:t>
            </w:r>
          </w:p>
          <w:p w:rsidR="00303D00" w:rsidRPr="00565BD4" w:rsidRDefault="00303D00" w:rsidP="00460D8D">
            <w:pPr>
              <w:rPr>
                <w:sz w:val="16"/>
                <w:szCs w:val="16"/>
              </w:rPr>
            </w:pPr>
            <w:r w:rsidRPr="00565BD4">
              <w:rPr>
                <w:rFonts w:hint="eastAsia"/>
                <w:sz w:val="16"/>
                <w:szCs w:val="16"/>
              </w:rPr>
              <w:t>②</w:t>
            </w:r>
            <w:r>
              <w:rPr>
                <w:rFonts w:hint="eastAsia"/>
                <w:sz w:val="16"/>
                <w:szCs w:val="16"/>
              </w:rPr>
              <w:t>既習の</w:t>
            </w:r>
            <w:r w:rsidRPr="00565BD4">
              <w:rPr>
                <w:rFonts w:hint="eastAsia"/>
                <w:sz w:val="16"/>
                <w:szCs w:val="16"/>
              </w:rPr>
              <w:t>単語や表現についての知識を身につけている。</w:t>
            </w:r>
          </w:p>
        </w:tc>
      </w:tr>
    </w:tbl>
    <w:p w:rsidR="00A51B11" w:rsidRDefault="00A51B11" w:rsidP="005277A5">
      <w:pPr>
        <w:ind w:firstLineChars="1600" w:firstLine="3840"/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bookmarkStart w:id="0" w:name="_GoBack"/>
      <w:bookmarkEnd w:id="0"/>
      <w:r w:rsidRPr="0009157B">
        <w:rPr>
          <w:rFonts w:ascii="HG丸ｺﾞｼｯｸM-PRO" w:eastAsia="HG丸ｺﾞｼｯｸM-PRO" w:hAnsi="HG丸ｺﾞｼｯｸM-PRO" w:hint="eastAsia"/>
          <w:sz w:val="24"/>
          <w:u w:val="single"/>
        </w:rPr>
        <w:lastRenderedPageBreak/>
        <w:t xml:space="preserve">　　組　　番　名前　　　　　　　　</w:t>
      </w:r>
      <w:r w:rsidR="0009157B" w:rsidRPr="0009157B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</w:p>
    <w:p w:rsidR="0009157B" w:rsidRPr="0009157B" w:rsidRDefault="0009157B" w:rsidP="00A51B11">
      <w:pPr>
        <w:jc w:val="left"/>
        <w:rPr>
          <w:rFonts w:ascii="HG丸ｺﾞｼｯｸM-PRO" w:eastAsia="HG丸ｺﾞｼｯｸM-PRO" w:hAnsi="HG丸ｺﾞｼｯｸM-P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5812"/>
      </w:tblGrid>
      <w:tr w:rsidR="00283375" w:rsidTr="0009157B">
        <w:trPr>
          <w:trHeight w:val="270"/>
        </w:trPr>
        <w:tc>
          <w:tcPr>
            <w:tcW w:w="1696" w:type="dxa"/>
            <w:vAlign w:val="center"/>
          </w:tcPr>
          <w:p w:rsidR="00283375" w:rsidRPr="00283375" w:rsidRDefault="00283375" w:rsidP="003F686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283375" w:rsidRPr="00283375" w:rsidRDefault="00283375" w:rsidP="00A51B1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283375">
              <w:rPr>
                <w:rFonts w:ascii="HG丸ｺﾞｼｯｸM-PRO" w:eastAsia="HG丸ｺﾞｼｯｸM-PRO" w:hAnsi="HG丸ｺﾞｼｯｸM-PRO" w:hint="eastAsia"/>
              </w:rPr>
              <w:t>答え</w:t>
            </w:r>
          </w:p>
        </w:tc>
        <w:tc>
          <w:tcPr>
            <w:tcW w:w="5812" w:type="dxa"/>
          </w:tcPr>
          <w:p w:rsidR="00283375" w:rsidRPr="00283375" w:rsidRDefault="00283375" w:rsidP="00A51B1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283375">
              <w:rPr>
                <w:rFonts w:ascii="HG丸ｺﾞｼｯｸM-PRO" w:eastAsia="HG丸ｺﾞｼｯｸM-PRO" w:hAnsi="HG丸ｺﾞｼｯｸM-PRO" w:hint="eastAsia"/>
              </w:rPr>
              <w:t>メモ</w:t>
            </w:r>
          </w:p>
        </w:tc>
      </w:tr>
      <w:tr w:rsidR="00283375" w:rsidTr="0009157B">
        <w:trPr>
          <w:trHeight w:val="567"/>
        </w:trPr>
        <w:tc>
          <w:tcPr>
            <w:tcW w:w="1696" w:type="dxa"/>
            <w:vAlign w:val="center"/>
          </w:tcPr>
          <w:p w:rsidR="00283375" w:rsidRPr="00283375" w:rsidRDefault="00283375" w:rsidP="003F6868">
            <w:pPr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  <w:r w:rsidRPr="00283375">
              <w:rPr>
                <w:rFonts w:ascii="HG丸ｺﾞｼｯｸM-PRO" w:eastAsia="HG丸ｺﾞｼｯｸM-PRO" w:hAnsi="HG丸ｺﾞｼｯｸM-PRO"/>
              </w:rPr>
              <w:t>Question.1</w:t>
            </w:r>
          </w:p>
        </w:tc>
        <w:tc>
          <w:tcPr>
            <w:tcW w:w="1134" w:type="dxa"/>
          </w:tcPr>
          <w:p w:rsidR="00283375" w:rsidRPr="00283375" w:rsidRDefault="00283375" w:rsidP="00A51B11">
            <w:pPr>
              <w:jc w:val="left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  <w:tc>
          <w:tcPr>
            <w:tcW w:w="5812" w:type="dxa"/>
          </w:tcPr>
          <w:p w:rsidR="00283375" w:rsidRPr="00283375" w:rsidRDefault="00283375" w:rsidP="00A51B11">
            <w:pPr>
              <w:jc w:val="left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</w:tr>
      <w:tr w:rsidR="00283375" w:rsidTr="0009157B">
        <w:trPr>
          <w:trHeight w:val="567"/>
        </w:trPr>
        <w:tc>
          <w:tcPr>
            <w:tcW w:w="1696" w:type="dxa"/>
            <w:vAlign w:val="center"/>
          </w:tcPr>
          <w:p w:rsidR="00283375" w:rsidRPr="00283375" w:rsidRDefault="00283375" w:rsidP="003F6868">
            <w:pPr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  <w:r w:rsidRPr="00283375">
              <w:rPr>
                <w:rFonts w:ascii="HG丸ｺﾞｼｯｸM-PRO" w:eastAsia="HG丸ｺﾞｼｯｸM-PRO" w:hAnsi="HG丸ｺﾞｼｯｸM-PRO"/>
              </w:rPr>
              <w:t>Question.</w:t>
            </w: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1134" w:type="dxa"/>
          </w:tcPr>
          <w:p w:rsidR="00283375" w:rsidRPr="00283375" w:rsidRDefault="00283375" w:rsidP="00283375">
            <w:pPr>
              <w:jc w:val="left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  <w:tc>
          <w:tcPr>
            <w:tcW w:w="5812" w:type="dxa"/>
          </w:tcPr>
          <w:p w:rsidR="00283375" w:rsidRPr="00283375" w:rsidRDefault="00283375" w:rsidP="00283375">
            <w:pPr>
              <w:jc w:val="left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</w:tr>
      <w:tr w:rsidR="00283375" w:rsidTr="0009157B">
        <w:trPr>
          <w:trHeight w:val="567"/>
        </w:trPr>
        <w:tc>
          <w:tcPr>
            <w:tcW w:w="1696" w:type="dxa"/>
            <w:vAlign w:val="center"/>
          </w:tcPr>
          <w:p w:rsidR="00283375" w:rsidRPr="00283375" w:rsidRDefault="00283375" w:rsidP="003F6868">
            <w:pPr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  <w:r w:rsidRPr="00283375">
              <w:rPr>
                <w:rFonts w:ascii="HG丸ｺﾞｼｯｸM-PRO" w:eastAsia="HG丸ｺﾞｼｯｸM-PRO" w:hAnsi="HG丸ｺﾞｼｯｸM-PRO"/>
              </w:rPr>
              <w:t>Question.</w:t>
            </w: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1134" w:type="dxa"/>
          </w:tcPr>
          <w:p w:rsidR="00283375" w:rsidRPr="00283375" w:rsidRDefault="00283375" w:rsidP="00283375">
            <w:pPr>
              <w:jc w:val="left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  <w:tc>
          <w:tcPr>
            <w:tcW w:w="5812" w:type="dxa"/>
          </w:tcPr>
          <w:p w:rsidR="00283375" w:rsidRPr="00283375" w:rsidRDefault="00283375" w:rsidP="00283375">
            <w:pPr>
              <w:jc w:val="left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</w:tr>
      <w:tr w:rsidR="00283375" w:rsidTr="0009157B">
        <w:trPr>
          <w:trHeight w:val="567"/>
        </w:trPr>
        <w:tc>
          <w:tcPr>
            <w:tcW w:w="1696" w:type="dxa"/>
            <w:vAlign w:val="center"/>
          </w:tcPr>
          <w:p w:rsidR="00283375" w:rsidRPr="00283375" w:rsidRDefault="00283375" w:rsidP="003F6868">
            <w:pPr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  <w:r w:rsidRPr="00283375">
              <w:rPr>
                <w:rFonts w:ascii="HG丸ｺﾞｼｯｸM-PRO" w:eastAsia="HG丸ｺﾞｼｯｸM-PRO" w:hAnsi="HG丸ｺﾞｼｯｸM-PRO"/>
              </w:rPr>
              <w:t>Question.</w:t>
            </w: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1134" w:type="dxa"/>
          </w:tcPr>
          <w:p w:rsidR="00283375" w:rsidRPr="00283375" w:rsidRDefault="00283375" w:rsidP="00283375">
            <w:pPr>
              <w:jc w:val="left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  <w:tc>
          <w:tcPr>
            <w:tcW w:w="5812" w:type="dxa"/>
          </w:tcPr>
          <w:p w:rsidR="00283375" w:rsidRPr="00283375" w:rsidRDefault="00283375" w:rsidP="00283375">
            <w:pPr>
              <w:jc w:val="left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</w:tr>
      <w:tr w:rsidR="00283375" w:rsidTr="0009157B">
        <w:trPr>
          <w:trHeight w:val="567"/>
        </w:trPr>
        <w:tc>
          <w:tcPr>
            <w:tcW w:w="1696" w:type="dxa"/>
            <w:vAlign w:val="center"/>
          </w:tcPr>
          <w:p w:rsidR="00283375" w:rsidRPr="00283375" w:rsidRDefault="00283375" w:rsidP="003F686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83375">
              <w:rPr>
                <w:rFonts w:ascii="HG丸ｺﾞｼｯｸM-PRO" w:eastAsia="HG丸ｺﾞｼｯｸM-PRO" w:hAnsi="HG丸ｺﾞｼｯｸM-PRO"/>
              </w:rPr>
              <w:t>Question.</w:t>
            </w: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1134" w:type="dxa"/>
          </w:tcPr>
          <w:p w:rsidR="00283375" w:rsidRPr="00283375" w:rsidRDefault="00283375" w:rsidP="00283375">
            <w:pPr>
              <w:jc w:val="left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  <w:tc>
          <w:tcPr>
            <w:tcW w:w="5812" w:type="dxa"/>
          </w:tcPr>
          <w:p w:rsidR="00283375" w:rsidRPr="00283375" w:rsidRDefault="00283375" w:rsidP="00283375">
            <w:pPr>
              <w:jc w:val="left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</w:tr>
      <w:tr w:rsidR="00283375" w:rsidTr="0009157B">
        <w:trPr>
          <w:trHeight w:val="567"/>
        </w:trPr>
        <w:tc>
          <w:tcPr>
            <w:tcW w:w="1696" w:type="dxa"/>
            <w:vAlign w:val="center"/>
          </w:tcPr>
          <w:p w:rsidR="00283375" w:rsidRPr="00283375" w:rsidRDefault="00283375" w:rsidP="003F6868">
            <w:pPr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  <w:r w:rsidRPr="00283375">
              <w:rPr>
                <w:rFonts w:ascii="HG丸ｺﾞｼｯｸM-PRO" w:eastAsia="HG丸ｺﾞｼｯｸM-PRO" w:hAnsi="HG丸ｺﾞｼｯｸM-PRO"/>
              </w:rPr>
              <w:t>Question.</w:t>
            </w: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1134" w:type="dxa"/>
          </w:tcPr>
          <w:p w:rsidR="00283375" w:rsidRPr="00283375" w:rsidRDefault="00283375" w:rsidP="00283375">
            <w:pPr>
              <w:jc w:val="left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  <w:tc>
          <w:tcPr>
            <w:tcW w:w="5812" w:type="dxa"/>
          </w:tcPr>
          <w:p w:rsidR="00283375" w:rsidRPr="00283375" w:rsidRDefault="00283375" w:rsidP="00283375">
            <w:pPr>
              <w:jc w:val="left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</w:tr>
      <w:tr w:rsidR="00283375" w:rsidTr="0009157B">
        <w:trPr>
          <w:trHeight w:val="567"/>
        </w:trPr>
        <w:tc>
          <w:tcPr>
            <w:tcW w:w="1696" w:type="dxa"/>
            <w:vAlign w:val="center"/>
          </w:tcPr>
          <w:p w:rsidR="00283375" w:rsidRPr="00283375" w:rsidRDefault="00283375" w:rsidP="003F6868">
            <w:pPr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  <w:r w:rsidRPr="00283375">
              <w:rPr>
                <w:rFonts w:ascii="HG丸ｺﾞｼｯｸM-PRO" w:eastAsia="HG丸ｺﾞｼｯｸM-PRO" w:hAnsi="HG丸ｺﾞｼｯｸM-PRO"/>
              </w:rPr>
              <w:t>Question.</w:t>
            </w:r>
            <w:r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1134" w:type="dxa"/>
          </w:tcPr>
          <w:p w:rsidR="00283375" w:rsidRPr="00283375" w:rsidRDefault="00283375" w:rsidP="00283375">
            <w:pPr>
              <w:jc w:val="left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  <w:tc>
          <w:tcPr>
            <w:tcW w:w="5812" w:type="dxa"/>
          </w:tcPr>
          <w:p w:rsidR="00283375" w:rsidRPr="00283375" w:rsidRDefault="00283375" w:rsidP="00283375">
            <w:pPr>
              <w:jc w:val="left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</w:tr>
      <w:tr w:rsidR="0009157B" w:rsidTr="0009157B">
        <w:trPr>
          <w:trHeight w:val="567"/>
        </w:trPr>
        <w:tc>
          <w:tcPr>
            <w:tcW w:w="1696" w:type="dxa"/>
            <w:vAlign w:val="center"/>
          </w:tcPr>
          <w:p w:rsidR="0009157B" w:rsidRPr="00283375" w:rsidRDefault="0009157B" w:rsidP="003F686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83375">
              <w:rPr>
                <w:rFonts w:ascii="HG丸ｺﾞｼｯｸM-PRO" w:eastAsia="HG丸ｺﾞｼｯｸM-PRO" w:hAnsi="HG丸ｺﾞｼｯｸM-PRO"/>
              </w:rPr>
              <w:t>Question.</w:t>
            </w:r>
            <w:r>
              <w:rPr>
                <w:rFonts w:ascii="HG丸ｺﾞｼｯｸM-PRO" w:eastAsia="HG丸ｺﾞｼｯｸM-PRO" w:hAnsi="HG丸ｺﾞｼｯｸM-PRO" w:hint="eastAsia"/>
              </w:rPr>
              <w:t>８</w:t>
            </w:r>
          </w:p>
        </w:tc>
        <w:tc>
          <w:tcPr>
            <w:tcW w:w="1134" w:type="dxa"/>
          </w:tcPr>
          <w:p w:rsidR="0009157B" w:rsidRPr="00283375" w:rsidRDefault="0009157B" w:rsidP="00283375">
            <w:pPr>
              <w:jc w:val="left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  <w:tc>
          <w:tcPr>
            <w:tcW w:w="5812" w:type="dxa"/>
          </w:tcPr>
          <w:p w:rsidR="0009157B" w:rsidRPr="00283375" w:rsidRDefault="0009157B" w:rsidP="00283375">
            <w:pPr>
              <w:jc w:val="left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</w:tr>
      <w:tr w:rsidR="0009157B" w:rsidTr="0009157B">
        <w:trPr>
          <w:trHeight w:val="567"/>
        </w:trPr>
        <w:tc>
          <w:tcPr>
            <w:tcW w:w="1696" w:type="dxa"/>
            <w:vAlign w:val="center"/>
          </w:tcPr>
          <w:p w:rsidR="0009157B" w:rsidRPr="00283375" w:rsidRDefault="0009157B" w:rsidP="003F686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83375">
              <w:rPr>
                <w:rFonts w:ascii="HG丸ｺﾞｼｯｸM-PRO" w:eastAsia="HG丸ｺﾞｼｯｸM-PRO" w:hAnsi="HG丸ｺﾞｼｯｸM-PRO"/>
              </w:rPr>
              <w:t>Question.</w:t>
            </w:r>
            <w:r>
              <w:rPr>
                <w:rFonts w:ascii="HG丸ｺﾞｼｯｸM-PRO" w:eastAsia="HG丸ｺﾞｼｯｸM-PRO" w:hAnsi="HG丸ｺﾞｼｯｸM-PRO" w:hint="eastAsia"/>
              </w:rPr>
              <w:t>９</w:t>
            </w:r>
          </w:p>
        </w:tc>
        <w:tc>
          <w:tcPr>
            <w:tcW w:w="1134" w:type="dxa"/>
          </w:tcPr>
          <w:p w:rsidR="0009157B" w:rsidRPr="00283375" w:rsidRDefault="0009157B" w:rsidP="00283375">
            <w:pPr>
              <w:jc w:val="left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  <w:tc>
          <w:tcPr>
            <w:tcW w:w="5812" w:type="dxa"/>
          </w:tcPr>
          <w:p w:rsidR="0009157B" w:rsidRPr="00283375" w:rsidRDefault="0009157B" w:rsidP="00283375">
            <w:pPr>
              <w:jc w:val="left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</w:tr>
      <w:tr w:rsidR="0009157B" w:rsidTr="0009157B">
        <w:trPr>
          <w:trHeight w:val="567"/>
        </w:trPr>
        <w:tc>
          <w:tcPr>
            <w:tcW w:w="1696" w:type="dxa"/>
            <w:vAlign w:val="center"/>
          </w:tcPr>
          <w:p w:rsidR="0009157B" w:rsidRPr="00283375" w:rsidRDefault="0009157B" w:rsidP="003F686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83375">
              <w:rPr>
                <w:rFonts w:ascii="HG丸ｺﾞｼｯｸM-PRO" w:eastAsia="HG丸ｺﾞｼｯｸM-PRO" w:hAnsi="HG丸ｺﾞｼｯｸM-PRO"/>
              </w:rPr>
              <w:t>Question.</w:t>
            </w:r>
            <w:r>
              <w:rPr>
                <w:rFonts w:ascii="HG丸ｺﾞｼｯｸM-PRO" w:eastAsia="HG丸ｺﾞｼｯｸM-PRO" w:hAnsi="HG丸ｺﾞｼｯｸM-PRO" w:hint="eastAsia"/>
              </w:rPr>
              <w:t>１０</w:t>
            </w:r>
          </w:p>
        </w:tc>
        <w:tc>
          <w:tcPr>
            <w:tcW w:w="1134" w:type="dxa"/>
          </w:tcPr>
          <w:p w:rsidR="0009157B" w:rsidRPr="00283375" w:rsidRDefault="0009157B" w:rsidP="00283375">
            <w:pPr>
              <w:jc w:val="left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  <w:tc>
          <w:tcPr>
            <w:tcW w:w="5812" w:type="dxa"/>
          </w:tcPr>
          <w:p w:rsidR="0009157B" w:rsidRPr="00283375" w:rsidRDefault="0009157B" w:rsidP="00283375">
            <w:pPr>
              <w:jc w:val="left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</w:tr>
      <w:tr w:rsidR="0009157B" w:rsidTr="0009157B">
        <w:trPr>
          <w:trHeight w:val="567"/>
        </w:trPr>
        <w:tc>
          <w:tcPr>
            <w:tcW w:w="1696" w:type="dxa"/>
            <w:vAlign w:val="center"/>
          </w:tcPr>
          <w:p w:rsidR="0009157B" w:rsidRPr="00283375" w:rsidRDefault="0009157B" w:rsidP="003F686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83375">
              <w:rPr>
                <w:rFonts w:ascii="HG丸ｺﾞｼｯｸM-PRO" w:eastAsia="HG丸ｺﾞｼｯｸM-PRO" w:hAnsi="HG丸ｺﾞｼｯｸM-PRO"/>
              </w:rPr>
              <w:t>Question.</w:t>
            </w:r>
            <w:r>
              <w:rPr>
                <w:rFonts w:ascii="HG丸ｺﾞｼｯｸM-PRO" w:eastAsia="HG丸ｺﾞｼｯｸM-PRO" w:hAnsi="HG丸ｺﾞｼｯｸM-PRO" w:hint="eastAsia"/>
              </w:rPr>
              <w:t>１１</w:t>
            </w:r>
          </w:p>
        </w:tc>
        <w:tc>
          <w:tcPr>
            <w:tcW w:w="1134" w:type="dxa"/>
          </w:tcPr>
          <w:p w:rsidR="0009157B" w:rsidRPr="00283375" w:rsidRDefault="0009157B" w:rsidP="00283375">
            <w:pPr>
              <w:jc w:val="left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  <w:tc>
          <w:tcPr>
            <w:tcW w:w="5812" w:type="dxa"/>
          </w:tcPr>
          <w:p w:rsidR="0009157B" w:rsidRPr="00283375" w:rsidRDefault="0009157B" w:rsidP="00283375">
            <w:pPr>
              <w:jc w:val="left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</w:tr>
      <w:tr w:rsidR="0009157B" w:rsidTr="0009157B">
        <w:trPr>
          <w:trHeight w:val="567"/>
        </w:trPr>
        <w:tc>
          <w:tcPr>
            <w:tcW w:w="1696" w:type="dxa"/>
            <w:vAlign w:val="center"/>
          </w:tcPr>
          <w:p w:rsidR="0009157B" w:rsidRPr="00283375" w:rsidRDefault="0009157B" w:rsidP="003F686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83375">
              <w:rPr>
                <w:rFonts w:ascii="HG丸ｺﾞｼｯｸM-PRO" w:eastAsia="HG丸ｺﾞｼｯｸM-PRO" w:hAnsi="HG丸ｺﾞｼｯｸM-PRO"/>
              </w:rPr>
              <w:t>Question.</w:t>
            </w:r>
            <w:r>
              <w:rPr>
                <w:rFonts w:ascii="HG丸ｺﾞｼｯｸM-PRO" w:eastAsia="HG丸ｺﾞｼｯｸM-PRO" w:hAnsi="HG丸ｺﾞｼｯｸM-PRO" w:hint="eastAsia"/>
              </w:rPr>
              <w:t>１２</w:t>
            </w:r>
          </w:p>
        </w:tc>
        <w:tc>
          <w:tcPr>
            <w:tcW w:w="1134" w:type="dxa"/>
          </w:tcPr>
          <w:p w:rsidR="0009157B" w:rsidRPr="00283375" w:rsidRDefault="0009157B" w:rsidP="00283375">
            <w:pPr>
              <w:jc w:val="left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  <w:tc>
          <w:tcPr>
            <w:tcW w:w="5812" w:type="dxa"/>
          </w:tcPr>
          <w:p w:rsidR="0009157B" w:rsidRPr="00283375" w:rsidRDefault="0009157B" w:rsidP="00283375">
            <w:pPr>
              <w:jc w:val="left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</w:tr>
    </w:tbl>
    <w:p w:rsidR="0009157B" w:rsidRDefault="0009157B" w:rsidP="003F6868">
      <w:pPr>
        <w:ind w:right="420"/>
        <w:rPr>
          <w:rFonts w:ascii="HG丸ｺﾞｼｯｸM-PRO" w:eastAsia="HG丸ｺﾞｼｯｸM-PRO" w:hAnsi="HG丸ｺﾞｼｯｸM-PRO"/>
        </w:rPr>
      </w:pPr>
    </w:p>
    <w:p w:rsidR="00A51B11" w:rsidRPr="000C313C" w:rsidRDefault="003F6868" w:rsidP="003F6868">
      <w:pPr>
        <w:ind w:right="420"/>
        <w:rPr>
          <w:rFonts w:ascii="HG丸ｺﾞｼｯｸM-PRO" w:eastAsia="HG丸ｺﾞｼｯｸM-PRO" w:hAnsi="HG丸ｺﾞｼｯｸM-PRO"/>
        </w:rPr>
      </w:pPr>
      <w:r w:rsidRPr="000C313C">
        <w:rPr>
          <w:rFonts w:ascii="HG丸ｺﾞｼｯｸM-PRO" w:eastAsia="HG丸ｺﾞｼｯｸM-PRO" w:hAnsi="HG丸ｺﾞｼｯｸM-PRO" w:hint="eastAsia"/>
        </w:rPr>
        <w:t>◇考えたことや思ったことを書きましょう。</w:t>
      </w:r>
    </w:p>
    <w:p w:rsidR="003F6868" w:rsidRDefault="000C313C" w:rsidP="003F6868">
      <w:pPr>
        <w:ind w:right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23A658" wp14:editId="37B12635">
                <wp:simplePos x="0" y="0"/>
                <wp:positionH relativeFrom="column">
                  <wp:posOffset>85725</wp:posOffset>
                </wp:positionH>
                <wp:positionV relativeFrom="paragraph">
                  <wp:posOffset>10160</wp:posOffset>
                </wp:positionV>
                <wp:extent cx="5381625" cy="13430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6868" w:rsidRDefault="003F68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3A658" id="テキスト ボックス 2" o:spid="_x0000_s1027" type="#_x0000_t202" style="position:absolute;left:0;text-align:left;margin-left:6.75pt;margin-top:.8pt;width:423.75pt;height:1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" fillcolor="white [3201]" strokeweight=".5pt">
                <v:textbox>
                  <w:txbxContent>
                    <w:p w:rsidR="003F6868" w:rsidRDefault="003F6868"/>
                  </w:txbxContent>
                </v:textbox>
              </v:shape>
            </w:pict>
          </mc:Fallback>
        </mc:AlternateContent>
      </w:r>
    </w:p>
    <w:p w:rsidR="003F6868" w:rsidRDefault="003F6868" w:rsidP="003F6868">
      <w:pPr>
        <w:ind w:right="420"/>
      </w:pPr>
    </w:p>
    <w:p w:rsidR="003F6868" w:rsidRDefault="003F6868" w:rsidP="003F6868">
      <w:pPr>
        <w:ind w:right="420"/>
      </w:pPr>
    </w:p>
    <w:p w:rsidR="003F6868" w:rsidRDefault="003F6868" w:rsidP="003F6868">
      <w:pPr>
        <w:ind w:right="420"/>
      </w:pPr>
    </w:p>
    <w:p w:rsidR="003F6868" w:rsidRDefault="003F6868" w:rsidP="003F6868">
      <w:pPr>
        <w:ind w:right="420"/>
      </w:pPr>
    </w:p>
    <w:p w:rsidR="000C313C" w:rsidRDefault="000C313C" w:rsidP="003F6868">
      <w:pPr>
        <w:ind w:right="420"/>
      </w:pPr>
    </w:p>
    <w:p w:rsidR="003F6868" w:rsidRPr="000C313C" w:rsidRDefault="000C313C" w:rsidP="003F6868">
      <w:pPr>
        <w:ind w:right="420"/>
        <w:rPr>
          <w:rFonts w:ascii="HG丸ｺﾞｼｯｸM-PRO" w:eastAsia="HG丸ｺﾞｼｯｸM-PRO" w:hAnsi="HG丸ｺﾞｼｯｸM-PRO"/>
        </w:rPr>
      </w:pPr>
      <w:r w:rsidRPr="000C313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11DF22" wp14:editId="11A9F891">
                <wp:simplePos x="0" y="0"/>
                <wp:positionH relativeFrom="column">
                  <wp:posOffset>38100</wp:posOffset>
                </wp:positionH>
                <wp:positionV relativeFrom="paragraph">
                  <wp:posOffset>276860</wp:posOffset>
                </wp:positionV>
                <wp:extent cx="5448300" cy="12573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6868" w:rsidRDefault="003F6868" w:rsidP="003F68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1DF22" id="テキスト ボックス 3" o:spid="_x0000_s1028" type="#_x0000_t202" style="position:absolute;left:0;text-align:left;margin-left:3pt;margin-top:21.8pt;width:429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" fillcolor="white [3201]" strokeweight=".5pt">
                <v:textbox>
                  <w:txbxContent>
                    <w:p w:rsidR="003F6868" w:rsidRDefault="003F6868" w:rsidP="003F6868"/>
                  </w:txbxContent>
                </v:textbox>
              </v:shape>
            </w:pict>
          </mc:Fallback>
        </mc:AlternateContent>
      </w:r>
      <w:r w:rsidR="003F6868" w:rsidRPr="000C313C">
        <w:rPr>
          <w:rFonts w:ascii="HG丸ｺﾞｼｯｸM-PRO" w:eastAsia="HG丸ｺﾞｼｯｸM-PRO" w:hAnsi="HG丸ｺﾞｼｯｸM-PRO" w:hint="eastAsia"/>
        </w:rPr>
        <w:t>◇あなたならどうしますか。簡単に書きましょう。</w:t>
      </w:r>
      <w:r w:rsidR="0009157B">
        <w:rPr>
          <w:rFonts w:ascii="HG丸ｺﾞｼｯｸM-PRO" w:eastAsia="HG丸ｺﾞｼｯｸM-PRO" w:hAnsi="HG丸ｺﾞｼｯｸM-PRO" w:hint="eastAsia"/>
        </w:rPr>
        <w:t>英語で書ける人は書きましょう。</w:t>
      </w:r>
    </w:p>
    <w:sectPr w:rsidR="003F6868" w:rsidRPr="000C313C" w:rsidSect="0009157B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194" w:rsidRDefault="00E01194" w:rsidP="00303D00">
      <w:r>
        <w:separator/>
      </w:r>
    </w:p>
  </w:endnote>
  <w:endnote w:type="continuationSeparator" w:id="0">
    <w:p w:rsidR="00E01194" w:rsidRDefault="00E01194" w:rsidP="0030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194" w:rsidRDefault="00E01194" w:rsidP="00303D00">
      <w:r>
        <w:separator/>
      </w:r>
    </w:p>
  </w:footnote>
  <w:footnote w:type="continuationSeparator" w:id="0">
    <w:p w:rsidR="00E01194" w:rsidRDefault="00E01194" w:rsidP="00303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C15D8"/>
    <w:multiLevelType w:val="hybridMultilevel"/>
    <w:tmpl w:val="078870A6"/>
    <w:lvl w:ilvl="0" w:tplc="04CA06D6">
      <w:start w:val="1"/>
      <w:numFmt w:val="decimalFullWidth"/>
      <w:lvlText w:val="第%1次"/>
      <w:lvlJc w:val="left"/>
      <w:pPr>
        <w:ind w:left="126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790216D3"/>
    <w:multiLevelType w:val="hybridMultilevel"/>
    <w:tmpl w:val="AA9CBF64"/>
    <w:lvl w:ilvl="0" w:tplc="7020FA3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005B41"/>
    <w:multiLevelType w:val="hybridMultilevel"/>
    <w:tmpl w:val="3B48C9D8"/>
    <w:lvl w:ilvl="0" w:tplc="B8CE58A6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FF1"/>
    <w:rsid w:val="00067243"/>
    <w:rsid w:val="0009157B"/>
    <w:rsid w:val="000C313C"/>
    <w:rsid w:val="000E5A19"/>
    <w:rsid w:val="001911F9"/>
    <w:rsid w:val="001C353C"/>
    <w:rsid w:val="00203828"/>
    <w:rsid w:val="00283375"/>
    <w:rsid w:val="002C2D29"/>
    <w:rsid w:val="002C38BB"/>
    <w:rsid w:val="002C6977"/>
    <w:rsid w:val="002D200F"/>
    <w:rsid w:val="00303D00"/>
    <w:rsid w:val="003E7AA1"/>
    <w:rsid w:val="003F6868"/>
    <w:rsid w:val="00485DEE"/>
    <w:rsid w:val="005277A5"/>
    <w:rsid w:val="00575FF1"/>
    <w:rsid w:val="005C38D4"/>
    <w:rsid w:val="005F6017"/>
    <w:rsid w:val="00620ED8"/>
    <w:rsid w:val="00696C90"/>
    <w:rsid w:val="006D29CD"/>
    <w:rsid w:val="00732F17"/>
    <w:rsid w:val="00750A89"/>
    <w:rsid w:val="007A6124"/>
    <w:rsid w:val="007D4ACD"/>
    <w:rsid w:val="00826B70"/>
    <w:rsid w:val="008B7AEA"/>
    <w:rsid w:val="008C5C2A"/>
    <w:rsid w:val="008F4CB9"/>
    <w:rsid w:val="008F6E26"/>
    <w:rsid w:val="00924250"/>
    <w:rsid w:val="0093241C"/>
    <w:rsid w:val="009469E8"/>
    <w:rsid w:val="009A49FE"/>
    <w:rsid w:val="00A51B11"/>
    <w:rsid w:val="00A6669F"/>
    <w:rsid w:val="00A76B23"/>
    <w:rsid w:val="00A92106"/>
    <w:rsid w:val="00B874E3"/>
    <w:rsid w:val="00BA6AA5"/>
    <w:rsid w:val="00BB2DCD"/>
    <w:rsid w:val="00BB5075"/>
    <w:rsid w:val="00BC4D24"/>
    <w:rsid w:val="00C56B0D"/>
    <w:rsid w:val="00CC2B4A"/>
    <w:rsid w:val="00D25B5B"/>
    <w:rsid w:val="00DE7C6F"/>
    <w:rsid w:val="00DF7427"/>
    <w:rsid w:val="00E01194"/>
    <w:rsid w:val="00E23C95"/>
    <w:rsid w:val="00E76417"/>
    <w:rsid w:val="00ED42ED"/>
    <w:rsid w:val="00EF1B53"/>
    <w:rsid w:val="00F10D8D"/>
    <w:rsid w:val="00FA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E9622A"/>
  <w15:docId w15:val="{320717AA-A62D-4B99-BA35-6B2E2B2B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B53"/>
    <w:pPr>
      <w:ind w:leftChars="400" w:left="840"/>
    </w:pPr>
  </w:style>
  <w:style w:type="table" w:styleId="a4">
    <w:name w:val="Table Grid"/>
    <w:basedOn w:val="a1"/>
    <w:uiPriority w:val="39"/>
    <w:rsid w:val="007D4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3D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3D00"/>
  </w:style>
  <w:style w:type="paragraph" w:styleId="a7">
    <w:name w:val="footer"/>
    <w:basedOn w:val="a"/>
    <w:link w:val="a8"/>
    <w:uiPriority w:val="99"/>
    <w:unhideWhenUsed/>
    <w:rsid w:val="00303D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3D00"/>
  </w:style>
  <w:style w:type="paragraph" w:styleId="a9">
    <w:name w:val="Balloon Text"/>
    <w:basedOn w:val="a"/>
    <w:link w:val="aa"/>
    <w:uiPriority w:val="99"/>
    <w:semiHidden/>
    <w:unhideWhenUsed/>
    <w:rsid w:val="00A76B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6B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H27-006MK</dc:creator>
  <cp:lastModifiedBy>能阿彌　勝</cp:lastModifiedBy>
  <cp:revision>3</cp:revision>
  <cp:lastPrinted>2019-11-01T09:16:00Z</cp:lastPrinted>
  <dcterms:created xsi:type="dcterms:W3CDTF">2019-10-19T05:26:00Z</dcterms:created>
  <dcterms:modified xsi:type="dcterms:W3CDTF">2019-11-01T09:17:00Z</dcterms:modified>
</cp:coreProperties>
</file>