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B7" w:rsidRDefault="00EF0050" w:rsidP="00117005">
      <w:pPr>
        <w:tabs>
          <w:tab w:val="center" w:pos="5233"/>
        </w:tabs>
        <w:spacing w:after="240"/>
        <w:rPr>
          <w:rFonts w:ascii="HGP創英角ﾎﾟｯﾌﾟ体" w:eastAsia="HGP創英角ﾎﾟｯﾌﾟ体" w:hAnsi="HGP創英角ﾎﾟｯﾌﾟ体"/>
          <w:sz w:val="52"/>
        </w:rPr>
      </w:pPr>
      <w:r>
        <w:rPr>
          <w:rFonts w:ascii="HGP創英角ﾎﾟｯﾌﾟ体" w:eastAsia="HGP創英角ﾎﾟｯﾌﾟ体" w:hAnsi="HGP創英角ﾎﾟｯﾌﾟ体" w:hint="eastAsia"/>
          <w:sz w:val="52"/>
        </w:rPr>
        <w:t>身のまわりの物質</w:t>
      </w:r>
    </w:p>
    <w:p w:rsidR="00DC1E32" w:rsidRDefault="00745DB7" w:rsidP="00265FF3">
      <w:pPr>
        <w:tabs>
          <w:tab w:val="center" w:pos="5233"/>
        </w:tabs>
        <w:spacing w:after="240"/>
        <w:ind w:firstLineChars="200" w:firstLine="562"/>
        <w:rPr>
          <w:rFonts w:ascii="HGP創英角ﾎﾟｯﾌﾟ体" w:eastAsia="HGP創英角ﾎﾟｯﾌﾟ体" w:hAnsi="HGP創英角ﾎﾟｯﾌﾟ体"/>
          <w:sz w:val="52"/>
        </w:rPr>
      </w:pPr>
      <w:r w:rsidRPr="005E24E0">
        <w:rPr>
          <w:rFonts w:asciiTheme="majorEastAsia" w:eastAsiaTheme="majorEastAsia" w:hAnsiTheme="majorEastAsia" w:hint="eastAsia"/>
          <w:b/>
          <w:sz w:val="28"/>
        </w:rPr>
        <w:t xml:space="preserve">　年　　　　組　　　名前（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F0050" w:rsidTr="00975287">
        <w:tc>
          <w:tcPr>
            <w:tcW w:w="10456" w:type="dxa"/>
            <w:shd w:val="clear" w:color="auto" w:fill="D0CECE" w:themeFill="background2" w:themeFillShade="E6"/>
          </w:tcPr>
          <w:p w:rsidR="00EF0050" w:rsidRPr="00042E54" w:rsidRDefault="00EF0050" w:rsidP="00975287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042E5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今日のめあて</w:t>
            </w:r>
          </w:p>
        </w:tc>
      </w:tr>
      <w:tr w:rsidR="00EF0050" w:rsidTr="00975287">
        <w:tc>
          <w:tcPr>
            <w:tcW w:w="10456" w:type="dxa"/>
          </w:tcPr>
          <w:p w:rsidR="00EF0050" w:rsidRPr="008E4EFC" w:rsidRDefault="00CF289E" w:rsidP="00975287">
            <w:pPr>
              <w:spacing w:before="240" w:after="2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野菜の浮き沈みを根拠をもって説明できるようになる。</w:t>
            </w:r>
          </w:p>
        </w:tc>
      </w:tr>
    </w:tbl>
    <w:p w:rsidR="00745DB7" w:rsidRPr="00EF0050" w:rsidRDefault="00745DB7" w:rsidP="00EF0050">
      <w:pPr>
        <w:tabs>
          <w:tab w:val="center" w:pos="5233"/>
        </w:tabs>
        <w:spacing w:line="200" w:lineRule="exact"/>
        <w:rPr>
          <w:rFonts w:ascii="HGP創英角ﾎﾟｯﾌﾟ体" w:eastAsia="HGP創英角ﾎﾟｯﾌﾟ体" w:hAnsi="HGP創英角ﾎﾟｯﾌﾟ体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17005" w:rsidRPr="00042E54" w:rsidTr="009B36B2">
        <w:tc>
          <w:tcPr>
            <w:tcW w:w="10456" w:type="dxa"/>
            <w:shd w:val="clear" w:color="auto" w:fill="D0CECE" w:themeFill="background2" w:themeFillShade="E6"/>
          </w:tcPr>
          <w:p w:rsidR="00117005" w:rsidRPr="00042E54" w:rsidRDefault="00117005" w:rsidP="009B36B2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予想 ①</w:t>
            </w:r>
            <w:r w:rsidR="009105EE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：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これらの野菜は浮くでしょうか。沈むでしょうか。理由も書きましょう。</w:t>
            </w:r>
          </w:p>
        </w:tc>
      </w:tr>
      <w:tr w:rsidR="00117005" w:rsidRPr="008E4EFC" w:rsidTr="009B36B2">
        <w:tc>
          <w:tcPr>
            <w:tcW w:w="10456" w:type="dxa"/>
          </w:tcPr>
          <w:p w:rsidR="00117005" w:rsidRPr="00DA7E46" w:rsidRDefault="00117005" w:rsidP="009B36B2">
            <w:pPr>
              <w:spacing w:before="240" w:after="240"/>
              <w:rPr>
                <w:rFonts w:asciiTheme="majorEastAsia" w:eastAsiaTheme="majorEastAsia" w:hAnsiTheme="majorEastAsia"/>
                <w:sz w:val="24"/>
              </w:rPr>
            </w:pPr>
            <w:r w:rsidRPr="00DA7E46">
              <w:rPr>
                <w:rFonts w:asciiTheme="majorEastAsia" w:eastAsiaTheme="majorEastAsia" w:hAnsiTheme="majorEastAsia" w:hint="eastAsia"/>
                <w:sz w:val="24"/>
              </w:rPr>
              <w:t>ごぼう　（　　　　　　）理由：</w:t>
            </w:r>
            <w:r w:rsidRPr="00DA7E4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</w:t>
            </w:r>
            <w:r w:rsidR="00DA7E4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</w:t>
            </w:r>
            <w:r w:rsidRPr="00DA7E4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</w:t>
            </w:r>
          </w:p>
          <w:p w:rsidR="00117005" w:rsidRPr="00DA7E46" w:rsidRDefault="00117005" w:rsidP="009B36B2">
            <w:pPr>
              <w:spacing w:before="240" w:after="240"/>
              <w:rPr>
                <w:rFonts w:asciiTheme="majorEastAsia" w:eastAsiaTheme="majorEastAsia" w:hAnsiTheme="majorEastAsia"/>
                <w:sz w:val="24"/>
              </w:rPr>
            </w:pPr>
            <w:r w:rsidRPr="00DA7E46">
              <w:rPr>
                <w:rFonts w:asciiTheme="majorEastAsia" w:eastAsiaTheme="majorEastAsia" w:hAnsiTheme="majorEastAsia" w:hint="eastAsia"/>
                <w:sz w:val="24"/>
              </w:rPr>
              <w:t>れんこん（　　　　　　）理由：</w:t>
            </w:r>
            <w:r w:rsidRPr="00DA7E4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</w:t>
            </w:r>
            <w:r w:rsidR="00DA7E4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Pr="00DA7E4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　　</w:t>
            </w:r>
          </w:p>
          <w:p w:rsidR="00117005" w:rsidRPr="00DA7E46" w:rsidRDefault="00117005" w:rsidP="00117005">
            <w:pPr>
              <w:spacing w:before="240" w:after="240"/>
              <w:rPr>
                <w:rFonts w:asciiTheme="majorEastAsia" w:eastAsiaTheme="majorEastAsia" w:hAnsiTheme="majorEastAsia"/>
                <w:sz w:val="24"/>
              </w:rPr>
            </w:pPr>
            <w:r w:rsidRPr="00DA7E46">
              <w:rPr>
                <w:rFonts w:asciiTheme="majorEastAsia" w:eastAsiaTheme="majorEastAsia" w:hAnsiTheme="majorEastAsia" w:hint="eastAsia"/>
                <w:sz w:val="24"/>
              </w:rPr>
              <w:t>かぼちゃ（　　　　　　）理由：</w:t>
            </w:r>
            <w:r w:rsidR="00DA7E4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Pr="00DA7E4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117005" w:rsidRPr="00117005" w:rsidRDefault="00117005" w:rsidP="00DA7E46">
            <w:pPr>
              <w:spacing w:before="240" w:after="240"/>
              <w:rPr>
                <w:rFonts w:asciiTheme="majorEastAsia" w:eastAsiaTheme="majorEastAsia" w:hAnsiTheme="majorEastAsia"/>
              </w:rPr>
            </w:pPr>
            <w:r w:rsidRPr="00DA7E46">
              <w:rPr>
                <w:rFonts w:asciiTheme="majorEastAsia" w:eastAsiaTheme="majorEastAsia" w:hAnsiTheme="majorEastAsia" w:hint="eastAsia"/>
                <w:sz w:val="24"/>
              </w:rPr>
              <w:t>はくさい（　　　　　　）理由：</w:t>
            </w:r>
            <w:r w:rsidRPr="00DA7E4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</w:t>
            </w:r>
            <w:r w:rsidR="00DA7E4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Pr="00DA7E4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　　</w:t>
            </w:r>
          </w:p>
        </w:tc>
      </w:tr>
    </w:tbl>
    <w:p w:rsidR="00745DB7" w:rsidRPr="00117005" w:rsidRDefault="00745DB7" w:rsidP="00117005">
      <w:pPr>
        <w:tabs>
          <w:tab w:val="center" w:pos="5233"/>
        </w:tabs>
        <w:spacing w:line="20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8960"/>
      </w:tblGrid>
      <w:tr w:rsidR="00117005" w:rsidTr="00117005">
        <w:trPr>
          <w:trHeight w:val="328"/>
        </w:trPr>
        <w:tc>
          <w:tcPr>
            <w:tcW w:w="10456" w:type="dxa"/>
            <w:gridSpan w:val="2"/>
            <w:shd w:val="clear" w:color="auto" w:fill="D0CECE" w:themeFill="background2" w:themeFillShade="E6"/>
          </w:tcPr>
          <w:p w:rsidR="00117005" w:rsidRPr="00042E54" w:rsidRDefault="00117005" w:rsidP="009B36B2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予想 </w:t>
            </w:r>
            <w:r w:rsidR="009105EE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②：</w:t>
            </w:r>
            <w:r w:rsidR="00CF289E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浮く野菜と沈む野菜の</w:t>
            </w:r>
            <w:r w:rsidR="00CF289E" w:rsidRPr="00C20DE6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共通点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を書きましょう。</w:t>
            </w:r>
          </w:p>
        </w:tc>
      </w:tr>
      <w:tr w:rsidR="00CF289E" w:rsidTr="00CF289E">
        <w:trPr>
          <w:trHeight w:val="1304"/>
        </w:trPr>
        <w:tc>
          <w:tcPr>
            <w:tcW w:w="1496" w:type="dxa"/>
            <w:vAlign w:val="center"/>
          </w:tcPr>
          <w:p w:rsidR="00CF289E" w:rsidRPr="00C20DE6" w:rsidRDefault="00CF289E" w:rsidP="00CF289E">
            <w:pPr>
              <w:spacing w:before="240" w:after="240"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C20DE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浮く野菜の</w:t>
            </w:r>
          </w:p>
          <w:p w:rsidR="00CF289E" w:rsidRPr="00C20DE6" w:rsidRDefault="00CF289E" w:rsidP="00CF289E">
            <w:pPr>
              <w:spacing w:before="240" w:after="240"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C20DE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共通点</w:t>
            </w:r>
          </w:p>
        </w:tc>
        <w:tc>
          <w:tcPr>
            <w:tcW w:w="8960" w:type="dxa"/>
            <w:vAlign w:val="center"/>
          </w:tcPr>
          <w:p w:rsidR="00CF289E" w:rsidRPr="00CF289E" w:rsidRDefault="00CF289E" w:rsidP="00CF289E">
            <w:pPr>
              <w:spacing w:before="240" w:after="240"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CF289E" w:rsidTr="00CF289E">
        <w:trPr>
          <w:trHeight w:val="1417"/>
        </w:trPr>
        <w:tc>
          <w:tcPr>
            <w:tcW w:w="1496" w:type="dxa"/>
            <w:vAlign w:val="center"/>
          </w:tcPr>
          <w:p w:rsidR="00CF289E" w:rsidRPr="00C20DE6" w:rsidRDefault="00CF289E" w:rsidP="00CF289E">
            <w:pPr>
              <w:spacing w:before="240" w:after="240"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C20DE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沈む野菜の</w:t>
            </w:r>
          </w:p>
          <w:p w:rsidR="00CF289E" w:rsidRPr="00C20DE6" w:rsidRDefault="00CF289E" w:rsidP="00CF289E">
            <w:pPr>
              <w:spacing w:before="240" w:after="24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C20DE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共通点</w:t>
            </w:r>
          </w:p>
        </w:tc>
        <w:tc>
          <w:tcPr>
            <w:tcW w:w="8960" w:type="dxa"/>
          </w:tcPr>
          <w:p w:rsidR="00CF289E" w:rsidRPr="00CF289E" w:rsidRDefault="00CF289E" w:rsidP="00CF289E">
            <w:pPr>
              <w:spacing w:before="240" w:after="240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745DB7" w:rsidRDefault="00745DB7" w:rsidP="00EF0050">
      <w:pPr>
        <w:tabs>
          <w:tab w:val="center" w:pos="5233"/>
        </w:tabs>
        <w:spacing w:line="200" w:lineRule="exact"/>
        <w:rPr>
          <w:rFonts w:ascii="HGP創英角ﾎﾟｯﾌﾟ体" w:eastAsia="HGP創英角ﾎﾟｯﾌﾟ体" w:hAnsi="HGP創英角ﾎﾟｯﾌﾟ体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F0050" w:rsidRPr="00117005" w:rsidTr="00975287">
        <w:tc>
          <w:tcPr>
            <w:tcW w:w="10456" w:type="dxa"/>
          </w:tcPr>
          <w:p w:rsidR="00CF289E" w:rsidRPr="003134A9" w:rsidRDefault="00CF289E" w:rsidP="00CF289E">
            <w:pPr>
              <w:spacing w:before="240" w:after="240"/>
              <w:ind w:firstLineChars="100" w:firstLine="260"/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ごぼう　　：　土の（　　</w:t>
            </w:r>
            <w:r w:rsidRPr="00C20DE6">
              <w:rPr>
                <w:rFonts w:asciiTheme="majorEastAsia" w:eastAsiaTheme="majorEastAsia" w:hAnsiTheme="majorEastAsia" w:hint="eastAsia"/>
                <w:color w:val="FF0000"/>
                <w:sz w:val="26"/>
                <w:szCs w:val="26"/>
              </w:rPr>
              <w:t>中</w:t>
            </w:r>
            <w:r w:rsidRPr="003134A9"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 xml:space="preserve">　　）で育つ。　⇒（　　</w:t>
            </w:r>
            <w:r w:rsidRPr="00C20DE6">
              <w:rPr>
                <w:rFonts w:asciiTheme="majorEastAsia" w:eastAsiaTheme="majorEastAsia" w:hAnsiTheme="majorEastAsia" w:hint="eastAsia"/>
                <w:color w:val="FF0000"/>
                <w:sz w:val="26"/>
                <w:szCs w:val="26"/>
              </w:rPr>
              <w:t>根菜</w:t>
            </w:r>
            <w:r w:rsidRPr="003134A9"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 xml:space="preserve">　　）類</w:t>
            </w:r>
          </w:p>
          <w:p w:rsidR="00CF289E" w:rsidRPr="003134A9" w:rsidRDefault="00CF289E" w:rsidP="00CF289E">
            <w:pPr>
              <w:spacing w:before="240" w:after="240"/>
              <w:ind w:firstLineChars="100" w:firstLine="260"/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</w:pPr>
            <w:r w:rsidRPr="003134A9"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 xml:space="preserve">れんこん　：　土(泥)の（　　</w:t>
            </w:r>
            <w:r w:rsidRPr="00C20DE6">
              <w:rPr>
                <w:rFonts w:asciiTheme="majorEastAsia" w:eastAsiaTheme="majorEastAsia" w:hAnsiTheme="majorEastAsia" w:hint="eastAsia"/>
                <w:color w:val="FF0000"/>
                <w:sz w:val="26"/>
                <w:szCs w:val="26"/>
              </w:rPr>
              <w:t>中</w:t>
            </w:r>
            <w:r w:rsidRPr="003134A9"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 xml:space="preserve">　　）で育つ。　⇒（　　</w:t>
            </w:r>
            <w:r w:rsidRPr="00C20DE6">
              <w:rPr>
                <w:rFonts w:asciiTheme="majorEastAsia" w:eastAsiaTheme="majorEastAsia" w:hAnsiTheme="majorEastAsia" w:hint="eastAsia"/>
                <w:color w:val="FF0000"/>
                <w:sz w:val="26"/>
                <w:szCs w:val="26"/>
              </w:rPr>
              <w:t>根菜</w:t>
            </w:r>
            <w:r w:rsidRPr="003134A9"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 xml:space="preserve">　　）類</w:t>
            </w:r>
          </w:p>
          <w:p w:rsidR="00CF289E" w:rsidRPr="003134A9" w:rsidRDefault="00CF289E" w:rsidP="00CF289E">
            <w:pPr>
              <w:spacing w:before="240" w:after="240"/>
              <w:ind w:firstLineChars="100" w:firstLine="260"/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</w:pPr>
            <w:r w:rsidRPr="003134A9"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 xml:space="preserve">かぼちゃ　：　土の（　　</w:t>
            </w:r>
            <w:r w:rsidRPr="00C20DE6">
              <w:rPr>
                <w:rFonts w:asciiTheme="majorEastAsia" w:eastAsiaTheme="majorEastAsia" w:hAnsiTheme="majorEastAsia" w:hint="eastAsia"/>
                <w:color w:val="FF0000"/>
                <w:sz w:val="26"/>
                <w:szCs w:val="26"/>
              </w:rPr>
              <w:t>上</w:t>
            </w:r>
            <w:r w:rsidRPr="003134A9"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 xml:space="preserve">　　）で育つ。　⇒（　　</w:t>
            </w:r>
            <w:r w:rsidRPr="00C20DE6">
              <w:rPr>
                <w:rFonts w:asciiTheme="majorEastAsia" w:eastAsiaTheme="majorEastAsia" w:hAnsiTheme="majorEastAsia" w:hint="eastAsia"/>
                <w:color w:val="FF0000"/>
                <w:sz w:val="26"/>
                <w:szCs w:val="26"/>
              </w:rPr>
              <w:t>果菜</w:t>
            </w:r>
            <w:r w:rsidRPr="003134A9"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 xml:space="preserve">　　）類</w:t>
            </w:r>
          </w:p>
          <w:p w:rsidR="00EF0050" w:rsidRPr="00CF289E" w:rsidRDefault="00CF289E" w:rsidP="00CF289E">
            <w:pPr>
              <w:spacing w:before="240" w:after="240"/>
              <w:ind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134A9"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 xml:space="preserve">はくさい　：　土の（　　</w:t>
            </w:r>
            <w:r w:rsidRPr="00C20DE6">
              <w:rPr>
                <w:rFonts w:asciiTheme="majorEastAsia" w:eastAsiaTheme="majorEastAsia" w:hAnsiTheme="majorEastAsia" w:hint="eastAsia"/>
                <w:color w:val="FF0000"/>
                <w:sz w:val="26"/>
                <w:szCs w:val="26"/>
              </w:rPr>
              <w:t>上</w:t>
            </w:r>
            <w:r w:rsidRPr="003134A9"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 xml:space="preserve">　　）で育つ。　⇒（　　</w:t>
            </w:r>
            <w:r w:rsidRPr="00C20DE6">
              <w:rPr>
                <w:rFonts w:asciiTheme="majorEastAsia" w:eastAsiaTheme="majorEastAsia" w:hAnsiTheme="majorEastAsia" w:hint="eastAsia"/>
                <w:color w:val="FF0000"/>
                <w:sz w:val="26"/>
                <w:szCs w:val="26"/>
              </w:rPr>
              <w:t>葉菜</w:t>
            </w:r>
            <w:r w:rsidRPr="003134A9"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）類</w:t>
            </w:r>
          </w:p>
        </w:tc>
      </w:tr>
      <w:tr w:rsidR="00D26BF6" w:rsidRPr="003134A9" w:rsidTr="00975287">
        <w:tc>
          <w:tcPr>
            <w:tcW w:w="10456" w:type="dxa"/>
          </w:tcPr>
          <w:p w:rsidR="00745DB7" w:rsidRPr="003134A9" w:rsidRDefault="00CF289E" w:rsidP="00CF289E">
            <w:pPr>
              <w:pStyle w:val="aa"/>
              <w:numPr>
                <w:ilvl w:val="0"/>
                <w:numId w:val="3"/>
              </w:numPr>
              <w:spacing w:before="240" w:after="240"/>
              <w:ind w:leftChars="0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3134A9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野菜の浮き沈みには（　　</w:t>
            </w:r>
            <w:bookmarkStart w:id="0" w:name="_GoBack"/>
            <w:r w:rsidRPr="00C20DE6">
              <w:rPr>
                <w:rFonts w:asciiTheme="majorEastAsia" w:eastAsiaTheme="majorEastAsia" w:hAnsiTheme="majorEastAsia" w:hint="eastAsia"/>
                <w:b/>
                <w:color w:val="FF0000"/>
                <w:sz w:val="26"/>
                <w:szCs w:val="26"/>
              </w:rPr>
              <w:t>育ち方</w:t>
            </w:r>
            <w:bookmarkEnd w:id="0"/>
            <w:r w:rsidRPr="003134A9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　　）が関係している。</w:t>
            </w:r>
          </w:p>
          <w:p w:rsidR="00CF289E" w:rsidRPr="003134A9" w:rsidRDefault="00CF289E" w:rsidP="00CF289E">
            <w:pPr>
              <w:spacing w:before="240" w:after="240"/>
              <w:ind w:firstLineChars="100" w:firstLine="260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3134A9"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  <w:u w:val="single"/>
              </w:rPr>
              <w:t>長い進化の過程で環境に適応していくために、野菜も進化していった。</w:t>
            </w:r>
          </w:p>
        </w:tc>
      </w:tr>
    </w:tbl>
    <w:p w:rsidR="00745DB7" w:rsidRPr="003134A9" w:rsidRDefault="00745DB7" w:rsidP="00745DB7">
      <w:pPr>
        <w:spacing w:line="200" w:lineRule="exact"/>
        <w:jc w:val="left"/>
        <w:rPr>
          <w:rFonts w:asciiTheme="majorEastAsia" w:eastAsiaTheme="majorEastAsia" w:hAnsiTheme="majorEastAsia"/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4"/>
        <w:gridCol w:w="1871"/>
        <w:gridCol w:w="1871"/>
        <w:gridCol w:w="1474"/>
        <w:gridCol w:w="1883"/>
        <w:gridCol w:w="1883"/>
      </w:tblGrid>
      <w:tr w:rsidR="003134A9" w:rsidRPr="003134A9" w:rsidTr="00CF289E">
        <w:tc>
          <w:tcPr>
            <w:tcW w:w="10456" w:type="dxa"/>
            <w:gridSpan w:val="6"/>
          </w:tcPr>
          <w:p w:rsidR="00745DB7" w:rsidRPr="003134A9" w:rsidRDefault="00745DB7" w:rsidP="00745DB7">
            <w:pPr>
              <w:pStyle w:val="aa"/>
              <w:numPr>
                <w:ilvl w:val="0"/>
                <w:numId w:val="2"/>
              </w:numPr>
              <w:spacing w:before="240" w:after="240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134A9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野菜の浮き沈みには（　　</w:t>
            </w:r>
            <w:r w:rsidRPr="00C20DE6">
              <w:rPr>
                <w:rFonts w:asciiTheme="majorEastAsia" w:eastAsiaTheme="majorEastAsia" w:hAnsiTheme="majorEastAsia" w:hint="eastAsia"/>
                <w:b/>
                <w:color w:val="FF0000"/>
                <w:sz w:val="26"/>
                <w:szCs w:val="26"/>
              </w:rPr>
              <w:t>密度</w:t>
            </w:r>
            <w:r w:rsidRPr="003134A9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　　）が関係している。</w:t>
            </w:r>
          </w:p>
        </w:tc>
      </w:tr>
      <w:tr w:rsidR="00E87152" w:rsidTr="00CF289E">
        <w:tc>
          <w:tcPr>
            <w:tcW w:w="10456" w:type="dxa"/>
            <w:gridSpan w:val="6"/>
            <w:shd w:val="clear" w:color="auto" w:fill="D0CECE" w:themeFill="background2" w:themeFillShade="E6"/>
          </w:tcPr>
          <w:p w:rsidR="00E87152" w:rsidRPr="00042E54" w:rsidRDefault="00AD10CA" w:rsidP="00203E63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lastRenderedPageBreak/>
              <w:t>課題</w:t>
            </w:r>
            <w:r w:rsidR="00F61DA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：野菜の密度を求めよ。</w:t>
            </w:r>
          </w:p>
        </w:tc>
      </w:tr>
      <w:tr w:rsidR="00E87152" w:rsidTr="00CF289E">
        <w:trPr>
          <w:trHeight w:val="2985"/>
        </w:trPr>
        <w:tc>
          <w:tcPr>
            <w:tcW w:w="10456" w:type="dxa"/>
            <w:gridSpan w:val="6"/>
          </w:tcPr>
          <w:p w:rsidR="00102948" w:rsidRPr="00102948" w:rsidRDefault="00102948" w:rsidP="00102948">
            <w:pPr>
              <w:spacing w:before="240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102948">
              <w:rPr>
                <w:rFonts w:asciiTheme="majorEastAsia" w:eastAsiaTheme="majorEastAsia" w:hAnsiTheme="majorEastAsia" w:hint="eastAsia"/>
                <w:b/>
                <w:szCs w:val="21"/>
                <w:bdr w:val="single" w:sz="4" w:space="0" w:color="auto"/>
              </w:rPr>
              <w:t>実験方法</w:t>
            </w:r>
          </w:p>
          <w:p w:rsidR="009C0FC7" w:rsidRPr="009C0FC7" w:rsidRDefault="009C0FC7" w:rsidP="009C0FC7">
            <w:pPr>
              <w:spacing w:before="240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使う器具　</w:t>
            </w:r>
            <w:r>
              <w:rPr>
                <w:rFonts w:asciiTheme="majorEastAsia" w:eastAsiaTheme="majorEastAsia" w:hAnsiTheme="majorEastAsia" w:hint="eastAsia"/>
              </w:rPr>
              <w:t>・電子てんびん　　　　　　　　　　①　メスシリンダーの質量をはかる。</w:t>
            </w:r>
          </w:p>
          <w:p w:rsidR="009C0FC7" w:rsidRDefault="009C0FC7" w:rsidP="00EF005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・メスシリンダー　　　　　　　　　　　（メスシリンダーを乗せ、ゼロ設定をする。）</w:t>
            </w:r>
          </w:p>
          <w:p w:rsidR="009C0FC7" w:rsidRDefault="009C0FC7" w:rsidP="00EF005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②　そこに、液体を入れる。</w:t>
            </w:r>
          </w:p>
          <w:p w:rsidR="009C0FC7" w:rsidRDefault="009C0FC7" w:rsidP="00EF005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③　野菜の質量をはかる。</w:t>
            </w:r>
          </w:p>
          <w:p w:rsidR="009C0FC7" w:rsidRDefault="009C0FC7" w:rsidP="00EF005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④　野菜の体積をはかる。</w:t>
            </w:r>
          </w:p>
          <w:p w:rsidR="00102948" w:rsidRPr="00A3344D" w:rsidRDefault="009C0FC7" w:rsidP="00102948">
            <w:pPr>
              <w:spacing w:after="2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⑤　③を④で割って、密度を計算して求める。</w:t>
            </w:r>
          </w:p>
        </w:tc>
      </w:tr>
      <w:tr w:rsidR="00102948" w:rsidTr="00CF289E">
        <w:trPr>
          <w:trHeight w:val="1200"/>
        </w:trPr>
        <w:tc>
          <w:tcPr>
            <w:tcW w:w="10456" w:type="dxa"/>
            <w:gridSpan w:val="6"/>
          </w:tcPr>
          <w:p w:rsidR="00102948" w:rsidRDefault="00102948" w:rsidP="00102948">
            <w:pPr>
              <w:spacing w:before="240" w:after="240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調べる野菜（　　　　　　　　　　）</w:t>
            </w:r>
          </w:p>
          <w:p w:rsidR="00102948" w:rsidRPr="00102948" w:rsidRDefault="00102948" w:rsidP="00102948">
            <w:pPr>
              <w:spacing w:before="240" w:after="240"/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  <w:r w:rsidRPr="00102948">
              <w:rPr>
                <w:rFonts w:asciiTheme="majorEastAsia" w:eastAsiaTheme="majorEastAsia" w:hAnsiTheme="majorEastAsia" w:hint="eastAsia"/>
                <w:u w:val="single"/>
              </w:rPr>
              <w:t>・野菜の質量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･･･　　</w:t>
            </w:r>
            <w:r w:rsidRPr="00102948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 </w:t>
            </w:r>
            <w:r w:rsidRPr="00102948">
              <w:rPr>
                <w:rFonts w:asciiTheme="majorEastAsia" w:eastAsiaTheme="majorEastAsia" w:hAnsiTheme="majorEastAsia" w:hint="eastAsia"/>
                <w:u w:val="single"/>
              </w:rPr>
              <w:t>（</w:t>
            </w:r>
            <w:r w:rsidRPr="00102948">
              <w:rPr>
                <w:rFonts w:asciiTheme="majorEastAsia" w:eastAsiaTheme="majorEastAsia" w:hAnsiTheme="majorEastAsia"/>
                <w:u w:val="single"/>
              </w:rPr>
              <w:t>g</w:t>
            </w:r>
            <w:r w:rsidRPr="00102948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  <w:p w:rsidR="00102948" w:rsidRPr="00102948" w:rsidRDefault="00102948" w:rsidP="00102948">
            <w:pPr>
              <w:spacing w:before="240" w:after="240"/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  <w:r w:rsidRPr="00102948">
              <w:rPr>
                <w:rFonts w:asciiTheme="majorEastAsia" w:eastAsiaTheme="majorEastAsia" w:hAnsiTheme="majorEastAsia" w:hint="eastAsia"/>
                <w:u w:val="single"/>
              </w:rPr>
              <w:t>・野菜の体積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･･･　　</w:t>
            </w:r>
            <w:r w:rsidRPr="00102948">
              <w:rPr>
                <w:rFonts w:asciiTheme="majorEastAsia" w:eastAsiaTheme="majorEastAsia" w:hAnsiTheme="majorEastAsia" w:hint="eastAsia"/>
                <w:u w:val="single"/>
              </w:rPr>
              <w:t xml:space="preserve">　　　　　（</w:t>
            </w:r>
            <w:r w:rsidRPr="00102948">
              <w:rPr>
                <w:rFonts w:asciiTheme="majorEastAsia" w:eastAsiaTheme="majorEastAsia" w:hAnsiTheme="majorEastAsia"/>
                <w:b/>
                <w:bCs/>
                <w:u w:val="single"/>
              </w:rPr>
              <w:t>cm</w:t>
            </w:r>
            <w:r w:rsidRPr="00102948">
              <w:rPr>
                <w:rFonts w:asciiTheme="majorEastAsia" w:eastAsiaTheme="majorEastAsia" w:hAnsiTheme="majorEastAsia"/>
                <w:u w:val="single"/>
                <w:vertAlign w:val="superscript"/>
              </w:rPr>
              <w:t>3</w:t>
            </w:r>
            <w:r w:rsidRPr="00102948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  <w:r w:rsidRPr="00102948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02948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102948">
              <w:rPr>
                <w:rFonts w:asciiTheme="majorEastAsia" w:eastAsiaTheme="majorEastAsia" w:hAnsiTheme="majorEastAsia" w:hint="eastAsia"/>
                <w:u w:val="single"/>
              </w:rPr>
              <w:t>野菜の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密度･･･　　　　　　</w:t>
            </w:r>
            <w:r w:rsidRPr="00102948">
              <w:rPr>
                <w:rFonts w:asciiTheme="majorEastAsia" w:eastAsiaTheme="majorEastAsia" w:hAnsiTheme="majorEastAsia" w:hint="eastAsia"/>
                <w:u w:val="single"/>
              </w:rPr>
              <w:t xml:space="preserve">　（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g/</w:t>
            </w:r>
            <w:r w:rsidRPr="00102948">
              <w:rPr>
                <w:rFonts w:asciiTheme="majorEastAsia" w:eastAsiaTheme="majorEastAsia" w:hAnsiTheme="majorEastAsia"/>
                <w:b/>
                <w:bCs/>
                <w:u w:val="single"/>
              </w:rPr>
              <w:t>cm</w:t>
            </w:r>
            <w:r w:rsidRPr="00102948">
              <w:rPr>
                <w:rFonts w:asciiTheme="majorEastAsia" w:eastAsiaTheme="majorEastAsia" w:hAnsiTheme="majorEastAsia"/>
                <w:u w:val="single"/>
                <w:vertAlign w:val="superscript"/>
              </w:rPr>
              <w:t>3</w:t>
            </w:r>
            <w:r w:rsidRPr="00102948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</w:tc>
      </w:tr>
      <w:tr w:rsidR="00A7260B" w:rsidTr="00CF289E">
        <w:trPr>
          <w:trHeight w:val="840"/>
        </w:trPr>
        <w:tc>
          <w:tcPr>
            <w:tcW w:w="1474" w:type="dxa"/>
            <w:tcBorders>
              <w:bottom w:val="double" w:sz="4" w:space="0" w:color="auto"/>
            </w:tcBorders>
            <w:vAlign w:val="center"/>
          </w:tcPr>
          <w:p w:rsidR="00A7260B" w:rsidRPr="00A7260B" w:rsidRDefault="00A7260B" w:rsidP="00A7260B">
            <w:pPr>
              <w:spacing w:before="240" w:after="24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7260B">
              <w:rPr>
                <w:rFonts w:asciiTheme="majorEastAsia" w:eastAsiaTheme="majorEastAsia" w:hAnsiTheme="majorEastAsia" w:hint="eastAsia"/>
                <w:b/>
              </w:rPr>
              <w:t>ごぼう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vAlign w:val="bottom"/>
          </w:tcPr>
          <w:p w:rsidR="00A7260B" w:rsidRDefault="00A7260B" w:rsidP="00A7260B">
            <w:pPr>
              <w:jc w:val="right"/>
            </w:pPr>
            <w:r w:rsidRPr="006D4C65">
              <w:rPr>
                <w:rFonts w:asciiTheme="majorEastAsia" w:eastAsiaTheme="majorEastAsia" w:hAnsiTheme="majorEastAsia" w:hint="eastAsia"/>
              </w:rPr>
              <w:t>g/</w:t>
            </w:r>
            <w:r w:rsidRPr="006D4C65">
              <w:rPr>
                <w:rFonts w:asciiTheme="majorEastAsia" w:eastAsiaTheme="majorEastAsia" w:hAnsiTheme="majorEastAsia"/>
                <w:b/>
                <w:bCs/>
              </w:rPr>
              <w:t>cm</w:t>
            </w:r>
            <w:r w:rsidRPr="006D4C65">
              <w:rPr>
                <w:rFonts w:asciiTheme="majorEastAsia" w:eastAsiaTheme="majorEastAsia" w:hAnsiTheme="majorEastAsia"/>
                <w:vertAlign w:val="superscript"/>
              </w:rPr>
              <w:t>3</w:t>
            </w:r>
          </w:p>
        </w:tc>
        <w:tc>
          <w:tcPr>
            <w:tcW w:w="1871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A7260B" w:rsidRDefault="00A7260B" w:rsidP="00A7260B">
            <w:pPr>
              <w:jc w:val="right"/>
            </w:pPr>
            <w:r w:rsidRPr="006D4C65">
              <w:rPr>
                <w:rFonts w:asciiTheme="majorEastAsia" w:eastAsiaTheme="majorEastAsia" w:hAnsiTheme="majorEastAsia" w:hint="eastAsia"/>
              </w:rPr>
              <w:t>g/</w:t>
            </w:r>
            <w:r w:rsidRPr="006D4C65">
              <w:rPr>
                <w:rFonts w:asciiTheme="majorEastAsia" w:eastAsiaTheme="majorEastAsia" w:hAnsiTheme="majorEastAsia"/>
                <w:b/>
                <w:bCs/>
              </w:rPr>
              <w:t>cm</w:t>
            </w:r>
            <w:r w:rsidRPr="006D4C65">
              <w:rPr>
                <w:rFonts w:asciiTheme="majorEastAsia" w:eastAsiaTheme="majorEastAsia" w:hAnsiTheme="majorEastAsia"/>
                <w:vertAlign w:val="superscript"/>
              </w:rPr>
              <w:t>3</w:t>
            </w:r>
          </w:p>
        </w:tc>
        <w:tc>
          <w:tcPr>
            <w:tcW w:w="14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260B" w:rsidRPr="00A7260B" w:rsidRDefault="00A7260B" w:rsidP="00A7260B">
            <w:pPr>
              <w:spacing w:before="240" w:after="24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7260B">
              <w:rPr>
                <w:rFonts w:asciiTheme="majorEastAsia" w:eastAsiaTheme="majorEastAsia" w:hAnsiTheme="majorEastAsia" w:hint="eastAsia"/>
                <w:b/>
              </w:rPr>
              <w:t>はくさい</w:t>
            </w:r>
          </w:p>
        </w:tc>
        <w:tc>
          <w:tcPr>
            <w:tcW w:w="1883" w:type="dxa"/>
            <w:tcBorders>
              <w:bottom w:val="double" w:sz="4" w:space="0" w:color="auto"/>
            </w:tcBorders>
            <w:vAlign w:val="bottom"/>
          </w:tcPr>
          <w:p w:rsidR="00A7260B" w:rsidRDefault="00A7260B" w:rsidP="00A7260B">
            <w:pPr>
              <w:jc w:val="right"/>
            </w:pPr>
            <w:r w:rsidRPr="00B76736">
              <w:rPr>
                <w:rFonts w:asciiTheme="majorEastAsia" w:eastAsiaTheme="majorEastAsia" w:hAnsiTheme="majorEastAsia" w:hint="eastAsia"/>
              </w:rPr>
              <w:t>g/</w:t>
            </w:r>
            <w:r w:rsidRPr="00B76736">
              <w:rPr>
                <w:rFonts w:asciiTheme="majorEastAsia" w:eastAsiaTheme="majorEastAsia" w:hAnsiTheme="majorEastAsia"/>
                <w:b/>
                <w:bCs/>
              </w:rPr>
              <w:t>cm</w:t>
            </w:r>
            <w:r w:rsidRPr="00B76736">
              <w:rPr>
                <w:rFonts w:asciiTheme="majorEastAsia" w:eastAsiaTheme="majorEastAsia" w:hAnsiTheme="majorEastAsia"/>
                <w:vertAlign w:val="superscript"/>
              </w:rPr>
              <w:t>3</w:t>
            </w:r>
          </w:p>
        </w:tc>
        <w:tc>
          <w:tcPr>
            <w:tcW w:w="1883" w:type="dxa"/>
            <w:tcBorders>
              <w:bottom w:val="double" w:sz="4" w:space="0" w:color="auto"/>
            </w:tcBorders>
            <w:vAlign w:val="bottom"/>
          </w:tcPr>
          <w:p w:rsidR="00A7260B" w:rsidRDefault="00A7260B" w:rsidP="00A7260B">
            <w:pPr>
              <w:jc w:val="right"/>
            </w:pPr>
            <w:r w:rsidRPr="00B76736">
              <w:rPr>
                <w:rFonts w:asciiTheme="majorEastAsia" w:eastAsiaTheme="majorEastAsia" w:hAnsiTheme="majorEastAsia" w:hint="eastAsia"/>
              </w:rPr>
              <w:t>g/</w:t>
            </w:r>
            <w:r w:rsidRPr="00B76736">
              <w:rPr>
                <w:rFonts w:asciiTheme="majorEastAsia" w:eastAsiaTheme="majorEastAsia" w:hAnsiTheme="majorEastAsia"/>
                <w:b/>
                <w:bCs/>
              </w:rPr>
              <w:t>cm</w:t>
            </w:r>
            <w:r w:rsidRPr="00B76736">
              <w:rPr>
                <w:rFonts w:asciiTheme="majorEastAsia" w:eastAsiaTheme="majorEastAsia" w:hAnsiTheme="majorEastAsia"/>
                <w:vertAlign w:val="superscript"/>
              </w:rPr>
              <w:t>3</w:t>
            </w:r>
          </w:p>
        </w:tc>
      </w:tr>
      <w:tr w:rsidR="00A7260B" w:rsidTr="00CF289E">
        <w:trPr>
          <w:trHeight w:val="840"/>
        </w:trPr>
        <w:tc>
          <w:tcPr>
            <w:tcW w:w="1474" w:type="dxa"/>
            <w:tcBorders>
              <w:top w:val="double" w:sz="4" w:space="0" w:color="auto"/>
            </w:tcBorders>
            <w:vAlign w:val="center"/>
          </w:tcPr>
          <w:p w:rsidR="00A7260B" w:rsidRPr="00A7260B" w:rsidRDefault="00A7260B" w:rsidP="00A7260B">
            <w:pPr>
              <w:spacing w:before="240" w:after="24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7260B">
              <w:rPr>
                <w:rFonts w:asciiTheme="majorEastAsia" w:eastAsiaTheme="majorEastAsia" w:hAnsiTheme="majorEastAsia" w:hint="eastAsia"/>
                <w:b/>
              </w:rPr>
              <w:t>れんこん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vAlign w:val="bottom"/>
          </w:tcPr>
          <w:p w:rsidR="00A7260B" w:rsidRDefault="00A7260B" w:rsidP="00A7260B">
            <w:pPr>
              <w:jc w:val="right"/>
            </w:pPr>
            <w:r w:rsidRPr="001A4290">
              <w:rPr>
                <w:rFonts w:asciiTheme="majorEastAsia" w:eastAsiaTheme="majorEastAsia" w:hAnsiTheme="majorEastAsia" w:hint="eastAsia"/>
              </w:rPr>
              <w:t>g/</w:t>
            </w:r>
            <w:r w:rsidRPr="001A4290">
              <w:rPr>
                <w:rFonts w:asciiTheme="majorEastAsia" w:eastAsiaTheme="majorEastAsia" w:hAnsiTheme="majorEastAsia"/>
                <w:b/>
                <w:bCs/>
              </w:rPr>
              <w:t>cm</w:t>
            </w:r>
            <w:r w:rsidRPr="001A4290">
              <w:rPr>
                <w:rFonts w:asciiTheme="majorEastAsia" w:eastAsiaTheme="majorEastAsia" w:hAnsiTheme="majorEastAsia"/>
                <w:vertAlign w:val="superscript"/>
              </w:rPr>
              <w:t>3</w:t>
            </w:r>
          </w:p>
        </w:tc>
        <w:tc>
          <w:tcPr>
            <w:tcW w:w="187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A7260B" w:rsidRDefault="00A7260B" w:rsidP="00A7260B">
            <w:pPr>
              <w:jc w:val="right"/>
            </w:pPr>
            <w:r w:rsidRPr="001A4290">
              <w:rPr>
                <w:rFonts w:asciiTheme="majorEastAsia" w:eastAsiaTheme="majorEastAsia" w:hAnsiTheme="majorEastAsia" w:hint="eastAsia"/>
              </w:rPr>
              <w:t>g/</w:t>
            </w:r>
            <w:r w:rsidRPr="001A4290">
              <w:rPr>
                <w:rFonts w:asciiTheme="majorEastAsia" w:eastAsiaTheme="majorEastAsia" w:hAnsiTheme="majorEastAsia"/>
                <w:b/>
                <w:bCs/>
              </w:rPr>
              <w:t>cm</w:t>
            </w:r>
            <w:r w:rsidRPr="001A4290">
              <w:rPr>
                <w:rFonts w:asciiTheme="majorEastAsia" w:eastAsiaTheme="majorEastAsia" w:hAnsiTheme="majorEastAsia"/>
                <w:vertAlign w:val="superscript"/>
              </w:rPr>
              <w:t>3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7260B" w:rsidRPr="00A7260B" w:rsidRDefault="00A7260B" w:rsidP="00A7260B">
            <w:pPr>
              <w:spacing w:before="240" w:after="24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7260B">
              <w:rPr>
                <w:rFonts w:asciiTheme="majorEastAsia" w:eastAsiaTheme="majorEastAsia" w:hAnsiTheme="majorEastAsia" w:hint="eastAsia"/>
                <w:b/>
              </w:rPr>
              <w:t>かぼちゃ</w:t>
            </w:r>
          </w:p>
        </w:tc>
        <w:tc>
          <w:tcPr>
            <w:tcW w:w="1883" w:type="dxa"/>
            <w:tcBorders>
              <w:top w:val="double" w:sz="4" w:space="0" w:color="auto"/>
            </w:tcBorders>
            <w:vAlign w:val="bottom"/>
          </w:tcPr>
          <w:p w:rsidR="00A7260B" w:rsidRDefault="00A7260B" w:rsidP="00A7260B">
            <w:pPr>
              <w:jc w:val="right"/>
            </w:pPr>
            <w:r w:rsidRPr="00B76736">
              <w:rPr>
                <w:rFonts w:asciiTheme="majorEastAsia" w:eastAsiaTheme="majorEastAsia" w:hAnsiTheme="majorEastAsia" w:hint="eastAsia"/>
              </w:rPr>
              <w:t>g/</w:t>
            </w:r>
            <w:r w:rsidRPr="00B76736">
              <w:rPr>
                <w:rFonts w:asciiTheme="majorEastAsia" w:eastAsiaTheme="majorEastAsia" w:hAnsiTheme="majorEastAsia"/>
                <w:b/>
                <w:bCs/>
              </w:rPr>
              <w:t>cm</w:t>
            </w:r>
            <w:r w:rsidRPr="00B76736">
              <w:rPr>
                <w:rFonts w:asciiTheme="majorEastAsia" w:eastAsiaTheme="majorEastAsia" w:hAnsiTheme="majorEastAsia"/>
                <w:vertAlign w:val="superscript"/>
              </w:rPr>
              <w:t>3</w:t>
            </w:r>
          </w:p>
        </w:tc>
        <w:tc>
          <w:tcPr>
            <w:tcW w:w="1883" w:type="dxa"/>
            <w:tcBorders>
              <w:top w:val="double" w:sz="4" w:space="0" w:color="auto"/>
            </w:tcBorders>
            <w:vAlign w:val="bottom"/>
          </w:tcPr>
          <w:p w:rsidR="00A7260B" w:rsidRDefault="00A7260B" w:rsidP="00A7260B">
            <w:pPr>
              <w:jc w:val="right"/>
            </w:pPr>
            <w:r w:rsidRPr="00B76736">
              <w:rPr>
                <w:rFonts w:asciiTheme="majorEastAsia" w:eastAsiaTheme="majorEastAsia" w:hAnsiTheme="majorEastAsia" w:hint="eastAsia"/>
              </w:rPr>
              <w:t>g/</w:t>
            </w:r>
            <w:r w:rsidRPr="00B76736">
              <w:rPr>
                <w:rFonts w:asciiTheme="majorEastAsia" w:eastAsiaTheme="majorEastAsia" w:hAnsiTheme="majorEastAsia"/>
                <w:b/>
                <w:bCs/>
              </w:rPr>
              <w:t>cm</w:t>
            </w:r>
            <w:r w:rsidRPr="00B76736">
              <w:rPr>
                <w:rFonts w:asciiTheme="majorEastAsia" w:eastAsiaTheme="majorEastAsia" w:hAnsiTheme="majorEastAsia"/>
                <w:vertAlign w:val="superscript"/>
              </w:rPr>
              <w:t>3</w:t>
            </w:r>
          </w:p>
        </w:tc>
      </w:tr>
    </w:tbl>
    <w:p w:rsidR="00E87152" w:rsidRPr="00102948" w:rsidRDefault="00E87152" w:rsidP="00E87152">
      <w:pPr>
        <w:spacing w:line="20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7152" w:rsidTr="00203E63">
        <w:tc>
          <w:tcPr>
            <w:tcW w:w="10456" w:type="dxa"/>
            <w:shd w:val="clear" w:color="auto" w:fill="D0CECE" w:themeFill="background2" w:themeFillShade="E6"/>
          </w:tcPr>
          <w:p w:rsidR="00E87152" w:rsidRDefault="00E87152" w:rsidP="00203E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考察</w:t>
            </w:r>
          </w:p>
        </w:tc>
      </w:tr>
      <w:tr w:rsidR="00E87152" w:rsidRPr="00B601FD" w:rsidTr="00203E63">
        <w:tc>
          <w:tcPr>
            <w:tcW w:w="10456" w:type="dxa"/>
          </w:tcPr>
          <w:p w:rsidR="00B841E0" w:rsidRPr="00C20DE6" w:rsidRDefault="00CF289E" w:rsidP="00B841E0">
            <w:pPr>
              <w:spacing w:before="240" w:after="24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C20DE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液体に物質が浮くのは、液体よりも物質の（　　</w:t>
            </w:r>
            <w:r w:rsidRPr="003134A9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密度</w:t>
            </w:r>
            <w:r w:rsidRPr="00C20DE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　）が（　　</w:t>
            </w:r>
            <w:r w:rsidR="00B841E0" w:rsidRPr="00C20DE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Pr="003134A9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小さい</w:t>
            </w:r>
            <w:r w:rsidR="00B841E0" w:rsidRPr="00C20DE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Pr="00C20DE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　）ときで、</w:t>
            </w:r>
          </w:p>
          <w:p w:rsidR="00E87152" w:rsidRDefault="00CF289E" w:rsidP="00B841E0">
            <w:pPr>
              <w:spacing w:before="240" w:after="240"/>
              <w:rPr>
                <w:rFonts w:asciiTheme="majorEastAsia" w:eastAsiaTheme="majorEastAsia" w:hAnsiTheme="majorEastAsia"/>
              </w:rPr>
            </w:pPr>
            <w:r w:rsidRPr="00C20DE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沈むのは（　　</w:t>
            </w:r>
            <w:r w:rsidRPr="003134A9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密度</w:t>
            </w:r>
            <w:r w:rsidRPr="00C20DE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　）が（　　</w:t>
            </w:r>
            <w:r w:rsidR="00B841E0" w:rsidRPr="00C20DE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6F3EEE" w:rsidRPr="00C20DE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6F3EEE" w:rsidRPr="003134A9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大きい</w:t>
            </w:r>
            <w:r w:rsidR="006F3EEE" w:rsidRPr="00C20DE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B841E0" w:rsidRPr="00C20DE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Pr="00C20DE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　）ときである。</w:t>
            </w:r>
          </w:p>
        </w:tc>
      </w:tr>
    </w:tbl>
    <w:p w:rsidR="00E87152" w:rsidRPr="00B601FD" w:rsidRDefault="00E87152" w:rsidP="00E87152">
      <w:pPr>
        <w:spacing w:line="20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7152" w:rsidTr="00203E63">
        <w:tc>
          <w:tcPr>
            <w:tcW w:w="10456" w:type="dxa"/>
            <w:shd w:val="clear" w:color="auto" w:fill="D0CECE" w:themeFill="background2" w:themeFillShade="E6"/>
          </w:tcPr>
          <w:p w:rsidR="00E87152" w:rsidRDefault="00E87152" w:rsidP="00203E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感想</w:t>
            </w:r>
          </w:p>
        </w:tc>
      </w:tr>
      <w:tr w:rsidR="00E87152" w:rsidTr="00203E63">
        <w:tc>
          <w:tcPr>
            <w:tcW w:w="10456" w:type="dxa"/>
          </w:tcPr>
          <w:p w:rsidR="00E87152" w:rsidRDefault="00E87152" w:rsidP="00203E63">
            <w:pPr>
              <w:rPr>
                <w:rFonts w:asciiTheme="majorEastAsia" w:eastAsiaTheme="majorEastAsia" w:hAnsiTheme="majorEastAsia"/>
              </w:rPr>
            </w:pPr>
          </w:p>
          <w:p w:rsidR="00102948" w:rsidRDefault="00102948" w:rsidP="00203E63">
            <w:pPr>
              <w:rPr>
                <w:rFonts w:asciiTheme="majorEastAsia" w:eastAsiaTheme="majorEastAsia" w:hAnsiTheme="majorEastAsia"/>
              </w:rPr>
            </w:pPr>
          </w:p>
          <w:p w:rsidR="00856954" w:rsidRDefault="00856954" w:rsidP="00203E63">
            <w:pPr>
              <w:rPr>
                <w:rFonts w:asciiTheme="majorEastAsia" w:eastAsiaTheme="majorEastAsia" w:hAnsiTheme="majorEastAsia"/>
              </w:rPr>
            </w:pPr>
          </w:p>
          <w:p w:rsidR="00856954" w:rsidRDefault="00856954" w:rsidP="00203E63">
            <w:pPr>
              <w:rPr>
                <w:rFonts w:asciiTheme="majorEastAsia" w:eastAsiaTheme="majorEastAsia" w:hAnsiTheme="majorEastAsia"/>
              </w:rPr>
            </w:pPr>
          </w:p>
          <w:p w:rsidR="00B841E0" w:rsidRDefault="00B841E0" w:rsidP="00203E63">
            <w:pPr>
              <w:rPr>
                <w:rFonts w:asciiTheme="majorEastAsia" w:eastAsiaTheme="majorEastAsia" w:hAnsiTheme="majorEastAsia"/>
              </w:rPr>
            </w:pPr>
          </w:p>
          <w:p w:rsidR="00B841E0" w:rsidRDefault="00B841E0" w:rsidP="00203E63">
            <w:pPr>
              <w:rPr>
                <w:rFonts w:asciiTheme="majorEastAsia" w:eastAsiaTheme="majorEastAsia" w:hAnsiTheme="majorEastAsia"/>
              </w:rPr>
            </w:pPr>
          </w:p>
          <w:p w:rsidR="00B841E0" w:rsidRDefault="00B841E0" w:rsidP="00203E63">
            <w:pPr>
              <w:rPr>
                <w:rFonts w:asciiTheme="majorEastAsia" w:eastAsiaTheme="majorEastAsia" w:hAnsiTheme="majorEastAsia"/>
              </w:rPr>
            </w:pPr>
          </w:p>
          <w:p w:rsidR="00B841E0" w:rsidRDefault="00B841E0" w:rsidP="00203E63">
            <w:pPr>
              <w:rPr>
                <w:rFonts w:asciiTheme="majorEastAsia" w:eastAsiaTheme="majorEastAsia" w:hAnsiTheme="majorEastAsia"/>
              </w:rPr>
            </w:pPr>
          </w:p>
          <w:p w:rsidR="00856954" w:rsidRDefault="00856954" w:rsidP="00203E6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E6CE1" w:rsidRPr="008E6CE1" w:rsidRDefault="00856954" w:rsidP="00856954">
      <w:pPr>
        <w:spacing w:before="240"/>
        <w:jc w:val="left"/>
        <w:rPr>
          <w:rFonts w:asciiTheme="majorEastAsia" w:eastAsiaTheme="majorEastAsia" w:hAnsiTheme="majorEastAsia"/>
          <w:b/>
          <w:szCs w:val="21"/>
        </w:rPr>
      </w:pPr>
      <w:r w:rsidRPr="008E6CE1">
        <w:rPr>
          <w:rFonts w:asciiTheme="majorEastAsia" w:eastAsiaTheme="majorEastAsia" w:hAnsiTheme="majorEastAsia" w:hint="eastAsia"/>
          <w:b/>
          <w:szCs w:val="21"/>
        </w:rPr>
        <w:t>【自己評価】</w:t>
      </w:r>
      <w:r w:rsidR="008E6CE1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</w:t>
      </w:r>
      <w:r w:rsidR="008E6CE1" w:rsidRPr="008E6CE1">
        <w:rPr>
          <w:rFonts w:asciiTheme="majorEastAsia" w:eastAsiaTheme="majorEastAsia" w:hAnsiTheme="majorEastAsia" w:hint="eastAsia"/>
          <w:b/>
          <w:sz w:val="16"/>
          <w:szCs w:val="21"/>
        </w:rPr>
        <w:t>よくできた</w:t>
      </w:r>
      <w:r w:rsidR="008E6CE1">
        <w:rPr>
          <w:rFonts w:asciiTheme="majorEastAsia" w:eastAsiaTheme="majorEastAsia" w:hAnsiTheme="majorEastAsia" w:hint="eastAsia"/>
          <w:b/>
          <w:sz w:val="16"/>
          <w:szCs w:val="21"/>
        </w:rPr>
        <w:t xml:space="preserve">　　　できた　　　あまりできなかった</w:t>
      </w:r>
    </w:p>
    <w:p w:rsidR="008E6CE1" w:rsidRPr="008E6CE1" w:rsidRDefault="002A20C7" w:rsidP="008E6CE1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8E6CE1">
        <w:rPr>
          <w:rFonts w:asciiTheme="majorEastAsia" w:eastAsiaTheme="majorEastAsia" w:hAnsiTheme="majorEastAsia" w:hint="eastAsia"/>
          <w:szCs w:val="21"/>
        </w:rPr>
        <w:t>・安全に、正確に体積や質量を測定できましたか？</w:t>
      </w:r>
      <w:r w:rsidR="008E6CE1" w:rsidRPr="008E6CE1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8E6CE1">
        <w:rPr>
          <w:rFonts w:asciiTheme="majorEastAsia" w:eastAsiaTheme="majorEastAsia" w:hAnsiTheme="majorEastAsia" w:hint="eastAsia"/>
          <w:szCs w:val="21"/>
        </w:rPr>
        <w:t xml:space="preserve">　</w:t>
      </w:r>
      <w:r w:rsidR="008E6CE1" w:rsidRPr="008E6CE1">
        <w:rPr>
          <w:rFonts w:asciiTheme="majorEastAsia" w:eastAsiaTheme="majorEastAsia" w:hAnsiTheme="majorEastAsia" w:hint="eastAsia"/>
          <w:szCs w:val="21"/>
        </w:rPr>
        <w:t xml:space="preserve">　A　</w:t>
      </w:r>
      <w:r w:rsidR="008E6CE1">
        <w:rPr>
          <w:rFonts w:asciiTheme="majorEastAsia" w:eastAsiaTheme="majorEastAsia" w:hAnsiTheme="majorEastAsia" w:hint="eastAsia"/>
          <w:szCs w:val="21"/>
        </w:rPr>
        <w:t xml:space="preserve">　</w:t>
      </w:r>
      <w:r w:rsidR="008E6CE1" w:rsidRPr="008E6CE1">
        <w:rPr>
          <w:rFonts w:asciiTheme="majorEastAsia" w:eastAsiaTheme="majorEastAsia" w:hAnsiTheme="majorEastAsia" w:hint="eastAsia"/>
          <w:szCs w:val="21"/>
        </w:rPr>
        <w:t>・</w:t>
      </w:r>
      <w:r w:rsidR="008E6CE1">
        <w:rPr>
          <w:rFonts w:asciiTheme="majorEastAsia" w:eastAsiaTheme="majorEastAsia" w:hAnsiTheme="majorEastAsia" w:hint="eastAsia"/>
          <w:szCs w:val="21"/>
        </w:rPr>
        <w:t xml:space="preserve">　</w:t>
      </w:r>
      <w:r w:rsidR="008E6CE1" w:rsidRPr="008E6CE1">
        <w:rPr>
          <w:rFonts w:asciiTheme="majorEastAsia" w:eastAsiaTheme="majorEastAsia" w:hAnsiTheme="majorEastAsia" w:hint="eastAsia"/>
          <w:szCs w:val="21"/>
        </w:rPr>
        <w:t xml:space="preserve">　B　</w:t>
      </w:r>
      <w:r w:rsidR="008E6CE1">
        <w:rPr>
          <w:rFonts w:asciiTheme="majorEastAsia" w:eastAsiaTheme="majorEastAsia" w:hAnsiTheme="majorEastAsia" w:hint="eastAsia"/>
          <w:szCs w:val="21"/>
        </w:rPr>
        <w:t xml:space="preserve">　</w:t>
      </w:r>
      <w:r w:rsidR="008E6CE1" w:rsidRPr="008E6CE1">
        <w:rPr>
          <w:rFonts w:asciiTheme="majorEastAsia" w:eastAsiaTheme="majorEastAsia" w:hAnsiTheme="majorEastAsia" w:hint="eastAsia"/>
          <w:szCs w:val="21"/>
        </w:rPr>
        <w:t>・</w:t>
      </w:r>
      <w:r w:rsidR="008E6CE1">
        <w:rPr>
          <w:rFonts w:asciiTheme="majorEastAsia" w:eastAsiaTheme="majorEastAsia" w:hAnsiTheme="majorEastAsia" w:hint="eastAsia"/>
          <w:szCs w:val="21"/>
        </w:rPr>
        <w:t xml:space="preserve">　</w:t>
      </w:r>
      <w:r w:rsidR="008E6CE1" w:rsidRPr="008E6CE1">
        <w:rPr>
          <w:rFonts w:asciiTheme="majorEastAsia" w:eastAsiaTheme="majorEastAsia" w:hAnsiTheme="majorEastAsia" w:hint="eastAsia"/>
          <w:szCs w:val="21"/>
        </w:rPr>
        <w:t xml:space="preserve">　C</w:t>
      </w:r>
    </w:p>
    <w:p w:rsidR="002A20C7" w:rsidRPr="008E6CE1" w:rsidRDefault="002A20C7" w:rsidP="008E6CE1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8E6CE1">
        <w:rPr>
          <w:rFonts w:asciiTheme="majorEastAsia" w:eastAsiaTheme="majorEastAsia" w:hAnsiTheme="majorEastAsia" w:hint="eastAsia"/>
          <w:szCs w:val="21"/>
        </w:rPr>
        <w:t>・野菜の密度の求め方を考えることができましたか？</w:t>
      </w:r>
      <w:r w:rsidR="008E6CE1" w:rsidRPr="008E6CE1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8E6CE1">
        <w:rPr>
          <w:rFonts w:asciiTheme="majorEastAsia" w:eastAsiaTheme="majorEastAsia" w:hAnsiTheme="majorEastAsia" w:hint="eastAsia"/>
          <w:szCs w:val="21"/>
        </w:rPr>
        <w:t xml:space="preserve">　</w:t>
      </w:r>
      <w:r w:rsidR="008E6CE1" w:rsidRPr="008E6CE1">
        <w:rPr>
          <w:rFonts w:asciiTheme="majorEastAsia" w:eastAsiaTheme="majorEastAsia" w:hAnsiTheme="majorEastAsia" w:hint="eastAsia"/>
          <w:szCs w:val="21"/>
        </w:rPr>
        <w:t xml:space="preserve">　A　</w:t>
      </w:r>
      <w:r w:rsidR="008E6CE1">
        <w:rPr>
          <w:rFonts w:asciiTheme="majorEastAsia" w:eastAsiaTheme="majorEastAsia" w:hAnsiTheme="majorEastAsia" w:hint="eastAsia"/>
          <w:szCs w:val="21"/>
        </w:rPr>
        <w:t xml:space="preserve">　</w:t>
      </w:r>
      <w:r w:rsidR="008E6CE1" w:rsidRPr="008E6CE1">
        <w:rPr>
          <w:rFonts w:asciiTheme="majorEastAsia" w:eastAsiaTheme="majorEastAsia" w:hAnsiTheme="majorEastAsia" w:hint="eastAsia"/>
          <w:szCs w:val="21"/>
        </w:rPr>
        <w:t xml:space="preserve">・　</w:t>
      </w:r>
      <w:r w:rsidR="008E6CE1">
        <w:rPr>
          <w:rFonts w:asciiTheme="majorEastAsia" w:eastAsiaTheme="majorEastAsia" w:hAnsiTheme="majorEastAsia" w:hint="eastAsia"/>
          <w:szCs w:val="21"/>
        </w:rPr>
        <w:t xml:space="preserve">　</w:t>
      </w:r>
      <w:r w:rsidR="008E6CE1" w:rsidRPr="008E6CE1">
        <w:rPr>
          <w:rFonts w:asciiTheme="majorEastAsia" w:eastAsiaTheme="majorEastAsia" w:hAnsiTheme="majorEastAsia" w:hint="eastAsia"/>
          <w:szCs w:val="21"/>
        </w:rPr>
        <w:t xml:space="preserve">B　</w:t>
      </w:r>
      <w:r w:rsidR="008E6CE1">
        <w:rPr>
          <w:rFonts w:asciiTheme="majorEastAsia" w:eastAsiaTheme="majorEastAsia" w:hAnsiTheme="majorEastAsia" w:hint="eastAsia"/>
          <w:szCs w:val="21"/>
        </w:rPr>
        <w:t xml:space="preserve">　</w:t>
      </w:r>
      <w:r w:rsidR="008E6CE1" w:rsidRPr="008E6CE1">
        <w:rPr>
          <w:rFonts w:asciiTheme="majorEastAsia" w:eastAsiaTheme="majorEastAsia" w:hAnsiTheme="majorEastAsia" w:hint="eastAsia"/>
          <w:szCs w:val="21"/>
        </w:rPr>
        <w:t>・</w:t>
      </w:r>
      <w:r w:rsidR="008E6CE1">
        <w:rPr>
          <w:rFonts w:asciiTheme="majorEastAsia" w:eastAsiaTheme="majorEastAsia" w:hAnsiTheme="majorEastAsia" w:hint="eastAsia"/>
          <w:szCs w:val="21"/>
        </w:rPr>
        <w:t xml:space="preserve">　</w:t>
      </w:r>
      <w:r w:rsidR="008E6CE1" w:rsidRPr="008E6CE1">
        <w:rPr>
          <w:rFonts w:asciiTheme="majorEastAsia" w:eastAsiaTheme="majorEastAsia" w:hAnsiTheme="majorEastAsia" w:hint="eastAsia"/>
          <w:szCs w:val="21"/>
        </w:rPr>
        <w:t xml:space="preserve">　C</w:t>
      </w:r>
    </w:p>
    <w:p w:rsidR="002A20C7" w:rsidRPr="008E6CE1" w:rsidRDefault="008E6CE1" w:rsidP="008E6CE1">
      <w:pPr>
        <w:jc w:val="left"/>
        <w:rPr>
          <w:rFonts w:asciiTheme="majorEastAsia" w:eastAsiaTheme="majorEastAsia" w:hAnsiTheme="majorEastAsia"/>
          <w:szCs w:val="21"/>
        </w:rPr>
      </w:pPr>
      <w:r w:rsidRPr="008E6CE1">
        <w:rPr>
          <w:rFonts w:asciiTheme="majorEastAsia" w:eastAsiaTheme="majorEastAsia" w:hAnsiTheme="majorEastAsia" w:hint="eastAsia"/>
          <w:szCs w:val="21"/>
        </w:rPr>
        <w:t xml:space="preserve">　</w:t>
      </w:r>
      <w:r w:rsidR="002A20C7" w:rsidRPr="008E6CE1">
        <w:rPr>
          <w:rFonts w:asciiTheme="majorEastAsia" w:eastAsiaTheme="majorEastAsia" w:hAnsiTheme="majorEastAsia" w:hint="eastAsia"/>
          <w:szCs w:val="21"/>
        </w:rPr>
        <w:t>・自分の考えをすすんで発表できましたか？</w:t>
      </w:r>
      <w:r w:rsidRPr="008E6CE1"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8E6CE1">
        <w:rPr>
          <w:rFonts w:asciiTheme="majorEastAsia" w:eastAsiaTheme="majorEastAsia" w:hAnsiTheme="majorEastAsia" w:hint="eastAsia"/>
          <w:szCs w:val="21"/>
        </w:rPr>
        <w:t xml:space="preserve">　A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8E6CE1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8E6CE1">
        <w:rPr>
          <w:rFonts w:asciiTheme="majorEastAsia" w:eastAsiaTheme="majorEastAsia" w:hAnsiTheme="majorEastAsia" w:hint="eastAsia"/>
          <w:szCs w:val="21"/>
        </w:rPr>
        <w:t xml:space="preserve">　B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8E6CE1">
        <w:rPr>
          <w:rFonts w:asciiTheme="majorEastAsia" w:eastAsiaTheme="majorEastAsia" w:hAnsiTheme="majorEastAsia" w:hint="eastAsia"/>
          <w:szCs w:val="21"/>
        </w:rPr>
        <w:t xml:space="preserve">　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8E6CE1">
        <w:rPr>
          <w:rFonts w:asciiTheme="majorEastAsia" w:eastAsiaTheme="majorEastAsia" w:hAnsiTheme="majorEastAsia" w:hint="eastAsia"/>
          <w:szCs w:val="21"/>
        </w:rPr>
        <w:t xml:space="preserve">　C</w:t>
      </w:r>
    </w:p>
    <w:sectPr w:rsidR="002A20C7" w:rsidRPr="008E6CE1" w:rsidSect="00D95F0F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12" w:rsidRDefault="00775212" w:rsidP="00775212">
      <w:r>
        <w:separator/>
      </w:r>
    </w:p>
  </w:endnote>
  <w:endnote w:type="continuationSeparator" w:id="0">
    <w:p w:rsidR="00775212" w:rsidRDefault="00775212" w:rsidP="0077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12" w:rsidRDefault="00775212" w:rsidP="00775212">
      <w:r>
        <w:separator/>
      </w:r>
    </w:p>
  </w:footnote>
  <w:footnote w:type="continuationSeparator" w:id="0">
    <w:p w:rsidR="00775212" w:rsidRDefault="00775212" w:rsidP="0077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4F71"/>
    <w:multiLevelType w:val="hybridMultilevel"/>
    <w:tmpl w:val="CF521058"/>
    <w:lvl w:ilvl="0" w:tplc="A3D81472">
      <w:start w:val="5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F04B1B"/>
    <w:multiLevelType w:val="hybridMultilevel"/>
    <w:tmpl w:val="F8F2F45C"/>
    <w:lvl w:ilvl="0" w:tplc="4A1A277A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514286"/>
    <w:multiLevelType w:val="hybridMultilevel"/>
    <w:tmpl w:val="9A2E3F78"/>
    <w:lvl w:ilvl="0" w:tplc="FF36660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69"/>
    <w:rsid w:val="00102948"/>
    <w:rsid w:val="001064D2"/>
    <w:rsid w:val="001129C8"/>
    <w:rsid w:val="00117005"/>
    <w:rsid w:val="001547C9"/>
    <w:rsid w:val="00197817"/>
    <w:rsid w:val="00265FF3"/>
    <w:rsid w:val="002A20C7"/>
    <w:rsid w:val="003134A9"/>
    <w:rsid w:val="00586230"/>
    <w:rsid w:val="005E24E0"/>
    <w:rsid w:val="00635C80"/>
    <w:rsid w:val="00672369"/>
    <w:rsid w:val="006F3EEE"/>
    <w:rsid w:val="00745DB7"/>
    <w:rsid w:val="00775212"/>
    <w:rsid w:val="00840228"/>
    <w:rsid w:val="00856954"/>
    <w:rsid w:val="008E2904"/>
    <w:rsid w:val="008E4EFC"/>
    <w:rsid w:val="008E6CE1"/>
    <w:rsid w:val="009105EE"/>
    <w:rsid w:val="0091216B"/>
    <w:rsid w:val="00924576"/>
    <w:rsid w:val="00935269"/>
    <w:rsid w:val="009C0FC7"/>
    <w:rsid w:val="009D549D"/>
    <w:rsid w:val="00A27E46"/>
    <w:rsid w:val="00A3344D"/>
    <w:rsid w:val="00A45A0D"/>
    <w:rsid w:val="00A7260B"/>
    <w:rsid w:val="00AD10CA"/>
    <w:rsid w:val="00AE54C2"/>
    <w:rsid w:val="00B073F9"/>
    <w:rsid w:val="00B07CBA"/>
    <w:rsid w:val="00B37830"/>
    <w:rsid w:val="00B601FD"/>
    <w:rsid w:val="00B841E0"/>
    <w:rsid w:val="00BE05EE"/>
    <w:rsid w:val="00C20DE6"/>
    <w:rsid w:val="00C96082"/>
    <w:rsid w:val="00CF289E"/>
    <w:rsid w:val="00D26BF6"/>
    <w:rsid w:val="00D95F0F"/>
    <w:rsid w:val="00DA7E46"/>
    <w:rsid w:val="00DC1E32"/>
    <w:rsid w:val="00E87152"/>
    <w:rsid w:val="00EE1798"/>
    <w:rsid w:val="00EF0050"/>
    <w:rsid w:val="00F61DA4"/>
    <w:rsid w:val="00F6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C5000-54A5-4B8F-B332-9F5DBE8B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2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5212"/>
  </w:style>
  <w:style w:type="paragraph" w:styleId="a6">
    <w:name w:val="footer"/>
    <w:basedOn w:val="a"/>
    <w:link w:val="a7"/>
    <w:uiPriority w:val="99"/>
    <w:unhideWhenUsed/>
    <w:rsid w:val="007752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5212"/>
  </w:style>
  <w:style w:type="paragraph" w:styleId="a8">
    <w:name w:val="Balloon Text"/>
    <w:basedOn w:val="a"/>
    <w:link w:val="a9"/>
    <w:uiPriority w:val="99"/>
    <w:semiHidden/>
    <w:unhideWhenUsed/>
    <w:rsid w:val="00B07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73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C0F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69F2A-D3DA-4058-94DB-DC09169B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八尾市教育委員会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【教育】米田 亜由美</dc:creator>
  <cp:keywords/>
  <dc:description/>
  <cp:lastModifiedBy>【教育】米田 亜由美</cp:lastModifiedBy>
  <cp:revision>15</cp:revision>
  <cp:lastPrinted>2019-10-17T02:25:00Z</cp:lastPrinted>
  <dcterms:created xsi:type="dcterms:W3CDTF">2019-09-19T02:33:00Z</dcterms:created>
  <dcterms:modified xsi:type="dcterms:W3CDTF">2019-10-21T02:13:00Z</dcterms:modified>
</cp:coreProperties>
</file>