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F0" w:rsidRDefault="007528F0" w:rsidP="007528F0">
      <w:pPr>
        <w:rPr>
          <w:rFonts w:asciiTheme="majorEastAsia" w:eastAsiaTheme="majorEastAsia" w:hAnsiTheme="majorEastAsia"/>
        </w:rPr>
      </w:pPr>
      <w:r>
        <w:rPr>
          <w:rFonts w:asciiTheme="majorEastAsia" w:eastAsiaTheme="majorEastAsia" w:hAnsiTheme="majorEastAsia" w:hint="eastAsia"/>
        </w:rPr>
        <w:t>【回答要旨(自治労建設支部)】</w:t>
      </w:r>
      <w:r w:rsidR="000E6401">
        <w:rPr>
          <w:rFonts w:asciiTheme="majorEastAsia" w:eastAsiaTheme="majorEastAsia" w:hAnsiTheme="majorEastAsia" w:hint="eastAsia"/>
        </w:rPr>
        <w:t xml:space="preserve">　　　　　　　　　　　　　　　　　H27.3.23</w:t>
      </w:r>
    </w:p>
    <w:p w:rsidR="007528F0" w:rsidRDefault="007528F0" w:rsidP="007528F0">
      <w:pPr>
        <w:rPr>
          <w:rFonts w:asciiTheme="majorEastAsia" w:eastAsiaTheme="majorEastAsia" w:hAnsiTheme="majorEastAsia"/>
        </w:rPr>
      </w:pPr>
    </w:p>
    <w:p w:rsidR="007528F0" w:rsidRPr="007528F0" w:rsidRDefault="007528F0" w:rsidP="007528F0">
      <w:pPr>
        <w:ind w:left="210" w:hangingChars="100" w:hanging="210"/>
        <w:rPr>
          <w:rFonts w:asciiTheme="majorEastAsia" w:eastAsiaTheme="majorEastAsia" w:hAnsiTheme="majorEastAsia"/>
        </w:rPr>
      </w:pPr>
      <w:r w:rsidRPr="007528F0">
        <w:rPr>
          <w:rFonts w:asciiTheme="majorEastAsia" w:eastAsiaTheme="majorEastAsia" w:hAnsiTheme="majorEastAsia" w:hint="eastAsia"/>
        </w:rPr>
        <w:t>１　良き労使関係を尊重する立場から、勤務条件並びにこれらの制度に関する問題に関しては、今後とも必要の都度協議しながら、誠意をもって対処してまいりたい。</w:t>
      </w:r>
    </w:p>
    <w:p w:rsidR="007528F0" w:rsidRPr="007528F0" w:rsidRDefault="007528F0" w:rsidP="007528F0">
      <w:pPr>
        <w:rPr>
          <w:rFonts w:asciiTheme="majorEastAsia" w:eastAsiaTheme="majorEastAsia" w:hAnsiTheme="majorEastAsia"/>
        </w:rPr>
      </w:pPr>
      <w:r w:rsidRPr="007528F0">
        <w:rPr>
          <w:rFonts w:asciiTheme="majorEastAsia" w:eastAsiaTheme="majorEastAsia" w:hAnsiTheme="majorEastAsia" w:hint="eastAsia"/>
        </w:rPr>
        <w:t>２</w:t>
      </w:r>
    </w:p>
    <w:p w:rsidR="007528F0" w:rsidRPr="007528F0" w:rsidRDefault="007528F0" w:rsidP="007528F0">
      <w:pPr>
        <w:ind w:left="420" w:hangingChars="200" w:hanging="420"/>
        <w:rPr>
          <w:rFonts w:asciiTheme="majorEastAsia" w:eastAsiaTheme="majorEastAsia" w:hAnsiTheme="majorEastAsia"/>
        </w:rPr>
      </w:pPr>
      <w:r w:rsidRPr="007528F0">
        <w:rPr>
          <w:rFonts w:asciiTheme="majorEastAsia" w:eastAsiaTheme="majorEastAsia" w:hAnsiTheme="majorEastAsia" w:hint="eastAsia"/>
        </w:rPr>
        <w:t>①　④　恒常的残業は、職員の健康面から考えても問題があると考えられるので、今後ともより適切な人員配置に努めるとともに、業務の見直し、業務処理方法の効率化を行うことにより、恒常的残業の是正に努めてまいりたい。</w:t>
      </w:r>
    </w:p>
    <w:p w:rsidR="007528F0" w:rsidRPr="007528F0" w:rsidRDefault="007528F0" w:rsidP="00901012">
      <w:pPr>
        <w:ind w:leftChars="200" w:left="420" w:firstLineChars="100" w:firstLine="210"/>
        <w:rPr>
          <w:rFonts w:asciiTheme="majorEastAsia" w:eastAsiaTheme="majorEastAsia" w:hAnsiTheme="majorEastAsia"/>
        </w:rPr>
      </w:pPr>
      <w:r w:rsidRPr="007528F0">
        <w:rPr>
          <w:rFonts w:asciiTheme="majorEastAsia" w:eastAsiaTheme="majorEastAsia" w:hAnsiTheme="majorEastAsia" w:hint="eastAsia"/>
        </w:rPr>
        <w:t>事前の時間外命令については、21年度からは、午後9時以降の時間外勤務命令を原則禁止とするなど、従前からの取り組みに加え、組織マネジメントによる時間外勤務縮減の実行管理を徹底することとしている。また、平成17年7月1日の「時間外勤務命令の上限規制の導入について」の副知事通達により、今後ともあらゆる機会をとらえ、所属への一層の徹底を図っていくとともに、それぞれがより実効性が確保されるよう努めてまいりたい。</w:t>
      </w:r>
    </w:p>
    <w:p w:rsidR="00901012" w:rsidRDefault="007528F0" w:rsidP="007528F0">
      <w:pPr>
        <w:ind w:leftChars="100" w:left="210"/>
        <w:rPr>
          <w:rFonts w:asciiTheme="majorEastAsia" w:eastAsiaTheme="majorEastAsia" w:hAnsiTheme="majorEastAsia" w:hint="eastAsia"/>
        </w:rPr>
      </w:pPr>
      <w:r w:rsidRPr="007528F0">
        <w:rPr>
          <w:rFonts w:asciiTheme="majorEastAsia" w:eastAsiaTheme="majorEastAsia" w:hAnsiTheme="majorEastAsia" w:hint="eastAsia"/>
        </w:rPr>
        <w:t>「定時退庁日」については、全庁的に取り組んでいるところであるが、今後とも各所属において、その趣旨の徹底を図り、退庁しやすい環境・職場づくりに努めてまいりたい。</w:t>
      </w:r>
    </w:p>
    <w:p w:rsidR="007528F0" w:rsidRPr="007528F0" w:rsidRDefault="00901012" w:rsidP="00901012">
      <w:pPr>
        <w:rPr>
          <w:rFonts w:asciiTheme="majorEastAsia" w:eastAsiaTheme="majorEastAsia" w:hAnsiTheme="majorEastAsia"/>
        </w:rPr>
      </w:pPr>
      <w:r>
        <w:rPr>
          <w:rFonts w:asciiTheme="majorEastAsia" w:eastAsiaTheme="majorEastAsia" w:hAnsiTheme="majorEastAsia" w:hint="eastAsia"/>
        </w:rPr>
        <w:t>②　ご要求の趣旨については、担当部局へ伝えてまいりたい。</w:t>
      </w:r>
      <w:r w:rsidR="007528F0" w:rsidRPr="007528F0">
        <w:rPr>
          <w:rFonts w:asciiTheme="majorEastAsia" w:eastAsiaTheme="majorEastAsia" w:hAnsiTheme="majorEastAsia" w:hint="eastAsia"/>
        </w:rPr>
        <w:t xml:space="preserve">　　　　</w:t>
      </w:r>
    </w:p>
    <w:p w:rsidR="007528F0" w:rsidRPr="007528F0" w:rsidRDefault="007528F0" w:rsidP="007528F0">
      <w:pPr>
        <w:ind w:left="210" w:hangingChars="100" w:hanging="210"/>
        <w:rPr>
          <w:rFonts w:asciiTheme="majorEastAsia" w:eastAsiaTheme="majorEastAsia" w:hAnsiTheme="majorEastAsia"/>
        </w:rPr>
      </w:pPr>
      <w:r w:rsidRPr="007528F0">
        <w:rPr>
          <w:rFonts w:asciiTheme="majorEastAsia" w:eastAsiaTheme="majorEastAsia" w:hAnsiTheme="majorEastAsia" w:hint="eastAsia"/>
        </w:rPr>
        <w:t>③　年次休暇、 夏期休暇の取得については、その趣旨の啓発に努めているところであり、今後ともその周知徹底に努めてまいりたい。また、夏期休暇等の日数増加に関しては、担当部局に伝えてまいりたい。</w:t>
      </w:r>
    </w:p>
    <w:p w:rsidR="007528F0" w:rsidRPr="007528F0" w:rsidRDefault="007528F0" w:rsidP="007528F0">
      <w:pPr>
        <w:ind w:left="210" w:hangingChars="100" w:hanging="210"/>
        <w:rPr>
          <w:rFonts w:asciiTheme="majorEastAsia" w:eastAsiaTheme="majorEastAsia" w:hAnsiTheme="majorEastAsia"/>
        </w:rPr>
      </w:pPr>
      <w:r w:rsidRPr="007528F0">
        <w:rPr>
          <w:rFonts w:asciiTheme="majorEastAsia" w:eastAsiaTheme="majorEastAsia" w:hAnsiTheme="majorEastAsia" w:hint="eastAsia"/>
        </w:rPr>
        <w:t>⑤　休日出勤については、可能な限り縮減に努めるとともに、やむを得ず休日出勤する場合は、代休を取得するよう指導しているところ。</w:t>
      </w:r>
    </w:p>
    <w:p w:rsidR="007528F0" w:rsidRPr="007528F0" w:rsidRDefault="007528F0" w:rsidP="007528F0">
      <w:pPr>
        <w:rPr>
          <w:rFonts w:asciiTheme="majorEastAsia" w:eastAsiaTheme="majorEastAsia" w:hAnsiTheme="majorEastAsia"/>
        </w:rPr>
      </w:pPr>
      <w:r w:rsidRPr="007528F0">
        <w:rPr>
          <w:rFonts w:asciiTheme="majorEastAsia" w:eastAsiaTheme="majorEastAsia" w:hAnsiTheme="majorEastAsia" w:hint="eastAsia"/>
        </w:rPr>
        <w:t>３　①　②</w:t>
      </w:r>
    </w:p>
    <w:p w:rsidR="007528F0" w:rsidRPr="007528F0" w:rsidRDefault="007528F0" w:rsidP="007528F0">
      <w:pPr>
        <w:ind w:leftChars="100" w:left="210" w:firstLineChars="100" w:firstLine="210"/>
        <w:rPr>
          <w:rFonts w:asciiTheme="majorEastAsia" w:eastAsiaTheme="majorEastAsia" w:hAnsiTheme="majorEastAsia"/>
        </w:rPr>
      </w:pPr>
      <w:r w:rsidRPr="007528F0">
        <w:rPr>
          <w:rFonts w:asciiTheme="majorEastAsia" w:eastAsiaTheme="majorEastAsia" w:hAnsiTheme="majorEastAsia" w:hint="eastAsia"/>
        </w:rPr>
        <w:t>ＩＴ化に伴う職場環境等については、「ＶＤＴ作業のための労働安全衛生管理基準」の趣旨を各所属に周知・徹底するとともに、ＶＤＴ作業における作業環境管理、作業管理、健康診断等について、安全衛生管理体制のより一層の整備を行うため、同基準を有効に活用してまいりたい。なお、ご要望の趣旨は担当部局に伝えてまいりたい。</w:t>
      </w:r>
    </w:p>
    <w:p w:rsidR="007528F0" w:rsidRPr="007528F0" w:rsidRDefault="007528F0" w:rsidP="007528F0">
      <w:pPr>
        <w:rPr>
          <w:rFonts w:asciiTheme="majorEastAsia" w:eastAsiaTheme="majorEastAsia" w:hAnsiTheme="majorEastAsia"/>
        </w:rPr>
      </w:pPr>
      <w:r w:rsidRPr="007528F0">
        <w:rPr>
          <w:rFonts w:asciiTheme="majorEastAsia" w:eastAsiaTheme="majorEastAsia" w:hAnsiTheme="majorEastAsia" w:hint="eastAsia"/>
        </w:rPr>
        <w:t>③　休憩時間の取得については、その徹底を図ってまいりたい。</w:t>
      </w:r>
    </w:p>
    <w:p w:rsidR="007528F0" w:rsidRPr="007528F0" w:rsidRDefault="007528F0" w:rsidP="007528F0">
      <w:pPr>
        <w:ind w:firstLineChars="100" w:firstLine="210"/>
        <w:rPr>
          <w:rFonts w:asciiTheme="majorEastAsia" w:eastAsiaTheme="majorEastAsia" w:hAnsiTheme="majorEastAsia"/>
        </w:rPr>
      </w:pPr>
      <w:r w:rsidRPr="007528F0">
        <w:rPr>
          <w:rFonts w:asciiTheme="majorEastAsia" w:eastAsiaTheme="majorEastAsia" w:hAnsiTheme="majorEastAsia" w:hint="eastAsia"/>
        </w:rPr>
        <w:t>また、休養室、男子更衣室については、今後とも引き続き担当部局に伝えてまいりたい。</w:t>
      </w:r>
    </w:p>
    <w:p w:rsidR="007528F0" w:rsidRPr="007528F0" w:rsidRDefault="007528F0" w:rsidP="007528F0">
      <w:pPr>
        <w:ind w:left="210" w:hangingChars="100" w:hanging="210"/>
        <w:rPr>
          <w:rFonts w:asciiTheme="majorEastAsia" w:eastAsiaTheme="majorEastAsia" w:hAnsiTheme="majorEastAsia"/>
        </w:rPr>
      </w:pPr>
      <w:r w:rsidRPr="007528F0">
        <w:rPr>
          <w:rFonts w:asciiTheme="majorEastAsia" w:eastAsiaTheme="majorEastAsia" w:hAnsiTheme="majorEastAsia" w:hint="eastAsia"/>
        </w:rPr>
        <w:t>④　職員の安全衛生管理は、重要な問題であるため、今後ともその趣旨の周知・徹底に努めてまいりたい。また、メンタルヘルス、パワハラに関する研修については、職員研修においても実施されているほか、部局の取り組みとして、平成26年度は9月に主査級以上職員を対象に研修を実施した。今後とも、継続実施・充実してまいりたい。</w:t>
      </w:r>
    </w:p>
    <w:p w:rsidR="0082126F" w:rsidRPr="007528F0" w:rsidRDefault="007528F0" w:rsidP="007528F0">
      <w:pPr>
        <w:ind w:left="210" w:hangingChars="100" w:hanging="210"/>
        <w:rPr>
          <w:rFonts w:asciiTheme="majorEastAsia" w:eastAsiaTheme="majorEastAsia" w:hAnsiTheme="majorEastAsia"/>
        </w:rPr>
      </w:pPr>
      <w:r w:rsidRPr="007528F0">
        <w:rPr>
          <w:rFonts w:asciiTheme="majorEastAsia" w:eastAsiaTheme="majorEastAsia" w:hAnsiTheme="majorEastAsia" w:hint="eastAsia"/>
        </w:rPr>
        <w:t>⑤　職員の出張については、業務内容、出張先等を考慮し、職員の負担とならないよう努めていきたい。</w:t>
      </w:r>
    </w:p>
    <w:p w:rsidR="007528F0" w:rsidRPr="007528F0" w:rsidRDefault="007528F0" w:rsidP="007528F0">
      <w:pPr>
        <w:rPr>
          <w:rFonts w:asciiTheme="majorEastAsia" w:eastAsiaTheme="majorEastAsia" w:hAnsiTheme="majorEastAsia"/>
        </w:rPr>
      </w:pPr>
      <w:r w:rsidRPr="007528F0">
        <w:rPr>
          <w:rFonts w:asciiTheme="majorEastAsia" w:eastAsiaTheme="majorEastAsia" w:hAnsiTheme="majorEastAsia" w:hint="eastAsia"/>
        </w:rPr>
        <w:t>４</w:t>
      </w:r>
    </w:p>
    <w:p w:rsidR="007528F0" w:rsidRPr="007528F0" w:rsidRDefault="007528F0" w:rsidP="007528F0">
      <w:pPr>
        <w:numPr>
          <w:ilvl w:val="0"/>
          <w:numId w:val="1"/>
        </w:numPr>
        <w:rPr>
          <w:rFonts w:asciiTheme="majorEastAsia" w:eastAsiaTheme="majorEastAsia" w:hAnsiTheme="majorEastAsia"/>
        </w:rPr>
      </w:pPr>
      <w:r w:rsidRPr="007528F0">
        <w:rPr>
          <w:rFonts w:asciiTheme="majorEastAsia" w:eastAsiaTheme="majorEastAsia" w:hAnsiTheme="majorEastAsia" w:hint="eastAsia"/>
        </w:rPr>
        <w:t>職員の健康管理や適正な退勤管理に資するため、退勤時のカードリーダーの導入を行っているところ。</w:t>
      </w:r>
    </w:p>
    <w:p w:rsidR="007528F0" w:rsidRPr="007528F0" w:rsidRDefault="007528F0" w:rsidP="007528F0">
      <w:pPr>
        <w:ind w:leftChars="200" w:left="420"/>
        <w:rPr>
          <w:rFonts w:asciiTheme="majorEastAsia" w:eastAsiaTheme="majorEastAsia" w:hAnsiTheme="majorEastAsia"/>
        </w:rPr>
      </w:pPr>
      <w:r w:rsidRPr="007528F0">
        <w:rPr>
          <w:rFonts w:asciiTheme="majorEastAsia" w:eastAsiaTheme="majorEastAsia" w:hAnsiTheme="majorEastAsia" w:hint="eastAsia"/>
        </w:rPr>
        <w:lastRenderedPageBreak/>
        <w:t>退勤時間と時間外勤務終了時刻の差については、職員の事前届出入力や直接監督責任者による管理の徹底など、機会を捉えて職員全体に周知し適正化に努めてまいりたい。</w:t>
      </w:r>
    </w:p>
    <w:p w:rsidR="007528F0" w:rsidRPr="007528F0" w:rsidRDefault="007528F0" w:rsidP="007528F0">
      <w:pPr>
        <w:numPr>
          <w:ilvl w:val="0"/>
          <w:numId w:val="1"/>
        </w:numPr>
        <w:rPr>
          <w:rFonts w:asciiTheme="majorEastAsia" w:eastAsiaTheme="majorEastAsia" w:hAnsiTheme="majorEastAsia"/>
        </w:rPr>
      </w:pPr>
      <w:r w:rsidRPr="007528F0">
        <w:rPr>
          <w:rFonts w:asciiTheme="majorEastAsia" w:eastAsiaTheme="majorEastAsia" w:hAnsiTheme="majorEastAsia" w:hint="eastAsia"/>
        </w:rPr>
        <w:t>工事現場における安全対策については、機会ある毎に注意喚起をし、その徹底を図っているところ。万一事故等が発生した場合には、迅速的確に対処してまいりたい。</w:t>
      </w:r>
    </w:p>
    <w:p w:rsidR="007528F0" w:rsidRPr="007528F0" w:rsidRDefault="007528F0" w:rsidP="007528F0">
      <w:pPr>
        <w:numPr>
          <w:ilvl w:val="0"/>
          <w:numId w:val="1"/>
        </w:numPr>
        <w:rPr>
          <w:rFonts w:asciiTheme="majorEastAsia" w:eastAsiaTheme="majorEastAsia" w:hAnsiTheme="majorEastAsia"/>
        </w:rPr>
      </w:pPr>
      <w:r w:rsidRPr="007528F0">
        <w:rPr>
          <w:rFonts w:asciiTheme="majorEastAsia" w:eastAsiaTheme="majorEastAsia" w:hAnsiTheme="majorEastAsia" w:hint="eastAsia"/>
        </w:rPr>
        <w:t>職員の労働条件に関わる諸事項については、所要の協議を行っていく。</w:t>
      </w:r>
    </w:p>
    <w:p w:rsidR="007528F0" w:rsidRPr="007528F0" w:rsidRDefault="007528F0" w:rsidP="007528F0">
      <w:pPr>
        <w:ind w:leftChars="150" w:left="420" w:hangingChars="50" w:hanging="105"/>
        <w:rPr>
          <w:rFonts w:asciiTheme="majorEastAsia" w:eastAsiaTheme="majorEastAsia" w:hAnsiTheme="majorEastAsia"/>
        </w:rPr>
      </w:pPr>
      <w:r w:rsidRPr="007528F0">
        <w:rPr>
          <w:rFonts w:asciiTheme="majorEastAsia" w:eastAsiaTheme="majorEastAsia" w:hAnsiTheme="majorEastAsia" w:hint="eastAsia"/>
        </w:rPr>
        <w:t>④　災害時における対処については、「大阪府災害応急対策実施要領」に基づき、全庁的な体制のもと職員の出勤体制を整えてまいりたい。</w:t>
      </w:r>
    </w:p>
    <w:p w:rsidR="007528F0" w:rsidRPr="007528F0" w:rsidRDefault="007528F0" w:rsidP="007528F0">
      <w:pPr>
        <w:ind w:left="420" w:hangingChars="200" w:hanging="420"/>
        <w:rPr>
          <w:rFonts w:asciiTheme="majorEastAsia" w:eastAsiaTheme="majorEastAsia" w:hAnsiTheme="majorEastAsia"/>
        </w:rPr>
      </w:pPr>
      <w:r w:rsidRPr="007528F0">
        <w:rPr>
          <w:rFonts w:asciiTheme="majorEastAsia" w:eastAsiaTheme="majorEastAsia" w:hAnsiTheme="majorEastAsia" w:hint="eastAsia"/>
        </w:rPr>
        <w:t xml:space="preserve">　　また、災害時における職員用の食料・毛布等の物資については、災害の状況により全庁的な対応が必要となる場合には、災害対策本部が中心となって確保調整にあたることとされており、引き続き、適切な対応が図られるよう担当部局に伝えてまいりたい。</w:t>
      </w:r>
    </w:p>
    <w:p w:rsidR="007528F0" w:rsidRDefault="007528F0" w:rsidP="007528F0">
      <w:pPr>
        <w:ind w:firstLineChars="100" w:firstLine="210"/>
        <w:rPr>
          <w:rFonts w:asciiTheme="majorEastAsia" w:eastAsiaTheme="majorEastAsia" w:hAnsiTheme="majorEastAsia" w:hint="eastAsia"/>
        </w:rPr>
      </w:pPr>
      <w:r w:rsidRPr="007528F0">
        <w:rPr>
          <w:rFonts w:asciiTheme="majorEastAsia" w:eastAsiaTheme="majorEastAsia" w:hAnsiTheme="majorEastAsia" w:hint="eastAsia"/>
        </w:rPr>
        <w:t>⑤　ご要求の趣旨については担当部局へ伝えてまいりたい。</w:t>
      </w:r>
      <w:bookmarkStart w:id="0" w:name="_GoBack"/>
      <w:bookmarkEnd w:id="0"/>
    </w:p>
    <w:p w:rsidR="00901012" w:rsidRPr="007528F0" w:rsidRDefault="00901012" w:rsidP="00901012">
      <w:pPr>
        <w:rPr>
          <w:rFonts w:asciiTheme="majorEastAsia" w:eastAsiaTheme="majorEastAsia" w:hAnsiTheme="majorEastAsia"/>
        </w:rPr>
      </w:pPr>
      <w:r>
        <w:rPr>
          <w:rFonts w:asciiTheme="majorEastAsia" w:eastAsiaTheme="majorEastAsia" w:hAnsiTheme="majorEastAsia" w:hint="eastAsia"/>
        </w:rPr>
        <w:t xml:space="preserve">５　①～③　</w:t>
      </w:r>
      <w:r w:rsidRPr="00901012">
        <w:rPr>
          <w:rFonts w:asciiTheme="majorEastAsia" w:eastAsiaTheme="majorEastAsia" w:hAnsiTheme="majorEastAsia" w:hint="eastAsia"/>
        </w:rPr>
        <w:t>ご要求の趣旨については担当部局へ伝えてまいりたい。</w:t>
      </w:r>
    </w:p>
    <w:p w:rsidR="007528F0" w:rsidRPr="007528F0" w:rsidRDefault="007528F0" w:rsidP="007528F0">
      <w:pPr>
        <w:rPr>
          <w:rFonts w:asciiTheme="majorEastAsia" w:eastAsiaTheme="majorEastAsia" w:hAnsiTheme="majorEastAsia"/>
        </w:rPr>
      </w:pPr>
      <w:r w:rsidRPr="007528F0">
        <w:rPr>
          <w:rFonts w:asciiTheme="majorEastAsia" w:eastAsiaTheme="majorEastAsia" w:hAnsiTheme="majorEastAsia" w:hint="eastAsia"/>
        </w:rPr>
        <w:t>６　通勤時間については、現在、1時間３０分以内を目標に努力しているところ。</w:t>
      </w:r>
    </w:p>
    <w:p w:rsidR="007528F0" w:rsidRPr="007528F0" w:rsidRDefault="007528F0" w:rsidP="007528F0">
      <w:pPr>
        <w:ind w:left="210" w:hangingChars="100" w:hanging="210"/>
        <w:rPr>
          <w:rFonts w:asciiTheme="majorEastAsia" w:eastAsiaTheme="majorEastAsia" w:hAnsiTheme="majorEastAsia"/>
        </w:rPr>
      </w:pPr>
      <w:r w:rsidRPr="007528F0">
        <w:rPr>
          <w:rFonts w:asciiTheme="majorEastAsia" w:eastAsiaTheme="majorEastAsia" w:hAnsiTheme="majorEastAsia" w:hint="eastAsia"/>
        </w:rPr>
        <w:t>７　咲洲庁舎については、担当部局から平成２６年1月に制震ダンパー設置などの長周期地震対策を実施済み。職場の環境改善については、引き続き担当部局へ伝えてまいりたい。</w:t>
      </w:r>
    </w:p>
    <w:p w:rsidR="007528F0" w:rsidRPr="007528F0" w:rsidRDefault="007528F0" w:rsidP="007528F0">
      <w:pPr>
        <w:rPr>
          <w:rFonts w:asciiTheme="majorEastAsia" w:eastAsiaTheme="majorEastAsia" w:hAnsiTheme="majorEastAsia"/>
        </w:rPr>
      </w:pPr>
      <w:r w:rsidRPr="007528F0">
        <w:rPr>
          <w:rFonts w:asciiTheme="majorEastAsia" w:eastAsiaTheme="majorEastAsia" w:hAnsiTheme="majorEastAsia" w:hint="eastAsia"/>
        </w:rPr>
        <w:t>８　分会・班からの要求については、誠意をもって対処してまいりたい。</w:t>
      </w:r>
    </w:p>
    <w:p w:rsidR="007528F0" w:rsidRPr="007528F0" w:rsidRDefault="007528F0" w:rsidP="007528F0">
      <w:pPr>
        <w:rPr>
          <w:rFonts w:asciiTheme="majorEastAsia" w:eastAsiaTheme="majorEastAsia" w:hAnsiTheme="majorEastAsia"/>
        </w:rPr>
      </w:pPr>
    </w:p>
    <w:sectPr w:rsidR="007528F0" w:rsidRPr="007528F0" w:rsidSect="00901012">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8411C"/>
    <w:multiLevelType w:val="hybridMultilevel"/>
    <w:tmpl w:val="31D63470"/>
    <w:lvl w:ilvl="0" w:tplc="9E7C76FC">
      <w:start w:val="1"/>
      <w:numFmt w:val="decimalEnclosedCircle"/>
      <w:lvlText w:val="%1"/>
      <w:lvlJc w:val="left"/>
      <w:pPr>
        <w:ind w:left="651" w:hanging="360"/>
      </w:pPr>
      <w:rPr>
        <w:rFonts w:hint="default"/>
        <w:color w:val="000000"/>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F0"/>
    <w:rsid w:val="000E6401"/>
    <w:rsid w:val="007528F0"/>
    <w:rsid w:val="0082126F"/>
    <w:rsid w:val="00901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大北　香</dc:creator>
  <cp:lastModifiedBy>大北　香</cp:lastModifiedBy>
  <cp:revision>3</cp:revision>
  <dcterms:created xsi:type="dcterms:W3CDTF">2015-03-23T12:16:00Z</dcterms:created>
  <dcterms:modified xsi:type="dcterms:W3CDTF">2015-03-30T05:11:00Z</dcterms:modified>
</cp:coreProperties>
</file>