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DBA" w:rsidRPr="0005438E" w:rsidRDefault="00766DBA" w:rsidP="00766DBA">
      <w:pPr>
        <w:jc w:val="right"/>
        <w:rPr>
          <w:rFonts w:ascii="HG明朝E" w:eastAsia="HG明朝E" w:hAnsi="HG明朝E"/>
          <w:sz w:val="24"/>
        </w:rPr>
      </w:pPr>
      <w:r w:rsidRPr="0005438E">
        <w:rPr>
          <w:rFonts w:ascii="HG明朝E" w:eastAsia="HG明朝E" w:hAnsi="HG明朝E" w:hint="eastAsia"/>
          <w:sz w:val="24"/>
        </w:rPr>
        <w:t>２０１７年</w:t>
      </w:r>
      <w:r w:rsidR="004A1FDE" w:rsidRPr="0005438E">
        <w:rPr>
          <w:rFonts w:ascii="HG明朝E" w:eastAsia="HG明朝E" w:hAnsi="HG明朝E" w:hint="eastAsia"/>
          <w:sz w:val="24"/>
        </w:rPr>
        <w:t>９月１２</w:t>
      </w:r>
      <w:r w:rsidRPr="0005438E">
        <w:rPr>
          <w:rFonts w:ascii="HG明朝E" w:eastAsia="HG明朝E" w:hAnsi="HG明朝E" w:hint="eastAsia"/>
          <w:sz w:val="24"/>
        </w:rPr>
        <w:t>日</w:t>
      </w:r>
    </w:p>
    <w:p w:rsidR="00766DBA" w:rsidRPr="0005438E" w:rsidRDefault="00766DBA" w:rsidP="00766DBA">
      <w:pPr>
        <w:rPr>
          <w:rFonts w:ascii="HG明朝E" w:eastAsia="HG明朝E" w:hAnsi="HG明朝E"/>
          <w:sz w:val="24"/>
        </w:rPr>
      </w:pPr>
    </w:p>
    <w:p w:rsidR="00766DBA" w:rsidRPr="0005438E" w:rsidRDefault="00766DBA" w:rsidP="00766DBA">
      <w:pPr>
        <w:rPr>
          <w:rFonts w:ascii="HG明朝E" w:eastAsia="HG明朝E" w:hAnsi="HG明朝E"/>
          <w:sz w:val="24"/>
        </w:rPr>
      </w:pPr>
      <w:r w:rsidRPr="0005438E">
        <w:rPr>
          <w:rFonts w:ascii="HG明朝E" w:eastAsia="HG明朝E" w:hAnsi="HG明朝E" w:hint="eastAsia"/>
          <w:sz w:val="24"/>
        </w:rPr>
        <w:t>雇用推進室長　道籏　佳久　様</w:t>
      </w:r>
    </w:p>
    <w:p w:rsidR="00766DBA" w:rsidRPr="0005438E" w:rsidRDefault="00766DBA" w:rsidP="00766DBA">
      <w:pPr>
        <w:rPr>
          <w:rFonts w:ascii="HG明朝E" w:eastAsia="HG明朝E" w:hAnsi="HG明朝E"/>
          <w:sz w:val="24"/>
        </w:rPr>
      </w:pPr>
    </w:p>
    <w:p w:rsidR="00766DBA" w:rsidRPr="0005438E" w:rsidRDefault="00766DBA" w:rsidP="00766DBA">
      <w:pPr>
        <w:wordWrap w:val="0"/>
        <w:jc w:val="right"/>
        <w:rPr>
          <w:rFonts w:ascii="HG明朝E" w:eastAsia="HG明朝E" w:hAnsi="HG明朝E"/>
          <w:sz w:val="24"/>
        </w:rPr>
      </w:pPr>
      <w:r w:rsidRPr="0005438E">
        <w:rPr>
          <w:rFonts w:ascii="HG明朝E" w:eastAsia="HG明朝E" w:hAnsi="HG明朝E" w:hint="eastAsia"/>
          <w:sz w:val="24"/>
        </w:rPr>
        <w:t>自治労大阪府職員労働組合</w:t>
      </w:r>
      <w:r w:rsidR="0096357D" w:rsidRPr="0005438E">
        <w:rPr>
          <w:rFonts w:ascii="HG明朝E" w:eastAsia="HG明朝E" w:hAnsi="HG明朝E" w:hint="eastAsia"/>
          <w:sz w:val="24"/>
        </w:rPr>
        <w:t>労働支部</w:t>
      </w:r>
      <w:r w:rsidRPr="0005438E">
        <w:rPr>
          <w:rFonts w:ascii="HG明朝E" w:eastAsia="HG明朝E" w:hAnsi="HG明朝E" w:hint="eastAsia"/>
          <w:sz w:val="24"/>
        </w:rPr>
        <w:t xml:space="preserve">　</w:t>
      </w:r>
    </w:p>
    <w:p w:rsidR="00766DBA" w:rsidRPr="0005438E" w:rsidRDefault="0096357D" w:rsidP="00766DBA">
      <w:pPr>
        <w:wordWrap w:val="0"/>
        <w:jc w:val="right"/>
        <w:rPr>
          <w:rFonts w:ascii="HG明朝E" w:eastAsia="HG明朝E" w:hAnsi="HG明朝E"/>
          <w:sz w:val="24"/>
        </w:rPr>
      </w:pPr>
      <w:r w:rsidRPr="0005438E">
        <w:rPr>
          <w:rFonts w:ascii="HG明朝E" w:eastAsia="HG明朝E" w:hAnsi="HG明朝E" w:hint="eastAsia"/>
          <w:sz w:val="24"/>
        </w:rPr>
        <w:t xml:space="preserve">　</w:t>
      </w:r>
      <w:r w:rsidR="00766DBA" w:rsidRPr="0005438E">
        <w:rPr>
          <w:rFonts w:ascii="HG明朝E" w:eastAsia="HG明朝E" w:hAnsi="HG明朝E" w:hint="eastAsia"/>
          <w:sz w:val="24"/>
        </w:rPr>
        <w:t xml:space="preserve">支部長　吉村　康治　</w:t>
      </w:r>
    </w:p>
    <w:p w:rsidR="00766DBA" w:rsidRPr="0005438E" w:rsidRDefault="00766DBA" w:rsidP="00766DBA">
      <w:pPr>
        <w:jc w:val="center"/>
        <w:rPr>
          <w:rFonts w:ascii="HG明朝E" w:eastAsia="HG明朝E" w:hAnsi="HG明朝E" w:hint="eastAsia"/>
          <w:sz w:val="24"/>
        </w:rPr>
      </w:pPr>
    </w:p>
    <w:p w:rsidR="0005438E" w:rsidRPr="0005438E" w:rsidRDefault="0005438E" w:rsidP="00766DBA">
      <w:pPr>
        <w:jc w:val="center"/>
        <w:rPr>
          <w:rFonts w:ascii="HG明朝E" w:eastAsia="HG明朝E" w:hAnsi="HG明朝E"/>
          <w:sz w:val="24"/>
        </w:rPr>
      </w:pPr>
    </w:p>
    <w:p w:rsidR="00766DBA" w:rsidRPr="0005438E" w:rsidRDefault="00766DBA" w:rsidP="00766DBA">
      <w:pPr>
        <w:jc w:val="center"/>
        <w:rPr>
          <w:rFonts w:ascii="HG明朝E" w:eastAsia="HG明朝E" w:hAnsi="HG明朝E"/>
          <w:sz w:val="24"/>
        </w:rPr>
      </w:pPr>
      <w:r w:rsidRPr="0005438E">
        <w:rPr>
          <w:rFonts w:ascii="HG明朝E" w:eastAsia="HG明朝E" w:hAnsi="HG明朝E" w:hint="eastAsia"/>
          <w:sz w:val="24"/>
        </w:rPr>
        <w:t>労働条件等に関する要求と交渉について</w:t>
      </w:r>
    </w:p>
    <w:p w:rsidR="00766DBA" w:rsidRPr="0005438E" w:rsidRDefault="00766DBA" w:rsidP="00766DBA">
      <w:pPr>
        <w:rPr>
          <w:rFonts w:ascii="HG明朝E" w:eastAsia="HG明朝E" w:hAnsi="HG明朝E" w:hint="eastAsia"/>
          <w:sz w:val="24"/>
        </w:rPr>
      </w:pPr>
    </w:p>
    <w:p w:rsidR="0005438E" w:rsidRPr="0005438E" w:rsidRDefault="0005438E" w:rsidP="00766DBA">
      <w:pPr>
        <w:rPr>
          <w:rFonts w:ascii="HG明朝E" w:eastAsia="HG明朝E" w:hAnsi="HG明朝E"/>
          <w:sz w:val="24"/>
        </w:rPr>
      </w:pPr>
    </w:p>
    <w:p w:rsidR="00766DBA" w:rsidRPr="0005438E" w:rsidRDefault="00766DBA" w:rsidP="00766DBA">
      <w:pPr>
        <w:ind w:firstLineChars="100" w:firstLine="240"/>
        <w:rPr>
          <w:rFonts w:ascii="HG明朝E" w:eastAsia="HG明朝E" w:hAnsi="HG明朝E"/>
          <w:sz w:val="24"/>
        </w:rPr>
      </w:pPr>
      <w:r w:rsidRPr="0005438E">
        <w:rPr>
          <w:rFonts w:ascii="HG明朝E" w:eastAsia="HG明朝E" w:hAnsi="HG明朝E" w:hint="eastAsia"/>
          <w:sz w:val="24"/>
        </w:rPr>
        <w:t>労働支部は、</w:t>
      </w:r>
      <w:r w:rsidR="00A96828" w:rsidRPr="0005438E">
        <w:rPr>
          <w:rFonts w:ascii="HG明朝E" w:eastAsia="HG明朝E" w:hAnsi="HG明朝E" w:hint="eastAsia"/>
          <w:sz w:val="24"/>
        </w:rPr>
        <w:t>雇用推進室</w:t>
      </w:r>
      <w:r w:rsidR="0096357D" w:rsidRPr="0005438E">
        <w:rPr>
          <w:rFonts w:ascii="HG明朝E" w:eastAsia="HG明朝E" w:hAnsi="HG明朝E" w:hint="eastAsia"/>
          <w:sz w:val="24"/>
        </w:rPr>
        <w:t>に在籍する</w:t>
      </w:r>
      <w:r w:rsidRPr="0005438E">
        <w:rPr>
          <w:rFonts w:ascii="HG明朝E" w:eastAsia="HG明朝E" w:hAnsi="HG明朝E" w:hint="eastAsia"/>
          <w:sz w:val="24"/>
        </w:rPr>
        <w:t>すべての職員が安心して働き続けることが</w:t>
      </w:r>
      <w:r w:rsidR="0096357D" w:rsidRPr="0005438E">
        <w:rPr>
          <w:rFonts w:ascii="HG明朝E" w:eastAsia="HG明朝E" w:hAnsi="HG明朝E" w:hint="eastAsia"/>
          <w:sz w:val="24"/>
        </w:rPr>
        <w:t>でき</w:t>
      </w:r>
      <w:r w:rsidRPr="0005438E">
        <w:rPr>
          <w:rFonts w:ascii="HG明朝E" w:eastAsia="HG明朝E" w:hAnsi="HG明朝E" w:hint="eastAsia"/>
          <w:sz w:val="24"/>
        </w:rPr>
        <w:t>る職場環境づくりのため、</w:t>
      </w:r>
      <w:r w:rsidR="0096357D" w:rsidRPr="0005438E">
        <w:rPr>
          <w:rFonts w:ascii="HG明朝E" w:eastAsia="HG明朝E" w:hAnsi="HG明朝E" w:hint="eastAsia"/>
          <w:sz w:val="24"/>
        </w:rPr>
        <w:t>様々な</w:t>
      </w:r>
      <w:r w:rsidRPr="0005438E">
        <w:rPr>
          <w:rFonts w:ascii="HG明朝E" w:eastAsia="HG明朝E" w:hAnsi="HG明朝E" w:hint="eastAsia"/>
          <w:sz w:val="24"/>
        </w:rPr>
        <w:t>取組みを進めているところです。</w:t>
      </w:r>
    </w:p>
    <w:p w:rsidR="00766DBA" w:rsidRPr="0005438E" w:rsidRDefault="00766DBA" w:rsidP="00766DBA">
      <w:pPr>
        <w:ind w:firstLineChars="100" w:firstLine="240"/>
        <w:rPr>
          <w:rFonts w:ascii="HG明朝E" w:eastAsia="HG明朝E" w:hAnsi="HG明朝E"/>
          <w:sz w:val="24"/>
        </w:rPr>
      </w:pPr>
      <w:r w:rsidRPr="0005438E">
        <w:rPr>
          <w:rFonts w:ascii="HG明朝E" w:eastAsia="HG明朝E" w:hAnsi="HG明朝E" w:hint="eastAsia"/>
          <w:sz w:val="24"/>
        </w:rPr>
        <w:t>以下のとおり要求しますので、従来の労使慣行を尊重し、誠意ある回答をお願いします。</w:t>
      </w:r>
    </w:p>
    <w:p w:rsidR="00766DBA" w:rsidRPr="0005438E" w:rsidRDefault="00766DBA" w:rsidP="00766DBA">
      <w:pPr>
        <w:ind w:firstLineChars="100" w:firstLine="240"/>
        <w:rPr>
          <w:rFonts w:ascii="HG明朝E" w:eastAsia="HG明朝E" w:hAnsi="HG明朝E"/>
          <w:sz w:val="24"/>
        </w:rPr>
      </w:pPr>
      <w:r w:rsidRPr="0005438E">
        <w:rPr>
          <w:rFonts w:ascii="HG明朝E" w:eastAsia="HG明朝E" w:hAnsi="HG明朝E" w:hint="eastAsia"/>
          <w:sz w:val="24"/>
        </w:rPr>
        <w:t>なお、交渉日時については調整</w:t>
      </w:r>
      <w:bookmarkStart w:id="0" w:name="_GoBack"/>
      <w:bookmarkEnd w:id="0"/>
      <w:r w:rsidRPr="0005438E">
        <w:rPr>
          <w:rFonts w:ascii="HG明朝E" w:eastAsia="HG明朝E" w:hAnsi="HG明朝E" w:hint="eastAsia"/>
          <w:sz w:val="24"/>
        </w:rPr>
        <w:t>のうえ早急に実施されますよう、よろしくお願いいたします。</w:t>
      </w:r>
    </w:p>
    <w:p w:rsidR="00766DBA" w:rsidRPr="0005438E" w:rsidRDefault="00766DBA" w:rsidP="00766DBA">
      <w:pPr>
        <w:rPr>
          <w:rFonts w:ascii="HG明朝E" w:eastAsia="HG明朝E" w:hAnsi="HG明朝E"/>
          <w:sz w:val="24"/>
        </w:rPr>
      </w:pPr>
    </w:p>
    <w:p w:rsidR="00766DBA" w:rsidRPr="0005438E" w:rsidRDefault="00766DBA" w:rsidP="00766DBA">
      <w:pPr>
        <w:jc w:val="center"/>
        <w:rPr>
          <w:rFonts w:ascii="HG明朝E" w:eastAsia="HG明朝E" w:hAnsi="HG明朝E"/>
          <w:sz w:val="24"/>
        </w:rPr>
      </w:pPr>
      <w:r w:rsidRPr="0005438E">
        <w:rPr>
          <w:rFonts w:ascii="HG明朝E" w:eastAsia="HG明朝E" w:hAnsi="HG明朝E" w:hint="eastAsia"/>
          <w:sz w:val="24"/>
        </w:rPr>
        <w:t>記</w:t>
      </w:r>
    </w:p>
    <w:p w:rsidR="00766DBA" w:rsidRPr="0005438E" w:rsidRDefault="00766DBA" w:rsidP="00766DBA">
      <w:pPr>
        <w:rPr>
          <w:rFonts w:ascii="HG明朝E" w:eastAsia="HG明朝E" w:hAnsi="HG明朝E"/>
          <w:sz w:val="24"/>
        </w:rPr>
      </w:pPr>
    </w:p>
    <w:p w:rsidR="00766DBA" w:rsidRPr="0005438E" w:rsidRDefault="00766DBA" w:rsidP="00766DBA">
      <w:pPr>
        <w:ind w:left="480" w:hangingChars="200" w:hanging="480"/>
        <w:rPr>
          <w:rFonts w:ascii="HG明朝E" w:eastAsia="HG明朝E" w:hAnsi="HG明朝E"/>
          <w:sz w:val="24"/>
        </w:rPr>
      </w:pPr>
      <w:r w:rsidRPr="0005438E">
        <w:rPr>
          <w:rFonts w:ascii="HG明朝E" w:eastAsia="HG明朝E" w:hAnsi="HG明朝E" w:hint="eastAsia"/>
          <w:sz w:val="24"/>
        </w:rPr>
        <w:t>１　労使慣行を厳守し、職員の労働条件に影響を及ぼす問題については、労働支部と誠実に協議を行ったうえで実施すること。</w:t>
      </w:r>
    </w:p>
    <w:p w:rsidR="0095743F" w:rsidRPr="0005438E" w:rsidRDefault="0095743F" w:rsidP="00766DBA">
      <w:pPr>
        <w:ind w:left="480" w:hangingChars="200" w:hanging="480"/>
        <w:rPr>
          <w:rFonts w:ascii="HG明朝E" w:eastAsia="HG明朝E" w:hAnsi="HG明朝E"/>
          <w:sz w:val="24"/>
        </w:rPr>
      </w:pPr>
    </w:p>
    <w:p w:rsidR="0095743F" w:rsidRPr="0005438E" w:rsidRDefault="0095743F" w:rsidP="00766DBA">
      <w:pPr>
        <w:ind w:left="480" w:hangingChars="200" w:hanging="480"/>
        <w:rPr>
          <w:rFonts w:ascii="HG明朝E" w:eastAsia="HG明朝E" w:hAnsi="HG明朝E"/>
          <w:sz w:val="24"/>
        </w:rPr>
      </w:pPr>
      <w:r w:rsidRPr="0005438E">
        <w:rPr>
          <w:rFonts w:ascii="HG明朝E" w:eastAsia="HG明朝E" w:hAnsi="HG明朝E" w:hint="eastAsia"/>
          <w:sz w:val="24"/>
        </w:rPr>
        <w:t>２　セクシュアルハラスメントおよびパワーハラスメントを防止するため、室内での人権啓発研修の実施状況とその評価を明らかにするとともに、</w:t>
      </w:r>
      <w:r w:rsidR="00863224" w:rsidRPr="0005438E">
        <w:rPr>
          <w:rFonts w:ascii="HG明朝E" w:eastAsia="HG明朝E" w:hAnsi="HG明朝E" w:hint="eastAsia"/>
          <w:sz w:val="24"/>
        </w:rPr>
        <w:t>すべての職員が受講できるよう、実施手法を検討・協議すること。</w:t>
      </w:r>
    </w:p>
    <w:p w:rsidR="00766DBA" w:rsidRPr="0005438E" w:rsidRDefault="00766DBA" w:rsidP="00766DBA">
      <w:pPr>
        <w:rPr>
          <w:rFonts w:ascii="HG明朝E" w:eastAsia="HG明朝E" w:hAnsi="HG明朝E"/>
          <w:sz w:val="24"/>
        </w:rPr>
      </w:pPr>
    </w:p>
    <w:p w:rsidR="00766DBA" w:rsidRPr="0005438E" w:rsidRDefault="0095743F" w:rsidP="00863224">
      <w:pPr>
        <w:ind w:left="480" w:hangingChars="200" w:hanging="480"/>
        <w:rPr>
          <w:rFonts w:ascii="HG明朝E" w:eastAsia="HG明朝E" w:hAnsi="HG明朝E"/>
          <w:sz w:val="24"/>
        </w:rPr>
      </w:pPr>
      <w:r w:rsidRPr="0005438E">
        <w:rPr>
          <w:rFonts w:ascii="HG明朝E" w:eastAsia="HG明朝E" w:hAnsi="HG明朝E" w:hint="eastAsia"/>
          <w:sz w:val="24"/>
        </w:rPr>
        <w:t>３</w:t>
      </w:r>
      <w:r w:rsidR="00766DBA" w:rsidRPr="0005438E">
        <w:rPr>
          <w:rFonts w:ascii="HG明朝E" w:eastAsia="HG明朝E" w:hAnsi="HG明朝E" w:hint="eastAsia"/>
          <w:sz w:val="24"/>
        </w:rPr>
        <w:t xml:space="preserve">　</w:t>
      </w:r>
      <w:r w:rsidR="00863224" w:rsidRPr="0005438E">
        <w:rPr>
          <w:rFonts w:ascii="HG明朝E" w:eastAsia="HG明朝E" w:hAnsi="HG明朝E" w:hint="eastAsia"/>
          <w:sz w:val="24"/>
        </w:rPr>
        <w:t>労働時間管理について、時間外勤務の抑制を進めるとともに、実際の業務が生じている場合は、</w:t>
      </w:r>
      <w:r w:rsidR="00766DBA" w:rsidRPr="0005438E">
        <w:rPr>
          <w:rFonts w:ascii="HG明朝E" w:eastAsia="HG明朝E" w:hAnsi="HG明朝E" w:hint="eastAsia"/>
          <w:sz w:val="24"/>
        </w:rPr>
        <w:t>カードスリットなどで退勤処理の後に虚偽の時間外労働申請を行うことなどを防止</w:t>
      </w:r>
      <w:r w:rsidR="00863224" w:rsidRPr="0005438E">
        <w:rPr>
          <w:rFonts w:ascii="HG明朝E" w:eastAsia="HG明朝E" w:hAnsi="HG明朝E" w:hint="eastAsia"/>
          <w:sz w:val="24"/>
        </w:rPr>
        <w:t>し、</w:t>
      </w:r>
      <w:r w:rsidR="00766DBA" w:rsidRPr="0005438E">
        <w:rPr>
          <w:rFonts w:ascii="HG明朝E" w:eastAsia="HG明朝E" w:hAnsi="HG明朝E" w:hint="eastAsia"/>
          <w:sz w:val="24"/>
        </w:rPr>
        <w:t>実効性のある長時間労働の是正</w:t>
      </w:r>
      <w:r w:rsidR="00863224" w:rsidRPr="0005438E">
        <w:rPr>
          <w:rFonts w:ascii="HG明朝E" w:eastAsia="HG明朝E" w:hAnsi="HG明朝E" w:hint="eastAsia"/>
          <w:sz w:val="24"/>
        </w:rPr>
        <w:t>を行うこと。また、</w:t>
      </w:r>
      <w:r w:rsidR="00766DBA" w:rsidRPr="0005438E">
        <w:rPr>
          <w:rFonts w:ascii="HG明朝E" w:eastAsia="HG明朝E" w:hAnsi="HG明朝E" w:hint="eastAsia"/>
          <w:sz w:val="24"/>
        </w:rPr>
        <w:t>年次有給休暇</w:t>
      </w:r>
      <w:r w:rsidR="00863224" w:rsidRPr="0005438E">
        <w:rPr>
          <w:rFonts w:ascii="HG明朝E" w:eastAsia="HG明朝E" w:hAnsi="HG明朝E" w:hint="eastAsia"/>
          <w:sz w:val="24"/>
        </w:rPr>
        <w:t>など</w:t>
      </w:r>
      <w:r w:rsidR="00766DBA" w:rsidRPr="0005438E">
        <w:rPr>
          <w:rFonts w:ascii="HG明朝E" w:eastAsia="HG明朝E" w:hAnsi="HG明朝E" w:hint="eastAsia"/>
          <w:sz w:val="24"/>
        </w:rPr>
        <w:t>の取得促進をより一層進めること。</w:t>
      </w:r>
    </w:p>
    <w:p w:rsidR="00766DBA" w:rsidRPr="0005438E" w:rsidRDefault="00766DBA" w:rsidP="00766DBA">
      <w:pPr>
        <w:rPr>
          <w:rFonts w:ascii="HG明朝E" w:eastAsia="HG明朝E" w:hAnsi="HG明朝E"/>
          <w:sz w:val="24"/>
        </w:rPr>
      </w:pPr>
    </w:p>
    <w:p w:rsidR="00850522" w:rsidRPr="0005438E" w:rsidRDefault="0095743F" w:rsidP="00766DBA">
      <w:pPr>
        <w:ind w:left="480" w:hangingChars="200" w:hanging="480"/>
        <w:rPr>
          <w:rFonts w:ascii="HG明朝E" w:eastAsia="HG明朝E" w:hAnsi="HG明朝E"/>
          <w:sz w:val="24"/>
        </w:rPr>
      </w:pPr>
      <w:r w:rsidRPr="0005438E">
        <w:rPr>
          <w:rFonts w:ascii="HG明朝E" w:eastAsia="HG明朝E" w:hAnsi="HG明朝E" w:hint="eastAsia"/>
          <w:sz w:val="24"/>
        </w:rPr>
        <w:t>４</w:t>
      </w:r>
      <w:r w:rsidR="00766DBA" w:rsidRPr="0005438E">
        <w:rPr>
          <w:rFonts w:ascii="HG明朝E" w:eastAsia="HG明朝E" w:hAnsi="HG明朝E" w:hint="eastAsia"/>
          <w:sz w:val="24"/>
        </w:rPr>
        <w:t xml:space="preserve">　職業訓練手当について、研究・見直しを行う際には</w:t>
      </w:r>
      <w:r w:rsidR="00B56F63" w:rsidRPr="0005438E">
        <w:rPr>
          <w:rFonts w:ascii="HG明朝E" w:eastAsia="HG明朝E" w:hAnsi="HG明朝E" w:hint="eastAsia"/>
          <w:sz w:val="24"/>
        </w:rPr>
        <w:t>労働</w:t>
      </w:r>
      <w:r w:rsidR="00766DBA" w:rsidRPr="0005438E">
        <w:rPr>
          <w:rFonts w:ascii="HG明朝E" w:eastAsia="HG明朝E" w:hAnsi="HG明朝E" w:hint="eastAsia"/>
          <w:sz w:val="24"/>
        </w:rPr>
        <w:t>支部と</w:t>
      </w:r>
      <w:r w:rsidR="00B56F63" w:rsidRPr="0005438E">
        <w:rPr>
          <w:rFonts w:ascii="HG明朝E" w:eastAsia="HG明朝E" w:hAnsi="HG明朝E" w:hint="eastAsia"/>
          <w:sz w:val="24"/>
        </w:rPr>
        <w:t>誠実に</w:t>
      </w:r>
      <w:r w:rsidR="00766DBA" w:rsidRPr="0005438E">
        <w:rPr>
          <w:rFonts w:ascii="HG明朝E" w:eastAsia="HG明朝E" w:hAnsi="HG明朝E" w:hint="eastAsia"/>
          <w:sz w:val="24"/>
        </w:rPr>
        <w:t>協議し、合意のうえ検討を進めること。</w:t>
      </w:r>
    </w:p>
    <w:p w:rsidR="00766DBA" w:rsidRPr="0005438E" w:rsidRDefault="00766DBA" w:rsidP="00766DBA">
      <w:pPr>
        <w:ind w:left="480" w:hangingChars="200" w:hanging="480"/>
        <w:rPr>
          <w:rFonts w:ascii="HG明朝E" w:eastAsia="HG明朝E" w:hAnsi="HG明朝E"/>
          <w:sz w:val="24"/>
        </w:rPr>
      </w:pPr>
    </w:p>
    <w:p w:rsidR="00766DBA" w:rsidRPr="0005438E" w:rsidRDefault="00766DBA" w:rsidP="00766DBA">
      <w:pPr>
        <w:ind w:left="480" w:hangingChars="200" w:hanging="480"/>
        <w:jc w:val="right"/>
        <w:rPr>
          <w:rFonts w:ascii="HG明朝E" w:eastAsia="HG明朝E" w:hAnsi="HG明朝E"/>
          <w:sz w:val="24"/>
        </w:rPr>
      </w:pPr>
      <w:r w:rsidRPr="0005438E">
        <w:rPr>
          <w:rFonts w:ascii="HG明朝E" w:eastAsia="HG明朝E" w:hAnsi="HG明朝E" w:hint="eastAsia"/>
          <w:sz w:val="24"/>
        </w:rPr>
        <w:t>以上</w:t>
      </w:r>
    </w:p>
    <w:sectPr w:rsidR="00766DBA" w:rsidRPr="000543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ED5" w:rsidRDefault="00AF2ED5" w:rsidP="00766DBA">
      <w:r>
        <w:separator/>
      </w:r>
    </w:p>
  </w:endnote>
  <w:endnote w:type="continuationSeparator" w:id="0">
    <w:p w:rsidR="00AF2ED5" w:rsidRDefault="00AF2ED5" w:rsidP="0076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ED5" w:rsidRDefault="00AF2ED5" w:rsidP="00766DBA">
      <w:r>
        <w:separator/>
      </w:r>
    </w:p>
  </w:footnote>
  <w:footnote w:type="continuationSeparator" w:id="0">
    <w:p w:rsidR="00AF2ED5" w:rsidRDefault="00AF2ED5" w:rsidP="00766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DBA"/>
    <w:rsid w:val="0005438E"/>
    <w:rsid w:val="000E143B"/>
    <w:rsid w:val="00295C74"/>
    <w:rsid w:val="002E6C20"/>
    <w:rsid w:val="004A1FDE"/>
    <w:rsid w:val="006D2593"/>
    <w:rsid w:val="00753C4C"/>
    <w:rsid w:val="00766DBA"/>
    <w:rsid w:val="00850522"/>
    <w:rsid w:val="00863224"/>
    <w:rsid w:val="0095743F"/>
    <w:rsid w:val="0096357D"/>
    <w:rsid w:val="00A932BC"/>
    <w:rsid w:val="00A96828"/>
    <w:rsid w:val="00AF2ED5"/>
    <w:rsid w:val="00B56F63"/>
    <w:rsid w:val="00B90EDC"/>
    <w:rsid w:val="00C35161"/>
    <w:rsid w:val="00C8621C"/>
    <w:rsid w:val="00CA2C93"/>
    <w:rsid w:val="00FB2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DBA"/>
    <w:pPr>
      <w:tabs>
        <w:tab w:val="center" w:pos="4252"/>
        <w:tab w:val="right" w:pos="8504"/>
      </w:tabs>
      <w:snapToGrid w:val="0"/>
    </w:pPr>
  </w:style>
  <w:style w:type="character" w:customStyle="1" w:styleId="a4">
    <w:name w:val="ヘッダー (文字)"/>
    <w:basedOn w:val="a0"/>
    <w:link w:val="a3"/>
    <w:uiPriority w:val="99"/>
    <w:rsid w:val="00766DBA"/>
  </w:style>
  <w:style w:type="paragraph" w:styleId="a5">
    <w:name w:val="footer"/>
    <w:basedOn w:val="a"/>
    <w:link w:val="a6"/>
    <w:uiPriority w:val="99"/>
    <w:unhideWhenUsed/>
    <w:rsid w:val="00766DBA"/>
    <w:pPr>
      <w:tabs>
        <w:tab w:val="center" w:pos="4252"/>
        <w:tab w:val="right" w:pos="8504"/>
      </w:tabs>
      <w:snapToGrid w:val="0"/>
    </w:pPr>
  </w:style>
  <w:style w:type="character" w:customStyle="1" w:styleId="a6">
    <w:name w:val="フッター (文字)"/>
    <w:basedOn w:val="a0"/>
    <w:link w:val="a5"/>
    <w:uiPriority w:val="99"/>
    <w:rsid w:val="00766DBA"/>
  </w:style>
  <w:style w:type="paragraph" w:styleId="a7">
    <w:name w:val="Balloon Text"/>
    <w:basedOn w:val="a"/>
    <w:link w:val="a8"/>
    <w:uiPriority w:val="99"/>
    <w:semiHidden/>
    <w:unhideWhenUsed/>
    <w:rsid w:val="00766D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6D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DBA"/>
    <w:pPr>
      <w:tabs>
        <w:tab w:val="center" w:pos="4252"/>
        <w:tab w:val="right" w:pos="8504"/>
      </w:tabs>
      <w:snapToGrid w:val="0"/>
    </w:pPr>
  </w:style>
  <w:style w:type="character" w:customStyle="1" w:styleId="a4">
    <w:name w:val="ヘッダー (文字)"/>
    <w:basedOn w:val="a0"/>
    <w:link w:val="a3"/>
    <w:uiPriority w:val="99"/>
    <w:rsid w:val="00766DBA"/>
  </w:style>
  <w:style w:type="paragraph" w:styleId="a5">
    <w:name w:val="footer"/>
    <w:basedOn w:val="a"/>
    <w:link w:val="a6"/>
    <w:uiPriority w:val="99"/>
    <w:unhideWhenUsed/>
    <w:rsid w:val="00766DBA"/>
    <w:pPr>
      <w:tabs>
        <w:tab w:val="center" w:pos="4252"/>
        <w:tab w:val="right" w:pos="8504"/>
      </w:tabs>
      <w:snapToGrid w:val="0"/>
    </w:pPr>
  </w:style>
  <w:style w:type="character" w:customStyle="1" w:styleId="a6">
    <w:name w:val="フッター (文字)"/>
    <w:basedOn w:val="a0"/>
    <w:link w:val="a5"/>
    <w:uiPriority w:val="99"/>
    <w:rsid w:val="00766DBA"/>
  </w:style>
  <w:style w:type="paragraph" w:styleId="a7">
    <w:name w:val="Balloon Text"/>
    <w:basedOn w:val="a"/>
    <w:link w:val="a8"/>
    <w:uiPriority w:val="99"/>
    <w:semiHidden/>
    <w:unhideWhenUsed/>
    <w:rsid w:val="00766D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6D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池口　忠史</dc:creator>
  <cp:lastModifiedBy>池口　忠史</cp:lastModifiedBy>
  <cp:revision>9</cp:revision>
  <cp:lastPrinted>2017-09-12T00:34:00Z</cp:lastPrinted>
  <dcterms:created xsi:type="dcterms:W3CDTF">2017-09-04T03:11:00Z</dcterms:created>
  <dcterms:modified xsi:type="dcterms:W3CDTF">2017-09-12T00:56:00Z</dcterms:modified>
</cp:coreProperties>
</file>