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F5" w:rsidRPr="00A37FF5" w:rsidRDefault="00123439" w:rsidP="00A37FF5">
      <w:pPr>
        <w:spacing w:line="280" w:lineRule="exact"/>
        <w:jc w:val="right"/>
        <w:rPr>
          <w:rFonts w:ascii="HG明朝E" w:eastAsia="HG明朝E" w:hAnsi="HG明朝E"/>
          <w:sz w:val="24"/>
          <w:szCs w:val="24"/>
        </w:rPr>
      </w:pPr>
      <w:r>
        <w:rPr>
          <w:rFonts w:ascii="HG明朝E" w:eastAsia="HG明朝E" w:hAnsi="HG明朝E" w:hint="eastAsia"/>
          <w:sz w:val="24"/>
          <w:szCs w:val="24"/>
        </w:rPr>
        <w:t>２０１７年７月１０</w:t>
      </w:r>
      <w:r w:rsidR="00A37FF5" w:rsidRPr="00A37FF5">
        <w:rPr>
          <w:rFonts w:ascii="HG明朝E" w:eastAsia="HG明朝E" w:hAnsi="HG明朝E" w:hint="eastAsia"/>
          <w:sz w:val="24"/>
          <w:szCs w:val="24"/>
        </w:rPr>
        <w:t>日</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ind w:firstLineChars="100" w:firstLine="240"/>
        <w:rPr>
          <w:rFonts w:ascii="HG明朝E" w:eastAsia="HG明朝E" w:hAnsi="HG明朝E"/>
          <w:sz w:val="24"/>
          <w:szCs w:val="24"/>
        </w:rPr>
      </w:pPr>
      <w:r w:rsidRPr="00A37FF5">
        <w:rPr>
          <w:rFonts w:ascii="HG明朝E" w:eastAsia="HG明朝E" w:hAnsi="HG明朝E" w:hint="eastAsia"/>
          <w:sz w:val="24"/>
          <w:szCs w:val="24"/>
        </w:rPr>
        <w:t>商工労働部長　　西田　淳一　様</w:t>
      </w:r>
      <w:bookmarkStart w:id="0" w:name="_GoBack"/>
      <w:bookmarkEnd w:id="0"/>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wordWrap w:val="0"/>
        <w:spacing w:line="280" w:lineRule="exact"/>
        <w:jc w:val="right"/>
        <w:rPr>
          <w:rFonts w:ascii="HG明朝E" w:eastAsia="HG明朝E" w:hAnsi="HG明朝E"/>
          <w:sz w:val="24"/>
          <w:szCs w:val="24"/>
        </w:rPr>
      </w:pPr>
      <w:r w:rsidRPr="00A37FF5">
        <w:rPr>
          <w:rFonts w:ascii="HG明朝E" w:eastAsia="HG明朝E" w:hAnsi="HG明朝E" w:hint="eastAsia"/>
          <w:sz w:val="24"/>
          <w:szCs w:val="24"/>
        </w:rPr>
        <w:t>自治労大阪府職員労働組合</w:t>
      </w:r>
      <w:r>
        <w:rPr>
          <w:rFonts w:ascii="HG明朝E" w:eastAsia="HG明朝E" w:hAnsi="HG明朝E" w:hint="eastAsia"/>
          <w:sz w:val="24"/>
          <w:szCs w:val="24"/>
        </w:rPr>
        <w:t xml:space="preserve">　</w:t>
      </w:r>
    </w:p>
    <w:p w:rsidR="00A37FF5" w:rsidRPr="00A37FF5" w:rsidRDefault="00A37FF5" w:rsidP="00A37FF5">
      <w:pPr>
        <w:spacing w:line="280" w:lineRule="exact"/>
        <w:jc w:val="right"/>
        <w:rPr>
          <w:rFonts w:ascii="HG明朝E" w:eastAsia="HG明朝E" w:hAnsi="HG明朝E"/>
          <w:sz w:val="24"/>
          <w:szCs w:val="24"/>
        </w:rPr>
      </w:pPr>
    </w:p>
    <w:p w:rsidR="00A37FF5" w:rsidRPr="00A37FF5" w:rsidRDefault="00A37FF5" w:rsidP="00BF543B">
      <w:pPr>
        <w:wordWrap w:val="0"/>
        <w:spacing w:line="240" w:lineRule="exact"/>
        <w:jc w:val="right"/>
        <w:rPr>
          <w:rFonts w:ascii="HG明朝E" w:eastAsia="HG明朝E" w:hAnsi="HG明朝E"/>
          <w:sz w:val="24"/>
          <w:szCs w:val="24"/>
        </w:rPr>
      </w:pPr>
      <w:r w:rsidRPr="00A37FF5">
        <w:rPr>
          <w:rFonts w:ascii="HG明朝E" w:eastAsia="HG明朝E" w:hAnsi="HG明朝E" w:hint="eastAsia"/>
          <w:sz w:val="24"/>
          <w:szCs w:val="24"/>
        </w:rPr>
        <w:t xml:space="preserve">商工支部長　千野　　平　</w:t>
      </w:r>
      <w:r>
        <w:rPr>
          <w:rFonts w:ascii="HG明朝E" w:eastAsia="HG明朝E" w:hAnsi="HG明朝E" w:hint="eastAsia"/>
          <w:sz w:val="24"/>
          <w:szCs w:val="24"/>
        </w:rPr>
        <w:t xml:space="preserve">　</w:t>
      </w:r>
    </w:p>
    <w:p w:rsidR="00A37FF5" w:rsidRPr="00A37FF5" w:rsidRDefault="00A37FF5" w:rsidP="00BF543B">
      <w:pPr>
        <w:wordWrap w:val="0"/>
        <w:spacing w:line="240" w:lineRule="exact"/>
        <w:jc w:val="right"/>
        <w:rPr>
          <w:rFonts w:ascii="HG明朝E" w:eastAsia="HG明朝E" w:hAnsi="HG明朝E"/>
          <w:sz w:val="24"/>
          <w:szCs w:val="24"/>
        </w:rPr>
      </w:pPr>
      <w:r w:rsidRPr="00A37FF5">
        <w:rPr>
          <w:rFonts w:ascii="HG明朝E" w:eastAsia="HG明朝E" w:hAnsi="HG明朝E" w:hint="eastAsia"/>
          <w:sz w:val="24"/>
          <w:szCs w:val="24"/>
        </w:rPr>
        <w:t xml:space="preserve">　</w:t>
      </w:r>
      <w:r>
        <w:rPr>
          <w:rFonts w:ascii="HG明朝E" w:eastAsia="HG明朝E" w:hAnsi="HG明朝E" w:hint="eastAsia"/>
          <w:sz w:val="24"/>
          <w:szCs w:val="24"/>
        </w:rPr>
        <w:t xml:space="preserve">　</w:t>
      </w:r>
    </w:p>
    <w:p w:rsidR="00A37FF5" w:rsidRPr="00A37FF5" w:rsidRDefault="00A37FF5" w:rsidP="00BF543B">
      <w:pPr>
        <w:wordWrap w:val="0"/>
        <w:spacing w:line="240" w:lineRule="exact"/>
        <w:jc w:val="right"/>
        <w:rPr>
          <w:rFonts w:ascii="HG明朝E" w:eastAsia="HG明朝E" w:hAnsi="HG明朝E"/>
          <w:sz w:val="24"/>
          <w:szCs w:val="24"/>
        </w:rPr>
      </w:pPr>
      <w:r w:rsidRPr="00A37FF5">
        <w:rPr>
          <w:rFonts w:ascii="HG明朝E" w:eastAsia="HG明朝E" w:hAnsi="HG明朝E" w:hint="eastAsia"/>
          <w:sz w:val="24"/>
          <w:szCs w:val="24"/>
        </w:rPr>
        <w:t xml:space="preserve">労働支部長　吉村　康治　</w:t>
      </w:r>
      <w:r>
        <w:rPr>
          <w:rFonts w:ascii="HG明朝E" w:eastAsia="HG明朝E" w:hAnsi="HG明朝E" w:hint="eastAsia"/>
          <w:sz w:val="24"/>
          <w:szCs w:val="24"/>
        </w:rPr>
        <w:t xml:space="preserve">　</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jc w:val="center"/>
        <w:rPr>
          <w:rFonts w:ascii="HG明朝E" w:eastAsia="HG明朝E" w:hAnsi="HG明朝E"/>
          <w:sz w:val="24"/>
          <w:szCs w:val="24"/>
        </w:rPr>
      </w:pPr>
      <w:r w:rsidRPr="00A37FF5">
        <w:rPr>
          <w:rFonts w:ascii="HG明朝E" w:eastAsia="HG明朝E" w:hAnsi="HG明朝E" w:hint="eastAsia"/>
          <w:sz w:val="24"/>
          <w:szCs w:val="24"/>
        </w:rPr>
        <w:t>商工労働部長の着任に伴う要求と交渉について</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ind w:firstLineChars="100" w:firstLine="240"/>
        <w:rPr>
          <w:rFonts w:ascii="HG明朝E" w:eastAsia="HG明朝E" w:hAnsi="HG明朝E"/>
          <w:sz w:val="24"/>
          <w:szCs w:val="24"/>
        </w:rPr>
      </w:pPr>
      <w:r w:rsidRPr="00A37FF5">
        <w:rPr>
          <w:rFonts w:ascii="HG明朝E" w:eastAsia="HG明朝E" w:hAnsi="HG明朝E" w:hint="eastAsia"/>
          <w:sz w:val="24"/>
          <w:szCs w:val="24"/>
        </w:rPr>
        <w:t>自治労府職商工支部並びに労働支部は、商工労働部で働くすべての職員が安心して働き続けることが出来る職場環境づくりのため、取組みを進めているところです。</w:t>
      </w:r>
    </w:p>
    <w:p w:rsidR="00A37FF5" w:rsidRPr="00A37FF5" w:rsidRDefault="00A37FF5" w:rsidP="00A37FF5">
      <w:pPr>
        <w:spacing w:line="280" w:lineRule="exact"/>
        <w:ind w:firstLineChars="100" w:firstLine="240"/>
        <w:rPr>
          <w:rFonts w:ascii="HG明朝E" w:eastAsia="HG明朝E" w:hAnsi="HG明朝E"/>
          <w:sz w:val="24"/>
          <w:szCs w:val="24"/>
        </w:rPr>
      </w:pPr>
      <w:r w:rsidRPr="00A37FF5">
        <w:rPr>
          <w:rFonts w:ascii="HG明朝E" w:eastAsia="HG明朝E" w:hAnsi="HG明朝E" w:hint="eastAsia"/>
          <w:sz w:val="24"/>
          <w:szCs w:val="24"/>
        </w:rPr>
        <w:t>この度、商工支部並びに労働支部で協議し、４月に着任された西田部長に以下のとおり要求しますので、従来の労使慣行を尊重し、誠意ある回答をお願いします。</w:t>
      </w:r>
    </w:p>
    <w:p w:rsidR="00A37FF5" w:rsidRPr="00A37FF5" w:rsidRDefault="00A37FF5" w:rsidP="00A37FF5">
      <w:pPr>
        <w:spacing w:line="280" w:lineRule="exact"/>
        <w:ind w:firstLineChars="100" w:firstLine="240"/>
        <w:rPr>
          <w:rFonts w:ascii="HG明朝E" w:eastAsia="HG明朝E" w:hAnsi="HG明朝E"/>
          <w:sz w:val="24"/>
          <w:szCs w:val="24"/>
        </w:rPr>
      </w:pPr>
      <w:r w:rsidRPr="00A37FF5">
        <w:rPr>
          <w:rFonts w:ascii="HG明朝E" w:eastAsia="HG明朝E" w:hAnsi="HG明朝E" w:hint="eastAsia"/>
          <w:sz w:val="24"/>
          <w:szCs w:val="24"/>
        </w:rPr>
        <w:t>なお、交渉日時については調整のうえ早急に実施されますよう、よろしくお願いいたします。</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jc w:val="center"/>
        <w:rPr>
          <w:rFonts w:ascii="HG明朝E" w:eastAsia="HG明朝E" w:hAnsi="HG明朝E"/>
          <w:sz w:val="24"/>
          <w:szCs w:val="24"/>
        </w:rPr>
      </w:pPr>
      <w:r w:rsidRPr="00A37FF5">
        <w:rPr>
          <w:rFonts w:ascii="HG明朝E" w:eastAsia="HG明朝E" w:hAnsi="HG明朝E" w:hint="eastAsia"/>
          <w:sz w:val="24"/>
          <w:szCs w:val="24"/>
        </w:rPr>
        <w:t>記</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ind w:left="240" w:hangingChars="100" w:hanging="240"/>
        <w:rPr>
          <w:rFonts w:ascii="HG明朝E" w:eastAsia="HG明朝E" w:hAnsi="HG明朝E"/>
          <w:sz w:val="24"/>
          <w:szCs w:val="24"/>
        </w:rPr>
      </w:pPr>
      <w:r w:rsidRPr="00A37FF5">
        <w:rPr>
          <w:rFonts w:ascii="HG明朝E" w:eastAsia="HG明朝E" w:hAnsi="HG明朝E" w:hint="eastAsia"/>
          <w:sz w:val="24"/>
          <w:szCs w:val="24"/>
        </w:rPr>
        <w:t>１　労使慣行を厳守し、職員の労働条件に影響を及ぼす問題については、商工支部並びに労働支部と誠実に協議を行ったうえで実施すること。</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ind w:left="240" w:hangingChars="100" w:hanging="240"/>
        <w:rPr>
          <w:rFonts w:ascii="HG明朝E" w:eastAsia="HG明朝E" w:hAnsi="HG明朝E"/>
          <w:sz w:val="24"/>
          <w:szCs w:val="24"/>
        </w:rPr>
      </w:pPr>
      <w:r w:rsidRPr="00A37FF5">
        <w:rPr>
          <w:rFonts w:ascii="HG明朝E" w:eastAsia="HG明朝E" w:hAnsi="HG明朝E" w:hint="eastAsia"/>
          <w:sz w:val="24"/>
          <w:szCs w:val="24"/>
        </w:rPr>
        <w:t>２　セクシュアルハラスメント及びパワーハラスメントについての部長の考えをお聞かせいただくとともに、商工労働部の職員が安心して働くことが出来るよう、部長からのトップメッセージを全職員に向けて発出すること。</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ind w:left="240" w:hangingChars="100" w:hanging="240"/>
        <w:rPr>
          <w:rFonts w:ascii="HG明朝E" w:eastAsia="HG明朝E" w:hAnsi="HG明朝E"/>
          <w:sz w:val="24"/>
          <w:szCs w:val="24"/>
        </w:rPr>
      </w:pPr>
      <w:r w:rsidRPr="00A37FF5">
        <w:rPr>
          <w:rFonts w:ascii="HG明朝E" w:eastAsia="HG明朝E" w:hAnsi="HG明朝E" w:hint="eastAsia"/>
          <w:sz w:val="24"/>
          <w:szCs w:val="24"/>
        </w:rPr>
        <w:t>３　電通事件でも問題となった虚偽の時間外労働申請を防止するとともに、正確な時間外労働を把握し、実効性のある長時間労働の是正と年次有給休暇の取得促進などをより一層進めること。</w:t>
      </w:r>
    </w:p>
    <w:p w:rsidR="00A37FF5" w:rsidRPr="00A37FF5" w:rsidRDefault="00A37FF5" w:rsidP="00A37FF5">
      <w:pPr>
        <w:spacing w:line="280" w:lineRule="exact"/>
        <w:rPr>
          <w:rFonts w:ascii="HG明朝E" w:eastAsia="HG明朝E" w:hAnsi="HG明朝E"/>
          <w:sz w:val="24"/>
          <w:szCs w:val="24"/>
        </w:rPr>
      </w:pPr>
    </w:p>
    <w:p w:rsidR="00A37FF5" w:rsidRPr="00A37FF5" w:rsidRDefault="00A37FF5" w:rsidP="00A37FF5">
      <w:pPr>
        <w:spacing w:line="280" w:lineRule="exact"/>
        <w:ind w:left="240" w:hangingChars="100" w:hanging="240"/>
        <w:rPr>
          <w:rFonts w:ascii="HG明朝E" w:eastAsia="HG明朝E" w:hAnsi="HG明朝E"/>
          <w:sz w:val="24"/>
          <w:szCs w:val="24"/>
        </w:rPr>
      </w:pPr>
      <w:r w:rsidRPr="00A37FF5">
        <w:rPr>
          <w:rFonts w:ascii="HG明朝E" w:eastAsia="HG明朝E" w:hAnsi="HG明朝E" w:hint="eastAsia"/>
          <w:sz w:val="24"/>
          <w:szCs w:val="24"/>
        </w:rPr>
        <w:t>４　職業訓練手当について、研究・見直しを行う際には支部と協議し、合意のうえ検討を進めること。</w:t>
      </w:r>
    </w:p>
    <w:p w:rsidR="00A37FF5" w:rsidRPr="00A37FF5" w:rsidRDefault="00A37FF5" w:rsidP="00A37FF5">
      <w:pPr>
        <w:spacing w:line="280" w:lineRule="exact"/>
        <w:rPr>
          <w:rFonts w:ascii="HG明朝E" w:eastAsia="HG明朝E" w:hAnsi="HG明朝E"/>
          <w:sz w:val="24"/>
          <w:szCs w:val="24"/>
        </w:rPr>
      </w:pPr>
    </w:p>
    <w:p w:rsidR="00474F7B" w:rsidRDefault="00A37FF5" w:rsidP="00474F7B">
      <w:pPr>
        <w:spacing w:line="280" w:lineRule="exact"/>
        <w:ind w:left="240" w:hangingChars="100" w:hanging="240"/>
        <w:rPr>
          <w:rFonts w:ascii="HG明朝E" w:eastAsia="HG明朝E" w:hAnsi="HG明朝E"/>
          <w:sz w:val="24"/>
          <w:szCs w:val="24"/>
        </w:rPr>
      </w:pPr>
      <w:r>
        <w:rPr>
          <w:rFonts w:ascii="HG明朝E" w:eastAsia="HG明朝E" w:hAnsi="HG明朝E" w:hint="eastAsia"/>
          <w:sz w:val="24"/>
          <w:szCs w:val="24"/>
        </w:rPr>
        <w:t>５</w:t>
      </w:r>
      <w:r w:rsidRPr="00BF543B">
        <w:rPr>
          <w:rFonts w:ascii="HG明朝E" w:eastAsia="HG明朝E" w:hAnsi="HG明朝E" w:hint="eastAsia"/>
          <w:sz w:val="24"/>
          <w:szCs w:val="24"/>
        </w:rPr>
        <w:t xml:space="preserve">　</w:t>
      </w:r>
      <w:r w:rsidR="00474F7B" w:rsidRPr="00BF543B">
        <w:rPr>
          <w:rFonts w:ascii="HG明朝E" w:eastAsia="HG明朝E" w:hAnsi="HG明朝E" w:hint="eastAsia"/>
          <w:sz w:val="24"/>
          <w:szCs w:val="24"/>
        </w:rPr>
        <w:t>大阪産業経済リサーチセンターについては、経済成長率の予測や経済波及効果分析などに対するニーズが高まる一方で、退職者の不補充などにより、そうした専門性が要求される業務を遂行できる経済経営研究職が不足している。</w:t>
      </w:r>
    </w:p>
    <w:p w:rsidR="00474F7B" w:rsidRPr="00BF543B" w:rsidRDefault="00474F7B" w:rsidP="00474F7B">
      <w:pPr>
        <w:spacing w:line="280" w:lineRule="exact"/>
        <w:ind w:leftChars="100" w:left="210"/>
        <w:rPr>
          <w:rFonts w:ascii="HG明朝E" w:eastAsia="HG明朝E" w:hAnsi="HG明朝E"/>
          <w:sz w:val="24"/>
          <w:szCs w:val="24"/>
        </w:rPr>
      </w:pPr>
      <w:r>
        <w:rPr>
          <w:rFonts w:ascii="HG明朝E" w:eastAsia="HG明朝E" w:hAnsi="HG明朝E" w:hint="eastAsia"/>
          <w:sz w:val="24"/>
          <w:szCs w:val="24"/>
        </w:rPr>
        <w:t>研究職人材を採用</w:t>
      </w:r>
      <w:r w:rsidR="00B841C2">
        <w:rPr>
          <w:rFonts w:ascii="HG明朝E" w:eastAsia="HG明朝E" w:hAnsi="HG明朝E" w:hint="eastAsia"/>
          <w:sz w:val="24"/>
          <w:szCs w:val="24"/>
        </w:rPr>
        <w:t>し、欠員を補充</w:t>
      </w:r>
      <w:r>
        <w:rPr>
          <w:rFonts w:ascii="HG明朝E" w:eastAsia="HG明朝E" w:hAnsi="HG明朝E" w:hint="eastAsia"/>
          <w:sz w:val="24"/>
          <w:szCs w:val="24"/>
        </w:rPr>
        <w:t>するなど勤務労働条件を悪化しないように努めること</w:t>
      </w:r>
      <w:r w:rsidRPr="00BF543B">
        <w:rPr>
          <w:rFonts w:ascii="HG明朝E" w:eastAsia="HG明朝E" w:hAnsi="HG明朝E" w:hint="eastAsia"/>
          <w:sz w:val="24"/>
          <w:szCs w:val="24"/>
        </w:rPr>
        <w:t>。</w:t>
      </w:r>
    </w:p>
    <w:p w:rsidR="00A37FF5" w:rsidRDefault="00A37FF5" w:rsidP="00A37FF5">
      <w:pPr>
        <w:spacing w:line="280" w:lineRule="exact"/>
        <w:ind w:leftChars="100" w:left="210" w:firstLineChars="100" w:firstLine="240"/>
        <w:rPr>
          <w:rFonts w:ascii="HG明朝E" w:eastAsia="HG明朝E" w:hAnsi="HG明朝E"/>
          <w:sz w:val="24"/>
          <w:szCs w:val="24"/>
        </w:rPr>
      </w:pPr>
    </w:p>
    <w:p w:rsidR="00474F7B" w:rsidRDefault="00B42F75" w:rsidP="00A37FF5">
      <w:pPr>
        <w:spacing w:line="280" w:lineRule="exact"/>
        <w:ind w:leftChars="100" w:left="210" w:firstLineChars="100" w:firstLine="240"/>
        <w:rPr>
          <w:rFonts w:ascii="HG明朝E" w:eastAsia="HG明朝E" w:hAnsi="HG明朝E"/>
          <w:sz w:val="24"/>
          <w:szCs w:val="24"/>
        </w:rPr>
      </w:pPr>
      <w:r>
        <w:rPr>
          <w:rFonts w:ascii="HG明朝E" w:eastAsia="HG明朝E" w:hAnsi="HG明朝E"/>
          <w:noProof/>
          <w:sz w:val="24"/>
          <w:szCs w:val="24"/>
        </w:rPr>
        <mc:AlternateContent>
          <mc:Choice Requires="wps">
            <w:drawing>
              <wp:anchor distT="0" distB="0" distL="114300" distR="114300" simplePos="0" relativeHeight="251659264" behindDoc="0" locked="0" layoutInCell="1" allowOverlap="1" wp14:anchorId="36FD96F0" wp14:editId="39944F41">
                <wp:simplePos x="0" y="0"/>
                <wp:positionH relativeFrom="column">
                  <wp:posOffset>22860</wp:posOffset>
                </wp:positionH>
                <wp:positionV relativeFrom="paragraph">
                  <wp:posOffset>95250</wp:posOffset>
                </wp:positionV>
                <wp:extent cx="6200775" cy="2190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2190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pt;margin-top:7.5pt;width:48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" filled="f" strokecolor="black [3213]"/>
            </w:pict>
          </mc:Fallback>
        </mc:AlternateContent>
      </w:r>
    </w:p>
    <w:p w:rsidR="00474F7B" w:rsidRPr="00BF543B" w:rsidRDefault="00474F7B" w:rsidP="00A37FF5">
      <w:pPr>
        <w:spacing w:line="280" w:lineRule="exact"/>
        <w:ind w:leftChars="100" w:left="210" w:firstLineChars="100" w:firstLine="240"/>
        <w:rPr>
          <w:rFonts w:ascii="HG明朝E" w:eastAsia="HG明朝E" w:hAnsi="HG明朝E"/>
          <w:sz w:val="24"/>
          <w:szCs w:val="24"/>
        </w:rPr>
      </w:pPr>
      <w:r>
        <w:rPr>
          <w:rFonts w:ascii="HG明朝E" w:eastAsia="HG明朝E" w:hAnsi="HG明朝E" w:hint="eastAsia"/>
          <w:sz w:val="24"/>
          <w:szCs w:val="24"/>
        </w:rPr>
        <w:t>【要望】</w:t>
      </w:r>
    </w:p>
    <w:p w:rsidR="00474F7B" w:rsidRDefault="00474F7B" w:rsidP="00474F7B">
      <w:pPr>
        <w:spacing w:line="280" w:lineRule="exact"/>
        <w:ind w:leftChars="100" w:left="450" w:hangingChars="100" w:hanging="240"/>
        <w:rPr>
          <w:rFonts w:ascii="HG明朝E" w:eastAsia="HG明朝E" w:hAnsi="HG明朝E"/>
          <w:sz w:val="24"/>
          <w:szCs w:val="24"/>
        </w:rPr>
      </w:pPr>
      <w:r>
        <w:rPr>
          <w:rFonts w:ascii="HG明朝E" w:eastAsia="HG明朝E" w:hAnsi="HG明朝E" w:hint="eastAsia"/>
          <w:sz w:val="24"/>
          <w:szCs w:val="24"/>
        </w:rPr>
        <w:t xml:space="preserve">１　</w:t>
      </w:r>
      <w:r w:rsidR="007C42E1" w:rsidRPr="00BF543B">
        <w:rPr>
          <w:rFonts w:ascii="HG明朝E" w:eastAsia="HG明朝E" w:hAnsi="HG明朝E" w:hint="eastAsia"/>
          <w:sz w:val="24"/>
          <w:szCs w:val="24"/>
        </w:rPr>
        <w:t>（地独）</w:t>
      </w:r>
      <w:r w:rsidR="000A1E11" w:rsidRPr="00BF543B">
        <w:rPr>
          <w:rFonts w:ascii="HG明朝E" w:eastAsia="HG明朝E" w:hAnsi="HG明朝E" w:hint="eastAsia"/>
          <w:sz w:val="24"/>
          <w:szCs w:val="24"/>
        </w:rPr>
        <w:t>府立産業技術総合研究所は</w:t>
      </w:r>
      <w:r>
        <w:rPr>
          <w:rFonts w:ascii="HG明朝E" w:eastAsia="HG明朝E" w:hAnsi="HG明朝E" w:hint="eastAsia"/>
          <w:sz w:val="24"/>
          <w:szCs w:val="24"/>
        </w:rPr>
        <w:t>平成29年</w:t>
      </w:r>
      <w:r w:rsidR="000A1E11" w:rsidRPr="00BF543B">
        <w:rPr>
          <w:rFonts w:ascii="HG明朝E" w:eastAsia="HG明朝E" w:hAnsi="HG明朝E" w:hint="eastAsia"/>
          <w:sz w:val="24"/>
          <w:szCs w:val="24"/>
        </w:rPr>
        <w:t>４月</w:t>
      </w:r>
      <w:r w:rsidR="007C42E1" w:rsidRPr="00BF543B">
        <w:rPr>
          <w:rFonts w:ascii="HG明朝E" w:eastAsia="HG明朝E" w:hAnsi="HG明朝E" w:hint="eastAsia"/>
          <w:sz w:val="24"/>
          <w:szCs w:val="24"/>
        </w:rPr>
        <w:t>から（地独）大阪産業技術研究所となったが、独法化</w:t>
      </w:r>
      <w:r w:rsidR="00A37FF5" w:rsidRPr="00BF543B">
        <w:rPr>
          <w:rFonts w:ascii="HG明朝E" w:eastAsia="HG明朝E" w:hAnsi="HG明朝E" w:hint="eastAsia"/>
          <w:sz w:val="24"/>
          <w:szCs w:val="24"/>
        </w:rPr>
        <w:t>時</w:t>
      </w:r>
      <w:r w:rsidR="000A1E11" w:rsidRPr="00BF543B">
        <w:rPr>
          <w:rFonts w:ascii="HG明朝E" w:eastAsia="HG明朝E" w:hAnsi="HG明朝E" w:hint="eastAsia"/>
          <w:sz w:val="24"/>
          <w:szCs w:val="24"/>
        </w:rPr>
        <w:t>に</w:t>
      </w:r>
      <w:r>
        <w:rPr>
          <w:rFonts w:ascii="HG明朝E" w:eastAsia="HG明朝E" w:hAnsi="HG明朝E" w:hint="eastAsia"/>
          <w:sz w:val="24"/>
          <w:szCs w:val="24"/>
        </w:rPr>
        <w:t>商工支部、当該研究所分会と商工労働部で協議し、合意した事項</w:t>
      </w:r>
      <w:r w:rsidR="00056A2B" w:rsidRPr="0073337B">
        <w:rPr>
          <w:rFonts w:ascii="HG明朝E" w:eastAsia="HG明朝E" w:hAnsi="HG明朝E" w:hint="eastAsia"/>
          <w:sz w:val="24"/>
          <w:szCs w:val="24"/>
        </w:rPr>
        <w:t>（勤務労働条件は大阪府職員を下回らない等）</w:t>
      </w:r>
      <w:r>
        <w:rPr>
          <w:rFonts w:ascii="HG明朝E" w:eastAsia="HG明朝E" w:hAnsi="HG明朝E" w:hint="eastAsia"/>
          <w:sz w:val="24"/>
          <w:szCs w:val="24"/>
        </w:rPr>
        <w:t>について遵守するとともに、</w:t>
      </w:r>
      <w:r w:rsidR="00A37FF5" w:rsidRPr="00BF543B">
        <w:rPr>
          <w:rFonts w:ascii="HG明朝E" w:eastAsia="HG明朝E" w:hAnsi="HG明朝E" w:hint="eastAsia"/>
          <w:sz w:val="24"/>
          <w:szCs w:val="24"/>
        </w:rPr>
        <w:t>未解決事項については今後とも労使協議を当該</w:t>
      </w:r>
      <w:r w:rsidR="00524B89">
        <w:rPr>
          <w:rFonts w:ascii="HG明朝E" w:eastAsia="HG明朝E" w:hAnsi="HG明朝E" w:hint="eastAsia"/>
          <w:sz w:val="24"/>
          <w:szCs w:val="24"/>
        </w:rPr>
        <w:t>研究所労働組合</w:t>
      </w:r>
      <w:r w:rsidR="00A37FF5" w:rsidRPr="00BF543B">
        <w:rPr>
          <w:rFonts w:ascii="HG明朝E" w:eastAsia="HG明朝E" w:hAnsi="HG明朝E" w:hint="eastAsia"/>
          <w:sz w:val="24"/>
          <w:szCs w:val="24"/>
        </w:rPr>
        <w:t>(支部分会)も含めて行うこと。</w:t>
      </w:r>
    </w:p>
    <w:p w:rsidR="00474F7B" w:rsidRDefault="00474F7B" w:rsidP="00474F7B">
      <w:pPr>
        <w:spacing w:line="280" w:lineRule="exact"/>
        <w:ind w:leftChars="100" w:left="210"/>
        <w:rPr>
          <w:rFonts w:ascii="HG明朝E" w:eastAsia="HG明朝E" w:hAnsi="HG明朝E"/>
          <w:sz w:val="24"/>
          <w:szCs w:val="24"/>
        </w:rPr>
      </w:pPr>
    </w:p>
    <w:p w:rsidR="00A37FF5" w:rsidRPr="00BF543B" w:rsidRDefault="00474F7B" w:rsidP="00474F7B">
      <w:pPr>
        <w:spacing w:line="280" w:lineRule="exact"/>
        <w:ind w:leftChars="100" w:left="450" w:hangingChars="100" w:hanging="240"/>
        <w:rPr>
          <w:rFonts w:ascii="HG明朝E" w:eastAsia="HG明朝E" w:hAnsi="HG明朝E"/>
          <w:sz w:val="24"/>
          <w:szCs w:val="24"/>
        </w:rPr>
      </w:pPr>
      <w:r>
        <w:rPr>
          <w:rFonts w:ascii="HG明朝E" w:eastAsia="HG明朝E" w:hAnsi="HG明朝E" w:hint="eastAsia"/>
          <w:sz w:val="24"/>
          <w:szCs w:val="24"/>
        </w:rPr>
        <w:t>２　（地独）大阪産業技術研究所を</w:t>
      </w:r>
      <w:r w:rsidR="00A37FF5" w:rsidRPr="00BF543B">
        <w:rPr>
          <w:rFonts w:ascii="HG明朝E" w:eastAsia="HG明朝E" w:hAnsi="HG明朝E" w:hint="eastAsia"/>
          <w:sz w:val="24"/>
          <w:szCs w:val="24"/>
        </w:rPr>
        <w:t>商工労働部の中小企業に対する技術支援の中核施設であることを明らかにし、部の施策の主要な柱として位置づけること。</w:t>
      </w:r>
    </w:p>
    <w:p w:rsidR="00A37FF5" w:rsidRPr="00BF543B" w:rsidRDefault="00A37FF5" w:rsidP="00A37FF5">
      <w:pPr>
        <w:spacing w:line="280" w:lineRule="exact"/>
        <w:rPr>
          <w:rFonts w:ascii="HG明朝E" w:eastAsia="HG明朝E" w:hAnsi="HG明朝E"/>
          <w:sz w:val="24"/>
          <w:szCs w:val="24"/>
        </w:rPr>
      </w:pPr>
    </w:p>
    <w:p w:rsidR="00A37FF5" w:rsidRDefault="00474F7B" w:rsidP="00474F7B">
      <w:pPr>
        <w:spacing w:line="280" w:lineRule="exact"/>
        <w:ind w:leftChars="100" w:left="210"/>
        <w:rPr>
          <w:rFonts w:ascii="HG明朝E" w:eastAsia="HG明朝E" w:hAnsi="HG明朝E"/>
          <w:sz w:val="24"/>
          <w:szCs w:val="24"/>
        </w:rPr>
      </w:pPr>
      <w:r>
        <w:rPr>
          <w:rFonts w:ascii="HG明朝E" w:eastAsia="HG明朝E" w:hAnsi="HG明朝E" w:hint="eastAsia"/>
          <w:sz w:val="24"/>
          <w:szCs w:val="24"/>
        </w:rPr>
        <w:t>３　大阪産業経済リサーチセンターの</w:t>
      </w:r>
      <w:r w:rsidR="00A37FF5" w:rsidRPr="00BF543B">
        <w:rPr>
          <w:rFonts w:ascii="HG明朝E" w:eastAsia="HG明朝E" w:hAnsi="HG明朝E" w:hint="eastAsia"/>
          <w:sz w:val="24"/>
          <w:szCs w:val="24"/>
        </w:rPr>
        <w:t>組織改変については</w:t>
      </w:r>
      <w:r w:rsidR="00B42F75">
        <w:rPr>
          <w:rFonts w:ascii="HG明朝E" w:eastAsia="HG明朝E" w:hAnsi="HG明朝E" w:hint="eastAsia"/>
          <w:sz w:val="24"/>
          <w:szCs w:val="24"/>
        </w:rPr>
        <w:t>、</w:t>
      </w:r>
      <w:r w:rsidR="00A37FF5" w:rsidRPr="00BF543B">
        <w:rPr>
          <w:rFonts w:ascii="HG明朝E" w:eastAsia="HG明朝E" w:hAnsi="HG明朝E" w:hint="eastAsia"/>
          <w:sz w:val="24"/>
          <w:szCs w:val="24"/>
        </w:rPr>
        <w:t>一方的に行わないこと。</w:t>
      </w:r>
    </w:p>
    <w:p w:rsidR="00474F7B" w:rsidRPr="00474F7B" w:rsidRDefault="00474F7B" w:rsidP="00474F7B">
      <w:pPr>
        <w:spacing w:line="280" w:lineRule="exact"/>
        <w:ind w:leftChars="100" w:left="210"/>
        <w:rPr>
          <w:rFonts w:ascii="HG明朝E" w:eastAsia="HG明朝E" w:hAnsi="HG明朝E"/>
          <w:sz w:val="24"/>
          <w:szCs w:val="24"/>
        </w:rPr>
      </w:pPr>
    </w:p>
    <w:p w:rsidR="00B841C2" w:rsidRDefault="00B841C2" w:rsidP="00A37FF5">
      <w:pPr>
        <w:spacing w:line="280" w:lineRule="exact"/>
        <w:jc w:val="right"/>
        <w:rPr>
          <w:rFonts w:ascii="HG明朝E" w:eastAsia="HG明朝E" w:hAnsi="HG明朝E"/>
          <w:sz w:val="24"/>
          <w:szCs w:val="24"/>
        </w:rPr>
      </w:pPr>
    </w:p>
    <w:p w:rsidR="007F4A40" w:rsidRPr="00A37FF5" w:rsidRDefault="00A37FF5" w:rsidP="00A37FF5">
      <w:pPr>
        <w:spacing w:line="280" w:lineRule="exact"/>
        <w:jc w:val="right"/>
        <w:rPr>
          <w:rFonts w:ascii="HG明朝E" w:eastAsia="HG明朝E" w:hAnsi="HG明朝E"/>
          <w:sz w:val="24"/>
          <w:szCs w:val="24"/>
        </w:rPr>
      </w:pPr>
      <w:r w:rsidRPr="00A37FF5">
        <w:rPr>
          <w:rFonts w:ascii="HG明朝E" w:eastAsia="HG明朝E" w:hAnsi="HG明朝E" w:hint="eastAsia"/>
          <w:sz w:val="24"/>
          <w:szCs w:val="24"/>
        </w:rPr>
        <w:t>以上</w:t>
      </w:r>
    </w:p>
    <w:sectPr w:rsidR="007F4A40" w:rsidRPr="00A37FF5" w:rsidSect="00A37FF5">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4D" w:rsidRDefault="0048014D" w:rsidP="00053554">
      <w:r>
        <w:separator/>
      </w:r>
    </w:p>
  </w:endnote>
  <w:endnote w:type="continuationSeparator" w:id="0">
    <w:p w:rsidR="0048014D" w:rsidRDefault="0048014D" w:rsidP="0005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4D" w:rsidRDefault="0048014D" w:rsidP="00053554">
      <w:r>
        <w:separator/>
      </w:r>
    </w:p>
  </w:footnote>
  <w:footnote w:type="continuationSeparator" w:id="0">
    <w:p w:rsidR="0048014D" w:rsidRDefault="0048014D" w:rsidP="0005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C9"/>
    <w:rsid w:val="0003063A"/>
    <w:rsid w:val="00053554"/>
    <w:rsid w:val="00056A2B"/>
    <w:rsid w:val="000A1E11"/>
    <w:rsid w:val="00123439"/>
    <w:rsid w:val="002118C1"/>
    <w:rsid w:val="0033303B"/>
    <w:rsid w:val="003A22FC"/>
    <w:rsid w:val="00474F7B"/>
    <w:rsid w:val="0047639C"/>
    <w:rsid w:val="0048014D"/>
    <w:rsid w:val="004A2EB6"/>
    <w:rsid w:val="00524B89"/>
    <w:rsid w:val="005A31D6"/>
    <w:rsid w:val="0073337B"/>
    <w:rsid w:val="00790F23"/>
    <w:rsid w:val="007C42E1"/>
    <w:rsid w:val="007F4A40"/>
    <w:rsid w:val="00815A24"/>
    <w:rsid w:val="008316E3"/>
    <w:rsid w:val="008972DB"/>
    <w:rsid w:val="008F02A2"/>
    <w:rsid w:val="009B44C9"/>
    <w:rsid w:val="00A37FF5"/>
    <w:rsid w:val="00A64FD3"/>
    <w:rsid w:val="00A73130"/>
    <w:rsid w:val="00AC5349"/>
    <w:rsid w:val="00AE27CD"/>
    <w:rsid w:val="00B05313"/>
    <w:rsid w:val="00B1453E"/>
    <w:rsid w:val="00B269BF"/>
    <w:rsid w:val="00B42F75"/>
    <w:rsid w:val="00B43CDA"/>
    <w:rsid w:val="00B841C2"/>
    <w:rsid w:val="00BA09B8"/>
    <w:rsid w:val="00BC180B"/>
    <w:rsid w:val="00BE50C1"/>
    <w:rsid w:val="00BF543B"/>
    <w:rsid w:val="00DC08A9"/>
    <w:rsid w:val="00E5128D"/>
    <w:rsid w:val="00EB554E"/>
    <w:rsid w:val="00EE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F4A40"/>
    <w:pPr>
      <w:jc w:val="right"/>
    </w:pPr>
  </w:style>
  <w:style w:type="character" w:customStyle="1" w:styleId="a4">
    <w:name w:val="結語 (文字)"/>
    <w:basedOn w:val="a0"/>
    <w:link w:val="a3"/>
    <w:uiPriority w:val="99"/>
    <w:rsid w:val="007F4A40"/>
  </w:style>
  <w:style w:type="paragraph" w:styleId="a5">
    <w:name w:val="header"/>
    <w:basedOn w:val="a"/>
    <w:link w:val="a6"/>
    <w:uiPriority w:val="99"/>
    <w:unhideWhenUsed/>
    <w:rsid w:val="00053554"/>
    <w:pPr>
      <w:tabs>
        <w:tab w:val="center" w:pos="4252"/>
        <w:tab w:val="right" w:pos="8504"/>
      </w:tabs>
      <w:snapToGrid w:val="0"/>
    </w:pPr>
  </w:style>
  <w:style w:type="character" w:customStyle="1" w:styleId="a6">
    <w:name w:val="ヘッダー (文字)"/>
    <w:basedOn w:val="a0"/>
    <w:link w:val="a5"/>
    <w:uiPriority w:val="99"/>
    <w:rsid w:val="00053554"/>
  </w:style>
  <w:style w:type="paragraph" w:styleId="a7">
    <w:name w:val="footer"/>
    <w:basedOn w:val="a"/>
    <w:link w:val="a8"/>
    <w:uiPriority w:val="99"/>
    <w:unhideWhenUsed/>
    <w:rsid w:val="00053554"/>
    <w:pPr>
      <w:tabs>
        <w:tab w:val="center" w:pos="4252"/>
        <w:tab w:val="right" w:pos="8504"/>
      </w:tabs>
      <w:snapToGrid w:val="0"/>
    </w:pPr>
  </w:style>
  <w:style w:type="character" w:customStyle="1" w:styleId="a8">
    <w:name w:val="フッター (文字)"/>
    <w:basedOn w:val="a0"/>
    <w:link w:val="a7"/>
    <w:uiPriority w:val="99"/>
    <w:rsid w:val="00053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F4A40"/>
    <w:pPr>
      <w:jc w:val="right"/>
    </w:pPr>
  </w:style>
  <w:style w:type="character" w:customStyle="1" w:styleId="a4">
    <w:name w:val="結語 (文字)"/>
    <w:basedOn w:val="a0"/>
    <w:link w:val="a3"/>
    <w:uiPriority w:val="99"/>
    <w:rsid w:val="007F4A40"/>
  </w:style>
  <w:style w:type="paragraph" w:styleId="a5">
    <w:name w:val="header"/>
    <w:basedOn w:val="a"/>
    <w:link w:val="a6"/>
    <w:uiPriority w:val="99"/>
    <w:unhideWhenUsed/>
    <w:rsid w:val="00053554"/>
    <w:pPr>
      <w:tabs>
        <w:tab w:val="center" w:pos="4252"/>
        <w:tab w:val="right" w:pos="8504"/>
      </w:tabs>
      <w:snapToGrid w:val="0"/>
    </w:pPr>
  </w:style>
  <w:style w:type="character" w:customStyle="1" w:styleId="a6">
    <w:name w:val="ヘッダー (文字)"/>
    <w:basedOn w:val="a0"/>
    <w:link w:val="a5"/>
    <w:uiPriority w:val="99"/>
    <w:rsid w:val="00053554"/>
  </w:style>
  <w:style w:type="paragraph" w:styleId="a7">
    <w:name w:val="footer"/>
    <w:basedOn w:val="a"/>
    <w:link w:val="a8"/>
    <w:uiPriority w:val="99"/>
    <w:unhideWhenUsed/>
    <w:rsid w:val="00053554"/>
    <w:pPr>
      <w:tabs>
        <w:tab w:val="center" w:pos="4252"/>
        <w:tab w:val="right" w:pos="8504"/>
      </w:tabs>
      <w:snapToGrid w:val="0"/>
    </w:pPr>
  </w:style>
  <w:style w:type="character" w:customStyle="1" w:styleId="a8">
    <w:name w:val="フッター (文字)"/>
    <w:basedOn w:val="a0"/>
    <w:link w:val="a7"/>
    <w:uiPriority w:val="99"/>
    <w:rsid w:val="0005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A8AA-D7EA-4760-B555-76C2FBAB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池口　忠史</dc:creator>
  <cp:lastModifiedBy>濵岡　理恵</cp:lastModifiedBy>
  <cp:revision>13</cp:revision>
  <cp:lastPrinted>2017-07-03T02:17:00Z</cp:lastPrinted>
  <dcterms:created xsi:type="dcterms:W3CDTF">2017-07-03T01:09:00Z</dcterms:created>
  <dcterms:modified xsi:type="dcterms:W3CDTF">2017-07-11T01:27:00Z</dcterms:modified>
</cp:coreProperties>
</file>