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C4" w:rsidRPr="003B6798" w:rsidRDefault="000F03C4" w:rsidP="000F03C4">
      <w:pPr>
        <w:rPr>
          <w:rFonts w:ascii="ＭＳ 明朝"/>
          <w:b/>
          <w:sz w:val="28"/>
          <w:szCs w:val="28"/>
        </w:rPr>
      </w:pPr>
      <w:r w:rsidRPr="003B6798">
        <w:rPr>
          <w:rFonts w:ascii="ＭＳ 明朝" w:hAnsi="ＭＳ 明朝" w:hint="eastAsia"/>
          <w:b/>
          <w:sz w:val="28"/>
          <w:szCs w:val="28"/>
        </w:rPr>
        <w:t>２０１</w:t>
      </w:r>
      <w:r w:rsidR="00672256">
        <w:rPr>
          <w:rFonts w:ascii="ＭＳ 明朝" w:hAnsi="ＭＳ 明朝" w:hint="eastAsia"/>
          <w:b/>
          <w:sz w:val="28"/>
          <w:szCs w:val="28"/>
        </w:rPr>
        <w:t>６</w:t>
      </w:r>
      <w:r w:rsidR="003B6798" w:rsidRPr="003B6798">
        <w:rPr>
          <w:rFonts w:ascii="ＭＳ 明朝" w:hAnsi="ＭＳ 明朝" w:hint="eastAsia"/>
          <w:b/>
          <w:sz w:val="28"/>
          <w:szCs w:val="28"/>
        </w:rPr>
        <w:t>年度　支部要求書</w:t>
      </w:r>
    </w:p>
    <w:p w:rsidR="000F03C4" w:rsidRPr="003B6798" w:rsidRDefault="000F03C4" w:rsidP="000F03C4">
      <w:pPr>
        <w:rPr>
          <w:rFonts w:ascii="ＭＳ 明朝"/>
          <w:b/>
          <w:sz w:val="28"/>
          <w:szCs w:val="28"/>
        </w:rPr>
      </w:pPr>
    </w:p>
    <w:p w:rsidR="000F03C4" w:rsidRPr="003B6798" w:rsidRDefault="00AD4D5B" w:rsidP="000F03C4">
      <w:pPr>
        <w:ind w:right="190"/>
        <w:jc w:val="right"/>
        <w:rPr>
          <w:rFonts w:ascii="ＭＳ 明朝"/>
          <w:szCs w:val="21"/>
        </w:rPr>
      </w:pPr>
      <w:r>
        <w:rPr>
          <w:rFonts w:ascii="ＭＳ 明朝" w:hAnsi="ＭＳ 明朝" w:hint="eastAsia"/>
          <w:szCs w:val="21"/>
        </w:rPr>
        <w:t>２０１６</w:t>
      </w:r>
      <w:r w:rsidR="003F0080" w:rsidRPr="003B6798">
        <w:rPr>
          <w:rFonts w:ascii="ＭＳ 明朝" w:hAnsi="ＭＳ 明朝" w:hint="eastAsia"/>
          <w:szCs w:val="21"/>
        </w:rPr>
        <w:t>年</w:t>
      </w:r>
      <w:r w:rsidR="0082648C">
        <w:rPr>
          <w:rFonts w:ascii="ＭＳ 明朝" w:hAnsi="ＭＳ 明朝" w:hint="eastAsia"/>
          <w:szCs w:val="21"/>
        </w:rPr>
        <w:t>４</w:t>
      </w:r>
      <w:r w:rsidR="003B6798" w:rsidRPr="003B6798">
        <w:rPr>
          <w:rFonts w:ascii="ＭＳ 明朝" w:hAnsi="ＭＳ 明朝" w:hint="eastAsia"/>
          <w:szCs w:val="21"/>
        </w:rPr>
        <w:t>月</w:t>
      </w:r>
      <w:r w:rsidR="0082648C">
        <w:rPr>
          <w:rFonts w:ascii="ＭＳ 明朝" w:hAnsi="ＭＳ 明朝" w:hint="eastAsia"/>
          <w:szCs w:val="21"/>
        </w:rPr>
        <w:t>１４</w:t>
      </w:r>
      <w:r w:rsidR="000F03C4" w:rsidRPr="003B6798">
        <w:rPr>
          <w:rFonts w:ascii="ＭＳ 明朝" w:hAnsi="ＭＳ 明朝" w:hint="eastAsia"/>
          <w:szCs w:val="21"/>
        </w:rPr>
        <w:t>日</w:t>
      </w:r>
    </w:p>
    <w:p w:rsidR="000F03C4" w:rsidRPr="003B6798" w:rsidRDefault="000F03C4" w:rsidP="000F03C4">
      <w:pPr>
        <w:rPr>
          <w:rFonts w:ascii="ＭＳ 明朝"/>
          <w:szCs w:val="21"/>
        </w:rPr>
      </w:pPr>
      <w:r w:rsidRPr="003B6798">
        <w:rPr>
          <w:rFonts w:ascii="ＭＳ 明朝" w:hAnsi="ＭＳ 明朝" w:hint="eastAsia"/>
          <w:szCs w:val="21"/>
        </w:rPr>
        <w:t xml:space="preserve">　大阪府商工労働部長</w:t>
      </w:r>
    </w:p>
    <w:p w:rsidR="000F03C4" w:rsidRPr="003B6798" w:rsidRDefault="000F03C4" w:rsidP="000F03C4">
      <w:pPr>
        <w:ind w:firstLineChars="300" w:firstLine="607"/>
        <w:rPr>
          <w:rFonts w:ascii="ＭＳ 明朝"/>
          <w:szCs w:val="21"/>
        </w:rPr>
      </w:pPr>
      <w:r w:rsidRPr="003B6798">
        <w:rPr>
          <w:rFonts w:ascii="ＭＳ 明朝" w:hAnsi="ＭＳ 明朝" w:hint="eastAsia"/>
          <w:szCs w:val="21"/>
        </w:rPr>
        <w:t>津　組　　修　様</w:t>
      </w:r>
    </w:p>
    <w:p w:rsidR="000F03C4" w:rsidRPr="003B6798" w:rsidRDefault="000F03C4" w:rsidP="000F03C4">
      <w:pPr>
        <w:rPr>
          <w:rFonts w:ascii="ＭＳ 明朝"/>
          <w:szCs w:val="21"/>
        </w:rPr>
      </w:pPr>
    </w:p>
    <w:p w:rsidR="000F03C4" w:rsidRPr="003B6798" w:rsidRDefault="000F03C4" w:rsidP="000F03C4">
      <w:pPr>
        <w:jc w:val="right"/>
        <w:rPr>
          <w:rFonts w:ascii="ＭＳ 明朝"/>
          <w:szCs w:val="21"/>
        </w:rPr>
      </w:pPr>
      <w:r w:rsidRPr="003B6798">
        <w:rPr>
          <w:rFonts w:ascii="ＭＳ 明朝" w:hAnsi="ＭＳ 明朝" w:hint="eastAsia"/>
          <w:szCs w:val="21"/>
        </w:rPr>
        <w:t>大阪府職員労働組合商工労働支部</w:t>
      </w:r>
    </w:p>
    <w:p w:rsidR="000F03C4" w:rsidRPr="003B6798" w:rsidRDefault="000F03C4" w:rsidP="00EF0AD0">
      <w:pPr>
        <w:wordWrap w:val="0"/>
        <w:jc w:val="right"/>
        <w:rPr>
          <w:rFonts w:ascii="ＭＳ 明朝"/>
          <w:szCs w:val="21"/>
        </w:rPr>
      </w:pPr>
      <w:r w:rsidRPr="003B6798">
        <w:rPr>
          <w:rFonts w:ascii="ＭＳ 明朝" w:hAnsi="ＭＳ 明朝" w:hint="eastAsia"/>
          <w:szCs w:val="21"/>
        </w:rPr>
        <w:t>支部長　奥田　和重</w:t>
      </w:r>
      <w:r w:rsidR="00EF0AD0" w:rsidRPr="003B6798">
        <w:rPr>
          <w:rFonts w:ascii="ＭＳ 明朝" w:hAnsi="ＭＳ 明朝" w:hint="eastAsia"/>
          <w:szCs w:val="21"/>
        </w:rPr>
        <w:t xml:space="preserve">　</w:t>
      </w:r>
    </w:p>
    <w:p w:rsidR="000F03C4" w:rsidRPr="003B6798" w:rsidRDefault="000F03C4" w:rsidP="000F03C4">
      <w:pPr>
        <w:jc w:val="left"/>
        <w:rPr>
          <w:rFonts w:ascii="ＭＳ 明朝"/>
          <w:szCs w:val="21"/>
        </w:rPr>
      </w:pPr>
    </w:p>
    <w:p w:rsidR="000F03C4" w:rsidRPr="003B6798" w:rsidRDefault="000F03C4" w:rsidP="000F03C4">
      <w:pPr>
        <w:ind w:firstLineChars="100" w:firstLine="202"/>
        <w:jc w:val="left"/>
        <w:rPr>
          <w:rFonts w:ascii="ＭＳ 明朝"/>
          <w:szCs w:val="21"/>
        </w:rPr>
      </w:pPr>
      <w:r w:rsidRPr="003B6798">
        <w:rPr>
          <w:rFonts w:ascii="ＭＳ 明朝" w:hAnsi="ＭＳ 明朝" w:hint="eastAsia"/>
          <w:szCs w:val="21"/>
        </w:rPr>
        <w:t>憲法と地方自治の本旨を基本とし、「全体の奉仕者」として府民の役に立つ仕事を提供し、民主的かつ効率的な職務遂行を保障するための賃金・労働条件の確立が必要です。この賃金・労働条件について、１２月８日に開催した大阪府職員労働組合商工労働支部定期大会の決定に基づき、下記のとおり要求します。ついては、誠意をもって回答されるよう強く求めます。</w:t>
      </w:r>
    </w:p>
    <w:p w:rsidR="000F03C4" w:rsidRPr="003B6798" w:rsidRDefault="000F03C4" w:rsidP="000F03C4">
      <w:pPr>
        <w:jc w:val="left"/>
        <w:rPr>
          <w:rFonts w:ascii="ＭＳ 明朝"/>
          <w:szCs w:val="21"/>
        </w:rPr>
      </w:pPr>
    </w:p>
    <w:p w:rsidR="000F03C4" w:rsidRPr="003B6798" w:rsidRDefault="000F03C4" w:rsidP="000F03C4">
      <w:pPr>
        <w:rPr>
          <w:rFonts w:asciiTheme="majorEastAsia" w:eastAsiaTheme="majorEastAsia" w:hAnsiTheme="majorEastAsia"/>
          <w:b/>
          <w:szCs w:val="21"/>
        </w:rPr>
      </w:pPr>
      <w:r w:rsidRPr="003B6798">
        <w:rPr>
          <w:rFonts w:asciiTheme="majorEastAsia" w:eastAsiaTheme="majorEastAsia" w:hAnsiTheme="majorEastAsia" w:hint="eastAsia"/>
          <w:b/>
          <w:szCs w:val="21"/>
        </w:rPr>
        <w:t>１　労使関係に関すること</w:t>
      </w:r>
    </w:p>
    <w:p w:rsidR="000F03C4" w:rsidRPr="003B6798" w:rsidRDefault="000F03C4" w:rsidP="000F03C4">
      <w:pPr>
        <w:ind w:left="607" w:hangingChars="300" w:hanging="607"/>
        <w:rPr>
          <w:rFonts w:ascii="ＭＳ 明朝"/>
          <w:szCs w:val="21"/>
        </w:rPr>
      </w:pPr>
      <w:r w:rsidRPr="003B6798">
        <w:rPr>
          <w:rFonts w:ascii="ＭＳ 明朝" w:hAnsi="ＭＳ 明朝"/>
          <w:szCs w:val="21"/>
        </w:rPr>
        <w:t>(</w:t>
      </w:r>
      <w:r w:rsidRPr="003B6798">
        <w:rPr>
          <w:rFonts w:ascii="ＭＳ 明朝" w:hAnsi="ＭＳ 明朝" w:hint="eastAsia"/>
          <w:szCs w:val="21"/>
        </w:rPr>
        <w:t>１</w:t>
      </w:r>
      <w:r w:rsidRPr="003B6798">
        <w:rPr>
          <w:rFonts w:ascii="ＭＳ 明朝" w:hAnsi="ＭＳ 明朝"/>
          <w:szCs w:val="21"/>
        </w:rPr>
        <w:t>)</w:t>
      </w:r>
      <w:r w:rsidRPr="003B6798">
        <w:rPr>
          <w:rFonts w:ascii="ＭＳ 明朝" w:hAnsi="ＭＳ 明朝" w:hint="eastAsia"/>
          <w:szCs w:val="21"/>
        </w:rPr>
        <w:t xml:space="preserve">　労使慣行を厳守し、労使間の確認事項を遵守すること。なお、労働条件等の改変にあたっては、合意を前提に十分な協議を行うこと。</w:t>
      </w:r>
    </w:p>
    <w:p w:rsidR="000F03C4" w:rsidRPr="003B6798" w:rsidRDefault="000F03C4" w:rsidP="000F03C4">
      <w:pPr>
        <w:rPr>
          <w:rFonts w:ascii="ＭＳ 明朝"/>
          <w:szCs w:val="21"/>
        </w:rPr>
      </w:pPr>
    </w:p>
    <w:p w:rsidR="000F03C4" w:rsidRPr="003B6798" w:rsidRDefault="000F03C4" w:rsidP="000F03C4">
      <w:pPr>
        <w:rPr>
          <w:rFonts w:asciiTheme="majorEastAsia" w:eastAsiaTheme="majorEastAsia" w:hAnsiTheme="majorEastAsia"/>
          <w:b/>
          <w:szCs w:val="21"/>
        </w:rPr>
      </w:pPr>
      <w:r w:rsidRPr="003B6798">
        <w:rPr>
          <w:rFonts w:asciiTheme="majorEastAsia" w:eastAsiaTheme="majorEastAsia" w:hAnsiTheme="majorEastAsia" w:hint="eastAsia"/>
          <w:b/>
          <w:szCs w:val="21"/>
        </w:rPr>
        <w:t>２　労働条件に関すること</w:t>
      </w:r>
    </w:p>
    <w:p w:rsidR="000F03C4" w:rsidRPr="003B6798" w:rsidRDefault="000F03C4" w:rsidP="000F03C4">
      <w:pPr>
        <w:numPr>
          <w:ilvl w:val="0"/>
          <w:numId w:val="1"/>
        </w:numPr>
        <w:ind w:rightChars="-69" w:right="-140"/>
        <w:rPr>
          <w:rFonts w:ascii="ＭＳ 明朝"/>
          <w:szCs w:val="21"/>
        </w:rPr>
      </w:pPr>
      <w:r w:rsidRPr="003B6798">
        <w:rPr>
          <w:rFonts w:ascii="ＭＳ 明朝" w:hAnsi="ＭＳ 明朝" w:hint="eastAsia"/>
          <w:szCs w:val="21"/>
        </w:rPr>
        <w:t>部当局は、パワハラ、セクハラ等がないよう</w:t>
      </w:r>
      <w:r w:rsidRPr="003B6798">
        <w:rPr>
          <w:rFonts w:hint="eastAsia"/>
        </w:rPr>
        <w:t>職場の環境を整えること。</w:t>
      </w:r>
    </w:p>
    <w:p w:rsidR="000F03C4" w:rsidRPr="003B6798" w:rsidRDefault="000F03C4" w:rsidP="000F03C4">
      <w:pPr>
        <w:numPr>
          <w:ilvl w:val="0"/>
          <w:numId w:val="1"/>
        </w:numPr>
        <w:ind w:rightChars="-69" w:right="-140"/>
        <w:rPr>
          <w:rFonts w:ascii="ＭＳ 明朝"/>
          <w:szCs w:val="21"/>
        </w:rPr>
      </w:pPr>
      <w:r w:rsidRPr="003B6798">
        <w:rPr>
          <w:rFonts w:ascii="ＭＳ 明朝" w:hAnsi="ＭＳ 明朝" w:hint="eastAsia"/>
          <w:szCs w:val="21"/>
        </w:rPr>
        <w:t>組織、機構、人員配置の見直しについては、労働条件を悪化させないこと。</w:t>
      </w:r>
    </w:p>
    <w:p w:rsidR="000F03C4" w:rsidRPr="003B6798" w:rsidRDefault="000F03C4" w:rsidP="000F03C4">
      <w:pPr>
        <w:numPr>
          <w:ilvl w:val="0"/>
          <w:numId w:val="1"/>
        </w:numPr>
        <w:ind w:rightChars="-69" w:right="-140"/>
        <w:rPr>
          <w:rFonts w:ascii="ＭＳ 明朝"/>
          <w:szCs w:val="21"/>
        </w:rPr>
      </w:pPr>
      <w:r w:rsidRPr="003B6798">
        <w:rPr>
          <w:rFonts w:ascii="ＭＳ 明朝" w:hAnsi="ＭＳ 明朝" w:hint="eastAsia"/>
          <w:szCs w:val="21"/>
        </w:rPr>
        <w:t>欠員は速やかに補充するなど適切に人員配置し、欠勤、休職につ</w:t>
      </w:r>
      <w:r w:rsidR="00EF0AD0" w:rsidRPr="003B6798">
        <w:rPr>
          <w:rFonts w:ascii="ＭＳ 明朝" w:hAnsi="ＭＳ 明朝" w:hint="eastAsia"/>
          <w:szCs w:val="21"/>
        </w:rPr>
        <w:t>いては、全期間に渡り非常勤職員等の措置を講じるなど労働条件を悪化</w:t>
      </w:r>
      <w:r w:rsidRPr="003B6798">
        <w:rPr>
          <w:rFonts w:ascii="ＭＳ 明朝" w:hAnsi="ＭＳ 明朝" w:hint="eastAsia"/>
          <w:szCs w:val="21"/>
        </w:rPr>
        <w:t>させないよう職場環境を整備すること。</w:t>
      </w:r>
    </w:p>
    <w:p w:rsidR="000F03C4" w:rsidRPr="003B6798" w:rsidRDefault="000F03C4" w:rsidP="000F03C4">
      <w:pPr>
        <w:numPr>
          <w:ilvl w:val="0"/>
          <w:numId w:val="1"/>
        </w:numPr>
        <w:ind w:rightChars="-69" w:right="-140"/>
        <w:rPr>
          <w:rFonts w:ascii="ＭＳ 明朝"/>
          <w:szCs w:val="21"/>
        </w:rPr>
      </w:pPr>
      <w:r w:rsidRPr="003B6798">
        <w:rPr>
          <w:rFonts w:ascii="ＭＳ 明朝" w:hAnsi="ＭＳ 明朝" w:hint="eastAsia"/>
          <w:szCs w:val="21"/>
        </w:rPr>
        <w:t>業務量増が見込まれる部署については、必要な人員増を行うなど労働条件の改善に努めること。</w:t>
      </w:r>
    </w:p>
    <w:p w:rsidR="000F03C4" w:rsidRPr="003B6798" w:rsidRDefault="000F03C4" w:rsidP="000F03C4">
      <w:pPr>
        <w:numPr>
          <w:ilvl w:val="0"/>
          <w:numId w:val="1"/>
        </w:numPr>
        <w:ind w:rightChars="-69" w:right="-140"/>
        <w:rPr>
          <w:rFonts w:ascii="ＭＳ 明朝"/>
          <w:szCs w:val="21"/>
        </w:rPr>
      </w:pPr>
      <w:r w:rsidRPr="003B6798">
        <w:rPr>
          <w:rFonts w:ascii="ＭＳ 明朝" w:hAnsi="ＭＳ 明朝" w:hint="eastAsia"/>
          <w:szCs w:val="21"/>
        </w:rPr>
        <w:t>月に</w:t>
      </w:r>
      <w:r w:rsidRPr="003B6798">
        <w:rPr>
          <w:rFonts w:ascii="ＭＳ 明朝" w:hAnsi="ＭＳ 明朝"/>
          <w:szCs w:val="21"/>
        </w:rPr>
        <w:t>45</w:t>
      </w:r>
      <w:r w:rsidRPr="003B6798">
        <w:rPr>
          <w:rFonts w:ascii="ＭＳ 明朝" w:hAnsi="ＭＳ 明朝" w:hint="eastAsia"/>
          <w:szCs w:val="21"/>
        </w:rPr>
        <w:t>時間以上の時間外勤務がないよう職場環境を整備すること。</w:t>
      </w:r>
    </w:p>
    <w:p w:rsidR="000F03C4" w:rsidRPr="003B6798" w:rsidRDefault="000F03C4" w:rsidP="000F03C4">
      <w:pPr>
        <w:numPr>
          <w:ilvl w:val="0"/>
          <w:numId w:val="1"/>
        </w:numPr>
        <w:ind w:rightChars="-69" w:right="-140"/>
        <w:rPr>
          <w:rFonts w:ascii="ＭＳ 明朝"/>
          <w:szCs w:val="21"/>
        </w:rPr>
      </w:pPr>
      <w:r w:rsidRPr="003B6798">
        <w:rPr>
          <w:rFonts w:ascii="ＭＳ 明朝" w:hAnsi="ＭＳ 明朝" w:hint="eastAsia"/>
          <w:szCs w:val="21"/>
        </w:rPr>
        <w:t>公共職業能力開発施設の職業訓練基準の改正ないし運用の変更に伴う指導員の労働条件等の改変にあたっては、十分な協議を行うこと。</w:t>
      </w:r>
    </w:p>
    <w:p w:rsidR="000F03C4" w:rsidRPr="003B6798" w:rsidRDefault="000F03C4" w:rsidP="000F03C4">
      <w:pPr>
        <w:numPr>
          <w:ilvl w:val="0"/>
          <w:numId w:val="1"/>
        </w:numPr>
        <w:ind w:rightChars="-69" w:right="-140"/>
        <w:rPr>
          <w:rFonts w:ascii="ＭＳ 明朝"/>
          <w:szCs w:val="21"/>
        </w:rPr>
      </w:pPr>
      <w:r w:rsidRPr="003B6798">
        <w:rPr>
          <w:rFonts w:hint="eastAsia"/>
        </w:rPr>
        <w:t>委託業務については、職員の労働条件を悪化させることがないよう職場の環境を整えること。原則として委託者が作業従事者である受託者に対する直接の指揮命令権を有さず、委託業務の内容・手順等を契約で定め、受託者の技術及びノウハウにより業務を行うこととなっているのでこれを遵守し、職員の負担が増えることがないよう</w:t>
      </w:r>
      <w:r w:rsidRPr="003B6798">
        <w:rPr>
          <w:rFonts w:ascii="ＭＳ 明朝" w:hAnsi="ＭＳ 明朝" w:hint="eastAsia"/>
          <w:szCs w:val="21"/>
        </w:rPr>
        <w:t>労働条件の改善に努めること。</w:t>
      </w:r>
    </w:p>
    <w:p w:rsidR="000F03C4" w:rsidRPr="003B6798" w:rsidRDefault="000F03C4" w:rsidP="000F03C4">
      <w:pPr>
        <w:numPr>
          <w:ilvl w:val="0"/>
          <w:numId w:val="1"/>
        </w:numPr>
        <w:rPr>
          <w:rFonts w:ascii="ＭＳ 明朝"/>
          <w:szCs w:val="21"/>
        </w:rPr>
      </w:pPr>
      <w:r w:rsidRPr="003B6798">
        <w:rPr>
          <w:rFonts w:ascii="ＭＳ 明朝" w:hAnsi="ＭＳ 明朝" w:hint="eastAsia"/>
          <w:szCs w:val="21"/>
        </w:rPr>
        <w:t>計量検定所の開庁時間について、時差出勤をなくすなど労働条件の改善に努めること。</w:t>
      </w:r>
    </w:p>
    <w:p w:rsidR="000F03C4" w:rsidRPr="003B6798" w:rsidRDefault="000F03C4" w:rsidP="000F03C4">
      <w:pPr>
        <w:rPr>
          <w:rFonts w:ascii="ＭＳ 明朝"/>
          <w:szCs w:val="21"/>
        </w:rPr>
      </w:pPr>
    </w:p>
    <w:p w:rsidR="000F03C4" w:rsidRPr="003B6798" w:rsidRDefault="000F03C4" w:rsidP="000F03C4">
      <w:pPr>
        <w:rPr>
          <w:rFonts w:asciiTheme="majorEastAsia" w:eastAsiaTheme="majorEastAsia" w:hAnsiTheme="majorEastAsia"/>
          <w:b/>
          <w:szCs w:val="21"/>
        </w:rPr>
      </w:pPr>
      <w:r w:rsidRPr="003B6798">
        <w:rPr>
          <w:rFonts w:asciiTheme="majorEastAsia" w:eastAsiaTheme="majorEastAsia" w:hAnsiTheme="majorEastAsia" w:hint="eastAsia"/>
          <w:b/>
          <w:szCs w:val="21"/>
        </w:rPr>
        <w:t>３　賃金、休暇等に関すること</w:t>
      </w:r>
    </w:p>
    <w:p w:rsidR="000F03C4" w:rsidRPr="003B6798" w:rsidRDefault="000F03C4" w:rsidP="000F03C4">
      <w:pPr>
        <w:numPr>
          <w:ilvl w:val="0"/>
          <w:numId w:val="3"/>
        </w:numPr>
        <w:tabs>
          <w:tab w:val="left" w:pos="709"/>
        </w:tabs>
        <w:ind w:left="567" w:hanging="567"/>
        <w:rPr>
          <w:rFonts w:ascii="ＭＳ 明朝"/>
          <w:szCs w:val="21"/>
        </w:rPr>
      </w:pPr>
      <w:r w:rsidRPr="003B6798">
        <w:rPr>
          <w:rFonts w:ascii="ＭＳ 明朝" w:hAnsi="ＭＳ 明朝" w:hint="eastAsia"/>
          <w:szCs w:val="21"/>
        </w:rPr>
        <w:t>指導員手当に係る減額条項は、速やかに改善するよう努めること。</w:t>
      </w:r>
    </w:p>
    <w:p w:rsidR="000F03C4" w:rsidRPr="003B6798" w:rsidRDefault="000F03C4" w:rsidP="000F03C4">
      <w:pPr>
        <w:numPr>
          <w:ilvl w:val="0"/>
          <w:numId w:val="3"/>
        </w:numPr>
        <w:ind w:left="709" w:hanging="709"/>
        <w:rPr>
          <w:rFonts w:ascii="ＭＳ 明朝"/>
          <w:szCs w:val="21"/>
        </w:rPr>
      </w:pPr>
      <w:r w:rsidRPr="003B6798">
        <w:rPr>
          <w:rFonts w:ascii="ＭＳ 明朝" w:hAnsi="ＭＳ 明朝" w:hint="eastAsia"/>
          <w:szCs w:val="21"/>
        </w:rPr>
        <w:t>職業訓練指導員の職種の特性を踏まえ、指導員手当を本俸に組み込むことを含め、大阪府独自の給料表の在り方を検討すること。</w:t>
      </w:r>
    </w:p>
    <w:p w:rsidR="000F03C4" w:rsidRPr="003B6798" w:rsidRDefault="000F03C4" w:rsidP="000F03C4">
      <w:pPr>
        <w:numPr>
          <w:ilvl w:val="0"/>
          <w:numId w:val="3"/>
        </w:numPr>
        <w:ind w:left="709" w:hanging="709"/>
        <w:rPr>
          <w:rFonts w:ascii="ＭＳ 明朝"/>
          <w:szCs w:val="21"/>
        </w:rPr>
      </w:pPr>
      <w:r w:rsidRPr="003B6798">
        <w:rPr>
          <w:rFonts w:ascii="ＭＳ 明朝" w:hAnsi="ＭＳ 明朝" w:hint="eastAsia"/>
          <w:szCs w:val="21"/>
        </w:rPr>
        <w:t>人材育成課及び人材開発センターの指導員に指導員手当を支給すること。</w:t>
      </w:r>
    </w:p>
    <w:p w:rsidR="000F03C4" w:rsidRPr="003B6798" w:rsidRDefault="000F03C4" w:rsidP="000F03C4">
      <w:pPr>
        <w:numPr>
          <w:ilvl w:val="0"/>
          <w:numId w:val="3"/>
        </w:numPr>
        <w:ind w:left="709" w:hanging="709"/>
        <w:rPr>
          <w:rFonts w:ascii="ＭＳ 明朝"/>
          <w:szCs w:val="21"/>
        </w:rPr>
      </w:pPr>
      <w:r w:rsidRPr="003B6798">
        <w:rPr>
          <w:rFonts w:ascii="ＭＳ 明朝" w:hAnsi="ＭＳ 明朝" w:hint="eastAsia"/>
          <w:szCs w:val="21"/>
        </w:rPr>
        <w:t>計量職の退職による計量行政の水準（専門性）の維持・向上のため、一般計量士の国家資格を有する職員の再雇用については再任用職員より高い賃金水準での給与を検討するなど労働条件を改善すること。</w:t>
      </w:r>
    </w:p>
    <w:p w:rsidR="000F03C4" w:rsidRPr="003B6798" w:rsidRDefault="000F03C4" w:rsidP="000F03C4">
      <w:pPr>
        <w:numPr>
          <w:ilvl w:val="0"/>
          <w:numId w:val="3"/>
        </w:numPr>
        <w:ind w:left="709" w:hanging="709"/>
        <w:rPr>
          <w:rFonts w:ascii="ＭＳ 明朝"/>
          <w:szCs w:val="21"/>
        </w:rPr>
      </w:pPr>
      <w:r w:rsidRPr="003B6798">
        <w:rPr>
          <w:rFonts w:ascii="ＭＳ 明朝" w:hAnsi="ＭＳ 明朝" w:hint="eastAsia"/>
          <w:szCs w:val="21"/>
        </w:rPr>
        <w:t>ゆとりの日を週２回以上とするなど職場の環境整備を行うこと。</w:t>
      </w:r>
    </w:p>
    <w:p w:rsidR="000F03C4" w:rsidRPr="003B6798" w:rsidRDefault="000F03C4" w:rsidP="000F03C4">
      <w:pPr>
        <w:numPr>
          <w:ilvl w:val="0"/>
          <w:numId w:val="3"/>
        </w:numPr>
        <w:ind w:left="709" w:hanging="709"/>
        <w:rPr>
          <w:rFonts w:ascii="ＭＳ 明朝"/>
          <w:szCs w:val="21"/>
        </w:rPr>
      </w:pPr>
      <w:r w:rsidRPr="003B6798">
        <w:rPr>
          <w:rFonts w:ascii="ＭＳ 明朝" w:hAnsi="ＭＳ 明朝" w:hint="eastAsia"/>
          <w:szCs w:val="21"/>
        </w:rPr>
        <w:lastRenderedPageBreak/>
        <w:t>有給休暇が</w:t>
      </w:r>
      <w:r w:rsidRPr="003B6798">
        <w:rPr>
          <w:rFonts w:ascii="ＭＳ 明朝" w:hAnsi="ＭＳ 明朝"/>
          <w:szCs w:val="21"/>
        </w:rPr>
        <w:t>20</w:t>
      </w:r>
      <w:r w:rsidRPr="003B6798">
        <w:rPr>
          <w:rFonts w:ascii="ＭＳ 明朝" w:hAnsi="ＭＳ 明朝" w:hint="eastAsia"/>
          <w:szCs w:val="21"/>
        </w:rPr>
        <w:t>日取れるよう、人員増を含め、環境整備を行うこと。</w:t>
      </w:r>
    </w:p>
    <w:p w:rsidR="000F03C4" w:rsidRPr="003B6798" w:rsidRDefault="000F03C4" w:rsidP="000F03C4">
      <w:pPr>
        <w:numPr>
          <w:ilvl w:val="0"/>
          <w:numId w:val="3"/>
        </w:numPr>
        <w:ind w:left="709" w:hanging="709"/>
        <w:rPr>
          <w:rFonts w:ascii="ＭＳ 明朝"/>
          <w:szCs w:val="21"/>
        </w:rPr>
      </w:pPr>
      <w:r w:rsidRPr="003B6798">
        <w:rPr>
          <w:rFonts w:ascii="ＭＳ 明朝" w:hAnsi="ＭＳ 明朝" w:hint="eastAsia"/>
          <w:szCs w:val="21"/>
        </w:rPr>
        <w:t>夏期休暇が完全消化できるように職場の環境整備を行い労働条件の改善に努めること。</w:t>
      </w:r>
    </w:p>
    <w:p w:rsidR="000F03C4" w:rsidRPr="003B6798" w:rsidRDefault="000F03C4" w:rsidP="000F03C4">
      <w:pPr>
        <w:rPr>
          <w:rFonts w:ascii="ＭＳ 明朝"/>
          <w:szCs w:val="21"/>
        </w:rPr>
      </w:pPr>
    </w:p>
    <w:p w:rsidR="000F03C4" w:rsidRPr="003B6798" w:rsidRDefault="000F03C4" w:rsidP="000F03C4">
      <w:pPr>
        <w:rPr>
          <w:rFonts w:asciiTheme="majorEastAsia" w:eastAsiaTheme="majorEastAsia" w:hAnsiTheme="majorEastAsia"/>
          <w:b/>
          <w:szCs w:val="21"/>
        </w:rPr>
      </w:pPr>
      <w:r w:rsidRPr="003B6798">
        <w:rPr>
          <w:rFonts w:asciiTheme="majorEastAsia" w:eastAsiaTheme="majorEastAsia" w:hAnsiTheme="majorEastAsia" w:hint="eastAsia"/>
          <w:b/>
          <w:szCs w:val="21"/>
        </w:rPr>
        <w:t>４　非常勤職員の待遇改善等に関すること</w:t>
      </w:r>
    </w:p>
    <w:p w:rsidR="000F03C4" w:rsidRPr="003B6798" w:rsidRDefault="000F03C4" w:rsidP="000F03C4">
      <w:pPr>
        <w:pStyle w:val="a3"/>
        <w:numPr>
          <w:ilvl w:val="0"/>
          <w:numId w:val="4"/>
        </w:numPr>
        <w:ind w:leftChars="0"/>
        <w:rPr>
          <w:rFonts w:ascii="ＭＳ 明朝"/>
          <w:szCs w:val="21"/>
        </w:rPr>
      </w:pPr>
      <w:r w:rsidRPr="003B6798">
        <w:rPr>
          <w:rFonts w:ascii="ＭＳ 明朝" w:hAnsi="ＭＳ 明朝" w:hint="eastAsia"/>
          <w:szCs w:val="21"/>
        </w:rPr>
        <w:t>非常勤嘱託員</w:t>
      </w:r>
      <w:r w:rsidR="003201D2" w:rsidRPr="003B6798">
        <w:rPr>
          <w:rFonts w:ascii="ＭＳ 明朝" w:hAnsi="ＭＳ 明朝" w:hint="eastAsia"/>
          <w:szCs w:val="21"/>
        </w:rPr>
        <w:t>等の待遇については、正職員と同様に充実させるなど労働条件の改善に努めること。</w:t>
      </w:r>
    </w:p>
    <w:p w:rsidR="000F03C4" w:rsidRPr="003B6798" w:rsidRDefault="000F03C4" w:rsidP="000F03C4">
      <w:pPr>
        <w:pStyle w:val="a3"/>
        <w:numPr>
          <w:ilvl w:val="0"/>
          <w:numId w:val="4"/>
        </w:numPr>
        <w:ind w:leftChars="0"/>
        <w:rPr>
          <w:rFonts w:ascii="ＭＳ 明朝"/>
          <w:szCs w:val="21"/>
        </w:rPr>
      </w:pPr>
      <w:r w:rsidRPr="003B6798">
        <w:rPr>
          <w:rFonts w:hint="eastAsia"/>
        </w:rPr>
        <w:t>専任講師として週</w:t>
      </w:r>
      <w:r w:rsidRPr="003B6798">
        <w:t>24</w:t>
      </w:r>
      <w:r w:rsidRPr="003B6798">
        <w:rPr>
          <w:rFonts w:hint="eastAsia"/>
        </w:rPr>
        <w:t>時間かつ３年以上雇用しているケースについては、待遇を再任用と同程度に改善し、定期昇給や退職金の制度化も検討すること。</w:t>
      </w:r>
    </w:p>
    <w:p w:rsidR="000F03C4" w:rsidRPr="003B6798" w:rsidRDefault="000F03C4" w:rsidP="000F03C4">
      <w:pPr>
        <w:pStyle w:val="a3"/>
        <w:numPr>
          <w:ilvl w:val="0"/>
          <w:numId w:val="4"/>
        </w:numPr>
        <w:ind w:leftChars="0"/>
        <w:rPr>
          <w:rFonts w:ascii="ＭＳ 明朝"/>
          <w:szCs w:val="21"/>
        </w:rPr>
      </w:pPr>
      <w:r w:rsidRPr="003B6798">
        <w:rPr>
          <w:rFonts w:ascii="ＭＳ 明朝" w:hAnsi="ＭＳ 明朝" w:hint="eastAsia"/>
          <w:szCs w:val="21"/>
        </w:rPr>
        <w:t>専任講師に対して作業服を貸与すること。また科目によっては安全面から鑑み安全靴を貸与すること。</w:t>
      </w:r>
    </w:p>
    <w:p w:rsidR="000F03C4" w:rsidRPr="003B6798" w:rsidRDefault="000F03C4" w:rsidP="000F03C4">
      <w:pPr>
        <w:pStyle w:val="a3"/>
        <w:numPr>
          <w:ilvl w:val="0"/>
          <w:numId w:val="4"/>
        </w:numPr>
        <w:ind w:leftChars="0"/>
        <w:rPr>
          <w:rFonts w:ascii="ＭＳ 明朝"/>
          <w:szCs w:val="21"/>
        </w:rPr>
      </w:pPr>
      <w:r w:rsidRPr="003B6798">
        <w:rPr>
          <w:rFonts w:ascii="ＭＳ 明朝" w:hAnsi="ＭＳ 明朝" w:hint="eastAsia"/>
          <w:szCs w:val="21"/>
        </w:rPr>
        <w:t>専任講師の継続雇用、昇給、退職手当等について検討するなど労働条件の改善に努めること。</w:t>
      </w:r>
    </w:p>
    <w:p w:rsidR="000F03C4" w:rsidRPr="003B6798" w:rsidRDefault="000F03C4" w:rsidP="000F03C4">
      <w:pPr>
        <w:pStyle w:val="a3"/>
        <w:numPr>
          <w:ilvl w:val="0"/>
          <w:numId w:val="4"/>
        </w:numPr>
        <w:ind w:leftChars="0"/>
        <w:rPr>
          <w:rFonts w:ascii="ＭＳ 明朝"/>
          <w:szCs w:val="21"/>
        </w:rPr>
      </w:pPr>
      <w:r w:rsidRPr="003B6798">
        <w:rPr>
          <w:rFonts w:ascii="ＭＳ 明朝" w:hAnsi="ＭＳ 明朝" w:hint="eastAsia"/>
          <w:szCs w:val="21"/>
        </w:rPr>
        <w:t>専任講師にも正規職員並みに専門技術研修を受講できるよう職場環境を整備すること。</w:t>
      </w:r>
    </w:p>
    <w:p w:rsidR="000F03C4" w:rsidRPr="003B6798" w:rsidRDefault="000F03C4" w:rsidP="000F03C4">
      <w:pPr>
        <w:pStyle w:val="a3"/>
        <w:numPr>
          <w:ilvl w:val="0"/>
          <w:numId w:val="4"/>
        </w:numPr>
        <w:ind w:leftChars="0"/>
        <w:rPr>
          <w:rFonts w:ascii="ＭＳ 明朝"/>
          <w:szCs w:val="21"/>
        </w:rPr>
      </w:pPr>
      <w:r w:rsidRPr="003B6798">
        <w:rPr>
          <w:rFonts w:ascii="ＭＳ 明朝" w:hAnsi="ＭＳ 明朝" w:hint="eastAsia"/>
          <w:szCs w:val="21"/>
        </w:rPr>
        <w:t>専任講師の待遇を常勤指導員並みに充実させるなど労働条件の改善に努めること。</w:t>
      </w:r>
    </w:p>
    <w:p w:rsidR="000F03C4" w:rsidRPr="003B6798" w:rsidRDefault="000F03C4" w:rsidP="000F03C4">
      <w:pPr>
        <w:rPr>
          <w:rFonts w:ascii="ＭＳ 明朝"/>
          <w:szCs w:val="21"/>
        </w:rPr>
      </w:pPr>
    </w:p>
    <w:p w:rsidR="000F03C4" w:rsidRPr="003B6798" w:rsidRDefault="000F03C4" w:rsidP="000F03C4">
      <w:pPr>
        <w:rPr>
          <w:rFonts w:asciiTheme="majorEastAsia" w:eastAsiaTheme="majorEastAsia" w:hAnsiTheme="majorEastAsia"/>
          <w:b/>
          <w:szCs w:val="21"/>
        </w:rPr>
      </w:pPr>
      <w:r w:rsidRPr="003B6798">
        <w:rPr>
          <w:rFonts w:asciiTheme="majorEastAsia" w:eastAsiaTheme="majorEastAsia" w:hAnsiTheme="majorEastAsia" w:hint="eastAsia"/>
          <w:b/>
          <w:szCs w:val="21"/>
        </w:rPr>
        <w:t>５　職場の安全対策に関すること</w:t>
      </w:r>
    </w:p>
    <w:p w:rsidR="000F03C4" w:rsidRPr="003B6798" w:rsidRDefault="000F03C4" w:rsidP="000F03C4">
      <w:pPr>
        <w:ind w:left="692" w:hangingChars="342" w:hanging="692"/>
        <w:rPr>
          <w:rFonts w:ascii="ＭＳ 明朝"/>
          <w:szCs w:val="21"/>
        </w:rPr>
      </w:pPr>
      <w:r w:rsidRPr="003B6798">
        <w:rPr>
          <w:rFonts w:ascii="ＭＳ 明朝" w:hAnsi="ＭＳ 明朝" w:hint="eastAsia"/>
          <w:szCs w:val="21"/>
        </w:rPr>
        <w:t>（１）</w:t>
      </w:r>
      <w:r w:rsidRPr="003B6798">
        <w:rPr>
          <w:rFonts w:ascii="ＭＳ 明朝" w:hAnsi="ＭＳ 明朝"/>
          <w:szCs w:val="21"/>
        </w:rPr>
        <w:t xml:space="preserve"> </w:t>
      </w:r>
      <w:r w:rsidRPr="003B6798">
        <w:rPr>
          <w:rFonts w:ascii="ＭＳ 明朝" w:hAnsi="ＭＳ 明朝" w:hint="eastAsia"/>
          <w:szCs w:val="21"/>
        </w:rPr>
        <w:t>計量検定所においては危険な作業が多いこと（タクシー走行検査業務、分銅検査などはかり室でのクレーン業務、定期検査における大きなはかり等の検査業務、燃料油メーター、大型車載燃料油メーター検定業務など）を踏まえ引き続き安全衛生委員会を定期的に開催し、環境整備に努めること。</w:t>
      </w:r>
    </w:p>
    <w:p w:rsidR="000F03C4" w:rsidRPr="003B6798" w:rsidRDefault="000F03C4" w:rsidP="000F03C4">
      <w:pPr>
        <w:rPr>
          <w:rFonts w:ascii="ＭＳ 明朝"/>
          <w:szCs w:val="21"/>
        </w:rPr>
      </w:pPr>
    </w:p>
    <w:p w:rsidR="000F03C4" w:rsidRPr="003B6798" w:rsidRDefault="000F03C4" w:rsidP="000F03C4">
      <w:pPr>
        <w:rPr>
          <w:rFonts w:asciiTheme="majorEastAsia" w:eastAsiaTheme="majorEastAsia" w:hAnsiTheme="majorEastAsia"/>
          <w:b/>
          <w:szCs w:val="21"/>
        </w:rPr>
      </w:pPr>
      <w:r w:rsidRPr="003B6798">
        <w:rPr>
          <w:rFonts w:asciiTheme="majorEastAsia" w:eastAsiaTheme="majorEastAsia" w:hAnsiTheme="majorEastAsia" w:hint="eastAsia"/>
          <w:b/>
          <w:szCs w:val="21"/>
        </w:rPr>
        <w:t>６　計量検定所業務に関すること</w:t>
      </w:r>
    </w:p>
    <w:p w:rsidR="003C5D02" w:rsidRPr="00AD4D5B" w:rsidRDefault="00520805" w:rsidP="000F03C4">
      <w:pPr>
        <w:numPr>
          <w:ilvl w:val="0"/>
          <w:numId w:val="6"/>
        </w:numPr>
      </w:pPr>
      <w:r>
        <w:rPr>
          <w:rFonts w:hint="eastAsia"/>
        </w:rPr>
        <w:t>タクシーメーター装置検査業務</w:t>
      </w:r>
      <w:r w:rsidR="00516012">
        <w:rPr>
          <w:rFonts w:hint="eastAsia"/>
        </w:rPr>
        <w:t>一部</w:t>
      </w:r>
      <w:r>
        <w:rPr>
          <w:rFonts w:hint="eastAsia"/>
        </w:rPr>
        <w:t>委託により</w:t>
      </w:r>
      <w:r w:rsidR="00AD4D5B">
        <w:rPr>
          <w:rFonts w:hint="eastAsia"/>
        </w:rPr>
        <w:t>、職員の</w:t>
      </w:r>
      <w:r w:rsidR="002E2339">
        <w:rPr>
          <w:rFonts w:hint="eastAsia"/>
        </w:rPr>
        <w:t>労働条件が悪化し</w:t>
      </w:r>
      <w:r w:rsidR="0082648C">
        <w:rPr>
          <w:rFonts w:hint="eastAsia"/>
        </w:rPr>
        <w:t>ないよう努めること。また、適正な検定等が行える人員を確保するなど、労働条件改善のため必要な措置を講ずること</w:t>
      </w:r>
      <w:bookmarkStart w:id="0" w:name="_GoBack"/>
      <w:bookmarkEnd w:id="0"/>
      <w:r w:rsidR="002E2339">
        <w:rPr>
          <w:rFonts w:hint="eastAsia"/>
        </w:rPr>
        <w:t>。</w:t>
      </w:r>
    </w:p>
    <w:p w:rsidR="000F03C4" w:rsidRPr="003B6798" w:rsidRDefault="000F03C4" w:rsidP="000F03C4">
      <w:pPr>
        <w:numPr>
          <w:ilvl w:val="0"/>
          <w:numId w:val="6"/>
        </w:numPr>
      </w:pPr>
      <w:r w:rsidRPr="003B6798">
        <w:rPr>
          <w:rFonts w:ascii="ＭＳ 明朝" w:hAnsi="ＭＳ 明朝" w:hint="eastAsia"/>
          <w:szCs w:val="21"/>
        </w:rPr>
        <w:t>府民が信頼できる計量行政の維持発展とそのために職員が安心して働けるように予算（備品・施設改修等）及び人員を確保するなど職場環境を整えること。</w:t>
      </w:r>
    </w:p>
    <w:p w:rsidR="000F03C4" w:rsidRPr="003B6798" w:rsidRDefault="000F03C4" w:rsidP="000F03C4">
      <w:pPr>
        <w:numPr>
          <w:ilvl w:val="0"/>
          <w:numId w:val="6"/>
        </w:numPr>
      </w:pPr>
      <w:r w:rsidRPr="003B6798">
        <w:rPr>
          <w:rFonts w:ascii="ＭＳ 明朝" w:hAnsi="ＭＳ 明朝" w:hint="eastAsia"/>
          <w:szCs w:val="21"/>
        </w:rPr>
        <w:t>計量検定所の職員は、特殊作業（分銅の持ち運びや長時間の立ち作業、ガソリンや油等汚れる作業）及び必要な知識を得るための研修がある（一般計量教習、短期計量教習等）ので、それら</w:t>
      </w:r>
      <w:r w:rsidR="000E07ED" w:rsidRPr="003B6798">
        <w:rPr>
          <w:rFonts w:ascii="ＭＳ 明朝" w:hAnsi="ＭＳ 明朝" w:hint="eastAsia"/>
          <w:szCs w:val="21"/>
        </w:rPr>
        <w:t>に対応できるよう労働条件及び職場環境</w:t>
      </w:r>
      <w:r w:rsidRPr="003B6798">
        <w:rPr>
          <w:rFonts w:hint="eastAsia"/>
        </w:rPr>
        <w:t>を整えること。</w:t>
      </w:r>
    </w:p>
    <w:p w:rsidR="000F03C4" w:rsidRPr="003B6798" w:rsidRDefault="000E07ED" w:rsidP="000F03C4">
      <w:pPr>
        <w:numPr>
          <w:ilvl w:val="0"/>
          <w:numId w:val="6"/>
        </w:numPr>
      </w:pPr>
      <w:r w:rsidRPr="003B6798">
        <w:rPr>
          <w:rFonts w:ascii="ＭＳ 明朝" w:hAnsi="ＭＳ 明朝" w:hint="eastAsia"/>
          <w:szCs w:val="21"/>
        </w:rPr>
        <w:t>計量行政の水準（専門性）の維持・向上に必要な計量教習所の受講は、長期間の</w:t>
      </w:r>
      <w:r w:rsidR="00FA5918" w:rsidRPr="003B6798">
        <w:rPr>
          <w:rFonts w:ascii="ＭＳ 明朝" w:hAnsi="ＭＳ 明朝" w:hint="eastAsia"/>
          <w:szCs w:val="21"/>
        </w:rPr>
        <w:t>管外</w:t>
      </w:r>
      <w:r w:rsidRPr="003B6798">
        <w:rPr>
          <w:rFonts w:ascii="ＭＳ 明朝" w:hAnsi="ＭＳ 明朝" w:hint="eastAsia"/>
          <w:szCs w:val="21"/>
        </w:rPr>
        <w:t>出張となることから必要な</w:t>
      </w:r>
      <w:r w:rsidR="00FA5918" w:rsidRPr="003B6798">
        <w:rPr>
          <w:rFonts w:ascii="ＭＳ 明朝" w:hAnsi="ＭＳ 明朝" w:hint="eastAsia"/>
          <w:szCs w:val="21"/>
        </w:rPr>
        <w:t>人員及び</w:t>
      </w:r>
      <w:r w:rsidRPr="003B6798">
        <w:rPr>
          <w:rFonts w:ascii="ＭＳ 明朝" w:hAnsi="ＭＳ 明朝" w:hint="eastAsia"/>
          <w:szCs w:val="21"/>
        </w:rPr>
        <w:t>日当を手当するなど</w:t>
      </w:r>
      <w:r w:rsidR="00FA5918" w:rsidRPr="003B6798">
        <w:rPr>
          <w:rFonts w:ascii="ＭＳ 明朝" w:hAnsi="ＭＳ 明朝" w:hint="eastAsia"/>
          <w:szCs w:val="21"/>
        </w:rPr>
        <w:t>職場環境及び</w:t>
      </w:r>
      <w:r w:rsidRPr="003B6798">
        <w:rPr>
          <w:rFonts w:ascii="ＭＳ 明朝" w:hAnsi="ＭＳ 明朝" w:hint="eastAsia"/>
          <w:szCs w:val="21"/>
        </w:rPr>
        <w:t>労働条件の</w:t>
      </w:r>
      <w:r w:rsidR="00513B89" w:rsidRPr="003B6798">
        <w:rPr>
          <w:rFonts w:ascii="ＭＳ 明朝" w:hAnsi="ＭＳ 明朝" w:hint="eastAsia"/>
          <w:szCs w:val="21"/>
        </w:rPr>
        <w:t>改善を行うこと。</w:t>
      </w:r>
    </w:p>
    <w:p w:rsidR="000F03C4" w:rsidRPr="003B6798" w:rsidRDefault="000F03C4" w:rsidP="000F03C4">
      <w:pPr>
        <w:numPr>
          <w:ilvl w:val="0"/>
          <w:numId w:val="6"/>
        </w:numPr>
      </w:pPr>
      <w:r w:rsidRPr="003B6798">
        <w:rPr>
          <w:rFonts w:ascii="ＭＳ 明朝" w:hAnsi="ＭＳ 明朝" w:hint="eastAsia"/>
          <w:szCs w:val="21"/>
        </w:rPr>
        <w:t>業者の車に便乗しなくても燃料油メーターの出張検定が行えるように環境を見直すこと。</w:t>
      </w:r>
    </w:p>
    <w:p w:rsidR="000F03C4" w:rsidRPr="003B6798" w:rsidRDefault="000F03C4" w:rsidP="000F03C4">
      <w:pPr>
        <w:numPr>
          <w:ilvl w:val="0"/>
          <w:numId w:val="6"/>
        </w:numPr>
      </w:pPr>
      <w:r w:rsidRPr="003B6798">
        <w:rPr>
          <w:rFonts w:ascii="ＭＳ 明朝" w:hAnsi="ＭＳ 明朝" w:hint="eastAsia"/>
          <w:szCs w:val="21"/>
        </w:rPr>
        <w:t>検定検査業務の労働安全確保を</w:t>
      </w:r>
      <w:r w:rsidR="00C4378A" w:rsidRPr="003B6798">
        <w:rPr>
          <w:rFonts w:ascii="ＭＳ 明朝" w:hAnsi="ＭＳ 明朝" w:hint="eastAsia"/>
          <w:szCs w:val="21"/>
        </w:rPr>
        <w:t>引き続き</w:t>
      </w:r>
      <w:r w:rsidRPr="003B6798">
        <w:rPr>
          <w:rFonts w:ascii="ＭＳ 明朝" w:hAnsi="ＭＳ 明朝" w:hint="eastAsia"/>
          <w:szCs w:val="21"/>
        </w:rPr>
        <w:t>図ること。</w:t>
      </w:r>
    </w:p>
    <w:p w:rsidR="000F03C4" w:rsidRPr="003B6798" w:rsidRDefault="000F03C4" w:rsidP="000F03C4">
      <w:pPr>
        <w:numPr>
          <w:ilvl w:val="0"/>
          <w:numId w:val="6"/>
        </w:numPr>
      </w:pPr>
      <w:r w:rsidRPr="003B6798">
        <w:rPr>
          <w:rFonts w:ascii="ＭＳ 明朝" w:hAnsi="ＭＳ 明朝" w:hint="eastAsia"/>
          <w:szCs w:val="21"/>
        </w:rPr>
        <w:t>計量職の退職による計量行政の水準（専門性）の維持・向上のため、計量教習修了者又は一般計量士の国家資格を有する職員を増やすなど職場環境を整えること。</w:t>
      </w:r>
    </w:p>
    <w:p w:rsidR="000F03C4" w:rsidRPr="003B6798" w:rsidRDefault="000F03C4" w:rsidP="000F03C4">
      <w:pPr>
        <w:rPr>
          <w:rFonts w:ascii="ＭＳ 明朝"/>
          <w:szCs w:val="21"/>
        </w:rPr>
      </w:pPr>
    </w:p>
    <w:p w:rsidR="000F03C4" w:rsidRPr="003B6798" w:rsidRDefault="000F03C4" w:rsidP="000F03C4">
      <w:pPr>
        <w:rPr>
          <w:rFonts w:asciiTheme="majorEastAsia" w:eastAsiaTheme="majorEastAsia" w:hAnsiTheme="majorEastAsia"/>
          <w:b/>
          <w:szCs w:val="21"/>
        </w:rPr>
      </w:pPr>
      <w:r w:rsidRPr="003B6798">
        <w:rPr>
          <w:rFonts w:asciiTheme="majorEastAsia" w:eastAsiaTheme="majorEastAsia" w:hAnsiTheme="majorEastAsia" w:hint="eastAsia"/>
          <w:b/>
          <w:szCs w:val="21"/>
        </w:rPr>
        <w:t>７　職業能力開発行政に関すること</w:t>
      </w:r>
    </w:p>
    <w:p w:rsidR="000F03C4" w:rsidRPr="003B6798" w:rsidRDefault="000F03C4" w:rsidP="000F03C4">
      <w:pPr>
        <w:pStyle w:val="a3"/>
        <w:numPr>
          <w:ilvl w:val="0"/>
          <w:numId w:val="5"/>
        </w:numPr>
        <w:ind w:leftChars="0"/>
        <w:rPr>
          <w:rFonts w:ascii="ＭＳ 明朝"/>
          <w:szCs w:val="21"/>
        </w:rPr>
      </w:pPr>
      <w:r w:rsidRPr="003B6798">
        <w:rPr>
          <w:rFonts w:ascii="ＭＳ 明朝" w:hAnsi="ＭＳ 明朝" w:hint="eastAsia"/>
          <w:szCs w:val="21"/>
        </w:rPr>
        <w:t>指導員の欠員が生じることがないよう労働条件を改善し、職場環境を整えること。</w:t>
      </w:r>
    </w:p>
    <w:p w:rsidR="000F03C4" w:rsidRPr="003B6798" w:rsidRDefault="000F03C4" w:rsidP="000F03C4">
      <w:pPr>
        <w:pStyle w:val="a3"/>
        <w:numPr>
          <w:ilvl w:val="0"/>
          <w:numId w:val="5"/>
        </w:numPr>
        <w:ind w:leftChars="0"/>
        <w:rPr>
          <w:rFonts w:ascii="ＭＳ 明朝"/>
          <w:szCs w:val="21"/>
        </w:rPr>
      </w:pPr>
      <w:r w:rsidRPr="003B6798">
        <w:rPr>
          <w:rFonts w:ascii="ＭＳ 明朝" w:hAnsi="ＭＳ 明朝" w:hint="eastAsia"/>
          <w:szCs w:val="21"/>
        </w:rPr>
        <w:t>指導員の専門科目で指導できるよう労働条件を整えること。</w:t>
      </w:r>
    </w:p>
    <w:p w:rsidR="000F03C4" w:rsidRPr="003B6798" w:rsidRDefault="000F03C4" w:rsidP="000F03C4">
      <w:pPr>
        <w:pStyle w:val="a3"/>
        <w:numPr>
          <w:ilvl w:val="0"/>
          <w:numId w:val="5"/>
        </w:numPr>
        <w:ind w:leftChars="0"/>
        <w:rPr>
          <w:rFonts w:ascii="ＭＳ 明朝"/>
          <w:szCs w:val="21"/>
        </w:rPr>
      </w:pPr>
      <w:r w:rsidRPr="003B6798">
        <w:rPr>
          <w:rFonts w:ascii="ＭＳ 明朝" w:hAnsi="ＭＳ 明朝" w:hint="eastAsia"/>
          <w:szCs w:val="21"/>
        </w:rPr>
        <w:t>テクノ講座で休日等に出勤した場合はその週に代休が取得できるよう職場環境を整えること。</w:t>
      </w:r>
    </w:p>
    <w:p w:rsidR="000F03C4" w:rsidRPr="003B6798" w:rsidRDefault="000F03C4" w:rsidP="000F03C4">
      <w:pPr>
        <w:pStyle w:val="a3"/>
        <w:numPr>
          <w:ilvl w:val="0"/>
          <w:numId w:val="5"/>
        </w:numPr>
        <w:ind w:leftChars="0"/>
        <w:rPr>
          <w:rFonts w:ascii="ＭＳ 明朝"/>
          <w:szCs w:val="21"/>
        </w:rPr>
      </w:pPr>
      <w:r w:rsidRPr="003B6798">
        <w:rPr>
          <w:rFonts w:ascii="ＭＳ 明朝" w:hAnsi="ＭＳ 明朝" w:hint="eastAsia"/>
          <w:szCs w:val="21"/>
        </w:rPr>
        <w:t>発達障がい、精神障がい、知的障がいの訓練について、福祉部および健康医療部と連携するなど職員が障がい者の能力開発行政の維持発展に取り組むことができるような職場環境を整えること。</w:t>
      </w:r>
    </w:p>
    <w:p w:rsidR="000F03C4" w:rsidRPr="003B6798" w:rsidRDefault="000F03C4" w:rsidP="000F03C4">
      <w:pPr>
        <w:pStyle w:val="a3"/>
        <w:numPr>
          <w:ilvl w:val="0"/>
          <w:numId w:val="5"/>
        </w:numPr>
        <w:ind w:leftChars="0"/>
        <w:rPr>
          <w:rFonts w:ascii="ＭＳ 明朝"/>
          <w:szCs w:val="21"/>
        </w:rPr>
      </w:pPr>
      <w:r w:rsidRPr="003B6798">
        <w:rPr>
          <w:rFonts w:ascii="ＭＳ 明朝" w:hAnsi="ＭＳ 明朝" w:hint="eastAsia"/>
          <w:szCs w:val="21"/>
        </w:rPr>
        <w:t>科目再編、校の統廃合、障害者職業能力開発校、デュアル訓練について業務内容を見直す場合は、職員の労働条件を悪化させないこと。</w:t>
      </w:r>
    </w:p>
    <w:p w:rsidR="00C4378A" w:rsidRPr="003B6798" w:rsidRDefault="00C4378A" w:rsidP="00C4378A">
      <w:pPr>
        <w:pStyle w:val="a3"/>
        <w:ind w:leftChars="0" w:left="720"/>
        <w:rPr>
          <w:rFonts w:ascii="ＭＳ 明朝"/>
          <w:szCs w:val="21"/>
        </w:rPr>
      </w:pPr>
    </w:p>
    <w:p w:rsidR="000F03C4" w:rsidRPr="003B6798" w:rsidRDefault="000F03C4" w:rsidP="000F03C4">
      <w:pPr>
        <w:pStyle w:val="a3"/>
        <w:ind w:leftChars="0" w:left="0"/>
        <w:rPr>
          <w:rFonts w:ascii="ＭＳ 明朝"/>
          <w:szCs w:val="21"/>
        </w:rPr>
      </w:pPr>
    </w:p>
    <w:p w:rsidR="00513B89" w:rsidRPr="003B6798" w:rsidRDefault="00513B89" w:rsidP="000F03C4">
      <w:pPr>
        <w:rPr>
          <w:rFonts w:ascii="ＭＳ 明朝" w:hAnsi="ＭＳ 明朝"/>
          <w:b/>
          <w:sz w:val="24"/>
        </w:rPr>
      </w:pPr>
    </w:p>
    <w:p w:rsidR="000F03C4" w:rsidRPr="003B6798" w:rsidRDefault="000F03C4" w:rsidP="000F03C4">
      <w:pPr>
        <w:rPr>
          <w:rFonts w:ascii="ＭＳ 明朝"/>
          <w:b/>
          <w:sz w:val="24"/>
        </w:rPr>
      </w:pPr>
      <w:r w:rsidRPr="003B6798">
        <w:rPr>
          <w:rFonts w:ascii="ＭＳ 明朝" w:hAnsi="ＭＳ 明朝" w:hint="eastAsia"/>
          <w:b/>
          <w:sz w:val="24"/>
        </w:rPr>
        <w:lastRenderedPageBreak/>
        <w:t>また、以下のとおり要望します。誠意をもって対応されるよう強く求めます。</w:t>
      </w:r>
    </w:p>
    <w:p w:rsidR="000F03C4" w:rsidRPr="003B6798" w:rsidRDefault="00516012" w:rsidP="000F03C4">
      <w:pPr>
        <w:rPr>
          <w:rFonts w:ascii="ＭＳ 明朝"/>
          <w:b/>
          <w:sz w:val="24"/>
        </w:rPr>
      </w:pPr>
      <w:r>
        <w:rPr>
          <w:rFonts w:ascii="ＭＳ 明朝" w:hAnsi="ＭＳ 明朝" w:hint="eastAsia"/>
          <w:b/>
          <w:sz w:val="24"/>
        </w:rPr>
        <w:t>２０１６</w:t>
      </w:r>
      <w:r w:rsidR="000F03C4" w:rsidRPr="003B6798">
        <w:rPr>
          <w:rFonts w:ascii="ＭＳ 明朝" w:hAnsi="ＭＳ 明朝" w:hint="eastAsia"/>
          <w:b/>
          <w:sz w:val="24"/>
        </w:rPr>
        <w:t>年度　支部要望事項（案）</w:t>
      </w:r>
    </w:p>
    <w:p w:rsidR="000F03C4" w:rsidRPr="003B6798" w:rsidRDefault="000F03C4" w:rsidP="000F03C4">
      <w:pPr>
        <w:numPr>
          <w:ilvl w:val="1"/>
          <w:numId w:val="2"/>
        </w:numPr>
        <w:rPr>
          <w:rFonts w:ascii="ＭＳ 明朝"/>
          <w:szCs w:val="21"/>
        </w:rPr>
      </w:pPr>
      <w:r w:rsidRPr="003B6798">
        <w:rPr>
          <w:rFonts w:ascii="ＭＳ 明朝" w:hAnsi="ＭＳ 明朝" w:hint="eastAsia"/>
          <w:szCs w:val="21"/>
        </w:rPr>
        <w:t>再任用制度の運用に関すること。</w:t>
      </w:r>
    </w:p>
    <w:p w:rsidR="000F03C4" w:rsidRPr="003B6798" w:rsidRDefault="000F03C4" w:rsidP="000F03C4">
      <w:pPr>
        <w:ind w:firstLineChars="300" w:firstLine="607"/>
        <w:rPr>
          <w:rFonts w:ascii="ＭＳ 明朝"/>
          <w:szCs w:val="21"/>
        </w:rPr>
      </w:pPr>
      <w:r w:rsidRPr="003B6798">
        <w:rPr>
          <w:rFonts w:ascii="ＭＳ 明朝" w:hAnsi="ＭＳ 明朝" w:hint="eastAsia"/>
          <w:szCs w:val="21"/>
        </w:rPr>
        <w:t>・希望者は全て再任用すること。</w:t>
      </w:r>
    </w:p>
    <w:p w:rsidR="000F03C4" w:rsidRPr="003B6798" w:rsidRDefault="000F03C4" w:rsidP="000F03C4">
      <w:pPr>
        <w:ind w:firstLineChars="300" w:firstLine="607"/>
        <w:rPr>
          <w:rFonts w:ascii="ＭＳ 明朝"/>
          <w:szCs w:val="21"/>
        </w:rPr>
      </w:pPr>
      <w:r w:rsidRPr="003B6798">
        <w:rPr>
          <w:rFonts w:ascii="ＭＳ 明朝" w:hAnsi="ＭＳ 明朝" w:hint="eastAsia"/>
          <w:szCs w:val="21"/>
        </w:rPr>
        <w:t>・職業訓練指導員は、職業訓練指導員として再任用すること。</w:t>
      </w:r>
    </w:p>
    <w:p w:rsidR="000F03C4" w:rsidRPr="003B6798" w:rsidRDefault="000F03C4" w:rsidP="000F03C4">
      <w:pPr>
        <w:ind w:leftChars="300" w:left="809" w:hangingChars="100" w:hanging="202"/>
        <w:rPr>
          <w:rFonts w:ascii="ＭＳ 明朝"/>
          <w:szCs w:val="21"/>
        </w:rPr>
      </w:pPr>
      <w:r w:rsidRPr="003B6798">
        <w:rPr>
          <w:rFonts w:ascii="ＭＳ 明朝" w:hAnsi="ＭＳ 明朝" w:hint="eastAsia"/>
          <w:szCs w:val="21"/>
        </w:rPr>
        <w:t>・正規職員の定数枠を再任用指導員で運用するときは再任用</w:t>
      </w:r>
      <w:r w:rsidRPr="003B6798">
        <w:rPr>
          <w:rFonts w:ascii="ＭＳ 明朝" w:hAnsi="ＭＳ 明朝"/>
          <w:szCs w:val="21"/>
        </w:rPr>
        <w:t>2</w:t>
      </w:r>
      <w:r w:rsidRPr="003B6798">
        <w:rPr>
          <w:rFonts w:ascii="ＭＳ 明朝" w:hAnsi="ＭＳ 明朝" w:hint="eastAsia"/>
          <w:szCs w:val="21"/>
        </w:rPr>
        <w:t>人で定数枠</w:t>
      </w:r>
      <w:r w:rsidRPr="003B6798">
        <w:rPr>
          <w:rFonts w:ascii="ＭＳ 明朝" w:hAnsi="ＭＳ 明朝"/>
          <w:szCs w:val="21"/>
        </w:rPr>
        <w:t>1</w:t>
      </w:r>
      <w:r w:rsidRPr="003B6798">
        <w:rPr>
          <w:rFonts w:ascii="ＭＳ 明朝" w:hAnsi="ＭＳ 明朝" w:hint="eastAsia"/>
          <w:szCs w:val="21"/>
        </w:rPr>
        <w:t>人とする原則を遵守すること。</w:t>
      </w:r>
    </w:p>
    <w:p w:rsidR="000F03C4" w:rsidRPr="003B6798" w:rsidRDefault="000F03C4" w:rsidP="000F03C4">
      <w:pPr>
        <w:numPr>
          <w:ilvl w:val="1"/>
          <w:numId w:val="2"/>
        </w:numPr>
        <w:ind w:left="567" w:hanging="567"/>
        <w:rPr>
          <w:rFonts w:ascii="ＭＳ 明朝"/>
          <w:szCs w:val="21"/>
        </w:rPr>
      </w:pPr>
      <w:r w:rsidRPr="003B6798">
        <w:rPr>
          <w:rFonts w:ascii="ＭＳ 明朝" w:hAnsi="ＭＳ 明朝" w:hint="eastAsia"/>
          <w:szCs w:val="21"/>
        </w:rPr>
        <w:t>副主査制度の対象となる庁外資格・講習等について実情に見合うよう改善すること。</w:t>
      </w:r>
    </w:p>
    <w:p w:rsidR="000F03C4" w:rsidRPr="003B6798" w:rsidRDefault="000F03C4" w:rsidP="000F03C4">
      <w:pPr>
        <w:numPr>
          <w:ilvl w:val="1"/>
          <w:numId w:val="2"/>
        </w:numPr>
        <w:ind w:left="567" w:hanging="567"/>
        <w:rPr>
          <w:rFonts w:ascii="ＭＳ 明朝"/>
          <w:b/>
          <w:szCs w:val="21"/>
        </w:rPr>
      </w:pPr>
      <w:r w:rsidRPr="003B6798">
        <w:rPr>
          <w:rFonts w:ascii="ＭＳ 明朝" w:hAnsi="ＭＳ 明朝" w:hint="eastAsia"/>
          <w:szCs w:val="21"/>
        </w:rPr>
        <w:t>指導員が生徒に責任を持って授業等に取組めるよう次の項目について強く求めます。</w:t>
      </w:r>
    </w:p>
    <w:p w:rsidR="000F03C4" w:rsidRPr="003B6798" w:rsidRDefault="000F03C4" w:rsidP="000F03C4">
      <w:pPr>
        <w:ind w:firstLineChars="300" w:firstLine="607"/>
        <w:rPr>
          <w:rFonts w:ascii="ＭＳ 明朝"/>
          <w:szCs w:val="21"/>
        </w:rPr>
      </w:pPr>
      <w:r w:rsidRPr="003B6798">
        <w:rPr>
          <w:rFonts w:ascii="ＭＳ 明朝" w:hAnsi="ＭＳ 明朝" w:hint="eastAsia"/>
          <w:szCs w:val="21"/>
        </w:rPr>
        <w:t>・職業訓練指導員配置基準について支部と十分協議すること。</w:t>
      </w:r>
    </w:p>
    <w:p w:rsidR="000F03C4" w:rsidRPr="003B6798" w:rsidRDefault="000F03C4" w:rsidP="000F03C4">
      <w:pPr>
        <w:ind w:firstLineChars="300" w:firstLine="607"/>
        <w:rPr>
          <w:rFonts w:ascii="ＭＳ 明朝"/>
          <w:szCs w:val="21"/>
        </w:rPr>
      </w:pPr>
      <w:r w:rsidRPr="003B6798">
        <w:rPr>
          <w:rFonts w:ascii="ＭＳ 明朝" w:hAnsi="ＭＳ 明朝" w:hint="eastAsia"/>
          <w:szCs w:val="21"/>
        </w:rPr>
        <w:t>・任期付指導員を導入しないこと。</w:t>
      </w:r>
    </w:p>
    <w:p w:rsidR="000F03C4" w:rsidRPr="003B6798" w:rsidRDefault="000F03C4" w:rsidP="000F03C4">
      <w:pPr>
        <w:ind w:firstLineChars="300" w:firstLine="607"/>
        <w:rPr>
          <w:rFonts w:ascii="ＭＳ 明朝"/>
          <w:szCs w:val="21"/>
        </w:rPr>
      </w:pPr>
      <w:r w:rsidRPr="003B6798">
        <w:rPr>
          <w:rFonts w:ascii="ＭＳ 明朝" w:hAnsi="ＭＳ 明朝" w:hint="eastAsia"/>
          <w:szCs w:val="21"/>
        </w:rPr>
        <w:t>・複数正規職員担任制とすること。</w:t>
      </w:r>
    </w:p>
    <w:p w:rsidR="000F03C4" w:rsidRPr="003B6798" w:rsidRDefault="000F03C4" w:rsidP="000F03C4">
      <w:pPr>
        <w:numPr>
          <w:ilvl w:val="1"/>
          <w:numId w:val="2"/>
        </w:numPr>
        <w:rPr>
          <w:rFonts w:ascii="ＭＳ 明朝"/>
          <w:szCs w:val="21"/>
        </w:rPr>
      </w:pPr>
      <w:r w:rsidRPr="003B6798">
        <w:rPr>
          <w:rFonts w:ascii="ＭＳ 明朝" w:hAnsi="ＭＳ 明朝" w:hint="eastAsia"/>
          <w:szCs w:val="21"/>
        </w:rPr>
        <w:t>全国統一的な計量行政を担う観点から次の項目について強く求めます。</w:t>
      </w:r>
    </w:p>
    <w:p w:rsidR="000F03C4" w:rsidRPr="003B6798" w:rsidRDefault="000F03C4" w:rsidP="000F03C4">
      <w:pPr>
        <w:ind w:leftChars="300" w:left="809" w:hangingChars="100" w:hanging="202"/>
        <w:rPr>
          <w:rFonts w:ascii="ＭＳ 明朝"/>
          <w:szCs w:val="21"/>
        </w:rPr>
      </w:pPr>
      <w:r w:rsidRPr="003B6798">
        <w:rPr>
          <w:rFonts w:ascii="ＭＳ 明朝" w:hAnsi="ＭＳ 明朝" w:hint="eastAsia"/>
          <w:szCs w:val="21"/>
        </w:rPr>
        <w:t>・計量検定所の所長・次長のいずれかは、計量の専門性から鑑み計量法に精通した職員を任用すること。</w:t>
      </w:r>
    </w:p>
    <w:p w:rsidR="000F03C4" w:rsidRPr="003B6798" w:rsidRDefault="000F03C4" w:rsidP="000F03C4">
      <w:pPr>
        <w:ind w:leftChars="300" w:left="809" w:hangingChars="100" w:hanging="202"/>
        <w:rPr>
          <w:rFonts w:ascii="ＭＳ 明朝"/>
          <w:szCs w:val="21"/>
        </w:rPr>
      </w:pPr>
      <w:r w:rsidRPr="003B6798">
        <w:rPr>
          <w:rFonts w:ascii="ＭＳ 明朝" w:hAnsi="ＭＳ 明朝" w:hint="eastAsia"/>
          <w:szCs w:val="21"/>
        </w:rPr>
        <w:t>・計量検定所の各課長ポストは、計量の専門性から内部昇格を行うこと。</w:t>
      </w:r>
    </w:p>
    <w:p w:rsidR="000F03C4" w:rsidRPr="003B6798" w:rsidRDefault="000F03C4" w:rsidP="000F03C4">
      <w:pPr>
        <w:numPr>
          <w:ilvl w:val="1"/>
          <w:numId w:val="2"/>
        </w:numPr>
        <w:rPr>
          <w:rFonts w:ascii="ＭＳ 明朝"/>
          <w:szCs w:val="21"/>
        </w:rPr>
      </w:pPr>
      <w:r w:rsidRPr="003B6798">
        <w:rPr>
          <w:rFonts w:ascii="ＭＳ 明朝" w:hAnsi="ＭＳ 明朝" w:hint="eastAsia"/>
          <w:szCs w:val="21"/>
        </w:rPr>
        <w:t>非常勤職員の待遇改善に関すること。</w:t>
      </w:r>
    </w:p>
    <w:p w:rsidR="000F03C4" w:rsidRPr="003B6798" w:rsidRDefault="000F03C4" w:rsidP="000F03C4">
      <w:pPr>
        <w:ind w:left="720"/>
        <w:rPr>
          <w:rFonts w:ascii="ＭＳ 明朝"/>
          <w:szCs w:val="21"/>
        </w:rPr>
      </w:pPr>
      <w:r w:rsidRPr="003B6798">
        <w:rPr>
          <w:rFonts w:ascii="ＭＳ 明朝" w:hAnsi="ＭＳ 明朝" w:hint="eastAsia"/>
          <w:szCs w:val="21"/>
        </w:rPr>
        <w:t>・非常勤嘱託員の職務の内容を適切に評価し、賃金職員に置き換えないこと。</w:t>
      </w:r>
    </w:p>
    <w:p w:rsidR="000F03C4" w:rsidRPr="003B6798" w:rsidRDefault="000F03C4" w:rsidP="000F03C4">
      <w:pPr>
        <w:numPr>
          <w:ilvl w:val="1"/>
          <w:numId w:val="2"/>
        </w:numPr>
        <w:rPr>
          <w:rFonts w:ascii="ＭＳ 明朝"/>
          <w:szCs w:val="21"/>
        </w:rPr>
      </w:pPr>
      <w:r w:rsidRPr="003B6798">
        <w:rPr>
          <w:rFonts w:ascii="ＭＳ 明朝" w:hAnsi="ＭＳ 明朝" w:hint="eastAsia"/>
          <w:szCs w:val="21"/>
        </w:rPr>
        <w:t>組織の改廃については遅くとも報道発表前までに支部と協議すること。</w:t>
      </w:r>
    </w:p>
    <w:p w:rsidR="000F03C4" w:rsidRPr="003B6798" w:rsidRDefault="000F03C4" w:rsidP="000F03C4">
      <w:pPr>
        <w:numPr>
          <w:ilvl w:val="1"/>
          <w:numId w:val="2"/>
        </w:numPr>
        <w:rPr>
          <w:rFonts w:ascii="ＭＳ 明朝"/>
          <w:szCs w:val="21"/>
        </w:rPr>
      </w:pPr>
      <w:r w:rsidRPr="003B6798">
        <w:rPr>
          <w:rFonts w:ascii="ＭＳ 明朝" w:hAnsi="ＭＳ 明朝" w:hint="eastAsia"/>
          <w:szCs w:val="21"/>
        </w:rPr>
        <w:t>企業の海外進出に伴う解雇の規制や、雇用対策措置を講じること。</w:t>
      </w:r>
    </w:p>
    <w:p w:rsidR="000F03C4" w:rsidRPr="003B6798" w:rsidRDefault="000F03C4" w:rsidP="000F03C4">
      <w:pPr>
        <w:numPr>
          <w:ilvl w:val="1"/>
          <w:numId w:val="2"/>
        </w:numPr>
        <w:rPr>
          <w:rFonts w:ascii="ＭＳ 明朝"/>
          <w:szCs w:val="21"/>
        </w:rPr>
      </w:pPr>
      <w:r w:rsidRPr="003B6798">
        <w:rPr>
          <w:rFonts w:ascii="ＭＳ 明朝" w:hAnsi="ＭＳ 明朝" w:hint="eastAsia"/>
          <w:szCs w:val="21"/>
        </w:rPr>
        <w:t>中小企業振興のため、次の措置を講じること。</w:t>
      </w:r>
    </w:p>
    <w:p w:rsidR="000F03C4" w:rsidRPr="003B6798" w:rsidRDefault="000F03C4" w:rsidP="000F03C4">
      <w:pPr>
        <w:pStyle w:val="a3"/>
        <w:ind w:leftChars="300" w:left="809" w:hangingChars="100" w:hanging="202"/>
        <w:rPr>
          <w:rFonts w:ascii="ＭＳ 明朝"/>
          <w:szCs w:val="21"/>
        </w:rPr>
      </w:pPr>
      <w:r w:rsidRPr="003B6798">
        <w:rPr>
          <w:rFonts w:hint="eastAsia"/>
        </w:rPr>
        <w:t>・大阪経済の再建を図るため、府民の暮らしを守るとともに、「中小企業振興条例」に基づき生活密着型の公共事業展開による中小企業への発注率を引き上げ、不況対策融資制度の創設など中小企業振興策を充実すること。</w:t>
      </w:r>
    </w:p>
    <w:p w:rsidR="000F03C4" w:rsidRPr="003B6798" w:rsidRDefault="000F03C4" w:rsidP="000F03C4">
      <w:pPr>
        <w:ind w:leftChars="300" w:left="809" w:hangingChars="100" w:hanging="202"/>
        <w:rPr>
          <w:rFonts w:ascii="ＭＳ 明朝" w:hAnsi="ＭＳ 明朝"/>
          <w:szCs w:val="21"/>
        </w:rPr>
      </w:pPr>
      <w:r w:rsidRPr="003B6798">
        <w:rPr>
          <w:rFonts w:ascii="ＭＳ 明朝" w:hAnsi="ＭＳ 明朝" w:hint="eastAsia"/>
          <w:szCs w:val="21"/>
        </w:rPr>
        <w:t>・府下の各産業集積地にものづくり支援センター・産技研支所を設け、産業技術総合研究所による技術支援や、金融・経営支援を現場で実施すること。</w:t>
      </w:r>
    </w:p>
    <w:p w:rsidR="000F03C4" w:rsidRPr="003B6798" w:rsidRDefault="000F03C4" w:rsidP="000F03C4">
      <w:pPr>
        <w:ind w:leftChars="300" w:left="809" w:hangingChars="100" w:hanging="202"/>
        <w:rPr>
          <w:rFonts w:ascii="ＭＳ 明朝"/>
          <w:szCs w:val="21"/>
        </w:rPr>
      </w:pPr>
      <w:r w:rsidRPr="003B6798">
        <w:rPr>
          <w:rFonts w:ascii="ＭＳ 明朝" w:hAnsi="ＭＳ 明朝" w:hint="eastAsia"/>
          <w:szCs w:val="21"/>
        </w:rPr>
        <w:t>・ものづくり支援センターに中小企業が自社製品、自社自慢技術を展示できるスペース等を保有できるよう、中小企業の支援活動を積極的に展開すること。</w:t>
      </w:r>
    </w:p>
    <w:p w:rsidR="000F03C4" w:rsidRPr="003B6798" w:rsidRDefault="000F03C4" w:rsidP="000F03C4">
      <w:pPr>
        <w:pStyle w:val="a3"/>
        <w:numPr>
          <w:ilvl w:val="1"/>
          <w:numId w:val="2"/>
        </w:numPr>
        <w:ind w:leftChars="0"/>
        <w:rPr>
          <w:rFonts w:ascii="ＭＳ 明朝"/>
          <w:szCs w:val="21"/>
        </w:rPr>
      </w:pPr>
      <w:r w:rsidRPr="003B6798">
        <w:rPr>
          <w:rFonts w:ascii="ＭＳ 明朝" w:hint="eastAsia"/>
          <w:szCs w:val="21"/>
        </w:rPr>
        <w:t>職業訓練行政の充実のため、次の措置を講じること。</w:t>
      </w:r>
    </w:p>
    <w:p w:rsidR="000F03C4" w:rsidRPr="003B6798" w:rsidRDefault="000F03C4" w:rsidP="000F03C4">
      <w:pPr>
        <w:pStyle w:val="a3"/>
        <w:ind w:leftChars="300" w:left="809" w:hangingChars="100" w:hanging="202"/>
        <w:rPr>
          <w:rFonts w:ascii="ＭＳ 明朝"/>
          <w:szCs w:val="21"/>
        </w:rPr>
      </w:pPr>
      <w:r w:rsidRPr="003B6798">
        <w:rPr>
          <w:rFonts w:ascii="ＭＳ 明朝" w:hAnsi="ＭＳ 明朝" w:hint="eastAsia"/>
          <w:szCs w:val="21"/>
        </w:rPr>
        <w:t>・技専校全体で定員割れ科目が多数ある現状を鑑み、応募者が増す有効なＰＲが出来る予算措置を講じること。</w:t>
      </w:r>
    </w:p>
    <w:p w:rsidR="000F03C4" w:rsidRPr="003B6798" w:rsidRDefault="000F03C4" w:rsidP="000F03C4">
      <w:pPr>
        <w:pStyle w:val="a3"/>
        <w:ind w:leftChars="300" w:left="809" w:hangingChars="100" w:hanging="202"/>
        <w:rPr>
          <w:rFonts w:ascii="ＭＳ 明朝"/>
          <w:szCs w:val="21"/>
        </w:rPr>
      </w:pPr>
      <w:r w:rsidRPr="003B6798">
        <w:rPr>
          <w:rFonts w:hint="eastAsia"/>
        </w:rPr>
        <w:t>・職業訓練の入校選考料、入校料、授業料は無料とすること。</w:t>
      </w:r>
    </w:p>
    <w:p w:rsidR="000F03C4" w:rsidRPr="003B6798" w:rsidRDefault="000F03C4" w:rsidP="000F03C4">
      <w:pPr>
        <w:ind w:leftChars="300" w:left="809" w:hangingChars="100" w:hanging="202"/>
        <w:rPr>
          <w:rFonts w:ascii="ＭＳ 明朝"/>
          <w:szCs w:val="21"/>
        </w:rPr>
      </w:pPr>
      <w:r w:rsidRPr="003B6798">
        <w:rPr>
          <w:rFonts w:ascii="ＭＳ 明朝" w:hAnsi="ＭＳ 明朝" w:hint="eastAsia"/>
          <w:szCs w:val="21"/>
        </w:rPr>
        <w:t>・高等職業技術専門校の指定管理者制度について、検証を行い、今後導入しないこと。</w:t>
      </w:r>
    </w:p>
    <w:p w:rsidR="000F03C4" w:rsidRPr="003B6798" w:rsidRDefault="000F03C4" w:rsidP="000F03C4">
      <w:pPr>
        <w:pStyle w:val="a3"/>
        <w:ind w:leftChars="300" w:left="809" w:hangingChars="100" w:hanging="202"/>
        <w:rPr>
          <w:rFonts w:ascii="ＭＳ 明朝"/>
          <w:szCs w:val="21"/>
        </w:rPr>
      </w:pPr>
      <w:r w:rsidRPr="003B6798">
        <w:rPr>
          <w:rFonts w:hint="eastAsia"/>
        </w:rPr>
        <w:t>・高等職業技術専門校等の入校者数及び修了者数についてホームページ上で公開すること。</w:t>
      </w:r>
    </w:p>
    <w:p w:rsidR="000F03C4" w:rsidRPr="003B6798" w:rsidRDefault="000F03C4" w:rsidP="000F03C4">
      <w:pPr>
        <w:pStyle w:val="a3"/>
        <w:ind w:leftChars="300" w:left="809" w:hangingChars="100" w:hanging="202"/>
        <w:rPr>
          <w:rFonts w:ascii="ＭＳ 明朝"/>
          <w:szCs w:val="21"/>
        </w:rPr>
      </w:pPr>
      <w:r w:rsidRPr="003B6798">
        <w:rPr>
          <w:rFonts w:ascii="ＭＳ 明朝" w:hAnsi="ＭＳ 明朝" w:hint="eastAsia"/>
          <w:szCs w:val="21"/>
        </w:rPr>
        <w:t>・各校に新中卒・高校中途退校者対象の短期課程の訓練科目を設置すること。</w:t>
      </w:r>
    </w:p>
    <w:p w:rsidR="000F03C4" w:rsidRPr="003B6798" w:rsidRDefault="000F03C4" w:rsidP="000F03C4">
      <w:pPr>
        <w:pStyle w:val="a3"/>
        <w:ind w:leftChars="300" w:left="809" w:hangingChars="100" w:hanging="202"/>
        <w:rPr>
          <w:rFonts w:ascii="ＭＳ 明朝"/>
          <w:szCs w:val="21"/>
        </w:rPr>
      </w:pPr>
      <w:r w:rsidRPr="003B6798">
        <w:rPr>
          <w:rFonts w:ascii="ＭＳ 明朝" w:hAnsi="ＭＳ 明朝" w:hint="eastAsia"/>
          <w:szCs w:val="21"/>
        </w:rPr>
        <w:t>・介護福祉士実務者研修の訓練科目を設置すること。</w:t>
      </w:r>
    </w:p>
    <w:p w:rsidR="000F03C4" w:rsidRPr="003B6798" w:rsidRDefault="000F03C4" w:rsidP="000F03C4">
      <w:pPr>
        <w:pStyle w:val="a3"/>
        <w:ind w:leftChars="300" w:left="809" w:hangingChars="100" w:hanging="202"/>
        <w:rPr>
          <w:rFonts w:ascii="ＭＳ 明朝"/>
          <w:szCs w:val="21"/>
        </w:rPr>
      </w:pPr>
      <w:r w:rsidRPr="003B6798">
        <w:rPr>
          <w:rFonts w:ascii="ＭＳ 明朝" w:hAnsi="ＭＳ 明朝" w:hint="eastAsia"/>
          <w:szCs w:val="21"/>
        </w:rPr>
        <w:t>・全国的に人材が不足している建設・建築系の科目を新たに設置すること。</w:t>
      </w:r>
    </w:p>
    <w:p w:rsidR="001C375F" w:rsidRPr="003B6798" w:rsidRDefault="000F03C4" w:rsidP="000F03C4">
      <w:pPr>
        <w:pStyle w:val="a3"/>
        <w:numPr>
          <w:ilvl w:val="1"/>
          <w:numId w:val="2"/>
        </w:numPr>
        <w:ind w:leftChars="0"/>
        <w:rPr>
          <w:rFonts w:ascii="ＭＳ 明朝"/>
          <w:szCs w:val="21"/>
        </w:rPr>
      </w:pPr>
      <w:r w:rsidRPr="003B6798">
        <w:rPr>
          <w:rFonts w:ascii="ＭＳ 明朝" w:hAnsi="ＭＳ 明朝" w:hint="eastAsia"/>
          <w:szCs w:val="21"/>
        </w:rPr>
        <w:t>大企業の乱暴なリストラを抑え、雇用を守るルールを確立するため「解雇規制条例」「ブラック企業規制条例」を制定するとともに、失業者の生活保障と仕事の対策を講じること。</w:t>
      </w:r>
    </w:p>
    <w:sectPr w:rsidR="001C375F" w:rsidRPr="003B6798" w:rsidSect="00513B89">
      <w:pgSz w:w="11906" w:h="16838" w:code="9"/>
      <w:pgMar w:top="426" w:right="851" w:bottom="851" w:left="1134" w:header="851" w:footer="992" w:gutter="0"/>
      <w:cols w:space="425"/>
      <w:docGrid w:type="linesAndChars" w:linePitch="360"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35" w:rsidRDefault="00002535" w:rsidP="00672256">
      <w:r>
        <w:separator/>
      </w:r>
    </w:p>
  </w:endnote>
  <w:endnote w:type="continuationSeparator" w:id="0">
    <w:p w:rsidR="00002535" w:rsidRDefault="00002535" w:rsidP="0067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35" w:rsidRDefault="00002535" w:rsidP="00672256">
      <w:r>
        <w:separator/>
      </w:r>
    </w:p>
  </w:footnote>
  <w:footnote w:type="continuationSeparator" w:id="0">
    <w:p w:rsidR="00002535" w:rsidRDefault="00002535" w:rsidP="00672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3AAD"/>
    <w:multiLevelType w:val="hybridMultilevel"/>
    <w:tmpl w:val="017EC010"/>
    <w:lvl w:ilvl="0" w:tplc="1C44AD82">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C25CC5"/>
    <w:multiLevelType w:val="hybridMultilevel"/>
    <w:tmpl w:val="9CEA426E"/>
    <w:lvl w:ilvl="0" w:tplc="09C884F4">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AC10C8D"/>
    <w:multiLevelType w:val="hybridMultilevel"/>
    <w:tmpl w:val="A7248346"/>
    <w:lvl w:ilvl="0" w:tplc="8D209EA4">
      <w:start w:val="1"/>
      <w:numFmt w:val="decimalFullWidth"/>
      <w:pStyle w:val="2"/>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FB4027C"/>
    <w:multiLevelType w:val="hybridMultilevel"/>
    <w:tmpl w:val="D50A6AAC"/>
    <w:lvl w:ilvl="0" w:tplc="3B9065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48E3C07"/>
    <w:multiLevelType w:val="hybridMultilevel"/>
    <w:tmpl w:val="BEE2972C"/>
    <w:lvl w:ilvl="0" w:tplc="C61E221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1327949"/>
    <w:multiLevelType w:val="hybridMultilevel"/>
    <w:tmpl w:val="C96A715A"/>
    <w:lvl w:ilvl="0" w:tplc="DD3A7D18">
      <w:start w:val="1"/>
      <w:numFmt w:val="decimalFullWidth"/>
      <w:lvlText w:val="%1．"/>
      <w:lvlJc w:val="left"/>
      <w:pPr>
        <w:ind w:left="420" w:hanging="420"/>
      </w:pPr>
      <w:rPr>
        <w:rFonts w:cs="Times New Roman" w:hint="default"/>
      </w:rPr>
    </w:lvl>
    <w:lvl w:ilvl="1" w:tplc="07E41F80">
      <w:start w:val="1"/>
      <w:numFmt w:val="decimalFullWidth"/>
      <w:lvlText w:val="（%2）"/>
      <w:lvlJc w:val="left"/>
      <w:pPr>
        <w:ind w:left="720" w:hanging="720"/>
      </w:pPr>
      <w:rPr>
        <w:rFonts w:cs="Times New Roman" w:hint="default"/>
        <w:b w:val="0"/>
      </w:rPr>
    </w:lvl>
    <w:lvl w:ilvl="2" w:tplc="41AAAB48">
      <w:start w:val="1"/>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C4"/>
    <w:rsid w:val="00002535"/>
    <w:rsid w:val="000E07ED"/>
    <w:rsid w:val="000F03C4"/>
    <w:rsid w:val="001C375F"/>
    <w:rsid w:val="002577DD"/>
    <w:rsid w:val="002E2339"/>
    <w:rsid w:val="003201D2"/>
    <w:rsid w:val="003529B8"/>
    <w:rsid w:val="00355A70"/>
    <w:rsid w:val="003B6798"/>
    <w:rsid w:val="003C5D02"/>
    <w:rsid w:val="003F0080"/>
    <w:rsid w:val="004C215B"/>
    <w:rsid w:val="00513B89"/>
    <w:rsid w:val="00516012"/>
    <w:rsid w:val="00520805"/>
    <w:rsid w:val="00672256"/>
    <w:rsid w:val="00737482"/>
    <w:rsid w:val="00776E0A"/>
    <w:rsid w:val="0082648C"/>
    <w:rsid w:val="008809C4"/>
    <w:rsid w:val="00AD4D5B"/>
    <w:rsid w:val="00AF4262"/>
    <w:rsid w:val="00BA7CDC"/>
    <w:rsid w:val="00C4378A"/>
    <w:rsid w:val="00CD661E"/>
    <w:rsid w:val="00D675DF"/>
    <w:rsid w:val="00E976FD"/>
    <w:rsid w:val="00EF0AD0"/>
    <w:rsid w:val="00F01509"/>
    <w:rsid w:val="00FA5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03C4"/>
    <w:pPr>
      <w:ind w:leftChars="400" w:left="840"/>
    </w:pPr>
  </w:style>
  <w:style w:type="paragraph" w:styleId="2">
    <w:name w:val="List Bullet 2"/>
    <w:basedOn w:val="a"/>
    <w:uiPriority w:val="99"/>
    <w:rsid w:val="000F03C4"/>
    <w:pPr>
      <w:numPr>
        <w:numId w:val="4"/>
      </w:numPr>
      <w:tabs>
        <w:tab w:val="num" w:pos="785"/>
      </w:tabs>
      <w:ind w:leftChars="200" w:left="200" w:hangingChars="200" w:hanging="200"/>
    </w:pPr>
  </w:style>
  <w:style w:type="paragraph" w:styleId="a4">
    <w:name w:val="Balloon Text"/>
    <w:basedOn w:val="a"/>
    <w:link w:val="a5"/>
    <w:uiPriority w:val="99"/>
    <w:semiHidden/>
    <w:unhideWhenUsed/>
    <w:rsid w:val="00513B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B89"/>
    <w:rPr>
      <w:rFonts w:asciiTheme="majorHAnsi" w:eastAsiaTheme="majorEastAsia" w:hAnsiTheme="majorHAnsi" w:cstheme="majorBidi"/>
      <w:sz w:val="18"/>
      <w:szCs w:val="18"/>
    </w:rPr>
  </w:style>
  <w:style w:type="paragraph" w:styleId="a6">
    <w:name w:val="header"/>
    <w:basedOn w:val="a"/>
    <w:link w:val="a7"/>
    <w:uiPriority w:val="99"/>
    <w:unhideWhenUsed/>
    <w:rsid w:val="00672256"/>
    <w:pPr>
      <w:tabs>
        <w:tab w:val="center" w:pos="4252"/>
        <w:tab w:val="right" w:pos="8504"/>
      </w:tabs>
      <w:snapToGrid w:val="0"/>
    </w:pPr>
  </w:style>
  <w:style w:type="character" w:customStyle="1" w:styleId="a7">
    <w:name w:val="ヘッダー (文字)"/>
    <w:basedOn w:val="a0"/>
    <w:link w:val="a6"/>
    <w:uiPriority w:val="99"/>
    <w:rsid w:val="00672256"/>
    <w:rPr>
      <w:rFonts w:ascii="Century" w:eastAsia="ＭＳ 明朝" w:hAnsi="Century" w:cs="Times New Roman"/>
      <w:szCs w:val="24"/>
    </w:rPr>
  </w:style>
  <w:style w:type="paragraph" w:styleId="a8">
    <w:name w:val="footer"/>
    <w:basedOn w:val="a"/>
    <w:link w:val="a9"/>
    <w:uiPriority w:val="99"/>
    <w:unhideWhenUsed/>
    <w:rsid w:val="00672256"/>
    <w:pPr>
      <w:tabs>
        <w:tab w:val="center" w:pos="4252"/>
        <w:tab w:val="right" w:pos="8504"/>
      </w:tabs>
      <w:snapToGrid w:val="0"/>
    </w:pPr>
  </w:style>
  <w:style w:type="character" w:customStyle="1" w:styleId="a9">
    <w:name w:val="フッター (文字)"/>
    <w:basedOn w:val="a0"/>
    <w:link w:val="a8"/>
    <w:uiPriority w:val="99"/>
    <w:rsid w:val="0067225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03C4"/>
    <w:pPr>
      <w:ind w:leftChars="400" w:left="840"/>
    </w:pPr>
  </w:style>
  <w:style w:type="paragraph" w:styleId="2">
    <w:name w:val="List Bullet 2"/>
    <w:basedOn w:val="a"/>
    <w:uiPriority w:val="99"/>
    <w:rsid w:val="000F03C4"/>
    <w:pPr>
      <w:numPr>
        <w:numId w:val="4"/>
      </w:numPr>
      <w:tabs>
        <w:tab w:val="num" w:pos="785"/>
      </w:tabs>
      <w:ind w:leftChars="200" w:left="200" w:hangingChars="200" w:hanging="200"/>
    </w:pPr>
  </w:style>
  <w:style w:type="paragraph" w:styleId="a4">
    <w:name w:val="Balloon Text"/>
    <w:basedOn w:val="a"/>
    <w:link w:val="a5"/>
    <w:uiPriority w:val="99"/>
    <w:semiHidden/>
    <w:unhideWhenUsed/>
    <w:rsid w:val="00513B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B89"/>
    <w:rPr>
      <w:rFonts w:asciiTheme="majorHAnsi" w:eastAsiaTheme="majorEastAsia" w:hAnsiTheme="majorHAnsi" w:cstheme="majorBidi"/>
      <w:sz w:val="18"/>
      <w:szCs w:val="18"/>
    </w:rPr>
  </w:style>
  <w:style w:type="paragraph" w:styleId="a6">
    <w:name w:val="header"/>
    <w:basedOn w:val="a"/>
    <w:link w:val="a7"/>
    <w:uiPriority w:val="99"/>
    <w:unhideWhenUsed/>
    <w:rsid w:val="00672256"/>
    <w:pPr>
      <w:tabs>
        <w:tab w:val="center" w:pos="4252"/>
        <w:tab w:val="right" w:pos="8504"/>
      </w:tabs>
      <w:snapToGrid w:val="0"/>
    </w:pPr>
  </w:style>
  <w:style w:type="character" w:customStyle="1" w:styleId="a7">
    <w:name w:val="ヘッダー (文字)"/>
    <w:basedOn w:val="a0"/>
    <w:link w:val="a6"/>
    <w:uiPriority w:val="99"/>
    <w:rsid w:val="00672256"/>
    <w:rPr>
      <w:rFonts w:ascii="Century" w:eastAsia="ＭＳ 明朝" w:hAnsi="Century" w:cs="Times New Roman"/>
      <w:szCs w:val="24"/>
    </w:rPr>
  </w:style>
  <w:style w:type="paragraph" w:styleId="a8">
    <w:name w:val="footer"/>
    <w:basedOn w:val="a"/>
    <w:link w:val="a9"/>
    <w:uiPriority w:val="99"/>
    <w:unhideWhenUsed/>
    <w:rsid w:val="00672256"/>
    <w:pPr>
      <w:tabs>
        <w:tab w:val="center" w:pos="4252"/>
        <w:tab w:val="right" w:pos="8504"/>
      </w:tabs>
      <w:snapToGrid w:val="0"/>
    </w:pPr>
  </w:style>
  <w:style w:type="character" w:customStyle="1" w:styleId="a9">
    <w:name w:val="フッター (文字)"/>
    <w:basedOn w:val="a0"/>
    <w:link w:val="a8"/>
    <w:uiPriority w:val="99"/>
    <w:rsid w:val="006722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中川　禎秀</cp:lastModifiedBy>
  <cp:revision>6</cp:revision>
  <cp:lastPrinted>2015-02-13T01:39:00Z</cp:lastPrinted>
  <dcterms:created xsi:type="dcterms:W3CDTF">2016-03-15T06:42:00Z</dcterms:created>
  <dcterms:modified xsi:type="dcterms:W3CDTF">2016-04-14T00:06:00Z</dcterms:modified>
</cp:coreProperties>
</file>