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7E33D7D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労働支部　回答（概要）】</w:t>
      </w:r>
    </w:p>
    <w:p w14:paraId="332CCEE3" w14:textId="77777777" w:rsidR="00E01F23" w:rsidRDefault="00E01F23" w:rsidP="00E01F23">
      <w:pPr>
        <w:spacing w:line="280" w:lineRule="exact"/>
        <w:jc w:val="left"/>
        <w:rPr>
          <w:rFonts w:asciiTheme="minorEastAsia" w:hAnsiTheme="minorEastAsia"/>
          <w:szCs w:val="21"/>
        </w:rPr>
      </w:pPr>
    </w:p>
    <w:p w14:paraId="6831A5B0" w14:textId="11363B22" w:rsidR="00E01F23" w:rsidRP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１(1)の要求について、</w:t>
      </w:r>
      <w:r w:rsidRPr="00E01F23">
        <w:rPr>
          <w:rFonts w:asciiTheme="minorEastAsia" w:hAnsiTheme="minorEastAsia" w:hint="eastAsia"/>
          <w:szCs w:val="21"/>
        </w:rPr>
        <w:t>良き労使関係については、今後とも尊重してまいりたい。</w:t>
      </w:r>
    </w:p>
    <w:p w14:paraId="6C8CC46E" w14:textId="423A2256" w:rsid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２(1)の要求について、</w:t>
      </w:r>
      <w:r w:rsidRPr="00E01F23">
        <w:rPr>
          <w:rFonts w:asciiTheme="minorEastAsia" w:hAnsiTheme="minorEastAsia" w:hint="eastAsia"/>
          <w:szCs w:val="21"/>
        </w:rPr>
        <w:t>知事からもメッセージが発出され、ポスター掲示等の府庁全体の取り組みも行われているが、商工労働部としても</w:t>
      </w:r>
      <w:r w:rsidR="000961CD">
        <w:rPr>
          <w:rFonts w:asciiTheme="minorEastAsia" w:hAnsiTheme="minorEastAsia" w:hint="eastAsia"/>
          <w:szCs w:val="21"/>
        </w:rPr>
        <w:t>一</w:t>
      </w:r>
      <w:r w:rsidRPr="00E01F23">
        <w:rPr>
          <w:rFonts w:asciiTheme="minorEastAsia" w:hAnsiTheme="minorEastAsia" w:hint="eastAsia"/>
          <w:szCs w:val="21"/>
        </w:rPr>
        <w:t>昨年、「ハラスメント防止対応方針」を策定し、部長をハラスメント対策本部長として各所属毎に相談員や啓発員を指定する体制を構築したところ。今後とも適正な職場環境の確保等に向け、取り組んでまい</w:t>
      </w:r>
      <w:r>
        <w:rPr>
          <w:rFonts w:asciiTheme="minorEastAsia" w:hAnsiTheme="minorEastAsia" w:hint="eastAsia"/>
          <w:szCs w:val="21"/>
        </w:rPr>
        <w:t>りたい。</w:t>
      </w:r>
    </w:p>
    <w:p w14:paraId="172F8445" w14:textId="68873A87" w:rsidR="00E01F23" w:rsidRPr="00E01F23" w:rsidRDefault="00E01F23"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２(2)から(5)の要求について、</w:t>
      </w:r>
      <w:r w:rsidRPr="00E01F23">
        <w:rPr>
          <w:rFonts w:asciiTheme="minorEastAsia" w:hAnsiTheme="minorEastAsia" w:hint="eastAsia"/>
          <w:szCs w:val="21"/>
        </w:rPr>
        <w:t>職員の時間外勤務の縮減、及び業務量に見合った人員配置に努めるなど、今後とも、適正な労働条件の確保等に向けて、取り組んでまいりたい。</w:t>
      </w:r>
    </w:p>
    <w:p w14:paraId="31B799F7" w14:textId="26DD2935" w:rsidR="00E01F23" w:rsidRPr="00E01F23" w:rsidRDefault="00E01F23" w:rsidP="00E01F23">
      <w:pPr>
        <w:spacing w:line="280" w:lineRule="exact"/>
        <w:jc w:val="left"/>
        <w:rPr>
          <w:rFonts w:asciiTheme="minorEastAsia" w:hAnsiTheme="minorEastAsia"/>
          <w:szCs w:val="21"/>
        </w:rPr>
      </w:pPr>
      <w:r>
        <w:rPr>
          <w:rFonts w:asciiTheme="minorEastAsia" w:hAnsiTheme="minorEastAsia" w:hint="eastAsia"/>
          <w:szCs w:val="21"/>
        </w:rPr>
        <w:t xml:space="preserve">　２(6)の要求について、</w:t>
      </w:r>
      <w:r w:rsidRPr="00E01F23">
        <w:rPr>
          <w:rFonts w:asciiTheme="minorEastAsia" w:hAnsiTheme="minorEastAsia" w:hint="eastAsia"/>
          <w:szCs w:val="21"/>
        </w:rPr>
        <w:t>地方公務員法第55条第１項並びに労使関係における職員団体との交渉等に関する条例第３条に規定されている事項について、協議を行ってまいりたい。</w:t>
      </w:r>
    </w:p>
    <w:p w14:paraId="25ECBCA9" w14:textId="0D8299C5" w:rsidR="00E01F23" w:rsidRPr="00E01F23" w:rsidRDefault="00E01F23" w:rsidP="00E01F23">
      <w:pPr>
        <w:spacing w:line="280" w:lineRule="exact"/>
        <w:jc w:val="left"/>
        <w:rPr>
          <w:rFonts w:asciiTheme="minorEastAsia" w:hAnsiTheme="minorEastAsia"/>
          <w:szCs w:val="21"/>
        </w:rPr>
      </w:pPr>
      <w:r>
        <w:rPr>
          <w:rFonts w:asciiTheme="minorEastAsia" w:hAnsiTheme="minorEastAsia" w:hint="eastAsia"/>
          <w:szCs w:val="21"/>
        </w:rPr>
        <w:t xml:space="preserve">　２(7)の要求について、</w:t>
      </w:r>
      <w:r w:rsidRPr="00E01F23">
        <w:rPr>
          <w:rFonts w:asciiTheme="minorEastAsia" w:hAnsiTheme="minorEastAsia" w:hint="eastAsia"/>
          <w:szCs w:val="21"/>
        </w:rPr>
        <w:t>業務委託を行うことにより、職員の負担が増えることはないと考えているが、職員の労働条件に関する事項については、今後とも適切に対応してまいりたい。</w:t>
      </w:r>
    </w:p>
    <w:p w14:paraId="002D2341" w14:textId="4A7CC1A3"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２(8)の要求について、</w:t>
      </w:r>
      <w:r w:rsidRPr="00E01F23">
        <w:rPr>
          <w:rFonts w:asciiTheme="minorEastAsia" w:hAnsiTheme="minorEastAsia" w:hint="eastAsia"/>
          <w:szCs w:val="21"/>
        </w:rPr>
        <w:t>時差出勤の廃止については導入困難である。</w:t>
      </w:r>
    </w:p>
    <w:p w14:paraId="1C2BF771" w14:textId="7D5CB164"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３(1)の要求について、</w:t>
      </w:r>
      <w:r w:rsidR="00E01F23" w:rsidRPr="00E01F23">
        <w:rPr>
          <w:rFonts w:asciiTheme="minorEastAsia" w:hAnsiTheme="minorEastAsia" w:hint="eastAsia"/>
          <w:szCs w:val="21"/>
        </w:rPr>
        <w:t>要求があったことを関係課に伝えてまいりたい。</w:t>
      </w:r>
    </w:p>
    <w:p w14:paraId="3B2C4F0C" w14:textId="145EF47E"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３(2)(3)の要求について、</w:t>
      </w:r>
      <w:r w:rsidR="00E01F23" w:rsidRPr="00E01F23">
        <w:rPr>
          <w:rFonts w:asciiTheme="minorEastAsia" w:hAnsiTheme="minorEastAsia" w:hint="eastAsia"/>
          <w:szCs w:val="21"/>
        </w:rPr>
        <w:t>指導員手当の本俸への組み込みや独自給料表の創設、また人材育成課職員等への指導員手当の支給については実施困難だが、要求があったことは関係課へ伝えてまいりたい。</w:t>
      </w:r>
    </w:p>
    <w:p w14:paraId="6A3D863D" w14:textId="6C3CC595"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３(4)の要求について、</w:t>
      </w:r>
      <w:r w:rsidR="00E01F23" w:rsidRPr="00E01F23">
        <w:rPr>
          <w:rFonts w:asciiTheme="minorEastAsia" w:hAnsiTheme="minorEastAsia" w:hint="eastAsia"/>
          <w:szCs w:val="21"/>
        </w:rPr>
        <w:t>一般計量士の国家資</w:t>
      </w:r>
      <w:r>
        <w:rPr>
          <w:rFonts w:asciiTheme="minorEastAsia" w:hAnsiTheme="minorEastAsia" w:hint="eastAsia"/>
          <w:szCs w:val="21"/>
        </w:rPr>
        <w:t>格を有する職員を高い給与水準で再任用職員に雇用することは困難である。</w:t>
      </w:r>
    </w:p>
    <w:p w14:paraId="75637A7C" w14:textId="3551B4C2"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３(5)の要求について、</w:t>
      </w:r>
      <w:r w:rsidR="00E01F23" w:rsidRPr="00E01F23">
        <w:rPr>
          <w:rFonts w:asciiTheme="minorEastAsia" w:hAnsiTheme="minorEastAsia" w:hint="eastAsia"/>
          <w:szCs w:val="21"/>
        </w:rPr>
        <w:t>要求があったことを関係課に伝えてまいりたい。</w:t>
      </w:r>
    </w:p>
    <w:p w14:paraId="4758F9E4" w14:textId="2C7D22B3"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３(6)(7)の要求について、</w:t>
      </w:r>
      <w:r w:rsidR="00E01F23" w:rsidRPr="00E01F23">
        <w:rPr>
          <w:rFonts w:asciiTheme="minorEastAsia" w:hAnsiTheme="minorEastAsia" w:hint="eastAsia"/>
          <w:szCs w:val="21"/>
        </w:rPr>
        <w:t>業務量に見合った人員配置に努めるなど、今後とも適正な労働条件の確保等に向けて、取り組んでまいり</w:t>
      </w:r>
      <w:r w:rsidR="00E63DB2">
        <w:rPr>
          <w:rFonts w:asciiTheme="minorEastAsia" w:hAnsiTheme="minorEastAsia" w:hint="eastAsia"/>
          <w:szCs w:val="21"/>
        </w:rPr>
        <w:t>たい。</w:t>
      </w:r>
    </w:p>
    <w:p w14:paraId="5BD2F734" w14:textId="1ED07559"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４(1)の要求について、</w:t>
      </w:r>
      <w:r w:rsidR="00E01F23" w:rsidRPr="00E01F23">
        <w:rPr>
          <w:rFonts w:asciiTheme="minorEastAsia" w:hAnsiTheme="minorEastAsia" w:hint="eastAsia"/>
          <w:szCs w:val="21"/>
        </w:rPr>
        <w:t>要求があったことを関係課に伝えてまいりたい。</w:t>
      </w:r>
    </w:p>
    <w:p w14:paraId="33E3289F" w14:textId="38B34FCA"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４(2)の要求について、</w:t>
      </w:r>
      <w:r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59A3F0D6" w14:textId="16B42DAE"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４(3)の要求について、</w:t>
      </w:r>
      <w:r w:rsidR="00E01F23" w:rsidRPr="00E01F23">
        <w:rPr>
          <w:rFonts w:asciiTheme="minorEastAsia" w:hAnsiTheme="minorEastAsia" w:hint="eastAsia"/>
          <w:szCs w:val="21"/>
        </w:rPr>
        <w:t>作業服等の貸与については、一般職員及び非常勤特別嘱託員を対象に「被服貸与規程」に基づき実施しているところだが、要求があったことは関係課へ伝えてまいりたい。</w:t>
      </w:r>
    </w:p>
    <w:p w14:paraId="45D90C4D" w14:textId="19432923" w:rsidR="00E01F23" w:rsidRPr="00E01F23" w:rsidRDefault="0091468F" w:rsidP="0091468F">
      <w:pPr>
        <w:spacing w:line="280" w:lineRule="exact"/>
        <w:ind w:firstLineChars="100" w:firstLine="210"/>
        <w:jc w:val="left"/>
        <w:rPr>
          <w:rFonts w:asciiTheme="minorEastAsia" w:hAnsiTheme="minorEastAsia"/>
          <w:szCs w:val="21"/>
        </w:rPr>
      </w:pPr>
      <w:r>
        <w:rPr>
          <w:rFonts w:asciiTheme="minorEastAsia" w:hAnsiTheme="minorEastAsia" w:hint="eastAsia"/>
          <w:szCs w:val="21"/>
        </w:rPr>
        <w:t>４(4)の要求について、</w:t>
      </w:r>
      <w:r w:rsidR="00E01F23"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196DF258" w14:textId="0D0E56FF"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４(5)の要求について、</w:t>
      </w:r>
      <w:r w:rsidR="00E01F23" w:rsidRPr="00E01F23">
        <w:rPr>
          <w:rFonts w:asciiTheme="minorEastAsia" w:hAnsiTheme="minorEastAsia" w:hint="eastAsia"/>
          <w:szCs w:val="21"/>
        </w:rPr>
        <w:t>専任講師については、専門技術研修を除き、指導員研修への参加を義務付けるなど、職場環境の整備に努めているところ</w:t>
      </w:r>
      <w:r>
        <w:rPr>
          <w:rFonts w:asciiTheme="minorEastAsia" w:hAnsiTheme="minorEastAsia" w:hint="eastAsia"/>
          <w:szCs w:val="21"/>
        </w:rPr>
        <w:t>である</w:t>
      </w:r>
      <w:r w:rsidR="00E01F23" w:rsidRPr="00E01F23">
        <w:rPr>
          <w:rFonts w:asciiTheme="minorEastAsia" w:hAnsiTheme="minorEastAsia" w:hint="eastAsia"/>
          <w:szCs w:val="21"/>
        </w:rPr>
        <w:t>。</w:t>
      </w:r>
    </w:p>
    <w:p w14:paraId="7C5C9E46" w14:textId="308C4D97"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４(6)の要求について、</w:t>
      </w:r>
      <w:r w:rsidR="00E01F23" w:rsidRPr="00E01F23">
        <w:rPr>
          <w:rFonts w:asciiTheme="minorEastAsia" w:hAnsiTheme="minorEastAsia" w:hint="eastAsia"/>
          <w:szCs w:val="21"/>
        </w:rPr>
        <w:t>非常勤職員の勤務条件等に関しては、平成24年11月に「非常勤職員就業等規則」を制定したところだが、要求があったことは関係課へ伝えてまいりたい。</w:t>
      </w:r>
    </w:p>
    <w:p w14:paraId="23898DCF" w14:textId="466CF2DA"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５(1)の要求について、</w:t>
      </w:r>
      <w:r w:rsidR="00E01F23" w:rsidRPr="00E01F23">
        <w:rPr>
          <w:rFonts w:asciiTheme="minorEastAsia" w:hAnsiTheme="minorEastAsia" w:hint="eastAsia"/>
          <w:szCs w:val="21"/>
        </w:rPr>
        <w:t>職員の安全確保を図るため、「安全衛生会議」を開催するとともに、機器整備等安全衛生対策に関する予算の確保に努めるなど、適正な職場環境の確保等に向け、取り組んでまいりたい。</w:t>
      </w:r>
    </w:p>
    <w:p w14:paraId="664DB311" w14:textId="4F2E4A99"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６(1)から(4)の要求について、</w:t>
      </w:r>
      <w:r w:rsidR="00E01F23" w:rsidRPr="00E01F23">
        <w:rPr>
          <w:rFonts w:asciiTheme="minorEastAsia" w:hAnsiTheme="minorEastAsia" w:hint="eastAsia"/>
          <w:szCs w:val="21"/>
        </w:rPr>
        <w:t>今後とも適正な労働条件及び職場環境の確保等</w:t>
      </w:r>
      <w:r>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4ABE477F" w14:textId="54FABD5B" w:rsidR="00E01F23" w:rsidRPr="00E01F23" w:rsidRDefault="00E01F23" w:rsidP="00E01F23">
      <w:pPr>
        <w:spacing w:line="280" w:lineRule="exact"/>
        <w:jc w:val="left"/>
        <w:rPr>
          <w:rFonts w:asciiTheme="minorEastAsia" w:hAnsiTheme="minorEastAsia"/>
          <w:szCs w:val="21"/>
        </w:rPr>
      </w:pPr>
      <w:r w:rsidRPr="00E01F23">
        <w:rPr>
          <w:rFonts w:asciiTheme="minorEastAsia" w:hAnsiTheme="minorEastAsia" w:hint="eastAsia"/>
          <w:szCs w:val="21"/>
        </w:rPr>
        <w:t xml:space="preserve">　</w:t>
      </w:r>
      <w:r w:rsidR="0091468F">
        <w:rPr>
          <w:rFonts w:asciiTheme="minorEastAsia" w:hAnsiTheme="minorEastAsia" w:hint="eastAsia"/>
          <w:szCs w:val="21"/>
        </w:rPr>
        <w:t>６(5)の要求について、</w:t>
      </w:r>
      <w:r w:rsidRPr="00E01F23">
        <w:rPr>
          <w:rFonts w:asciiTheme="minorEastAsia" w:hAnsiTheme="minorEastAsia" w:hint="eastAsia"/>
          <w:szCs w:val="21"/>
        </w:rPr>
        <w:t>業務の特殊性から現行の出張方法が効率的であると考えているが、今後とも、適正な労働環境の確保等に向け、取り組んでまいりたい。</w:t>
      </w:r>
    </w:p>
    <w:p w14:paraId="104E479B" w14:textId="26F6E0C0" w:rsidR="00E01F23" w:rsidRPr="00E01F23" w:rsidRDefault="0091468F" w:rsidP="00E01F23">
      <w:pPr>
        <w:spacing w:line="280" w:lineRule="exact"/>
        <w:jc w:val="left"/>
        <w:rPr>
          <w:rFonts w:asciiTheme="minorEastAsia" w:hAnsiTheme="minorEastAsia"/>
          <w:szCs w:val="21"/>
        </w:rPr>
      </w:pPr>
      <w:r>
        <w:rPr>
          <w:rFonts w:asciiTheme="minorEastAsia" w:hAnsiTheme="minorEastAsia" w:hint="eastAsia"/>
          <w:szCs w:val="21"/>
        </w:rPr>
        <w:t xml:space="preserve">　６(6)の要求について、</w:t>
      </w:r>
      <w:r w:rsidR="00E01F23" w:rsidRPr="00E01F23">
        <w:rPr>
          <w:rFonts w:asciiTheme="minorEastAsia" w:hAnsiTheme="minorEastAsia" w:hint="eastAsia"/>
          <w:szCs w:val="21"/>
        </w:rPr>
        <w:t>今後とも「安全衛生会議」や「検定・検査マニュアル」等を有効に活用しながら検定検査業務の労働安全確保に努めてまいりたい。</w:t>
      </w:r>
    </w:p>
    <w:p w14:paraId="5D078B89" w14:textId="7A2BC91B" w:rsidR="00E01F23" w:rsidRPr="00E01F23" w:rsidRDefault="0091468F" w:rsidP="0091468F">
      <w:pPr>
        <w:spacing w:line="280" w:lineRule="exact"/>
        <w:jc w:val="left"/>
        <w:rPr>
          <w:rFonts w:asciiTheme="minorEastAsia" w:hAnsiTheme="minorEastAsia"/>
          <w:szCs w:val="21"/>
        </w:rPr>
      </w:pPr>
      <w:r>
        <w:rPr>
          <w:rFonts w:asciiTheme="minorEastAsia" w:hAnsiTheme="minorEastAsia" w:hint="eastAsia"/>
          <w:szCs w:val="21"/>
        </w:rPr>
        <w:t xml:space="preserve">　６(7)の要求について、</w:t>
      </w:r>
      <w:r w:rsidR="00E149E6">
        <w:rPr>
          <w:rFonts w:asciiTheme="minorEastAsia" w:hAnsiTheme="minorEastAsia" w:hint="eastAsia"/>
          <w:szCs w:val="21"/>
        </w:rPr>
        <w:t>昨</w:t>
      </w:r>
      <w:r w:rsidR="00E01F23" w:rsidRPr="00E01F23">
        <w:rPr>
          <w:rFonts w:asciiTheme="minorEastAsia" w:hAnsiTheme="minorEastAsia" w:hint="eastAsia"/>
          <w:szCs w:val="21"/>
        </w:rPr>
        <w:t>年度においても人材確保の観点から、庁内職員を対象とした「キャリアクリエイト制度」への募集登録を実施するなど、計量業務に関心のある職員への情報発信を行ったところ。今後とも、適正な職場環境の確保等</w:t>
      </w:r>
      <w:r w:rsidR="00E63DB2">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3E3AFB11" w14:textId="767CDC50" w:rsidR="00E01F23" w:rsidRPr="00E01F23" w:rsidRDefault="00E63DB2" w:rsidP="00E63DB2">
      <w:pPr>
        <w:spacing w:line="280" w:lineRule="exact"/>
        <w:jc w:val="left"/>
        <w:rPr>
          <w:rFonts w:asciiTheme="minorEastAsia" w:hAnsiTheme="minorEastAsia"/>
          <w:szCs w:val="21"/>
        </w:rPr>
      </w:pPr>
      <w:r>
        <w:rPr>
          <w:rFonts w:asciiTheme="minorEastAsia" w:hAnsiTheme="minorEastAsia" w:hint="eastAsia"/>
          <w:szCs w:val="21"/>
        </w:rPr>
        <w:t xml:space="preserve">　７(1)から(3)の要求について、</w:t>
      </w:r>
      <w:r w:rsidR="00E01F23" w:rsidRPr="00E01F23">
        <w:rPr>
          <w:rFonts w:asciiTheme="minorEastAsia" w:hAnsiTheme="minorEastAsia" w:hint="eastAsia"/>
          <w:szCs w:val="21"/>
        </w:rPr>
        <w:t>今後とも適正な労働条件及び職場</w:t>
      </w:r>
      <w:bookmarkStart w:id="0" w:name="_GoBack"/>
      <w:bookmarkEnd w:id="0"/>
      <w:r w:rsidR="00E01F23" w:rsidRPr="00E01F23">
        <w:rPr>
          <w:rFonts w:asciiTheme="minorEastAsia" w:hAnsiTheme="minorEastAsia" w:hint="eastAsia"/>
          <w:szCs w:val="21"/>
        </w:rPr>
        <w:t>環境の確保等</w:t>
      </w:r>
      <w:r>
        <w:rPr>
          <w:rFonts w:asciiTheme="minorEastAsia" w:hAnsiTheme="minorEastAsia" w:hint="eastAsia"/>
          <w:szCs w:val="21"/>
        </w:rPr>
        <w:t>に向け、取り組んでまいりたい</w:t>
      </w:r>
      <w:r w:rsidR="00E01F23" w:rsidRPr="00E01F23">
        <w:rPr>
          <w:rFonts w:asciiTheme="minorEastAsia" w:hAnsiTheme="minorEastAsia" w:hint="eastAsia"/>
          <w:szCs w:val="21"/>
        </w:rPr>
        <w:t>。</w:t>
      </w:r>
    </w:p>
    <w:p w14:paraId="778AD347" w14:textId="704E87BB" w:rsidR="00E01F23" w:rsidRPr="00E01F23" w:rsidRDefault="00E63DB2" w:rsidP="00E01F23">
      <w:pPr>
        <w:spacing w:line="280" w:lineRule="exact"/>
        <w:ind w:firstLineChars="100" w:firstLine="210"/>
        <w:jc w:val="left"/>
        <w:rPr>
          <w:rFonts w:asciiTheme="minorEastAsia" w:hAnsiTheme="minorEastAsia"/>
          <w:szCs w:val="21"/>
        </w:rPr>
      </w:pPr>
      <w:r>
        <w:rPr>
          <w:rFonts w:asciiTheme="minorEastAsia" w:hAnsiTheme="minorEastAsia" w:hint="eastAsia"/>
          <w:szCs w:val="21"/>
        </w:rPr>
        <w:t>７(4)の要求について、</w:t>
      </w:r>
      <w:r w:rsidR="00E01F23" w:rsidRPr="00E01F23">
        <w:rPr>
          <w:rFonts w:asciiTheme="minorEastAsia" w:hAnsiTheme="minorEastAsia" w:hint="eastAsia"/>
          <w:szCs w:val="21"/>
        </w:rPr>
        <w:t>非常勤の外部専門家等を活用し、指導体制の充実を図るなど、今後とも適正な職場環境の確保</w:t>
      </w:r>
      <w:r>
        <w:rPr>
          <w:rFonts w:asciiTheme="minorEastAsia" w:hAnsiTheme="minorEastAsia" w:hint="eastAsia"/>
          <w:szCs w:val="21"/>
        </w:rPr>
        <w:t>等</w:t>
      </w:r>
      <w:r w:rsidR="00E01F23" w:rsidRPr="00E01F23">
        <w:rPr>
          <w:rFonts w:asciiTheme="minorEastAsia" w:hAnsiTheme="minorEastAsia" w:hint="eastAsia"/>
          <w:szCs w:val="21"/>
        </w:rPr>
        <w:t>に向け、取り組んでまいりたい。</w:t>
      </w:r>
    </w:p>
    <w:p w14:paraId="03DC2657" w14:textId="2988B513" w:rsidR="00E01F23" w:rsidRPr="00E01F23" w:rsidRDefault="00E63DB2" w:rsidP="00E63DB2">
      <w:pPr>
        <w:spacing w:line="280" w:lineRule="exact"/>
        <w:ind w:firstLineChars="100" w:firstLine="210"/>
        <w:jc w:val="left"/>
        <w:rPr>
          <w:rFonts w:asciiTheme="minorEastAsia" w:hAnsiTheme="minorEastAsia"/>
          <w:szCs w:val="21"/>
        </w:rPr>
      </w:pPr>
      <w:r>
        <w:rPr>
          <w:rFonts w:asciiTheme="minorEastAsia" w:hAnsiTheme="minorEastAsia" w:hint="eastAsia"/>
          <w:szCs w:val="21"/>
        </w:rPr>
        <w:t>７(5)の要求について、</w:t>
      </w:r>
      <w:r w:rsidR="00E01F23" w:rsidRPr="00E01F23">
        <w:rPr>
          <w:rFonts w:asciiTheme="minorEastAsia" w:hAnsiTheme="minorEastAsia" w:hint="eastAsia"/>
          <w:szCs w:val="21"/>
        </w:rPr>
        <w:t>技専校で実施する訓練科目については、技術革新や産業構造の変化に応じた人材ニーズに的確に対応するため、常に見直しを行っているが、職員の</w:t>
      </w:r>
      <w:r>
        <w:rPr>
          <w:rFonts w:asciiTheme="minorEastAsia" w:hAnsiTheme="minorEastAsia" w:hint="eastAsia"/>
          <w:szCs w:val="21"/>
        </w:rPr>
        <w:t>労働条件確保については、適切に対応してまいりたい</w:t>
      </w:r>
      <w:r w:rsidR="00E01F23" w:rsidRPr="00E01F23">
        <w:rPr>
          <w:rFonts w:asciiTheme="minorEastAsia" w:hAnsiTheme="minorEastAsia" w:hint="eastAsia"/>
          <w:szCs w:val="21"/>
        </w:rPr>
        <w:t>。</w:t>
      </w:r>
    </w:p>
    <w:sectPr w:rsidR="00E01F23" w:rsidRPr="00E01F23" w:rsidSect="00997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80CC" w14:textId="77777777" w:rsidR="00C45423" w:rsidRDefault="00C45423" w:rsidP="00997703">
      <w:r>
        <w:separator/>
      </w:r>
    </w:p>
  </w:endnote>
  <w:endnote w:type="continuationSeparator" w:id="0">
    <w:p w14:paraId="70FCCEBC" w14:textId="77777777" w:rsidR="00C45423" w:rsidRDefault="00C45423"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9B4DD" w14:textId="77777777" w:rsidR="00C45423" w:rsidRDefault="00C45423" w:rsidP="00997703">
      <w:r>
        <w:separator/>
      </w:r>
    </w:p>
  </w:footnote>
  <w:footnote w:type="continuationSeparator" w:id="0">
    <w:p w14:paraId="2BA9F579" w14:textId="77777777" w:rsidR="00C45423" w:rsidRDefault="00C45423"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0961CD"/>
    <w:rsid w:val="00153252"/>
    <w:rsid w:val="003E5F3F"/>
    <w:rsid w:val="00552964"/>
    <w:rsid w:val="007D1586"/>
    <w:rsid w:val="0081787B"/>
    <w:rsid w:val="0091468F"/>
    <w:rsid w:val="00997703"/>
    <w:rsid w:val="00A2147B"/>
    <w:rsid w:val="00C45423"/>
    <w:rsid w:val="00E01F23"/>
    <w:rsid w:val="00E149E6"/>
    <w:rsid w:val="00E6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956573-53CE-4780-A761-30870B6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4</cp:revision>
  <cp:lastPrinted>2016-05-06T06:09:00Z</cp:lastPrinted>
  <dcterms:created xsi:type="dcterms:W3CDTF">2016-04-27T08:17:00Z</dcterms:created>
  <dcterms:modified xsi:type="dcterms:W3CDTF">2016-05-06T06:24:00Z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