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86" w:rsidRDefault="00174338" w:rsidP="00E309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第１の要求について</w:t>
      </w:r>
    </w:p>
    <w:p w:rsidR="00E30986" w:rsidRDefault="006E5699" w:rsidP="0017433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従来からの労使慣行に従い、</w:t>
      </w:r>
      <w:r w:rsidR="00E30986">
        <w:rPr>
          <w:rFonts w:hint="eastAsia"/>
          <w:sz w:val="24"/>
          <w:szCs w:val="24"/>
        </w:rPr>
        <w:t>今後とも良好な労使関係の</w:t>
      </w:r>
      <w:r w:rsidR="001519A5">
        <w:rPr>
          <w:rFonts w:hint="eastAsia"/>
          <w:sz w:val="24"/>
          <w:szCs w:val="24"/>
        </w:rPr>
        <w:t>維持</w:t>
      </w:r>
      <w:r w:rsidR="00423DCC">
        <w:rPr>
          <w:rFonts w:hint="eastAsia"/>
          <w:sz w:val="24"/>
          <w:szCs w:val="24"/>
        </w:rPr>
        <w:t>継続に努め</w:t>
      </w:r>
      <w:r w:rsidR="00E30986">
        <w:rPr>
          <w:rFonts w:hint="eastAsia"/>
          <w:sz w:val="24"/>
          <w:szCs w:val="24"/>
        </w:rPr>
        <w:t>る。</w:t>
      </w:r>
    </w:p>
    <w:p w:rsidR="00E30986" w:rsidRDefault="00E30986" w:rsidP="00E30986">
      <w:pPr>
        <w:rPr>
          <w:sz w:val="24"/>
          <w:szCs w:val="24"/>
        </w:rPr>
      </w:pPr>
    </w:p>
    <w:p w:rsidR="00DD278D" w:rsidRDefault="00DD278D" w:rsidP="00E30986">
      <w:pPr>
        <w:rPr>
          <w:sz w:val="24"/>
          <w:szCs w:val="24"/>
        </w:rPr>
      </w:pPr>
    </w:p>
    <w:p w:rsidR="00174338" w:rsidRDefault="00174338" w:rsidP="00E30986">
      <w:pPr>
        <w:ind w:left="283" w:hangingChars="118" w:hanging="28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第２の要求について</w:t>
      </w:r>
    </w:p>
    <w:p w:rsidR="00DD278D" w:rsidRDefault="002B11F8" w:rsidP="00174338">
      <w:pPr>
        <w:ind w:leftChars="135" w:left="283" w:firstLineChars="81" w:firstLine="194"/>
        <w:rPr>
          <w:sz w:val="24"/>
          <w:szCs w:val="24"/>
        </w:rPr>
      </w:pPr>
      <w:r>
        <w:rPr>
          <w:rFonts w:hint="eastAsia"/>
          <w:sz w:val="24"/>
          <w:szCs w:val="24"/>
        </w:rPr>
        <w:t>非常勤看護師の採用につい</w:t>
      </w:r>
      <w:r w:rsidR="007109CE">
        <w:rPr>
          <w:rFonts w:hint="eastAsia"/>
          <w:sz w:val="24"/>
          <w:szCs w:val="24"/>
        </w:rPr>
        <w:t>ては、８月よりハローワークを通じて、また、１０月には更に大阪府看護協会にも登録するなど、鋭意募集に努めている。</w:t>
      </w:r>
      <w:r w:rsidR="00423DCC">
        <w:rPr>
          <w:rFonts w:hint="eastAsia"/>
          <w:sz w:val="24"/>
          <w:szCs w:val="24"/>
        </w:rPr>
        <w:t>引き続き、非常勤看護師の確保に鋭意努め、正規職員</w:t>
      </w:r>
      <w:r w:rsidR="00DD278D">
        <w:rPr>
          <w:rFonts w:hint="eastAsia"/>
          <w:sz w:val="24"/>
          <w:szCs w:val="24"/>
        </w:rPr>
        <w:t>の負担</w:t>
      </w:r>
      <w:r w:rsidR="00423DCC">
        <w:rPr>
          <w:rFonts w:hint="eastAsia"/>
          <w:sz w:val="24"/>
          <w:szCs w:val="24"/>
        </w:rPr>
        <w:t>の早期改善を図っていきたい。</w:t>
      </w:r>
    </w:p>
    <w:p w:rsidR="00AE1EA1" w:rsidRDefault="002F05D7" w:rsidP="00174338">
      <w:pPr>
        <w:ind w:leftChars="135" w:left="283" w:firstLineChars="81" w:firstLine="194"/>
        <w:rPr>
          <w:sz w:val="24"/>
          <w:szCs w:val="24"/>
        </w:rPr>
      </w:pPr>
      <w:r>
        <w:rPr>
          <w:rFonts w:hint="eastAsia"/>
          <w:sz w:val="24"/>
          <w:szCs w:val="24"/>
        </w:rPr>
        <w:t>職員の</w:t>
      </w:r>
      <w:r w:rsidR="00F64032">
        <w:rPr>
          <w:rFonts w:hint="eastAsia"/>
          <w:sz w:val="24"/>
          <w:szCs w:val="24"/>
        </w:rPr>
        <w:t>労働条件</w:t>
      </w:r>
      <w:r>
        <w:rPr>
          <w:rFonts w:hint="eastAsia"/>
          <w:sz w:val="24"/>
          <w:szCs w:val="24"/>
        </w:rPr>
        <w:t>については</w:t>
      </w:r>
      <w:r w:rsidR="00AE1EA1">
        <w:rPr>
          <w:rFonts w:hint="eastAsia"/>
          <w:sz w:val="24"/>
          <w:szCs w:val="24"/>
        </w:rPr>
        <w:t>、これまでも</w:t>
      </w:r>
      <w:r w:rsidR="00F64032">
        <w:rPr>
          <w:rFonts w:hint="eastAsia"/>
          <w:sz w:val="24"/>
          <w:szCs w:val="24"/>
        </w:rPr>
        <w:t>本庁</w:t>
      </w:r>
      <w:r w:rsidR="00AE1EA1">
        <w:rPr>
          <w:rFonts w:hint="eastAsia"/>
          <w:sz w:val="24"/>
          <w:szCs w:val="24"/>
        </w:rPr>
        <w:t>所管課へ業務状況</w:t>
      </w:r>
      <w:r w:rsidR="00F64032">
        <w:rPr>
          <w:rFonts w:hint="eastAsia"/>
          <w:sz w:val="24"/>
          <w:szCs w:val="24"/>
        </w:rPr>
        <w:t>等</w:t>
      </w:r>
      <w:r w:rsidR="00AE1EA1">
        <w:rPr>
          <w:rFonts w:hint="eastAsia"/>
          <w:sz w:val="24"/>
          <w:szCs w:val="24"/>
        </w:rPr>
        <w:t>を報告しているところであるが、引き続き</w:t>
      </w:r>
      <w:r w:rsidR="00174338">
        <w:rPr>
          <w:rFonts w:hint="eastAsia"/>
          <w:sz w:val="24"/>
          <w:szCs w:val="24"/>
        </w:rPr>
        <w:t>職場環境の向上</w:t>
      </w:r>
      <w:r w:rsidR="00AE1EA1">
        <w:rPr>
          <w:rFonts w:hint="eastAsia"/>
          <w:sz w:val="24"/>
          <w:szCs w:val="24"/>
        </w:rPr>
        <w:t>につながるよう、</w:t>
      </w:r>
      <w:r w:rsidR="005142A0">
        <w:rPr>
          <w:rFonts w:hint="eastAsia"/>
          <w:sz w:val="24"/>
          <w:szCs w:val="24"/>
        </w:rPr>
        <w:t>業務の実情等を</w:t>
      </w:r>
      <w:r w:rsidR="00AE1EA1">
        <w:rPr>
          <w:rFonts w:hint="eastAsia"/>
          <w:sz w:val="24"/>
          <w:szCs w:val="24"/>
        </w:rPr>
        <w:t>伝えてまいりたい。</w:t>
      </w:r>
    </w:p>
    <w:p w:rsidR="00AE1EA1" w:rsidRDefault="00AE1EA1" w:rsidP="00DD278D">
      <w:pPr>
        <w:ind w:leftChars="203" w:left="568" w:hangingChars="59" w:hanging="142"/>
        <w:rPr>
          <w:sz w:val="24"/>
          <w:szCs w:val="24"/>
        </w:rPr>
      </w:pPr>
      <w:bookmarkStart w:id="0" w:name="_GoBack"/>
      <w:bookmarkEnd w:id="0"/>
    </w:p>
    <w:sectPr w:rsidR="00AE1EA1" w:rsidSect="00FA3B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1B" w:rsidRDefault="00AA261B" w:rsidP="00174338">
      <w:r>
        <w:separator/>
      </w:r>
    </w:p>
  </w:endnote>
  <w:endnote w:type="continuationSeparator" w:id="0">
    <w:p w:rsidR="00AA261B" w:rsidRDefault="00AA261B" w:rsidP="001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1B" w:rsidRDefault="00AA261B" w:rsidP="00174338">
      <w:r>
        <w:separator/>
      </w:r>
    </w:p>
  </w:footnote>
  <w:footnote w:type="continuationSeparator" w:id="0">
    <w:p w:rsidR="00AA261B" w:rsidRDefault="00AA261B" w:rsidP="0017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7D"/>
    <w:rsid w:val="001519A5"/>
    <w:rsid w:val="00174338"/>
    <w:rsid w:val="00176D3D"/>
    <w:rsid w:val="002B11F8"/>
    <w:rsid w:val="002F05D7"/>
    <w:rsid w:val="00423DCC"/>
    <w:rsid w:val="004267BE"/>
    <w:rsid w:val="00436902"/>
    <w:rsid w:val="005142A0"/>
    <w:rsid w:val="006E5699"/>
    <w:rsid w:val="007109CE"/>
    <w:rsid w:val="00893175"/>
    <w:rsid w:val="00916B8D"/>
    <w:rsid w:val="009B7D56"/>
    <w:rsid w:val="00AA261B"/>
    <w:rsid w:val="00AD1A02"/>
    <w:rsid w:val="00AE1EA1"/>
    <w:rsid w:val="00B75572"/>
    <w:rsid w:val="00B81673"/>
    <w:rsid w:val="00C83AE0"/>
    <w:rsid w:val="00D658EB"/>
    <w:rsid w:val="00DD278D"/>
    <w:rsid w:val="00E30986"/>
    <w:rsid w:val="00F64032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7D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4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338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74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338"/>
    <w:rPr>
      <w:rFonts w:ascii="Arial" w:eastAsia="ＭＳ Ｐゴシック" w:hAnsi="Arial" w:cs="Arial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7D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4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338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74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338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職員端末機23年度3月調達</cp:lastModifiedBy>
  <cp:revision>2</cp:revision>
  <dcterms:created xsi:type="dcterms:W3CDTF">2014-12-01T08:30:00Z</dcterms:created>
  <dcterms:modified xsi:type="dcterms:W3CDTF">2014-12-01T08:30:00Z</dcterms:modified>
</cp:coreProperties>
</file>