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6D" w:rsidRPr="00811C52" w:rsidRDefault="00F90C7E" w:rsidP="00F90C7E">
      <w:pPr>
        <w:jc w:val="center"/>
        <w:rPr>
          <w:rFonts w:ascii="ＭＳ 明朝" w:eastAsia="ＭＳ 明朝" w:hAnsi="ＭＳ 明朝"/>
          <w:b/>
          <w:sz w:val="44"/>
          <w:bdr w:val="single" w:sz="4" w:space="0" w:color="auto"/>
        </w:rPr>
      </w:pPr>
      <w:bookmarkStart w:id="0" w:name="_GoBack"/>
      <w:bookmarkEnd w:id="0"/>
      <w:r w:rsidRPr="00811C52">
        <w:rPr>
          <w:rFonts w:ascii="ＭＳ 明朝" w:eastAsia="ＭＳ 明朝" w:hAnsi="ＭＳ 明朝" w:hint="eastAsia"/>
          <w:b/>
          <w:sz w:val="44"/>
          <w:bdr w:val="single" w:sz="4" w:space="0" w:color="auto"/>
        </w:rPr>
        <w:t>大阪府職員労働組合教委支部との交渉</w:t>
      </w:r>
    </w:p>
    <w:p w:rsidR="009E3D0D" w:rsidRPr="00811C52" w:rsidRDefault="009E3D0D" w:rsidP="009E3D0D">
      <w:pPr>
        <w:rPr>
          <w:rFonts w:ascii="ＭＳ 明朝" w:eastAsia="ＭＳ 明朝" w:hAnsi="ＭＳ 明朝"/>
          <w:sz w:val="22"/>
        </w:rPr>
      </w:pPr>
    </w:p>
    <w:p w:rsidR="00F90C7E" w:rsidRPr="00811C52" w:rsidRDefault="00F90C7E" w:rsidP="00DD1870">
      <w:pPr>
        <w:ind w:firstLineChars="4500" w:firstLine="9900"/>
        <w:rPr>
          <w:rFonts w:ascii="ＭＳ 明朝" w:eastAsia="ＭＳ 明朝" w:hAnsi="ＭＳ 明朝"/>
          <w:sz w:val="22"/>
        </w:rPr>
      </w:pPr>
      <w:r w:rsidRPr="00811C52">
        <w:rPr>
          <w:rFonts w:ascii="ＭＳ 明朝" w:eastAsia="ＭＳ 明朝" w:hAnsi="ＭＳ 明朝" w:hint="eastAsia"/>
          <w:sz w:val="22"/>
        </w:rPr>
        <w:t>日時：</w:t>
      </w:r>
      <w:r w:rsidR="00811C52" w:rsidRPr="00811C52">
        <w:rPr>
          <w:rFonts w:ascii="ＭＳ 明朝" w:eastAsia="ＭＳ 明朝" w:hAnsi="ＭＳ 明朝" w:hint="eastAsia"/>
          <w:sz w:val="22"/>
        </w:rPr>
        <w:t>平成2</w:t>
      </w:r>
      <w:r w:rsidR="00432516">
        <w:rPr>
          <w:rFonts w:ascii="ＭＳ 明朝" w:eastAsia="ＭＳ 明朝" w:hAnsi="ＭＳ 明朝" w:hint="eastAsia"/>
          <w:sz w:val="22"/>
        </w:rPr>
        <w:t>8</w:t>
      </w:r>
      <w:r w:rsidRPr="00811C52">
        <w:rPr>
          <w:rFonts w:ascii="ＭＳ 明朝" w:eastAsia="ＭＳ 明朝" w:hAnsi="ＭＳ 明朝" w:hint="eastAsia"/>
          <w:sz w:val="22"/>
        </w:rPr>
        <w:t>年２月</w:t>
      </w:r>
      <w:r w:rsidR="002B06B6">
        <w:rPr>
          <w:rFonts w:ascii="ＭＳ 明朝" w:eastAsia="ＭＳ 明朝" w:hAnsi="ＭＳ 明朝" w:hint="eastAsia"/>
          <w:sz w:val="22"/>
        </w:rPr>
        <w:t>26</w:t>
      </w:r>
      <w:r w:rsidRPr="00811C52">
        <w:rPr>
          <w:rFonts w:ascii="ＭＳ 明朝" w:eastAsia="ＭＳ 明朝" w:hAnsi="ＭＳ 明朝" w:hint="eastAsia"/>
          <w:sz w:val="22"/>
        </w:rPr>
        <w:t>日（</w:t>
      </w:r>
      <w:r w:rsidR="00432516">
        <w:rPr>
          <w:rFonts w:ascii="ＭＳ 明朝" w:eastAsia="ＭＳ 明朝" w:hAnsi="ＭＳ 明朝" w:hint="eastAsia"/>
          <w:sz w:val="22"/>
        </w:rPr>
        <w:t>金</w:t>
      </w:r>
      <w:r w:rsidRPr="00811C52">
        <w:rPr>
          <w:rFonts w:ascii="ＭＳ 明朝" w:eastAsia="ＭＳ 明朝" w:hAnsi="ＭＳ 明朝" w:hint="eastAsia"/>
          <w:sz w:val="22"/>
        </w:rPr>
        <w:t>）</w:t>
      </w:r>
      <w:r w:rsidR="00811C52">
        <w:rPr>
          <w:rFonts w:ascii="ＭＳ 明朝" w:eastAsia="ＭＳ 明朝" w:hAnsi="ＭＳ 明朝" w:hint="eastAsia"/>
          <w:sz w:val="22"/>
        </w:rPr>
        <w:t>13</w:t>
      </w:r>
      <w:r w:rsidRPr="00811C52">
        <w:rPr>
          <w:rFonts w:ascii="ＭＳ 明朝" w:eastAsia="ＭＳ 明朝" w:hAnsi="ＭＳ 明朝" w:hint="eastAsia"/>
          <w:sz w:val="22"/>
        </w:rPr>
        <w:t>時</w:t>
      </w:r>
      <w:r w:rsidR="00811C52">
        <w:rPr>
          <w:rFonts w:ascii="ＭＳ 明朝" w:eastAsia="ＭＳ 明朝" w:hAnsi="ＭＳ 明朝" w:hint="eastAsia"/>
          <w:sz w:val="22"/>
        </w:rPr>
        <w:t>30</w:t>
      </w:r>
      <w:r w:rsidRPr="00811C52">
        <w:rPr>
          <w:rFonts w:ascii="ＭＳ 明朝" w:eastAsia="ＭＳ 明朝" w:hAnsi="ＭＳ 明朝" w:hint="eastAsia"/>
          <w:sz w:val="22"/>
        </w:rPr>
        <w:t>分～</w:t>
      </w:r>
      <w:r w:rsidR="00DD1870">
        <w:rPr>
          <w:rFonts w:ascii="ＭＳ 明朝" w:eastAsia="ＭＳ 明朝" w:hAnsi="ＭＳ 明朝" w:hint="eastAsia"/>
          <w:sz w:val="22"/>
        </w:rPr>
        <w:t>17時30分</w:t>
      </w:r>
    </w:p>
    <w:p w:rsidR="00F90C7E" w:rsidRPr="00811C52" w:rsidRDefault="00F90C7E" w:rsidP="00DD1870">
      <w:pPr>
        <w:ind w:firstLineChars="4500" w:firstLine="9900"/>
        <w:rPr>
          <w:rFonts w:ascii="ＭＳ 明朝" w:eastAsia="ＭＳ 明朝" w:hAnsi="ＭＳ 明朝"/>
          <w:sz w:val="22"/>
        </w:rPr>
      </w:pPr>
      <w:r w:rsidRPr="00811C52">
        <w:rPr>
          <w:rFonts w:ascii="ＭＳ 明朝" w:eastAsia="ＭＳ 明朝" w:hAnsi="ＭＳ 明朝" w:hint="eastAsia"/>
          <w:sz w:val="22"/>
        </w:rPr>
        <w:t>場所：</w:t>
      </w:r>
      <w:r w:rsidR="00DD1870">
        <w:rPr>
          <w:rFonts w:ascii="ＭＳ 明朝" w:eastAsia="ＭＳ 明朝" w:hAnsi="ＭＳ 明朝" w:hint="eastAsia"/>
          <w:sz w:val="22"/>
        </w:rPr>
        <w:t>府庁</w:t>
      </w:r>
      <w:r w:rsidRPr="00811C52">
        <w:rPr>
          <w:rFonts w:ascii="ＭＳ 明朝" w:eastAsia="ＭＳ 明朝" w:hAnsi="ＭＳ 明朝" w:hint="eastAsia"/>
          <w:sz w:val="22"/>
        </w:rPr>
        <w:t>新別館北館１階　会議室兼防災活動スペース</w:t>
      </w:r>
      <w:r w:rsidR="00432516">
        <w:rPr>
          <w:rFonts w:ascii="ＭＳ 明朝" w:eastAsia="ＭＳ 明朝" w:hAnsi="ＭＳ 明朝" w:hint="eastAsia"/>
          <w:sz w:val="22"/>
        </w:rPr>
        <w:t>３</w:t>
      </w:r>
    </w:p>
    <w:p w:rsidR="009E3D0D" w:rsidRPr="00811C52" w:rsidRDefault="009E3D0D" w:rsidP="009E3D0D">
      <w:pPr>
        <w:rPr>
          <w:rFonts w:ascii="ＭＳ 明朝" w:eastAsia="ＭＳ 明朝" w:hAnsi="ＭＳ 明朝"/>
          <w:sz w:val="22"/>
        </w:rPr>
      </w:pPr>
    </w:p>
    <w:p w:rsidR="00F90C7E" w:rsidRPr="00811C52" w:rsidRDefault="003313B2">
      <w:pPr>
        <w:rPr>
          <w:rFonts w:ascii="ＭＳ 明朝" w:eastAsia="ＭＳ 明朝" w:hAnsi="ＭＳ 明朝"/>
          <w:b/>
          <w:sz w:val="24"/>
          <w:u w:val="single"/>
        </w:rPr>
      </w:pPr>
      <w:r w:rsidRPr="00811C52">
        <w:rPr>
          <w:rFonts w:ascii="ＭＳ 明朝" w:eastAsia="ＭＳ 明朝" w:hAnsi="ＭＳ 明朝" w:hint="eastAsia"/>
          <w:b/>
          <w:sz w:val="24"/>
          <w:u w:val="single"/>
        </w:rPr>
        <w:t>１．当面する人員、組織に関わる要求</w:t>
      </w:r>
    </w:p>
    <w:tbl>
      <w:tblPr>
        <w:tblStyle w:val="a3"/>
        <w:tblW w:w="0" w:type="auto"/>
        <w:tblInd w:w="108" w:type="dxa"/>
        <w:tblLook w:val="04A0" w:firstRow="1" w:lastRow="0" w:firstColumn="1" w:lastColumn="0" w:noHBand="0" w:noVBand="1"/>
      </w:tblPr>
      <w:tblGrid>
        <w:gridCol w:w="836"/>
        <w:gridCol w:w="7449"/>
        <w:gridCol w:w="7450"/>
      </w:tblGrid>
      <w:tr w:rsidR="003313B2" w:rsidRPr="00811C52" w:rsidTr="00AF1CFA">
        <w:tc>
          <w:tcPr>
            <w:tcW w:w="83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番号</w:t>
            </w:r>
          </w:p>
        </w:tc>
        <w:tc>
          <w:tcPr>
            <w:tcW w:w="7449" w:type="dxa"/>
            <w:tcBorders>
              <w:top w:val="single" w:sz="12" w:space="0" w:color="auto"/>
              <w:left w:val="single" w:sz="12" w:space="0" w:color="auto"/>
              <w:bottom w:val="single" w:sz="12" w:space="0" w:color="auto"/>
            </w:tcBorders>
            <w:shd w:val="clear" w:color="auto" w:fill="BFBFBF" w:themeFill="background1" w:themeFillShade="BF"/>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要求項目</w:t>
            </w:r>
          </w:p>
        </w:tc>
        <w:tc>
          <w:tcPr>
            <w:tcW w:w="7450" w:type="dxa"/>
            <w:tcBorders>
              <w:top w:val="single" w:sz="12" w:space="0" w:color="auto"/>
              <w:bottom w:val="single" w:sz="12" w:space="0" w:color="auto"/>
              <w:right w:val="single" w:sz="12" w:space="0" w:color="auto"/>
            </w:tcBorders>
            <w:shd w:val="clear" w:color="auto" w:fill="BFBFBF" w:themeFill="background1" w:themeFillShade="BF"/>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回答要旨</w:t>
            </w:r>
          </w:p>
        </w:tc>
      </w:tr>
      <w:tr w:rsidR="003313B2" w:rsidRPr="00811C52" w:rsidTr="00811C52">
        <w:tc>
          <w:tcPr>
            <w:tcW w:w="836" w:type="dxa"/>
            <w:tcBorders>
              <w:top w:val="single" w:sz="12"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１</w:t>
            </w:r>
          </w:p>
        </w:tc>
        <w:tc>
          <w:tcPr>
            <w:tcW w:w="7449" w:type="dxa"/>
            <w:tcBorders>
              <w:top w:val="single" w:sz="12" w:space="0" w:color="auto"/>
              <w:left w:val="single" w:sz="12" w:space="0" w:color="auto"/>
              <w:bottom w:val="dashSmallGap" w:sz="4" w:space="0" w:color="auto"/>
            </w:tcBorders>
          </w:tcPr>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新規事業の実施及び組織改編や年度途中の業務内容の変更に伴う勤務労働条件の変更にあたっては、事前に情報提供を行うとともに支部・分会と十分協議すること。また関係各課の勤務労働条件の変更内容を速やかに説明すること。</w:t>
            </w:r>
          </w:p>
        </w:tc>
        <w:tc>
          <w:tcPr>
            <w:tcW w:w="7450" w:type="dxa"/>
            <w:tcBorders>
              <w:top w:val="single" w:sz="12" w:space="0" w:color="auto"/>
              <w:bottom w:val="dashSmallGap" w:sz="4" w:space="0" w:color="auto"/>
              <w:right w:val="single" w:sz="12" w:space="0" w:color="auto"/>
            </w:tcBorders>
          </w:tcPr>
          <w:p w:rsidR="00432516" w:rsidRPr="00432516"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施策の展開にあたっては、選択と集中の観点から、事務事業の見直し、事務処理方法の効率化、組織機構の簡素化等を図り、業務量に見合った適正な人員配置及び予算措置を行ってまいりたい。</w:t>
            </w:r>
          </w:p>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また、勤務労働条件にかかわる問題については、今後とも十分な協議を行ってまいりたい。</w:t>
            </w:r>
          </w:p>
        </w:tc>
      </w:tr>
      <w:tr w:rsidR="003313B2" w:rsidRPr="00811C52" w:rsidTr="00811C52">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２</w:t>
            </w:r>
          </w:p>
        </w:tc>
        <w:tc>
          <w:tcPr>
            <w:tcW w:w="7449" w:type="dxa"/>
            <w:tcBorders>
              <w:top w:val="dashSmallGap" w:sz="4" w:space="0" w:color="auto"/>
              <w:left w:val="single" w:sz="12" w:space="0" w:color="auto"/>
              <w:bottom w:val="dashSmallGap" w:sz="4" w:space="0" w:color="auto"/>
            </w:tcBorders>
          </w:tcPr>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退職者の補充、年度途中の欠員、長期の病気休職者及び産休・育児休業者及び介護休業者の代替要員は、速やかに正規職員で補充すること。</w:t>
            </w:r>
          </w:p>
        </w:tc>
        <w:tc>
          <w:tcPr>
            <w:tcW w:w="7450" w:type="dxa"/>
            <w:tcBorders>
              <w:top w:val="dashSmallGap" w:sz="4" w:space="0" w:color="auto"/>
              <w:bottom w:val="dashSmallGap" w:sz="4" w:space="0" w:color="auto"/>
              <w:right w:val="single" w:sz="12" w:space="0" w:color="auto"/>
            </w:tcBorders>
          </w:tcPr>
          <w:p w:rsidR="00432516" w:rsidRPr="00432516"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退職者の補充、年度途中の欠員については、全庁的に定数管理が非常に厳しい状況ではあるが、その必要性を整理し、正規職員での補充に努めていきたい。</w:t>
            </w:r>
          </w:p>
          <w:p w:rsidR="00432516" w:rsidRPr="00432516"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病気休職者及び産休・育児休業者及び介護休業者の代替要員については、発生・復帰時期が一定ではなく、期間も限定的であることから、機動的かつ弾力的な対応を図るため、非常勤職員での対応を基本としており、ご理解願いたい。</w:t>
            </w:r>
          </w:p>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しかし、非常勤職員での対応を基本としつつ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w:t>
            </w:r>
          </w:p>
        </w:tc>
      </w:tr>
      <w:tr w:rsidR="003313B2" w:rsidRPr="00811C52" w:rsidTr="00811C52">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３</w:t>
            </w:r>
          </w:p>
        </w:tc>
        <w:tc>
          <w:tcPr>
            <w:tcW w:w="7449" w:type="dxa"/>
            <w:tcBorders>
              <w:top w:val="dashSmallGap" w:sz="4" w:space="0" w:color="auto"/>
              <w:left w:val="single" w:sz="12" w:space="0" w:color="auto"/>
              <w:bottom w:val="dashSmallGap" w:sz="4" w:space="0" w:color="auto"/>
            </w:tcBorders>
          </w:tcPr>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人事異動については、労働条件の変化を配慮すること。</w:t>
            </w:r>
          </w:p>
        </w:tc>
        <w:tc>
          <w:tcPr>
            <w:tcW w:w="7450" w:type="dxa"/>
            <w:tcBorders>
              <w:top w:val="dashSmallGap" w:sz="4" w:space="0" w:color="auto"/>
              <w:bottom w:val="dashSmallGap" w:sz="4" w:space="0" w:color="auto"/>
              <w:right w:val="single" w:sz="12" w:space="0" w:color="auto"/>
            </w:tcBorders>
          </w:tcPr>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人事異動は、異動元・異動先所属の事情、職員の適性等、全体の状況を勘案して行っているところ。</w:t>
            </w:r>
          </w:p>
        </w:tc>
      </w:tr>
      <w:tr w:rsidR="003313B2" w:rsidRPr="00811C52" w:rsidTr="00811C52">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４</w:t>
            </w:r>
          </w:p>
        </w:tc>
        <w:tc>
          <w:tcPr>
            <w:tcW w:w="7449" w:type="dxa"/>
            <w:tcBorders>
              <w:top w:val="dashSmallGap" w:sz="4" w:space="0" w:color="auto"/>
              <w:left w:val="single" w:sz="12" w:space="0" w:color="auto"/>
              <w:bottom w:val="dashSmallGap" w:sz="4" w:space="0" w:color="auto"/>
            </w:tcBorders>
          </w:tcPr>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非常勤職員及び賃金職員の勤務労働条件を一般職員化により不利益を生じさせることなく向上させ、正規職員への道筋を設けること。</w:t>
            </w:r>
          </w:p>
        </w:tc>
        <w:tc>
          <w:tcPr>
            <w:tcW w:w="7450" w:type="dxa"/>
            <w:tcBorders>
              <w:top w:val="dashSmallGap" w:sz="4" w:space="0" w:color="auto"/>
              <w:bottom w:val="dashSmallGap" w:sz="4" w:space="0" w:color="auto"/>
              <w:right w:val="single" w:sz="12" w:space="0" w:color="auto"/>
            </w:tcBorders>
          </w:tcPr>
          <w:p w:rsidR="00432516" w:rsidRPr="00432516"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非常勤嘱託員及び賃金職員については、事業の内容を見極めながら、真に必要なものについて、従来措置してきているところであり、今後とも必要な予算の確保に努めてまいりたい。</w:t>
            </w:r>
          </w:p>
          <w:p w:rsidR="00432516" w:rsidRPr="00432516"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非常勤職員の一般</w:t>
            </w:r>
            <w:r w:rsidR="00EC5CA5">
              <w:rPr>
                <w:rFonts w:ascii="ＭＳ 明朝" w:eastAsia="ＭＳ 明朝" w:hAnsi="ＭＳ 明朝" w:hint="eastAsia"/>
                <w:sz w:val="22"/>
              </w:rPr>
              <w:t>職化による勤務労働条件の変更については、地方公務員法及び平成26</w:t>
            </w:r>
            <w:r w:rsidRPr="00432516">
              <w:rPr>
                <w:rFonts w:ascii="ＭＳ 明朝" w:eastAsia="ＭＳ 明朝" w:hAnsi="ＭＳ 明朝" w:hint="eastAsia"/>
                <w:sz w:val="22"/>
              </w:rPr>
              <w:t>年７月４日総務省通知の趣旨を踏まえ、適切に対応してまいりたい。</w:t>
            </w:r>
          </w:p>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本府の正規職員については、地方公務員法及び職員の任用に関する規則の規定に基づき任用しているところ。</w:t>
            </w:r>
          </w:p>
        </w:tc>
      </w:tr>
      <w:tr w:rsidR="003313B2" w:rsidRPr="00811C52" w:rsidTr="00811C52">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５</w:t>
            </w:r>
          </w:p>
        </w:tc>
        <w:tc>
          <w:tcPr>
            <w:tcW w:w="7449" w:type="dxa"/>
            <w:tcBorders>
              <w:top w:val="dashSmallGap" w:sz="4" w:space="0" w:color="auto"/>
              <w:left w:val="single" w:sz="12" w:space="0" w:color="auto"/>
              <w:bottom w:val="dashSmallGap" w:sz="4" w:space="0" w:color="auto"/>
            </w:tcBorders>
          </w:tcPr>
          <w:p w:rsidR="00432516" w:rsidRPr="00432516"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視覚・聴覚、ケガや病気等で障がいのある職員が業務を十分に遂行でき</w:t>
            </w:r>
            <w:r w:rsidRPr="00432516">
              <w:rPr>
                <w:rFonts w:ascii="ＭＳ 明朝" w:eastAsia="ＭＳ 明朝" w:hAnsi="ＭＳ 明朝" w:hint="eastAsia"/>
                <w:sz w:val="22"/>
              </w:rPr>
              <w:lastRenderedPageBreak/>
              <w:t>るよう、業務アシスタントを必要に応じて配置すること。また、その制度化を行うこと。</w:t>
            </w:r>
          </w:p>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特に視覚障がい者への労働安全衛生上の配慮のため、教育センターの電話交換業務は正規職員の複数配置とし、業務アシスタントを配置するなど、安全面への配慮を行うこと。</w:t>
            </w:r>
          </w:p>
        </w:tc>
        <w:tc>
          <w:tcPr>
            <w:tcW w:w="7450" w:type="dxa"/>
            <w:tcBorders>
              <w:top w:val="dashSmallGap" w:sz="4" w:space="0" w:color="auto"/>
              <w:bottom w:val="dashSmallGap" w:sz="4" w:space="0" w:color="auto"/>
              <w:right w:val="single" w:sz="12" w:space="0" w:color="auto"/>
            </w:tcBorders>
          </w:tcPr>
          <w:p w:rsidR="00432516" w:rsidRPr="00432516"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lastRenderedPageBreak/>
              <w:t>アシスタント等人員の配置については、全庁的に配置の制度はないが、</w:t>
            </w:r>
            <w:r w:rsidRPr="00432516">
              <w:rPr>
                <w:rFonts w:ascii="ＭＳ 明朝" w:eastAsia="ＭＳ 明朝" w:hAnsi="ＭＳ 明朝" w:hint="eastAsia"/>
                <w:sz w:val="22"/>
              </w:rPr>
              <w:lastRenderedPageBreak/>
              <w:t>日常業務をはじめ、業務上の連絡事項や会議の報告など、情報伝達がスムーズに行えるよう、所属職員等の協力を得ているところ。</w:t>
            </w:r>
          </w:p>
          <w:p w:rsidR="00432516" w:rsidRPr="00432516" w:rsidRDefault="00EC5CA5" w:rsidP="00432516">
            <w:pPr>
              <w:ind w:firstLineChars="100" w:firstLine="220"/>
              <w:rPr>
                <w:rFonts w:ascii="ＭＳ 明朝" w:eastAsia="ＭＳ 明朝" w:hAnsi="ＭＳ 明朝"/>
                <w:sz w:val="22"/>
              </w:rPr>
            </w:pPr>
            <w:r>
              <w:rPr>
                <w:rFonts w:ascii="ＭＳ 明朝" w:eastAsia="ＭＳ 明朝" w:hAnsi="ＭＳ 明朝" w:hint="eastAsia"/>
                <w:sz w:val="22"/>
              </w:rPr>
              <w:t>教育センターの電話交換業務については、平成25</w:t>
            </w:r>
            <w:r w:rsidR="00432516" w:rsidRPr="00432516">
              <w:rPr>
                <w:rFonts w:ascii="ＭＳ 明朝" w:eastAsia="ＭＳ 明朝" w:hAnsi="ＭＳ 明朝" w:hint="eastAsia"/>
                <w:sz w:val="22"/>
              </w:rPr>
              <w:t>年</w:t>
            </w:r>
            <w:r>
              <w:rPr>
                <w:rFonts w:ascii="ＭＳ 明朝" w:eastAsia="ＭＳ 明朝" w:hAnsi="ＭＳ 明朝" w:hint="eastAsia"/>
                <w:sz w:val="22"/>
              </w:rPr>
              <w:t>４月１日から正規職員２名を配置しているところであり、また平成25</w:t>
            </w:r>
            <w:r w:rsidR="00432516" w:rsidRPr="00432516">
              <w:rPr>
                <w:rFonts w:ascii="ＭＳ 明朝" w:eastAsia="ＭＳ 明朝" w:hAnsi="ＭＳ 明朝" w:hint="eastAsia"/>
                <w:sz w:val="22"/>
              </w:rPr>
              <w:t>年８月に特別仕様として障がい者用の電話交換機の中継台を設置し、負担軽減を図ったところ。</w:t>
            </w:r>
          </w:p>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今後とも、業務運営が円滑に行われるよう、引き続き工夫してまいりたい。</w:t>
            </w:r>
          </w:p>
        </w:tc>
      </w:tr>
      <w:tr w:rsidR="003313B2" w:rsidRPr="00811C52" w:rsidTr="00811C52">
        <w:tc>
          <w:tcPr>
            <w:tcW w:w="836" w:type="dxa"/>
            <w:tcBorders>
              <w:top w:val="nil"/>
              <w:left w:val="single" w:sz="12" w:space="0" w:color="auto"/>
              <w:bottom w:val="nil"/>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lastRenderedPageBreak/>
              <w:t>６</w:t>
            </w:r>
          </w:p>
        </w:tc>
        <w:tc>
          <w:tcPr>
            <w:tcW w:w="7449" w:type="dxa"/>
            <w:tcBorders>
              <w:top w:val="nil"/>
              <w:left w:val="single" w:sz="12" w:space="0" w:color="auto"/>
              <w:bottom w:val="nil"/>
            </w:tcBorders>
          </w:tcPr>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耐震補強・大規模改修工事、境界協議等の増加、アスベスト対策への対応、食堂や自販機の公募への対応について、業務量の増加に伴い職員の勤務労働条件に影響が出ることのないようにすること。</w:t>
            </w:r>
          </w:p>
        </w:tc>
        <w:tc>
          <w:tcPr>
            <w:tcW w:w="7450" w:type="dxa"/>
            <w:tcBorders>
              <w:top w:val="nil"/>
              <w:bottom w:val="nil"/>
              <w:right w:val="single" w:sz="12" w:space="0" w:color="auto"/>
            </w:tcBorders>
          </w:tcPr>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人員の配置については、所属長のマネジメントとして位置付け、関係課と事前協議の上、業務の廃止を含めた再構築や人員の重点化を行うなど、必要な業務量に見合った適正な配置に努めることにより、今後とも適正な勤務労働条件の確保等に向けて取り組んでいくとともに、職員の健康管理等の観点からも時間外勤務の縮減に取り組んでまいりたい。</w:t>
            </w:r>
          </w:p>
        </w:tc>
      </w:tr>
      <w:tr w:rsidR="003313B2" w:rsidRPr="00811C52" w:rsidTr="00811C52">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７</w:t>
            </w:r>
          </w:p>
        </w:tc>
        <w:tc>
          <w:tcPr>
            <w:tcW w:w="7449" w:type="dxa"/>
            <w:tcBorders>
              <w:top w:val="dashSmallGap" w:sz="4" w:space="0" w:color="auto"/>
              <w:left w:val="single" w:sz="12" w:space="0" w:color="auto"/>
              <w:bottom w:val="dashSmallGap" w:sz="4" w:space="0" w:color="auto"/>
            </w:tcBorders>
          </w:tcPr>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考古学等文化財担当職員について、今後数年間に生じる大量退職等による欠員補充への対応準備を整え、継続的に新規採用を行うこと。</w:t>
            </w:r>
          </w:p>
        </w:tc>
        <w:tc>
          <w:tcPr>
            <w:tcW w:w="7450" w:type="dxa"/>
            <w:tcBorders>
              <w:top w:val="dashSmallGap" w:sz="4" w:space="0" w:color="auto"/>
              <w:bottom w:val="dashSmallGap" w:sz="4" w:space="0" w:color="auto"/>
              <w:right w:val="single" w:sz="12" w:space="0" w:color="auto"/>
            </w:tcBorders>
          </w:tcPr>
          <w:p w:rsidR="00432516" w:rsidRPr="00432516" w:rsidRDefault="00EC5CA5" w:rsidP="00432516">
            <w:pPr>
              <w:ind w:firstLineChars="100" w:firstLine="220"/>
              <w:rPr>
                <w:rFonts w:ascii="ＭＳ 明朝" w:eastAsia="ＭＳ 明朝" w:hAnsi="ＭＳ 明朝"/>
                <w:sz w:val="22"/>
              </w:rPr>
            </w:pPr>
            <w:r>
              <w:rPr>
                <w:rFonts w:ascii="ＭＳ 明朝" w:eastAsia="ＭＳ 明朝" w:hAnsi="ＭＳ 明朝" w:hint="eastAsia"/>
                <w:sz w:val="22"/>
              </w:rPr>
              <w:t>考古学技師の職員については、平成26</w:t>
            </w:r>
            <w:r w:rsidR="00432516" w:rsidRPr="00432516">
              <w:rPr>
                <w:rFonts w:ascii="ＭＳ 明朝" w:eastAsia="ＭＳ 明朝" w:hAnsi="ＭＳ 明朝" w:hint="eastAsia"/>
                <w:sz w:val="22"/>
              </w:rPr>
              <w:t>年度、平成</w:t>
            </w:r>
            <w:r>
              <w:rPr>
                <w:rFonts w:ascii="ＭＳ 明朝" w:eastAsia="ＭＳ 明朝" w:hAnsi="ＭＳ 明朝" w:hint="eastAsia"/>
                <w:sz w:val="22"/>
              </w:rPr>
              <w:t>27</w:t>
            </w:r>
            <w:r w:rsidR="00432516" w:rsidRPr="00432516">
              <w:rPr>
                <w:rFonts w:ascii="ＭＳ 明朝" w:eastAsia="ＭＳ 明朝" w:hAnsi="ＭＳ 明朝" w:hint="eastAsia"/>
                <w:sz w:val="22"/>
              </w:rPr>
              <w:t>年度にそれぞれ採用選考を実施したところ。</w:t>
            </w:r>
          </w:p>
          <w:p w:rsidR="003313B2" w:rsidRPr="00811C52" w:rsidRDefault="00432516" w:rsidP="00432516">
            <w:pPr>
              <w:ind w:firstLineChars="100" w:firstLine="220"/>
              <w:rPr>
                <w:rFonts w:ascii="ＭＳ 明朝" w:eastAsia="ＭＳ 明朝" w:hAnsi="ＭＳ 明朝"/>
                <w:sz w:val="22"/>
              </w:rPr>
            </w:pPr>
            <w:r w:rsidRPr="00432516">
              <w:rPr>
                <w:rFonts w:ascii="ＭＳ 明朝" w:eastAsia="ＭＳ 明朝" w:hAnsi="ＭＳ 明朝" w:hint="eastAsia"/>
                <w:sz w:val="22"/>
              </w:rPr>
              <w:t>本府では、組織戦略の中期計画においてさらなる定数削減が計画されているといった厳しい状況にあり、今後の動向に不透明な部分も多くあるが、業務に支障をきたすことのないよう、考古学技師の確保に努めてまいりたい。</w:t>
            </w:r>
          </w:p>
        </w:tc>
      </w:tr>
      <w:tr w:rsidR="003313B2"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８</w:t>
            </w:r>
          </w:p>
        </w:tc>
        <w:tc>
          <w:tcPr>
            <w:tcW w:w="7449" w:type="dxa"/>
            <w:tcBorders>
              <w:top w:val="dashSmallGap" w:sz="4" w:space="0" w:color="auto"/>
              <w:left w:val="single" w:sz="12" w:space="0" w:color="auto"/>
              <w:bottom w:val="dashSmallGap" w:sz="4" w:space="0" w:color="auto"/>
            </w:tcBorders>
          </w:tcPr>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教育セン</w:t>
            </w:r>
            <w:r w:rsidR="00022B79">
              <w:rPr>
                <w:rFonts w:ascii="ＭＳ 明朝" w:eastAsia="ＭＳ 明朝" w:hAnsi="ＭＳ 明朝" w:hint="eastAsia"/>
                <w:sz w:val="22"/>
              </w:rPr>
              <w:t>ターを文部科学省指定の研究機関として、今後とも充実発展させるととも</w:t>
            </w:r>
            <w:r w:rsidRPr="00CC53A0">
              <w:rPr>
                <w:rFonts w:ascii="ＭＳ 明朝" w:eastAsia="ＭＳ 明朝" w:hAnsi="ＭＳ 明朝" w:hint="eastAsia"/>
                <w:sz w:val="22"/>
              </w:rPr>
              <w:t>に、研究職の新規採用を行うこと。</w:t>
            </w:r>
          </w:p>
        </w:tc>
        <w:tc>
          <w:tcPr>
            <w:tcW w:w="7450" w:type="dxa"/>
            <w:tcBorders>
              <w:top w:val="dashSmallGap" w:sz="4" w:space="0" w:color="auto"/>
              <w:bottom w:val="dashSmallGap" w:sz="4" w:space="0" w:color="auto"/>
              <w:right w:val="single" w:sz="12" w:space="0" w:color="auto"/>
            </w:tcBorders>
          </w:tcPr>
          <w:p w:rsidR="00CC53A0" w:rsidRPr="00CC53A0"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教育センターでは、学校教育関係者のニーズに応える実践的な研究・研修を実施することから、学校教育に深い理解があり専門的知識と豊かな識見を有し、さらには実際に教育現場の経験を持つ人材の確保が必要である。</w:t>
            </w:r>
          </w:p>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従って、学校現場に人材を求めていきたいと考えており、研究職を採用することは考えていない。なお、指導主事の資格を有するものについては指導主事として配置している。</w:t>
            </w:r>
          </w:p>
        </w:tc>
      </w:tr>
      <w:tr w:rsidR="003313B2"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９</w:t>
            </w:r>
          </w:p>
        </w:tc>
        <w:tc>
          <w:tcPr>
            <w:tcW w:w="7449" w:type="dxa"/>
            <w:tcBorders>
              <w:top w:val="dashSmallGap" w:sz="4" w:space="0" w:color="auto"/>
              <w:left w:val="single" w:sz="12" w:space="0" w:color="auto"/>
              <w:bottom w:val="dashSmallGap" w:sz="4" w:space="0" w:color="auto"/>
            </w:tcBorders>
          </w:tcPr>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図書館において、この間長期にわたって年度当初に欠員が生じている事実を重く受け止め、定年退職の見通しを踏まえた計画的採用を行うこと。採用試験にあたっては、採用候補者名簿の採用を含め、人員の確保に向けたあらゆる措置を取ること。</w:t>
            </w:r>
          </w:p>
        </w:tc>
        <w:tc>
          <w:tcPr>
            <w:tcW w:w="7450" w:type="dxa"/>
            <w:tcBorders>
              <w:top w:val="dashSmallGap" w:sz="4" w:space="0" w:color="auto"/>
              <w:bottom w:val="dashSmallGap" w:sz="4" w:space="0" w:color="auto"/>
              <w:right w:val="single" w:sz="12" w:space="0" w:color="auto"/>
            </w:tcBorders>
          </w:tcPr>
          <w:p w:rsidR="00CC53A0" w:rsidRPr="00CC53A0" w:rsidRDefault="00EC5CA5" w:rsidP="00CC53A0">
            <w:pPr>
              <w:ind w:firstLineChars="100" w:firstLine="220"/>
              <w:rPr>
                <w:rFonts w:ascii="ＭＳ 明朝" w:eastAsia="ＭＳ 明朝" w:hAnsi="ＭＳ 明朝"/>
                <w:sz w:val="22"/>
              </w:rPr>
            </w:pPr>
            <w:r>
              <w:rPr>
                <w:rFonts w:ascii="ＭＳ 明朝" w:eastAsia="ＭＳ 明朝" w:hAnsi="ＭＳ 明朝" w:hint="eastAsia"/>
                <w:sz w:val="22"/>
              </w:rPr>
              <w:t>司書職の採用試験については平成27</w:t>
            </w:r>
            <w:r w:rsidR="00CC53A0" w:rsidRPr="00CC53A0">
              <w:rPr>
                <w:rFonts w:ascii="ＭＳ 明朝" w:eastAsia="ＭＳ 明朝" w:hAnsi="ＭＳ 明朝" w:hint="eastAsia"/>
                <w:sz w:val="22"/>
              </w:rPr>
              <w:t>年度も実施し、平成</w:t>
            </w:r>
            <w:r>
              <w:rPr>
                <w:rFonts w:ascii="ＭＳ 明朝" w:eastAsia="ＭＳ 明朝" w:hAnsi="ＭＳ 明朝" w:hint="eastAsia"/>
                <w:sz w:val="22"/>
              </w:rPr>
              <w:t>28</w:t>
            </w:r>
            <w:r w:rsidR="00CC53A0" w:rsidRPr="00CC53A0">
              <w:rPr>
                <w:rFonts w:ascii="ＭＳ 明朝" w:eastAsia="ＭＳ 明朝" w:hAnsi="ＭＳ 明朝" w:hint="eastAsia"/>
                <w:sz w:val="22"/>
              </w:rPr>
              <w:t>年４月１日付けで４名の採用を行う予定。</w:t>
            </w:r>
          </w:p>
          <w:p w:rsidR="00CC53A0" w:rsidRPr="00CC53A0"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今後も図書館の運営を適切に行っていくため、採用試験の実施について人事当局に強く働きかけてまいりたい。</w:t>
            </w:r>
          </w:p>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また、計画的採用についても、引き続き、図書館の管理運営のあり方を検討しながら、人事当局に強く働きかけてまいりたい。</w:t>
            </w:r>
          </w:p>
        </w:tc>
      </w:tr>
      <w:tr w:rsidR="003313B2"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10</w:t>
            </w:r>
          </w:p>
        </w:tc>
        <w:tc>
          <w:tcPr>
            <w:tcW w:w="7449" w:type="dxa"/>
            <w:tcBorders>
              <w:top w:val="dashSmallGap" w:sz="4" w:space="0" w:color="auto"/>
              <w:left w:val="single" w:sz="12" w:space="0" w:color="auto"/>
              <w:bottom w:val="dashSmallGap" w:sz="4" w:space="0" w:color="auto"/>
            </w:tcBorders>
          </w:tcPr>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図書館業務への市場化テストの導入、図書館の指定管理者制度の導入については、正規職員の勤務労働条件への影響が生じないよう配慮すること。</w:t>
            </w:r>
          </w:p>
        </w:tc>
        <w:tc>
          <w:tcPr>
            <w:tcW w:w="7450" w:type="dxa"/>
            <w:tcBorders>
              <w:top w:val="dashSmallGap" w:sz="4" w:space="0" w:color="auto"/>
              <w:bottom w:val="dashSmallGap" w:sz="4" w:space="0" w:color="auto"/>
              <w:right w:val="single" w:sz="12" w:space="0" w:color="auto"/>
            </w:tcBorders>
          </w:tcPr>
          <w:p w:rsidR="00CC53A0" w:rsidRPr="00CC53A0"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市場化テストは、府民の図書館利用の促進、満足度の向上を図るため、図書館管理運営業務の一部を民間事業者に包括的に業務委託したもの。</w:t>
            </w:r>
          </w:p>
          <w:p w:rsidR="00CC53A0" w:rsidRPr="00CC53A0"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また、施設管理経費の縮減、利用促進及び利用者サービスの向上を図る</w:t>
            </w:r>
            <w:r w:rsidR="00EC5CA5">
              <w:rPr>
                <w:rFonts w:ascii="ＭＳ 明朝" w:eastAsia="ＭＳ 明朝" w:hAnsi="ＭＳ 明朝" w:hint="eastAsia"/>
                <w:sz w:val="22"/>
              </w:rPr>
              <w:lastRenderedPageBreak/>
              <w:t>観点から、中央図書館においては平成27</w:t>
            </w:r>
            <w:r w:rsidRPr="00CC53A0">
              <w:rPr>
                <w:rFonts w:ascii="ＭＳ 明朝" w:eastAsia="ＭＳ 明朝" w:hAnsi="ＭＳ 明朝" w:hint="eastAsia"/>
                <w:sz w:val="22"/>
              </w:rPr>
              <w:t>年４月から指定管理者制度を導入しており、中之島図書館についても、平成</w:t>
            </w:r>
            <w:r w:rsidR="00EC5CA5">
              <w:rPr>
                <w:rFonts w:ascii="ＭＳ 明朝" w:eastAsia="ＭＳ 明朝" w:hAnsi="ＭＳ 明朝" w:hint="eastAsia"/>
                <w:sz w:val="22"/>
              </w:rPr>
              <w:t>28</w:t>
            </w:r>
            <w:r w:rsidRPr="00CC53A0">
              <w:rPr>
                <w:rFonts w:ascii="ＭＳ 明朝" w:eastAsia="ＭＳ 明朝" w:hAnsi="ＭＳ 明朝" w:hint="eastAsia"/>
                <w:sz w:val="22"/>
              </w:rPr>
              <w:t>年度から指定管理者制度を導入する予定。</w:t>
            </w:r>
          </w:p>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なお、市場化テスト受託事業者及び指定管理者とそれぞれ月一回の定例会議を設け、双方業務の情報交換を図りながら図書館業務の円滑化に努めているところ。</w:t>
            </w:r>
          </w:p>
        </w:tc>
      </w:tr>
      <w:tr w:rsidR="003313B2"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lastRenderedPageBreak/>
              <w:t>11</w:t>
            </w:r>
          </w:p>
        </w:tc>
        <w:tc>
          <w:tcPr>
            <w:tcW w:w="7449" w:type="dxa"/>
            <w:tcBorders>
              <w:top w:val="dashSmallGap" w:sz="4" w:space="0" w:color="auto"/>
              <w:left w:val="single" w:sz="12" w:space="0" w:color="auto"/>
              <w:bottom w:val="dashSmallGap" w:sz="4" w:space="0" w:color="auto"/>
            </w:tcBorders>
          </w:tcPr>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総務サービス事業の展開に伴う、福利課職員の学校総務サービス課との兼務発令による過重労働を解消すること。</w:t>
            </w:r>
          </w:p>
        </w:tc>
        <w:tc>
          <w:tcPr>
            <w:tcW w:w="7450" w:type="dxa"/>
            <w:tcBorders>
              <w:top w:val="dashSmallGap" w:sz="4" w:space="0" w:color="auto"/>
              <w:bottom w:val="dashSmallGap" w:sz="4" w:space="0" w:color="auto"/>
              <w:right w:val="single" w:sz="12" w:space="0" w:color="auto"/>
            </w:tcBorders>
          </w:tcPr>
          <w:p w:rsidR="00CC53A0" w:rsidRPr="00CC53A0"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総務サービス事業を円滑に進めるためには、関係室・課の連携協力が重要であり、可能な限り関係室・課が連携してきたところ。今後とも、業務処理体制の改善を図り、一層円滑に業務が行えるよう関係室・課が連携協力してまいりたい。</w:t>
            </w:r>
          </w:p>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福利課職員の兼務については、電子申請における申請書を印刷するため、システム上の制約や法令改正に伴う事務見直し等の調整がつくまでの間、行うこととしているものであり、その解消に努めていきたい。</w:t>
            </w:r>
          </w:p>
        </w:tc>
      </w:tr>
      <w:tr w:rsidR="003313B2" w:rsidRPr="00811C52" w:rsidTr="0038682B">
        <w:tc>
          <w:tcPr>
            <w:tcW w:w="836" w:type="dxa"/>
            <w:tcBorders>
              <w:top w:val="nil"/>
              <w:left w:val="single" w:sz="12" w:space="0" w:color="auto"/>
              <w:bottom w:val="nil"/>
              <w:right w:val="single" w:sz="12" w:space="0" w:color="auto"/>
            </w:tcBorders>
          </w:tcPr>
          <w:p w:rsidR="003313B2"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12</w:t>
            </w:r>
          </w:p>
        </w:tc>
        <w:tc>
          <w:tcPr>
            <w:tcW w:w="7449" w:type="dxa"/>
            <w:tcBorders>
              <w:top w:val="nil"/>
              <w:left w:val="single" w:sz="12" w:space="0" w:color="auto"/>
              <w:bottom w:val="nil"/>
            </w:tcBorders>
          </w:tcPr>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学校総務サービス課内に経営工学職の配置を行い、一般職員が担当しているシステム管理業務の過重労働を解消すること。</w:t>
            </w:r>
          </w:p>
        </w:tc>
        <w:tc>
          <w:tcPr>
            <w:tcW w:w="7450" w:type="dxa"/>
            <w:tcBorders>
              <w:top w:val="nil"/>
              <w:bottom w:val="nil"/>
              <w:right w:val="single" w:sz="12" w:space="0" w:color="auto"/>
            </w:tcBorders>
          </w:tcPr>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学校総務サービス課の経営工学職は、高等学校課との兼務により配置し、対応しているところ。</w:t>
            </w:r>
          </w:p>
        </w:tc>
      </w:tr>
      <w:tr w:rsidR="00455D07" w:rsidRPr="00811C52" w:rsidTr="00CC53A0">
        <w:tc>
          <w:tcPr>
            <w:tcW w:w="836" w:type="dxa"/>
            <w:tcBorders>
              <w:top w:val="dashSmallGap" w:sz="4" w:space="0" w:color="auto"/>
              <w:left w:val="single" w:sz="12" w:space="0" w:color="auto"/>
              <w:bottom w:val="dashSmallGap" w:sz="4" w:space="0" w:color="auto"/>
              <w:right w:val="single" w:sz="12" w:space="0" w:color="auto"/>
            </w:tcBorders>
          </w:tcPr>
          <w:p w:rsidR="00455D07"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13</w:t>
            </w:r>
          </w:p>
        </w:tc>
        <w:tc>
          <w:tcPr>
            <w:tcW w:w="7449" w:type="dxa"/>
            <w:tcBorders>
              <w:top w:val="dashSmallGap" w:sz="4" w:space="0" w:color="auto"/>
              <w:left w:val="single" w:sz="12" w:space="0" w:color="auto"/>
              <w:bottom w:val="dashSmallGap" w:sz="4" w:space="0" w:color="auto"/>
            </w:tcBorders>
          </w:tcPr>
          <w:p w:rsidR="00455D07"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新規事業・変更事業に付随して、学校総務サービス課において発生する人件費支給等に係る業務量の増加に対して、執務スペースの確保、勤務労働条件の悪化や過重労働を発生させないよう措置すること。</w:t>
            </w:r>
          </w:p>
        </w:tc>
        <w:tc>
          <w:tcPr>
            <w:tcW w:w="7450" w:type="dxa"/>
            <w:tcBorders>
              <w:top w:val="dashSmallGap" w:sz="4" w:space="0" w:color="auto"/>
              <w:bottom w:val="dashSmallGap" w:sz="4" w:space="0" w:color="auto"/>
              <w:right w:val="single" w:sz="12" w:space="0" w:color="auto"/>
            </w:tcBorders>
          </w:tcPr>
          <w:p w:rsidR="00CC53A0" w:rsidRPr="00CC53A0"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スペースの確保や修繕については、機会あるごとに庁舎管理課に申し入れてきたところであり、今後ともできる限り努力してまいりたい。しかし、その確保や早急な修繕が困難な状況であることも理解願いたい。</w:t>
            </w:r>
          </w:p>
          <w:p w:rsidR="00455D07"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人員の配置については、所属長のマネジメントとして位置付け、関係課と事前協議の上、業務の廃止を含めた再構築や人員の重点化を行うなど、必要な業務量に見合った適正な配置に努めることにより、今後とも適正な勤務労働条件の確保等に向けて取り組んでいくとともに、職員の健康管理等の観点からも時間外勤務の縮減に取り組んでまいりたい。</w:t>
            </w:r>
          </w:p>
        </w:tc>
      </w:tr>
      <w:tr w:rsidR="00455D07" w:rsidRPr="00811C52" w:rsidTr="00CC53A0">
        <w:tc>
          <w:tcPr>
            <w:tcW w:w="836" w:type="dxa"/>
            <w:tcBorders>
              <w:top w:val="dashSmallGap" w:sz="4" w:space="0" w:color="auto"/>
              <w:left w:val="single" w:sz="12" w:space="0" w:color="auto"/>
              <w:bottom w:val="dashSmallGap" w:sz="4" w:space="0" w:color="auto"/>
              <w:right w:val="single" w:sz="12" w:space="0" w:color="auto"/>
            </w:tcBorders>
          </w:tcPr>
          <w:p w:rsidR="00455D07"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14</w:t>
            </w:r>
          </w:p>
        </w:tc>
        <w:tc>
          <w:tcPr>
            <w:tcW w:w="7449" w:type="dxa"/>
            <w:tcBorders>
              <w:top w:val="dashSmallGap" w:sz="4" w:space="0" w:color="auto"/>
              <w:left w:val="single" w:sz="12" w:space="0" w:color="auto"/>
              <w:bottom w:val="dashSmallGap" w:sz="4" w:space="0" w:color="auto"/>
            </w:tcBorders>
          </w:tcPr>
          <w:p w:rsidR="00455D07"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施設財務課における契約局の委託入札業務に関する過重労働を解消すること。</w:t>
            </w:r>
          </w:p>
        </w:tc>
        <w:tc>
          <w:tcPr>
            <w:tcW w:w="7450" w:type="dxa"/>
            <w:tcBorders>
              <w:top w:val="dashSmallGap" w:sz="4" w:space="0" w:color="auto"/>
              <w:bottom w:val="dashSmallGap" w:sz="4" w:space="0" w:color="auto"/>
              <w:right w:val="single" w:sz="12" w:space="0" w:color="auto"/>
            </w:tcBorders>
          </w:tcPr>
          <w:p w:rsidR="00455D07"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人員の配置については、所属長のマネジメントとして位置付け、関係課と事前協議の上、業務の廃止を含めた再構築や人員の重点化を行うなど、必要な業務量に見合った適正な配置に努めることにより、今後とも適正な勤務労働条件の確保等に向けて取り組んでいくとともに、職員の健康管理等の観点からも時間外勤務の縮減に取り組んでまいりたい。</w:t>
            </w:r>
          </w:p>
        </w:tc>
      </w:tr>
      <w:tr w:rsidR="003313B2"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15</w:t>
            </w:r>
          </w:p>
        </w:tc>
        <w:tc>
          <w:tcPr>
            <w:tcW w:w="7449" w:type="dxa"/>
            <w:tcBorders>
              <w:top w:val="dashSmallGap" w:sz="4" w:space="0" w:color="auto"/>
              <w:left w:val="single" w:sz="12" w:space="0" w:color="auto"/>
              <w:bottom w:val="dashSmallGap" w:sz="4" w:space="0" w:color="auto"/>
            </w:tcBorders>
          </w:tcPr>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学校事務職員の定数減に伴う事務局職員の過重労働を解消すること。</w:t>
            </w:r>
          </w:p>
        </w:tc>
        <w:tc>
          <w:tcPr>
            <w:tcW w:w="7450" w:type="dxa"/>
            <w:tcBorders>
              <w:top w:val="dashSmallGap" w:sz="4" w:space="0" w:color="auto"/>
              <w:bottom w:val="dashSmallGap" w:sz="4" w:space="0" w:color="auto"/>
              <w:right w:val="single" w:sz="12" w:space="0" w:color="auto"/>
            </w:tcBorders>
          </w:tcPr>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人員の配置については、所属長のマネジメントとして位置付け、関係課と事前協議の上、業務の廃止を含めた再構築や人員の重点化を行うなど、必要な業務量に見合った適正な配置に努めることにより、今後とも適正な勤務労働条件の確保等に向けて取り組んでいくとともに、職員の健康管理等の観点からも時間外勤務の縮減に取り組んでまいりたい。</w:t>
            </w:r>
          </w:p>
        </w:tc>
      </w:tr>
      <w:tr w:rsidR="003313B2"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16</w:t>
            </w:r>
          </w:p>
        </w:tc>
        <w:tc>
          <w:tcPr>
            <w:tcW w:w="7449" w:type="dxa"/>
            <w:tcBorders>
              <w:top w:val="dashSmallGap" w:sz="4" w:space="0" w:color="auto"/>
              <w:left w:val="single" w:sz="12" w:space="0" w:color="auto"/>
              <w:bottom w:val="dashSmallGap" w:sz="4" w:space="0" w:color="auto"/>
            </w:tcBorders>
          </w:tcPr>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休日出勤を伴う行事等への業務支援については、労働安全衛生の観点から、十分な日程のもと情報を提供するとともに、過大な割り当てを行わず、</w:t>
            </w:r>
            <w:r w:rsidRPr="00CC53A0">
              <w:rPr>
                <w:rFonts w:ascii="ＭＳ 明朝" w:eastAsia="ＭＳ 明朝" w:hAnsi="ＭＳ 明朝" w:hint="eastAsia"/>
                <w:sz w:val="22"/>
              </w:rPr>
              <w:lastRenderedPageBreak/>
              <w:t>代休日の確保などに十分配慮すること。</w:t>
            </w:r>
          </w:p>
        </w:tc>
        <w:tc>
          <w:tcPr>
            <w:tcW w:w="7450" w:type="dxa"/>
            <w:tcBorders>
              <w:top w:val="dashSmallGap" w:sz="4" w:space="0" w:color="auto"/>
              <w:bottom w:val="dashSmallGap" w:sz="4" w:space="0" w:color="auto"/>
              <w:right w:val="single" w:sz="12" w:space="0" w:color="auto"/>
            </w:tcBorders>
          </w:tcPr>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lastRenderedPageBreak/>
              <w:t>休日出勤を伴う行事等への支援体制については、その内容を確認し、必要な人員の動員を精査した上で、応援依頼を行うとともに、過大な割り当</w:t>
            </w:r>
            <w:r w:rsidRPr="00CC53A0">
              <w:rPr>
                <w:rFonts w:ascii="ＭＳ 明朝" w:eastAsia="ＭＳ 明朝" w:hAnsi="ＭＳ 明朝" w:hint="eastAsia"/>
                <w:sz w:val="22"/>
              </w:rPr>
              <w:lastRenderedPageBreak/>
              <w:t>てとならないよう配慮していきたい。</w:t>
            </w:r>
          </w:p>
        </w:tc>
      </w:tr>
      <w:tr w:rsidR="003313B2" w:rsidRPr="00811C52" w:rsidTr="00CC53A0">
        <w:tc>
          <w:tcPr>
            <w:tcW w:w="836" w:type="dxa"/>
            <w:tcBorders>
              <w:top w:val="dashSmallGap" w:sz="4" w:space="0" w:color="auto"/>
              <w:left w:val="single" w:sz="12" w:space="0" w:color="auto"/>
              <w:bottom w:val="single" w:sz="12" w:space="0" w:color="auto"/>
              <w:right w:val="single" w:sz="12" w:space="0" w:color="auto"/>
            </w:tcBorders>
          </w:tcPr>
          <w:p w:rsidR="003313B2"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lastRenderedPageBreak/>
              <w:t>17</w:t>
            </w:r>
          </w:p>
        </w:tc>
        <w:tc>
          <w:tcPr>
            <w:tcW w:w="7449" w:type="dxa"/>
            <w:tcBorders>
              <w:top w:val="dashSmallGap" w:sz="4" w:space="0" w:color="auto"/>
              <w:left w:val="single" w:sz="12" w:space="0" w:color="auto"/>
              <w:bottom w:val="single" w:sz="12" w:space="0" w:color="auto"/>
            </w:tcBorders>
          </w:tcPr>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教職員室での採用試験事務についての過重労働を解消するための解決策を示すこと。</w:t>
            </w:r>
          </w:p>
        </w:tc>
        <w:tc>
          <w:tcPr>
            <w:tcW w:w="7450" w:type="dxa"/>
            <w:tcBorders>
              <w:top w:val="dashSmallGap" w:sz="4" w:space="0" w:color="auto"/>
              <w:bottom w:val="single" w:sz="12" w:space="0" w:color="auto"/>
              <w:right w:val="single" w:sz="12" w:space="0" w:color="auto"/>
            </w:tcBorders>
          </w:tcPr>
          <w:p w:rsidR="00CC53A0" w:rsidRPr="00CC53A0"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近年、教員の大量採用に伴い、短期間に大量に処理しなければならない採用試験事務が増加する傾向にある。</w:t>
            </w:r>
          </w:p>
          <w:p w:rsidR="00CC53A0" w:rsidRPr="00CC53A0"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そのため、事務の簡素化や非常勤職員による大量の提出書類の集中処理、また、受験票の発送業務等の委託を行い、担当職員の負担軽減を図っているところ。</w:t>
            </w:r>
          </w:p>
          <w:p w:rsidR="003313B2" w:rsidRPr="00811C52" w:rsidRDefault="00CC53A0" w:rsidP="00CC53A0">
            <w:pPr>
              <w:ind w:firstLineChars="100" w:firstLine="220"/>
              <w:rPr>
                <w:rFonts w:ascii="ＭＳ 明朝" w:eastAsia="ＭＳ 明朝" w:hAnsi="ＭＳ 明朝"/>
                <w:sz w:val="22"/>
              </w:rPr>
            </w:pPr>
            <w:r w:rsidRPr="00CC53A0">
              <w:rPr>
                <w:rFonts w:ascii="ＭＳ 明朝" w:eastAsia="ＭＳ 明朝" w:hAnsi="ＭＳ 明朝" w:hint="eastAsia"/>
                <w:sz w:val="22"/>
              </w:rPr>
              <w:t>当面、大量採用が見込まれることから、引き続き、事務処理の軽減化を図ってまいりたい。</w:t>
            </w:r>
          </w:p>
        </w:tc>
      </w:tr>
    </w:tbl>
    <w:p w:rsidR="003313B2" w:rsidRPr="00811C52" w:rsidRDefault="003313B2">
      <w:pPr>
        <w:rPr>
          <w:rFonts w:ascii="ＭＳ 明朝" w:eastAsia="ＭＳ 明朝" w:hAnsi="ＭＳ 明朝"/>
          <w:sz w:val="22"/>
        </w:rPr>
      </w:pPr>
    </w:p>
    <w:p w:rsidR="00455D07" w:rsidRPr="00811C52" w:rsidRDefault="00455D07">
      <w:pPr>
        <w:rPr>
          <w:rFonts w:ascii="ＭＳ 明朝" w:eastAsia="ＭＳ 明朝" w:hAnsi="ＭＳ 明朝"/>
          <w:sz w:val="22"/>
        </w:rPr>
      </w:pPr>
    </w:p>
    <w:p w:rsidR="003313B2" w:rsidRPr="00811C52" w:rsidRDefault="00AF1CFA">
      <w:pPr>
        <w:rPr>
          <w:rFonts w:ascii="ＭＳ 明朝" w:eastAsia="ＭＳ 明朝" w:hAnsi="ＭＳ 明朝"/>
          <w:b/>
          <w:sz w:val="24"/>
          <w:u w:val="single"/>
        </w:rPr>
      </w:pPr>
      <w:r w:rsidRPr="00811C52">
        <w:rPr>
          <w:rFonts w:ascii="ＭＳ 明朝" w:eastAsia="ＭＳ 明朝" w:hAnsi="ＭＳ 明朝" w:hint="eastAsia"/>
          <w:b/>
          <w:sz w:val="24"/>
          <w:u w:val="single"/>
        </w:rPr>
        <w:t>２．労働条件、職場環境の改善の要求</w:t>
      </w:r>
    </w:p>
    <w:tbl>
      <w:tblPr>
        <w:tblStyle w:val="a3"/>
        <w:tblW w:w="0" w:type="auto"/>
        <w:tblInd w:w="108" w:type="dxa"/>
        <w:tblLook w:val="04A0" w:firstRow="1" w:lastRow="0" w:firstColumn="1" w:lastColumn="0" w:noHBand="0" w:noVBand="1"/>
      </w:tblPr>
      <w:tblGrid>
        <w:gridCol w:w="851"/>
        <w:gridCol w:w="7422"/>
        <w:gridCol w:w="7461"/>
      </w:tblGrid>
      <w:tr w:rsidR="00AF1CFA" w:rsidRPr="00811C52" w:rsidTr="00AF1CFA">
        <w:tc>
          <w:tcPr>
            <w:tcW w:w="85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番号</w:t>
            </w:r>
          </w:p>
        </w:tc>
        <w:tc>
          <w:tcPr>
            <w:tcW w:w="7422" w:type="dxa"/>
            <w:tcBorders>
              <w:top w:val="single" w:sz="12" w:space="0" w:color="auto"/>
              <w:left w:val="single" w:sz="12" w:space="0" w:color="auto"/>
              <w:bottom w:val="single" w:sz="12" w:space="0" w:color="auto"/>
            </w:tcBorders>
            <w:shd w:val="clear" w:color="auto" w:fill="BFBFBF" w:themeFill="background1" w:themeFillShade="BF"/>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要求項目</w:t>
            </w:r>
          </w:p>
        </w:tc>
        <w:tc>
          <w:tcPr>
            <w:tcW w:w="7461" w:type="dxa"/>
            <w:tcBorders>
              <w:top w:val="single" w:sz="12" w:space="0" w:color="auto"/>
              <w:bottom w:val="single" w:sz="12" w:space="0" w:color="auto"/>
              <w:right w:val="single" w:sz="12" w:space="0" w:color="auto"/>
            </w:tcBorders>
            <w:shd w:val="clear" w:color="auto" w:fill="BFBFBF" w:themeFill="background1" w:themeFillShade="BF"/>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回答要旨</w:t>
            </w:r>
          </w:p>
        </w:tc>
      </w:tr>
      <w:tr w:rsidR="00AF1CFA" w:rsidRPr="00811C52" w:rsidTr="00314319">
        <w:tc>
          <w:tcPr>
            <w:tcW w:w="851" w:type="dxa"/>
            <w:tcBorders>
              <w:top w:val="single" w:sz="12"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１</w:t>
            </w:r>
          </w:p>
        </w:tc>
        <w:tc>
          <w:tcPr>
            <w:tcW w:w="7422" w:type="dxa"/>
            <w:tcBorders>
              <w:top w:val="single" w:sz="12" w:space="0" w:color="auto"/>
              <w:left w:val="single" w:sz="12" w:space="0" w:color="auto"/>
              <w:bottom w:val="dashSmallGap" w:sz="4" w:space="0" w:color="auto"/>
            </w:tcBorders>
          </w:tcPr>
          <w:p w:rsidR="00AF1CFA" w:rsidRPr="00811C52"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労使慣行を遵守すること。勤務労働条件に関わる問題については、従前どおり支部・分会と十分協議すること。</w:t>
            </w:r>
          </w:p>
        </w:tc>
        <w:tc>
          <w:tcPr>
            <w:tcW w:w="7461" w:type="dxa"/>
            <w:tcBorders>
              <w:top w:val="single" w:sz="12" w:space="0" w:color="auto"/>
              <w:bottom w:val="dashSmallGap" w:sz="4" w:space="0" w:color="auto"/>
              <w:right w:val="single" w:sz="12" w:space="0" w:color="auto"/>
            </w:tcBorders>
          </w:tcPr>
          <w:p w:rsidR="00AF1CFA" w:rsidRPr="00811C52"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勤務労働条件に関わる問題については、今後とも十分な協議を行ってまいりたい。</w:t>
            </w:r>
          </w:p>
        </w:tc>
      </w:tr>
      <w:tr w:rsidR="00AF1CFA" w:rsidRPr="00811C52" w:rsidTr="00314319">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２</w:t>
            </w:r>
          </w:p>
        </w:tc>
        <w:tc>
          <w:tcPr>
            <w:tcW w:w="7422" w:type="dxa"/>
            <w:tcBorders>
              <w:top w:val="dashSmallGap" w:sz="4" w:space="0" w:color="auto"/>
              <w:left w:val="single" w:sz="12" w:space="0" w:color="auto"/>
              <w:bottom w:val="dashSmallGap" w:sz="4" w:space="0" w:color="auto"/>
            </w:tcBorders>
          </w:tcPr>
          <w:p w:rsidR="00AF1CFA" w:rsidRPr="00811C52"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新人事評価制度」については、教育委員会事務局内の職場環境、勤務労働条件の差異を考慮し、公平・公正で客観基準に基づくものへと抜本的に見直しを図り、職員の執務意欲の低下を招く人事評価結果の賃金への反映を中止すること。</w:t>
            </w:r>
          </w:p>
        </w:tc>
        <w:tc>
          <w:tcPr>
            <w:tcW w:w="7461" w:type="dxa"/>
            <w:tcBorders>
              <w:top w:val="dashSmallGap" w:sz="4" w:space="0" w:color="auto"/>
              <w:bottom w:val="dashSmallGap" w:sz="4" w:space="0" w:color="auto"/>
              <w:right w:val="single" w:sz="12" w:space="0" w:color="auto"/>
            </w:tcBorders>
          </w:tcPr>
          <w:p w:rsidR="004E1D83" w:rsidRPr="004E1D83" w:rsidRDefault="00EC5CA5" w:rsidP="004E1D83">
            <w:pPr>
              <w:ind w:firstLineChars="100" w:firstLine="220"/>
              <w:rPr>
                <w:rFonts w:ascii="ＭＳ 明朝" w:eastAsia="ＭＳ 明朝" w:hAnsi="ＭＳ 明朝"/>
                <w:sz w:val="22"/>
              </w:rPr>
            </w:pPr>
            <w:r>
              <w:rPr>
                <w:rFonts w:ascii="ＭＳ 明朝" w:eastAsia="ＭＳ 明朝" w:hAnsi="ＭＳ 明朝" w:hint="eastAsia"/>
                <w:sz w:val="22"/>
              </w:rPr>
              <w:t>新人事評価制度については、平成24年４月に制定された職員基本条例に基づき、平成24</w:t>
            </w:r>
            <w:r w:rsidR="004E1D83" w:rsidRPr="004E1D83">
              <w:rPr>
                <w:rFonts w:ascii="ＭＳ 明朝" w:eastAsia="ＭＳ 明朝" w:hAnsi="ＭＳ 明朝" w:hint="eastAsia"/>
                <w:sz w:val="22"/>
              </w:rPr>
              <w:t>年度に相対評価の試行実施を行い、平成</w:t>
            </w:r>
            <w:r>
              <w:rPr>
                <w:rFonts w:ascii="ＭＳ 明朝" w:eastAsia="ＭＳ 明朝" w:hAnsi="ＭＳ 明朝" w:hint="eastAsia"/>
                <w:sz w:val="22"/>
              </w:rPr>
              <w:t>25</w:t>
            </w:r>
            <w:r w:rsidR="004E1D83" w:rsidRPr="004E1D83">
              <w:rPr>
                <w:rFonts w:ascii="ＭＳ 明朝" w:eastAsia="ＭＳ 明朝" w:hAnsi="ＭＳ 明朝" w:hint="eastAsia"/>
                <w:sz w:val="22"/>
              </w:rPr>
              <w:t>年度から本格実施を行っているところ。</w:t>
            </w:r>
          </w:p>
          <w:p w:rsidR="00AF1CFA" w:rsidRPr="00811C52"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人事評価の目的は「職員の資質・能力及び執務意欲の向上」であることから、相対評価の実施にあたっては、より良い制度となるよう引き続き人事局と調整を図ってまいりたい。</w:t>
            </w:r>
          </w:p>
        </w:tc>
      </w:tr>
      <w:tr w:rsidR="00AF1CFA" w:rsidRPr="00811C52" w:rsidTr="00314319">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３</w:t>
            </w:r>
          </w:p>
        </w:tc>
        <w:tc>
          <w:tcPr>
            <w:tcW w:w="7422" w:type="dxa"/>
            <w:tcBorders>
              <w:top w:val="dashSmallGap" w:sz="4" w:space="0" w:color="auto"/>
              <w:left w:val="single" w:sz="12" w:space="0" w:color="auto"/>
              <w:bottom w:val="dashSmallGap" w:sz="4" w:space="0" w:color="auto"/>
            </w:tcBorders>
          </w:tcPr>
          <w:p w:rsidR="00AF1CFA" w:rsidRPr="00811C52"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時間外勤務手当及び旅費、出張に伴う負担金などを完全支給すること。</w:t>
            </w:r>
          </w:p>
        </w:tc>
        <w:tc>
          <w:tcPr>
            <w:tcW w:w="7461" w:type="dxa"/>
            <w:tcBorders>
              <w:top w:val="dashSmallGap" w:sz="4" w:space="0" w:color="auto"/>
              <w:bottom w:val="dashSmallGap" w:sz="4" w:space="0" w:color="auto"/>
              <w:right w:val="single" w:sz="12" w:space="0" w:color="auto"/>
            </w:tcBorders>
          </w:tcPr>
          <w:p w:rsidR="004E1D83" w:rsidRPr="004E1D83"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時間外勤務手当については、平成９年４月１日から「時間外勤務・休日勤務の手続等に関する要綱」を制定し、適切にその運用を図り、対処しているところ。</w:t>
            </w:r>
          </w:p>
          <w:p w:rsidR="00AF1CFA" w:rsidRPr="00811C52"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また、旅費等についても、今後とも適正に執行してまいりたい。</w:t>
            </w:r>
          </w:p>
        </w:tc>
      </w:tr>
      <w:tr w:rsidR="00AF1CFA" w:rsidRPr="00811C52" w:rsidTr="00314319">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４</w:t>
            </w:r>
          </w:p>
        </w:tc>
        <w:tc>
          <w:tcPr>
            <w:tcW w:w="7422" w:type="dxa"/>
            <w:tcBorders>
              <w:top w:val="dashSmallGap" w:sz="4" w:space="0" w:color="auto"/>
              <w:left w:val="single" w:sz="12" w:space="0" w:color="auto"/>
              <w:bottom w:val="dashSmallGap" w:sz="4" w:space="0" w:color="auto"/>
            </w:tcBorders>
          </w:tcPr>
          <w:p w:rsidR="00AF1CFA" w:rsidRPr="00811C52"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恒常的残業が解消されていない現状を真摯に受け止めて、これまで以上の対策を講じる必要がある。そのための実効ある具体策を早期に明らかにすること。また、時間外勤務実態を把握するとともにサービス残業をなくすこと。</w:t>
            </w:r>
          </w:p>
        </w:tc>
        <w:tc>
          <w:tcPr>
            <w:tcW w:w="7461" w:type="dxa"/>
            <w:tcBorders>
              <w:top w:val="dashSmallGap" w:sz="4" w:space="0" w:color="auto"/>
              <w:bottom w:val="dashSmallGap" w:sz="4" w:space="0" w:color="auto"/>
              <w:right w:val="single" w:sz="12" w:space="0" w:color="auto"/>
            </w:tcBorders>
          </w:tcPr>
          <w:p w:rsidR="004E1D83" w:rsidRPr="004E1D83"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超過勤務の適正化については、従来、事務改善を図るため、その処理方法について、事務内容の簡素化の促進を行うなど、効率的な職務の遂行に努めているところであり、今後とも事務改善に鋭意取り組んでまいりたい。</w:t>
            </w:r>
          </w:p>
          <w:p w:rsidR="004E1D83" w:rsidRPr="004E1D83" w:rsidRDefault="00EC5CA5" w:rsidP="004E1D83">
            <w:pPr>
              <w:ind w:firstLineChars="100" w:firstLine="220"/>
              <w:rPr>
                <w:rFonts w:ascii="ＭＳ 明朝" w:eastAsia="ＭＳ 明朝" w:hAnsi="ＭＳ 明朝"/>
                <w:sz w:val="22"/>
              </w:rPr>
            </w:pPr>
            <w:r>
              <w:rPr>
                <w:rFonts w:ascii="ＭＳ 明朝" w:eastAsia="ＭＳ 明朝" w:hAnsi="ＭＳ 明朝" w:hint="eastAsia"/>
                <w:sz w:val="22"/>
              </w:rPr>
              <w:t>また、平成24</w:t>
            </w:r>
            <w:r w:rsidR="004E1D83" w:rsidRPr="004E1D83">
              <w:rPr>
                <w:rFonts w:ascii="ＭＳ 明朝" w:eastAsia="ＭＳ 明朝" w:hAnsi="ＭＳ 明朝" w:hint="eastAsia"/>
                <w:sz w:val="22"/>
              </w:rPr>
              <w:t>年</w:t>
            </w:r>
            <w:r>
              <w:rPr>
                <w:rFonts w:ascii="ＭＳ 明朝" w:eastAsia="ＭＳ 明朝" w:hAnsi="ＭＳ 明朝" w:hint="eastAsia"/>
                <w:sz w:val="22"/>
              </w:rPr>
              <w:t>10</w:t>
            </w:r>
            <w:r w:rsidR="004E1D83" w:rsidRPr="004E1D83">
              <w:rPr>
                <w:rFonts w:ascii="ＭＳ 明朝" w:eastAsia="ＭＳ 明朝" w:hAnsi="ＭＳ 明朝" w:hint="eastAsia"/>
                <w:sz w:val="22"/>
              </w:rPr>
              <w:t>月からカードリーダーを活用した退勤管理の導入に合わせ、時間外勤務時の入力方法を職員からの事前届出方式に変更し、各グループ長による時間外勤務の事前確認による超過勤務の管理徹底など、超過勤務縮減に向けた管理監督者の意識のより一層の徹底にも努めているところ。</w:t>
            </w:r>
          </w:p>
          <w:p w:rsidR="004E1D83" w:rsidRPr="004E1D83"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教育総務企画課としては、課長補佐会議等でその趣旨の徹底を図るとともに、「ゆとりの日」などの当日は課員に呼びかけ、早期退庁を促してい</w:t>
            </w:r>
            <w:r w:rsidRPr="004E1D83">
              <w:rPr>
                <w:rFonts w:ascii="ＭＳ 明朝" w:eastAsia="ＭＳ 明朝" w:hAnsi="ＭＳ 明朝" w:hint="eastAsia"/>
                <w:sz w:val="22"/>
              </w:rPr>
              <w:lastRenderedPageBreak/>
              <w:t>るところ。</w:t>
            </w:r>
          </w:p>
          <w:p w:rsidR="004E1D83" w:rsidRPr="004E1D83"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また、やむを得ず時間外勤務を行う場合は、原則事前命令を徹底し、グループ長として時間外勤務の必要性について一定判断した上で時間外勤務を行うよう、課内全職員に対し周知徹底を図っている。</w:t>
            </w:r>
          </w:p>
          <w:p w:rsidR="00AF1CFA" w:rsidRPr="00811C52"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今年度も、府立学校等における夏季休業期間中を、大阪府教育委員会「ゆとり月間」として、時間外勤務縮減に向けた取組みを実施するとともに、実効性を確保するため課長会議等で時間外勤務実績を報告しているところであり、引き続き、時間外勤務縮減策について検討してまいりたい。</w:t>
            </w:r>
          </w:p>
        </w:tc>
      </w:tr>
      <w:tr w:rsidR="00AF1CFA" w:rsidRPr="00811C52" w:rsidTr="00314319">
        <w:tc>
          <w:tcPr>
            <w:tcW w:w="851" w:type="dxa"/>
            <w:tcBorders>
              <w:top w:val="nil"/>
              <w:left w:val="single" w:sz="12" w:space="0" w:color="auto"/>
              <w:bottom w:val="nil"/>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lastRenderedPageBreak/>
              <w:t>５</w:t>
            </w:r>
          </w:p>
        </w:tc>
        <w:tc>
          <w:tcPr>
            <w:tcW w:w="7422" w:type="dxa"/>
            <w:tcBorders>
              <w:top w:val="nil"/>
              <w:left w:val="single" w:sz="12" w:space="0" w:color="auto"/>
              <w:bottom w:val="nil"/>
            </w:tcBorders>
          </w:tcPr>
          <w:p w:rsidR="00AF1CFA" w:rsidRPr="00811C52"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休日・早朝出勤を止めること。やむを得ず行う「勤務を要しない日」及び「休日」の出勤については、勤務を要しない日の振替及び代休をもって措置すること。手当等は、完全に支給すること。</w:t>
            </w:r>
          </w:p>
        </w:tc>
        <w:tc>
          <w:tcPr>
            <w:tcW w:w="7461" w:type="dxa"/>
            <w:tcBorders>
              <w:top w:val="nil"/>
              <w:bottom w:val="nil"/>
              <w:right w:val="single" w:sz="12" w:space="0" w:color="auto"/>
            </w:tcBorders>
          </w:tcPr>
          <w:p w:rsidR="004E1D83" w:rsidRPr="004E1D83"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休日等勤務については、必要やむを得ない場合に限り行ってきているものと認識しているが、今後ともできる限り休日等勤務が行われないよう配慮してまいりたい。</w:t>
            </w:r>
          </w:p>
          <w:p w:rsidR="004E1D83" w:rsidRPr="004E1D83"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やむを得ず週休日に勤務がなされた場合は週休日の振替を、休日に勤務がなされた場合は代休を取得するよう、指導の徹底に努めているところ。</w:t>
            </w:r>
          </w:p>
          <w:p w:rsidR="00AF1CFA" w:rsidRPr="00811C52"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なお、手当等については、平成９年４月１日から「時間外勤務・休日勤務の手続等に関する要綱」を制定し、適切にその運用を図り、対処しているところ。</w:t>
            </w:r>
          </w:p>
        </w:tc>
      </w:tr>
      <w:tr w:rsidR="00AF1CFA" w:rsidRPr="00811C52" w:rsidTr="00314319">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６</w:t>
            </w:r>
          </w:p>
        </w:tc>
        <w:tc>
          <w:tcPr>
            <w:tcW w:w="7422" w:type="dxa"/>
            <w:tcBorders>
              <w:top w:val="dashSmallGap" w:sz="4" w:space="0" w:color="auto"/>
              <w:left w:val="single" w:sz="12" w:space="0" w:color="auto"/>
              <w:bottom w:val="dashSmallGap" w:sz="4" w:space="0" w:color="auto"/>
            </w:tcBorders>
          </w:tcPr>
          <w:p w:rsidR="00AF1CFA" w:rsidRPr="00811C52" w:rsidRDefault="006F2332" w:rsidP="004E1D83">
            <w:pPr>
              <w:ind w:firstLineChars="100" w:firstLine="220"/>
              <w:rPr>
                <w:rFonts w:ascii="ＭＳ 明朝" w:eastAsia="ＭＳ 明朝" w:hAnsi="ＭＳ 明朝"/>
                <w:sz w:val="22"/>
              </w:rPr>
            </w:pPr>
            <w:r>
              <w:rPr>
                <w:rFonts w:ascii="ＭＳ 明朝" w:eastAsia="ＭＳ 明朝" w:hAnsi="ＭＳ 明朝" w:hint="eastAsia"/>
                <w:sz w:val="22"/>
              </w:rPr>
              <w:t>１日60</w:t>
            </w:r>
            <w:r w:rsidR="004E1D83" w:rsidRPr="004E1D83">
              <w:rPr>
                <w:rFonts w:ascii="ＭＳ 明朝" w:eastAsia="ＭＳ 明朝" w:hAnsi="ＭＳ 明朝" w:hint="eastAsia"/>
                <w:sz w:val="22"/>
              </w:rPr>
              <w:t>分以上</w:t>
            </w:r>
            <w:r>
              <w:rPr>
                <w:rFonts w:ascii="ＭＳ 明朝" w:eastAsia="ＭＳ 明朝" w:hAnsi="ＭＳ 明朝" w:hint="eastAsia"/>
                <w:sz w:val="22"/>
              </w:rPr>
              <w:t>の時間短縮を早急に実現すること。保育特休の廃止で消失した残り15</w:t>
            </w:r>
            <w:r w:rsidR="004E1D83" w:rsidRPr="004E1D83">
              <w:rPr>
                <w:rFonts w:ascii="ＭＳ 明朝" w:eastAsia="ＭＳ 明朝" w:hAnsi="ＭＳ 明朝" w:hint="eastAsia"/>
                <w:sz w:val="22"/>
              </w:rPr>
              <w:t>分問題について、保育のための時間短縮を有給で保障すること。また、期間を小学校１年生まで延長すること。</w:t>
            </w:r>
          </w:p>
        </w:tc>
        <w:tc>
          <w:tcPr>
            <w:tcW w:w="7461" w:type="dxa"/>
            <w:tcBorders>
              <w:top w:val="dashSmallGap" w:sz="4" w:space="0" w:color="auto"/>
              <w:bottom w:val="dashSmallGap" w:sz="4" w:space="0" w:color="auto"/>
              <w:right w:val="single" w:sz="12" w:space="0" w:color="auto"/>
            </w:tcBorders>
          </w:tcPr>
          <w:p w:rsidR="004E1D83" w:rsidRPr="004E1D83" w:rsidRDefault="006F2332" w:rsidP="004E1D83">
            <w:pPr>
              <w:ind w:firstLineChars="100" w:firstLine="220"/>
              <w:rPr>
                <w:rFonts w:ascii="ＭＳ 明朝" w:eastAsia="ＭＳ 明朝" w:hAnsi="ＭＳ 明朝"/>
                <w:sz w:val="22"/>
              </w:rPr>
            </w:pPr>
            <w:r>
              <w:rPr>
                <w:rFonts w:ascii="ＭＳ 明朝" w:eastAsia="ＭＳ 明朝" w:hAnsi="ＭＳ 明朝" w:hint="eastAsia"/>
                <w:sz w:val="22"/>
              </w:rPr>
              <w:t>勤務時間の短縮については、週38</w:t>
            </w:r>
            <w:r w:rsidR="004E1D83" w:rsidRPr="004E1D83">
              <w:rPr>
                <w:rFonts w:ascii="ＭＳ 明朝" w:eastAsia="ＭＳ 明朝" w:hAnsi="ＭＳ 明朝" w:hint="eastAsia"/>
                <w:sz w:val="22"/>
              </w:rPr>
              <w:t>時間</w:t>
            </w:r>
            <w:r>
              <w:rPr>
                <w:rFonts w:ascii="ＭＳ 明朝" w:eastAsia="ＭＳ 明朝" w:hAnsi="ＭＳ 明朝" w:hint="eastAsia"/>
                <w:sz w:val="22"/>
              </w:rPr>
              <w:t>45</w:t>
            </w:r>
            <w:r w:rsidR="004E1D83" w:rsidRPr="004E1D83">
              <w:rPr>
                <w:rFonts w:ascii="ＭＳ 明朝" w:eastAsia="ＭＳ 明朝" w:hAnsi="ＭＳ 明朝" w:hint="eastAsia"/>
                <w:sz w:val="22"/>
              </w:rPr>
              <w:t>分、１日７時間</w:t>
            </w:r>
            <w:r>
              <w:rPr>
                <w:rFonts w:ascii="ＭＳ 明朝" w:eastAsia="ＭＳ 明朝" w:hAnsi="ＭＳ 明朝" w:hint="eastAsia"/>
                <w:sz w:val="22"/>
              </w:rPr>
              <w:t>45分とする改正を平成22</w:t>
            </w:r>
            <w:r w:rsidR="004E1D83" w:rsidRPr="004E1D83">
              <w:rPr>
                <w:rFonts w:ascii="ＭＳ 明朝" w:eastAsia="ＭＳ 明朝" w:hAnsi="ＭＳ 明朝" w:hint="eastAsia"/>
                <w:sz w:val="22"/>
              </w:rPr>
              <w:t>年</w:t>
            </w:r>
            <w:r>
              <w:rPr>
                <w:rFonts w:ascii="ＭＳ 明朝" w:eastAsia="ＭＳ 明朝" w:hAnsi="ＭＳ 明朝" w:hint="eastAsia"/>
                <w:sz w:val="22"/>
              </w:rPr>
              <w:t>10</w:t>
            </w:r>
            <w:r w:rsidR="004E1D83" w:rsidRPr="004E1D83">
              <w:rPr>
                <w:rFonts w:ascii="ＭＳ 明朝" w:eastAsia="ＭＳ 明朝" w:hAnsi="ＭＳ 明朝" w:hint="eastAsia"/>
                <w:sz w:val="22"/>
              </w:rPr>
              <w:t>月から実施しているところ。</w:t>
            </w:r>
          </w:p>
          <w:p w:rsidR="004E1D83" w:rsidRPr="004E1D83"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特別休暇については、より府民の理解を得られる制度にする観点から、民間状況も一定反映されている国制度を基本に見直しを行ったところであり、休暇の拡充や新設は困難である。</w:t>
            </w:r>
          </w:p>
          <w:p w:rsidR="00AF1CFA" w:rsidRPr="00811C52"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また、保育休暇の廃止に伴い、小学校就学前の子を保育所等へ送迎するために勤務時間の弾力的な運用が必要な職員に対して、早出遅出勤務を実施しているところ。</w:t>
            </w:r>
          </w:p>
        </w:tc>
      </w:tr>
      <w:tr w:rsidR="00AF1CFA" w:rsidRPr="00811C52" w:rsidTr="00314319">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７</w:t>
            </w:r>
          </w:p>
        </w:tc>
        <w:tc>
          <w:tcPr>
            <w:tcW w:w="7422" w:type="dxa"/>
            <w:tcBorders>
              <w:top w:val="dashSmallGap" w:sz="4" w:space="0" w:color="auto"/>
              <w:left w:val="single" w:sz="12" w:space="0" w:color="auto"/>
              <w:bottom w:val="dashSmallGap" w:sz="4" w:space="0" w:color="auto"/>
            </w:tcBorders>
          </w:tcPr>
          <w:p w:rsidR="004E1D83" w:rsidRPr="004E1D83"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総務サービス事業は、変則勤務・カウンターのある図書館などの出先職場の実態への配慮がなく、多大な犠牲を強いられている。直ちに以下の改善を行うこと。</w:t>
            </w:r>
          </w:p>
          <w:p w:rsidR="004E1D83" w:rsidRPr="004E1D83" w:rsidRDefault="004E1D83" w:rsidP="004E1D83">
            <w:pPr>
              <w:ind w:firstLineChars="100" w:firstLine="220"/>
              <w:rPr>
                <w:rFonts w:ascii="ＭＳ 明朝" w:eastAsia="ＭＳ 明朝" w:hAnsi="ＭＳ 明朝"/>
                <w:sz w:val="22"/>
              </w:rPr>
            </w:pPr>
            <w:r w:rsidRPr="004E1D83">
              <w:rPr>
                <w:rFonts w:ascii="ＭＳ 明朝" w:eastAsia="ＭＳ 明朝" w:hAnsi="ＭＳ 明朝" w:hint="eastAsia"/>
                <w:sz w:val="22"/>
              </w:rPr>
              <w:t>①視覚障がいのある職員には利用しやすい機材・機器を配備すること。</w:t>
            </w:r>
          </w:p>
          <w:p w:rsidR="004E1D83" w:rsidRPr="004E1D83" w:rsidRDefault="004E1D83" w:rsidP="007C5E2E">
            <w:pPr>
              <w:ind w:leftChars="100" w:left="430" w:hangingChars="100" w:hanging="220"/>
              <w:rPr>
                <w:rFonts w:ascii="ＭＳ 明朝" w:eastAsia="ＭＳ 明朝" w:hAnsi="ＭＳ 明朝"/>
                <w:sz w:val="22"/>
              </w:rPr>
            </w:pPr>
            <w:r w:rsidRPr="004E1D83">
              <w:rPr>
                <w:rFonts w:ascii="ＭＳ 明朝" w:eastAsia="ＭＳ 明朝" w:hAnsi="ＭＳ 明朝" w:hint="eastAsia"/>
                <w:sz w:val="22"/>
              </w:rPr>
              <w:t>②プライバシー保護のためにも、パソコン端末配置場所のプリンターを増設すること。</w:t>
            </w:r>
          </w:p>
          <w:p w:rsidR="00AF1CFA" w:rsidRPr="00811C52" w:rsidRDefault="004E1D83" w:rsidP="007C5E2E">
            <w:pPr>
              <w:ind w:leftChars="100" w:left="430" w:hangingChars="100" w:hanging="220"/>
              <w:rPr>
                <w:rFonts w:ascii="ＭＳ 明朝" w:eastAsia="ＭＳ 明朝" w:hAnsi="ＭＳ 明朝"/>
                <w:sz w:val="22"/>
              </w:rPr>
            </w:pPr>
            <w:r w:rsidRPr="004E1D83">
              <w:rPr>
                <w:rFonts w:ascii="ＭＳ 明朝" w:eastAsia="ＭＳ 明朝" w:hAnsi="ＭＳ 明朝" w:hint="eastAsia"/>
                <w:sz w:val="22"/>
              </w:rPr>
              <w:t>③誰もが分かりやすいシステムに改善すること。また、わかりやすいマニュアルを作成し、サポート体制も充実すること。</w:t>
            </w:r>
          </w:p>
        </w:tc>
        <w:tc>
          <w:tcPr>
            <w:tcW w:w="7461" w:type="dxa"/>
            <w:tcBorders>
              <w:top w:val="dashSmallGap" w:sz="4" w:space="0" w:color="auto"/>
              <w:bottom w:val="dashSmallGap" w:sz="4" w:space="0" w:color="auto"/>
              <w:right w:val="single" w:sz="12" w:space="0" w:color="auto"/>
            </w:tcBorders>
          </w:tcPr>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職員端末機やプリンターの配備については、各職場の実態や業務の必要性に応じてその配置に努めてきたところであるが、今後とも、各職場の実態、業務上の必要性や効果を見極めながら、適切な配備に努めてまいりたい。</w:t>
            </w:r>
          </w:p>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また、システムの改善については、費用対効果などの観点も踏まえ、必要性の高いものから順次取り組んでいるところであり、マニュアルや手引きについても、一層の充実を図り、職員に周知してまいりたい。</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なお、いずれも全庁的な問題でもあるため、今後とも、その動向に留意してまいりたい。</w:t>
            </w:r>
          </w:p>
        </w:tc>
      </w:tr>
      <w:tr w:rsidR="00AF1CFA" w:rsidRPr="00811C52" w:rsidTr="002B4FB6">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８</w:t>
            </w:r>
          </w:p>
        </w:tc>
        <w:tc>
          <w:tcPr>
            <w:tcW w:w="7422" w:type="dxa"/>
            <w:tcBorders>
              <w:top w:val="dashSmallGap" w:sz="4" w:space="0" w:color="auto"/>
              <w:left w:val="single" w:sz="12" w:space="0" w:color="auto"/>
              <w:bottom w:val="dashSmallGap" w:sz="4"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教委職場の冷暖房の期間と時間を実態に合わせて延長し、適温を保つこと。別館は、空調の抜本的な改善を行うこと。</w:t>
            </w:r>
          </w:p>
        </w:tc>
        <w:tc>
          <w:tcPr>
            <w:tcW w:w="7461" w:type="dxa"/>
            <w:tcBorders>
              <w:top w:val="dashSmallGap" w:sz="4" w:space="0" w:color="auto"/>
              <w:bottom w:val="dashSmallGap" w:sz="4" w:space="0" w:color="auto"/>
              <w:right w:val="single" w:sz="12" w:space="0" w:color="auto"/>
            </w:tcBorders>
          </w:tcPr>
          <w:p w:rsidR="00AF1CFA" w:rsidRPr="00811C52" w:rsidRDefault="006F2332" w:rsidP="006F2332">
            <w:pPr>
              <w:ind w:firstLineChars="100" w:firstLine="220"/>
              <w:rPr>
                <w:rFonts w:ascii="ＭＳ 明朝" w:eastAsia="ＭＳ 明朝" w:hAnsi="ＭＳ 明朝"/>
                <w:sz w:val="22"/>
              </w:rPr>
            </w:pPr>
            <w:r>
              <w:rPr>
                <w:rFonts w:ascii="ＭＳ 明朝" w:eastAsia="ＭＳ 明朝" w:hAnsi="ＭＳ 明朝" w:hint="eastAsia"/>
                <w:sz w:val="22"/>
              </w:rPr>
              <w:t>平成27</w:t>
            </w:r>
            <w:r w:rsidR="007C5E2E" w:rsidRPr="007C5E2E">
              <w:rPr>
                <w:rFonts w:ascii="ＭＳ 明朝" w:eastAsia="ＭＳ 明朝" w:hAnsi="ＭＳ 明朝" w:hint="eastAsia"/>
                <w:sz w:val="22"/>
              </w:rPr>
              <w:t>年度については、大阪府庁節電実行方針に基づき、空調の設定については、冷房</w:t>
            </w:r>
            <w:r>
              <w:rPr>
                <w:rFonts w:ascii="ＭＳ 明朝" w:eastAsia="ＭＳ 明朝" w:hAnsi="ＭＳ 明朝" w:hint="eastAsia"/>
                <w:sz w:val="22"/>
              </w:rPr>
              <w:t>28</w:t>
            </w:r>
            <w:r w:rsidR="007C5E2E" w:rsidRPr="007C5E2E">
              <w:rPr>
                <w:rFonts w:ascii="ＭＳ 明朝" w:eastAsia="ＭＳ 明朝" w:hAnsi="ＭＳ 明朝" w:hint="eastAsia"/>
                <w:sz w:val="22"/>
              </w:rPr>
              <w:t>℃、暖房</w:t>
            </w:r>
            <w:r>
              <w:rPr>
                <w:rFonts w:ascii="ＭＳ 明朝" w:eastAsia="ＭＳ 明朝" w:hAnsi="ＭＳ 明朝" w:hint="eastAsia"/>
                <w:sz w:val="22"/>
              </w:rPr>
              <w:t>19</w:t>
            </w:r>
            <w:r w:rsidR="007C5E2E" w:rsidRPr="007C5E2E">
              <w:rPr>
                <w:rFonts w:ascii="ＭＳ 明朝" w:eastAsia="ＭＳ 明朝" w:hAnsi="ＭＳ 明朝" w:hint="eastAsia"/>
                <w:sz w:val="22"/>
              </w:rPr>
              <w:t>℃としているところであるが、冷暖房に</w:t>
            </w:r>
            <w:r w:rsidR="007C5E2E" w:rsidRPr="007C5E2E">
              <w:rPr>
                <w:rFonts w:ascii="ＭＳ 明朝" w:eastAsia="ＭＳ 明朝" w:hAnsi="ＭＳ 明朝" w:hint="eastAsia"/>
                <w:sz w:val="22"/>
              </w:rPr>
              <w:lastRenderedPageBreak/>
              <w:t>関する要求の趣旨については、十分、庁舎管理課に申し入れてまいりたい。</w:t>
            </w:r>
          </w:p>
        </w:tc>
      </w:tr>
      <w:tr w:rsidR="00AF1CFA" w:rsidRPr="00811C52" w:rsidTr="002B4FB6">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lastRenderedPageBreak/>
              <w:t>９</w:t>
            </w:r>
          </w:p>
        </w:tc>
        <w:tc>
          <w:tcPr>
            <w:tcW w:w="7422" w:type="dxa"/>
            <w:tcBorders>
              <w:top w:val="dashSmallGap" w:sz="4" w:space="0" w:color="auto"/>
              <w:left w:val="single" w:sz="12" w:space="0" w:color="auto"/>
              <w:bottom w:val="dashSmallGap" w:sz="4"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別館内に輪転機が１台しかないため、教育委員会事務局として共用の高性能印刷機（自動丁合、ステープル、両面など）を設置すること。</w:t>
            </w:r>
          </w:p>
        </w:tc>
        <w:tc>
          <w:tcPr>
            <w:tcW w:w="7461" w:type="dxa"/>
            <w:tcBorders>
              <w:top w:val="dashSmallGap" w:sz="4" w:space="0" w:color="auto"/>
              <w:bottom w:val="dashSmallGap" w:sz="4" w:space="0" w:color="auto"/>
              <w:right w:val="single" w:sz="12" w:space="0" w:color="auto"/>
            </w:tcBorders>
          </w:tcPr>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教育委員会事務局として共用の印刷機を設置することについては、全庁的にスペースが不足していることから困難な状況である。</w:t>
            </w:r>
          </w:p>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スペースの確保や修繕については、機会あるごとに庁舎管理課に申し入れてきたところであり、今後ともできる限り努力してまいりたい。</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しかし、その確保や早急な修繕が困難な状況であることも理解願いたい。</w:t>
            </w:r>
          </w:p>
        </w:tc>
      </w:tr>
      <w:tr w:rsidR="00AF1CFA" w:rsidRPr="00811C52" w:rsidTr="002B4FB6">
        <w:tc>
          <w:tcPr>
            <w:tcW w:w="851" w:type="dxa"/>
            <w:tcBorders>
              <w:top w:val="nil"/>
              <w:left w:val="single" w:sz="12" w:space="0" w:color="auto"/>
              <w:bottom w:val="nil"/>
              <w:right w:val="single" w:sz="12" w:space="0" w:color="auto"/>
            </w:tcBorders>
          </w:tcPr>
          <w:p w:rsidR="00AF1CFA" w:rsidRPr="00811C52" w:rsidRDefault="002B4FB6" w:rsidP="00AF1CFA">
            <w:pPr>
              <w:jc w:val="center"/>
              <w:rPr>
                <w:rFonts w:ascii="ＭＳ 明朝" w:eastAsia="ＭＳ 明朝" w:hAnsi="ＭＳ 明朝"/>
                <w:sz w:val="22"/>
              </w:rPr>
            </w:pPr>
            <w:r>
              <w:rPr>
                <w:rFonts w:ascii="ＭＳ 明朝" w:eastAsia="ＭＳ 明朝" w:hAnsi="ＭＳ 明朝" w:hint="eastAsia"/>
                <w:sz w:val="22"/>
              </w:rPr>
              <w:t>10</w:t>
            </w:r>
          </w:p>
        </w:tc>
        <w:tc>
          <w:tcPr>
            <w:tcW w:w="7422" w:type="dxa"/>
            <w:tcBorders>
              <w:top w:val="nil"/>
              <w:left w:val="single" w:sz="12" w:space="0" w:color="auto"/>
              <w:bottom w:val="nil"/>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職場ごとに実施される人権研修は、労働安全衛生の充実の観点からその内容を事前に公表するとともに支部・分会と協議すること。</w:t>
            </w:r>
          </w:p>
        </w:tc>
        <w:tc>
          <w:tcPr>
            <w:tcW w:w="7461" w:type="dxa"/>
            <w:tcBorders>
              <w:top w:val="nil"/>
              <w:bottom w:val="nil"/>
              <w:right w:val="single" w:sz="12" w:space="0" w:color="auto"/>
            </w:tcBorders>
          </w:tcPr>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本府に</w:t>
            </w:r>
            <w:r w:rsidR="006F2332">
              <w:rPr>
                <w:rFonts w:ascii="ＭＳ 明朝" w:eastAsia="ＭＳ 明朝" w:hAnsi="ＭＳ 明朝" w:hint="eastAsia"/>
                <w:sz w:val="22"/>
              </w:rPr>
              <w:t>おいては、「府人権施策推進基本方針」、「人権教育のための国連10</w:t>
            </w:r>
            <w:r w:rsidRPr="007C5E2E">
              <w:rPr>
                <w:rFonts w:ascii="ＭＳ 明朝" w:eastAsia="ＭＳ 明朝" w:hAnsi="ＭＳ 明朝" w:hint="eastAsia"/>
                <w:sz w:val="22"/>
              </w:rPr>
              <w:t>年後期行動計画」等に基づき、府職員に対する人権研修をより一層充実させること、特にこれまでの知識供与・講義型の研修から、人権問題への理解を深め、人権尊重の具体的な行動につながることを目的とした参加・体験型研修を推進していくことが求められている。</w:t>
            </w:r>
          </w:p>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このため、各部局・職場が参加・体験型の人権研修に積極的に取り組めるよう、平成</w:t>
            </w:r>
            <w:r w:rsidR="006F2332">
              <w:rPr>
                <w:rFonts w:ascii="ＭＳ 明朝" w:eastAsia="ＭＳ 明朝" w:hAnsi="ＭＳ 明朝" w:hint="eastAsia"/>
                <w:sz w:val="22"/>
              </w:rPr>
              <w:t>13年度に研修教材や進行マニュアル等が新たに策定され、平成14</w:t>
            </w:r>
            <w:r w:rsidRPr="007C5E2E">
              <w:rPr>
                <w:rFonts w:ascii="ＭＳ 明朝" w:eastAsia="ＭＳ 明朝" w:hAnsi="ＭＳ 明朝" w:hint="eastAsia"/>
                <w:sz w:val="22"/>
              </w:rPr>
              <w:t>年度のモデル職場における試行実施を経て、平成</w:t>
            </w:r>
            <w:r w:rsidR="006F2332">
              <w:rPr>
                <w:rFonts w:ascii="ＭＳ 明朝" w:eastAsia="ＭＳ 明朝" w:hAnsi="ＭＳ 明朝" w:hint="eastAsia"/>
                <w:sz w:val="22"/>
              </w:rPr>
              <w:t>15</w:t>
            </w:r>
            <w:r w:rsidRPr="007C5E2E">
              <w:rPr>
                <w:rFonts w:ascii="ＭＳ 明朝" w:eastAsia="ＭＳ 明朝" w:hAnsi="ＭＳ 明朝" w:hint="eastAsia"/>
                <w:sz w:val="22"/>
              </w:rPr>
              <w:t>年度から全所属で実施されているところ。</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人権に深く関わる立場にある府職員は、常に人権尊重の意識や態度を持って職務の遂行に努めることが重要であり、そのための人権研修については、趣旨の説明等を十分に行うなど、各所属において適切に実施されるよう周知してまいりたい。</w:t>
            </w:r>
          </w:p>
        </w:tc>
      </w:tr>
      <w:tr w:rsidR="00AF1CFA" w:rsidRPr="00811C52" w:rsidTr="002B4FB6">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2B4FB6" w:rsidP="00AF1CFA">
            <w:pPr>
              <w:jc w:val="center"/>
              <w:rPr>
                <w:rFonts w:ascii="ＭＳ 明朝" w:eastAsia="ＭＳ 明朝" w:hAnsi="ＭＳ 明朝"/>
                <w:sz w:val="22"/>
              </w:rPr>
            </w:pPr>
            <w:r>
              <w:rPr>
                <w:rFonts w:ascii="ＭＳ 明朝" w:eastAsia="ＭＳ 明朝" w:hAnsi="ＭＳ 明朝" w:hint="eastAsia"/>
                <w:sz w:val="22"/>
              </w:rPr>
              <w:t>11</w:t>
            </w:r>
          </w:p>
        </w:tc>
        <w:tc>
          <w:tcPr>
            <w:tcW w:w="7422" w:type="dxa"/>
            <w:tcBorders>
              <w:top w:val="dashSmallGap" w:sz="4" w:space="0" w:color="auto"/>
              <w:left w:val="single" w:sz="12" w:space="0" w:color="auto"/>
              <w:bottom w:val="dashSmallGap" w:sz="4" w:space="0" w:color="auto"/>
            </w:tcBorders>
          </w:tcPr>
          <w:p w:rsidR="00AF1CFA" w:rsidRPr="00811C52" w:rsidRDefault="006F2332" w:rsidP="007C5E2E">
            <w:pPr>
              <w:ind w:firstLineChars="100" w:firstLine="220"/>
              <w:rPr>
                <w:rFonts w:ascii="ＭＳ 明朝" w:eastAsia="ＭＳ 明朝" w:hAnsi="ＭＳ 明朝"/>
                <w:sz w:val="22"/>
              </w:rPr>
            </w:pPr>
            <w:r>
              <w:rPr>
                <w:rFonts w:ascii="ＭＳ 明朝" w:eastAsia="ＭＳ 明朝" w:hAnsi="ＭＳ 明朝" w:hint="eastAsia"/>
                <w:sz w:val="22"/>
              </w:rPr>
              <w:t>2012</w:t>
            </w:r>
            <w:r w:rsidR="007C5E2E" w:rsidRPr="007C5E2E">
              <w:rPr>
                <w:rFonts w:ascii="ＭＳ 明朝" w:eastAsia="ＭＳ 明朝" w:hAnsi="ＭＳ 明朝" w:hint="eastAsia"/>
                <w:sz w:val="22"/>
              </w:rPr>
              <w:t>年に保健体育課から福利課に業務移管された「教職員健康管理及び労働安全衛生に関する業務」について、訪問者を受け入れる職員の勤務労働条件に影響が出ることのないよう配慮すること。</w:t>
            </w:r>
          </w:p>
        </w:tc>
        <w:tc>
          <w:tcPr>
            <w:tcW w:w="7461" w:type="dxa"/>
            <w:tcBorders>
              <w:top w:val="dashSmallGap" w:sz="4" w:space="0" w:color="auto"/>
              <w:bottom w:val="dashSmallGap" w:sz="4" w:space="0" w:color="auto"/>
              <w:right w:val="single" w:sz="12" w:space="0" w:color="auto"/>
            </w:tcBorders>
          </w:tcPr>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教職員の心身の健康の保持増進の充実・強</w:t>
            </w:r>
            <w:r w:rsidR="006F2332">
              <w:rPr>
                <w:rFonts w:ascii="ＭＳ 明朝" w:eastAsia="ＭＳ 明朝" w:hAnsi="ＭＳ 明朝" w:hint="eastAsia"/>
                <w:sz w:val="22"/>
              </w:rPr>
              <w:t>化を図るため、教職員健康管理及び労働安全衛生に係る業務を平成24</w:t>
            </w:r>
            <w:r w:rsidRPr="007C5E2E">
              <w:rPr>
                <w:rFonts w:ascii="ＭＳ 明朝" w:eastAsia="ＭＳ 明朝" w:hAnsi="ＭＳ 明朝" w:hint="eastAsia"/>
                <w:sz w:val="22"/>
              </w:rPr>
              <w:t>年度当初に保健体育課から教職員室（福利課）に移管したところ。</w:t>
            </w:r>
          </w:p>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当該業務には、教職員のメンタルヘルス等の健康問題に係る相談を受ける業務があり、来訪者のニーズには様々なものがある。</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今後とも、来訪者を受け入れる職員に影響が出ることのないよう、適切な業務遂行に努めてまいりたい。</w:t>
            </w:r>
          </w:p>
        </w:tc>
      </w:tr>
      <w:tr w:rsidR="00AF1CFA" w:rsidRPr="00811C52" w:rsidTr="002B4FB6">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2B4FB6" w:rsidP="00AF1CFA">
            <w:pPr>
              <w:jc w:val="center"/>
              <w:rPr>
                <w:rFonts w:ascii="ＭＳ 明朝" w:eastAsia="ＭＳ 明朝" w:hAnsi="ＭＳ 明朝"/>
                <w:sz w:val="22"/>
              </w:rPr>
            </w:pPr>
            <w:r>
              <w:rPr>
                <w:rFonts w:ascii="ＭＳ 明朝" w:eastAsia="ＭＳ 明朝" w:hAnsi="ＭＳ 明朝" w:hint="eastAsia"/>
                <w:sz w:val="22"/>
              </w:rPr>
              <w:t>12</w:t>
            </w:r>
          </w:p>
        </w:tc>
        <w:tc>
          <w:tcPr>
            <w:tcW w:w="7422" w:type="dxa"/>
            <w:tcBorders>
              <w:top w:val="dashSmallGap" w:sz="4" w:space="0" w:color="auto"/>
              <w:left w:val="single" w:sz="12" w:space="0" w:color="auto"/>
              <w:bottom w:val="dashSmallGap" w:sz="4"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生理休暇、妊婦の時差出勤、業務軽減等の母性を守る権利、育児時間等の保育に関する権利を完全に行使できるよう、その趣旨の徹底と必要な人的措置を行うこと。</w:t>
            </w:r>
          </w:p>
        </w:tc>
        <w:tc>
          <w:tcPr>
            <w:tcW w:w="7461" w:type="dxa"/>
            <w:tcBorders>
              <w:top w:val="dashSmallGap" w:sz="4" w:space="0" w:color="auto"/>
              <w:bottom w:val="dashSmallGap" w:sz="4" w:space="0" w:color="auto"/>
              <w:right w:val="single" w:sz="12"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特別休暇については、府民の理解を得られる制度にする観点から、民間状況も一定反映されている国制度を基本に見直しを行ったところであるが、母性を守る権利等の行使に関することについては、引き続きその趣旨の徹底と適正な運用が図れるよう努めてまいりたい。</w:t>
            </w:r>
          </w:p>
        </w:tc>
      </w:tr>
      <w:tr w:rsidR="00AF1CFA" w:rsidRPr="00811C52" w:rsidTr="002B4FB6">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2B4FB6" w:rsidP="00AF1CFA">
            <w:pPr>
              <w:jc w:val="center"/>
              <w:rPr>
                <w:rFonts w:ascii="ＭＳ 明朝" w:eastAsia="ＭＳ 明朝" w:hAnsi="ＭＳ 明朝"/>
                <w:sz w:val="22"/>
              </w:rPr>
            </w:pPr>
            <w:r>
              <w:rPr>
                <w:rFonts w:ascii="ＭＳ 明朝" w:eastAsia="ＭＳ 明朝" w:hAnsi="ＭＳ 明朝" w:hint="eastAsia"/>
                <w:sz w:val="22"/>
              </w:rPr>
              <w:t>13</w:t>
            </w:r>
          </w:p>
        </w:tc>
        <w:tc>
          <w:tcPr>
            <w:tcW w:w="7422" w:type="dxa"/>
            <w:tcBorders>
              <w:top w:val="dashSmallGap" w:sz="4" w:space="0" w:color="auto"/>
              <w:left w:val="single" w:sz="12" w:space="0" w:color="auto"/>
              <w:bottom w:val="dashSmallGap" w:sz="4"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女子更衣室を別館６・８階にも確保し、設備等の改善と拡張を行うこと。また、女子更衣室及び執務室内のロッカーは、ひとり１個鍵付きとすること。教育委員会職場に男女別の休養室を設置すること。女子トイレに暖房便座を設置すること。</w:t>
            </w:r>
          </w:p>
        </w:tc>
        <w:tc>
          <w:tcPr>
            <w:tcW w:w="7461" w:type="dxa"/>
            <w:tcBorders>
              <w:top w:val="dashSmallGap" w:sz="4" w:space="0" w:color="auto"/>
              <w:bottom w:val="dashSmallGap" w:sz="4" w:space="0" w:color="auto"/>
              <w:right w:val="single" w:sz="12" w:space="0" w:color="auto"/>
            </w:tcBorders>
          </w:tcPr>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女子更衣室については、平成８年６月に別館６階・８階の職員も利用できるよう、７階に新たに設置されたもの。</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また、設備等については、困難なものもあるが、関係課に伝えるなど適切に対処してまいりたい。</w:t>
            </w:r>
          </w:p>
        </w:tc>
      </w:tr>
      <w:tr w:rsidR="00AF1CFA" w:rsidRPr="00811C52" w:rsidTr="002B4FB6">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2B4FB6" w:rsidP="00AF1CFA">
            <w:pPr>
              <w:jc w:val="center"/>
              <w:rPr>
                <w:rFonts w:ascii="ＭＳ 明朝" w:eastAsia="ＭＳ 明朝" w:hAnsi="ＭＳ 明朝"/>
                <w:sz w:val="22"/>
              </w:rPr>
            </w:pPr>
            <w:r>
              <w:rPr>
                <w:rFonts w:ascii="ＭＳ 明朝" w:eastAsia="ＭＳ 明朝" w:hAnsi="ＭＳ 明朝" w:hint="eastAsia"/>
                <w:sz w:val="22"/>
              </w:rPr>
              <w:lastRenderedPageBreak/>
              <w:t>14</w:t>
            </w:r>
          </w:p>
        </w:tc>
        <w:tc>
          <w:tcPr>
            <w:tcW w:w="7422" w:type="dxa"/>
            <w:tcBorders>
              <w:top w:val="dashSmallGap" w:sz="4" w:space="0" w:color="auto"/>
              <w:left w:val="single" w:sz="12" w:space="0" w:color="auto"/>
              <w:bottom w:val="dashSmallGap" w:sz="4" w:space="0" w:color="auto"/>
            </w:tcBorders>
          </w:tcPr>
          <w:p w:rsidR="00AF1CFA" w:rsidRPr="00811C52" w:rsidRDefault="006F2332" w:rsidP="007C5E2E">
            <w:pPr>
              <w:ind w:firstLineChars="100" w:firstLine="220"/>
              <w:rPr>
                <w:rFonts w:ascii="ＭＳ 明朝" w:eastAsia="ＭＳ 明朝" w:hAnsi="ＭＳ 明朝"/>
                <w:sz w:val="22"/>
              </w:rPr>
            </w:pPr>
            <w:r>
              <w:rPr>
                <w:rFonts w:ascii="ＭＳ 明朝" w:eastAsia="ＭＳ 明朝" w:hAnsi="ＭＳ 明朝" w:hint="eastAsia"/>
                <w:sz w:val="22"/>
              </w:rPr>
              <w:t>ＶＤＴ作業による健康障害が生じないよう昭和63</w:t>
            </w:r>
            <w:r w:rsidR="007C5E2E" w:rsidRPr="007C5E2E">
              <w:rPr>
                <w:rFonts w:ascii="ＭＳ 明朝" w:eastAsia="ＭＳ 明朝" w:hAnsi="ＭＳ 明朝" w:hint="eastAsia"/>
                <w:sz w:val="22"/>
              </w:rPr>
              <w:t>年４月１日「ＶＤＴ作業のための労働衛生管理基準」に基づき従事時間の制限等の徹底を図ること。</w:t>
            </w:r>
          </w:p>
        </w:tc>
        <w:tc>
          <w:tcPr>
            <w:tcW w:w="7461" w:type="dxa"/>
            <w:tcBorders>
              <w:top w:val="dashSmallGap" w:sz="4" w:space="0" w:color="auto"/>
              <w:bottom w:val="dashSmallGap" w:sz="4" w:space="0" w:color="auto"/>
              <w:right w:val="single" w:sz="12" w:space="0" w:color="auto"/>
            </w:tcBorders>
          </w:tcPr>
          <w:p w:rsidR="007C5E2E" w:rsidRPr="007C5E2E" w:rsidRDefault="006F2332" w:rsidP="007C5E2E">
            <w:pPr>
              <w:ind w:firstLineChars="100" w:firstLine="220"/>
              <w:rPr>
                <w:rFonts w:ascii="ＭＳ 明朝" w:eastAsia="ＭＳ 明朝" w:hAnsi="ＭＳ 明朝"/>
                <w:sz w:val="22"/>
              </w:rPr>
            </w:pPr>
            <w:r>
              <w:rPr>
                <w:rFonts w:ascii="ＭＳ 明朝" w:eastAsia="ＭＳ 明朝" w:hAnsi="ＭＳ 明朝" w:hint="eastAsia"/>
                <w:sz w:val="22"/>
              </w:rPr>
              <w:t>本府においては、昭和63</w:t>
            </w:r>
            <w:r w:rsidR="007C5E2E" w:rsidRPr="007C5E2E">
              <w:rPr>
                <w:rFonts w:ascii="ＭＳ 明朝" w:eastAsia="ＭＳ 明朝" w:hAnsi="ＭＳ 明朝" w:hint="eastAsia"/>
                <w:sz w:val="22"/>
              </w:rPr>
              <w:t>年４月１日「ＶＤＴ作業のための労働衛生管理基準」を定め、平成元年度よりＶＤＴ作業従事職員に対する特別健康診断を実施している。同基準に基づく作業形態区分によると、１か月間を通じて１日のＶＤＴ作業従事時間が平均３時間を超えている職員については健康診断が義務付けられているが、平成４年度から、１か月間を通じて１日のＶＤＴ作業従事時間が平均３時間未満の職員についても、実情に応じて健康診断が受けられるよう当時の職員課に申し入れ、運用の改善を図ったところである。</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ＶＤＴ作業従事職員の健康問題については、過去の経緯についても十分認識しているところであり、当該職員の健康管理については、従事時間の制限、環境の点検整備等により健康の保持に努めるなど、特に注意を払っているところであるが、更にＶＤＴ作業に関する労働安全衛生対策の動向等、必要な情報の把握に努め、適切に対処してまいりたい。</w:t>
            </w:r>
          </w:p>
        </w:tc>
      </w:tr>
      <w:tr w:rsidR="00AF1CFA" w:rsidRPr="00811C52" w:rsidTr="000E68C1">
        <w:tc>
          <w:tcPr>
            <w:tcW w:w="851" w:type="dxa"/>
            <w:tcBorders>
              <w:top w:val="nil"/>
              <w:left w:val="single" w:sz="12" w:space="0" w:color="auto"/>
              <w:bottom w:val="nil"/>
              <w:right w:val="single" w:sz="12" w:space="0" w:color="auto"/>
            </w:tcBorders>
          </w:tcPr>
          <w:p w:rsidR="00AF1CFA" w:rsidRPr="00811C52" w:rsidRDefault="002B4FB6" w:rsidP="00AF1CFA">
            <w:pPr>
              <w:jc w:val="center"/>
              <w:rPr>
                <w:rFonts w:ascii="ＭＳ 明朝" w:eastAsia="ＭＳ 明朝" w:hAnsi="ＭＳ 明朝"/>
                <w:sz w:val="22"/>
              </w:rPr>
            </w:pPr>
            <w:r>
              <w:rPr>
                <w:rFonts w:ascii="ＭＳ 明朝" w:eastAsia="ＭＳ 明朝" w:hAnsi="ＭＳ 明朝" w:hint="eastAsia"/>
                <w:sz w:val="22"/>
              </w:rPr>
              <w:t>15</w:t>
            </w:r>
          </w:p>
        </w:tc>
        <w:tc>
          <w:tcPr>
            <w:tcW w:w="7422" w:type="dxa"/>
            <w:tcBorders>
              <w:top w:val="nil"/>
              <w:left w:val="single" w:sz="12" w:space="0" w:color="auto"/>
              <w:bottom w:val="nil"/>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各職場の労働安全衛生委員会の活性化を図り、その機能を十分に果たすこと。</w:t>
            </w:r>
          </w:p>
        </w:tc>
        <w:tc>
          <w:tcPr>
            <w:tcW w:w="7461" w:type="dxa"/>
            <w:tcBorders>
              <w:top w:val="nil"/>
              <w:bottom w:val="nil"/>
              <w:right w:val="single" w:sz="12" w:space="0" w:color="auto"/>
            </w:tcBorders>
          </w:tcPr>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労働安全衛生委員会は、会議、職場巡視や健康相談等を通じて、職員の安全や健康保持、快適な職場環境の形成に努めているところ。</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職場内の労働安全衛生確保に、労働安全衛生委員会の活性化は必要であり、今後とも労働安全衛生委員会が十分に機能するよう、努力してまいりたい。</w:t>
            </w:r>
          </w:p>
        </w:tc>
      </w:tr>
      <w:tr w:rsidR="00AF1CFA" w:rsidRPr="00811C52" w:rsidTr="000E68C1">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0E68C1" w:rsidP="00AF1CFA">
            <w:pPr>
              <w:jc w:val="center"/>
              <w:rPr>
                <w:rFonts w:ascii="ＭＳ 明朝" w:eastAsia="ＭＳ 明朝" w:hAnsi="ＭＳ 明朝"/>
                <w:sz w:val="22"/>
              </w:rPr>
            </w:pPr>
            <w:r>
              <w:rPr>
                <w:rFonts w:ascii="ＭＳ 明朝" w:eastAsia="ＭＳ 明朝" w:hAnsi="ＭＳ 明朝" w:hint="eastAsia"/>
                <w:sz w:val="22"/>
              </w:rPr>
              <w:t>16</w:t>
            </w:r>
          </w:p>
        </w:tc>
        <w:tc>
          <w:tcPr>
            <w:tcW w:w="7422" w:type="dxa"/>
            <w:tcBorders>
              <w:top w:val="dashSmallGap" w:sz="4" w:space="0" w:color="auto"/>
              <w:left w:val="single" w:sz="12" w:space="0" w:color="auto"/>
              <w:bottom w:val="dashSmallGap" w:sz="4"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セクシャルハラスメント、パワーハラスメント、マタニティハラスメント等、一切のハラスメントの無い職場づくりのため、「指針」の遵守及び二次加害の防止に向けて研修等指導を徹底すること。また、研修等にあたっては、被害者に配慮しつつ過去の具体例等も取り上げて、より効果あるものとすること。</w:t>
            </w:r>
          </w:p>
        </w:tc>
        <w:tc>
          <w:tcPr>
            <w:tcW w:w="7461" w:type="dxa"/>
            <w:tcBorders>
              <w:top w:val="dashSmallGap" w:sz="4" w:space="0" w:color="auto"/>
              <w:bottom w:val="dashSmallGap" w:sz="4" w:space="0" w:color="auto"/>
              <w:right w:val="single" w:sz="12" w:space="0" w:color="auto"/>
            </w:tcBorders>
          </w:tcPr>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セクシュアル・ハラスメントのない職場づくりについては、平成</w:t>
            </w:r>
            <w:r w:rsidR="006F2332">
              <w:rPr>
                <w:rFonts w:ascii="ＭＳ 明朝" w:eastAsia="ＭＳ 明朝" w:hAnsi="ＭＳ 明朝" w:hint="eastAsia"/>
                <w:sz w:val="22"/>
              </w:rPr>
              <w:t>11</w:t>
            </w:r>
            <w:r w:rsidRPr="007C5E2E">
              <w:rPr>
                <w:rFonts w:ascii="ＭＳ 明朝" w:eastAsia="ＭＳ 明朝" w:hAnsi="ＭＳ 明朝" w:hint="eastAsia"/>
                <w:sz w:val="22"/>
              </w:rPr>
              <w:t>年３月に「職場におけるセクシュアル・ハラスメントの防止及び対応に関する指針」を策定し、併せて指針の内容を具体的に説明した啓発冊子を全職員に配布し、また、平成</w:t>
            </w:r>
            <w:r w:rsidR="006F2332">
              <w:rPr>
                <w:rFonts w:ascii="ＭＳ 明朝" w:eastAsia="ＭＳ 明朝" w:hAnsi="ＭＳ 明朝" w:hint="eastAsia"/>
                <w:sz w:val="22"/>
              </w:rPr>
              <w:t>17</w:t>
            </w:r>
            <w:r w:rsidRPr="007C5E2E">
              <w:rPr>
                <w:rFonts w:ascii="ＭＳ 明朝" w:eastAsia="ＭＳ 明朝" w:hAnsi="ＭＳ 明朝" w:hint="eastAsia"/>
                <w:sz w:val="22"/>
              </w:rPr>
              <w:t>年度には事務局幹部職員を対象にセクシュアル・ハラスメントの防止について研修を実施したところ。</w:t>
            </w:r>
          </w:p>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パワー・ハラスメントの防止に関しては、平成</w:t>
            </w:r>
            <w:r w:rsidR="006F2332">
              <w:rPr>
                <w:rFonts w:ascii="ＭＳ 明朝" w:eastAsia="ＭＳ 明朝" w:hAnsi="ＭＳ 明朝" w:hint="eastAsia"/>
                <w:sz w:val="22"/>
              </w:rPr>
              <w:t>22</w:t>
            </w:r>
            <w:r w:rsidRPr="007C5E2E">
              <w:rPr>
                <w:rFonts w:ascii="ＭＳ 明朝" w:eastAsia="ＭＳ 明朝" w:hAnsi="ＭＳ 明朝" w:hint="eastAsia"/>
                <w:sz w:val="22"/>
              </w:rPr>
              <w:t>年５月に「職場におけるパワー・ハラス</w:t>
            </w:r>
            <w:r w:rsidR="006F2332">
              <w:rPr>
                <w:rFonts w:ascii="ＭＳ 明朝" w:eastAsia="ＭＳ 明朝" w:hAnsi="ＭＳ 明朝" w:hint="eastAsia"/>
                <w:sz w:val="22"/>
              </w:rPr>
              <w:t>メントの防止及び対応に関する指針」を策定・周知し、また、平成23</w:t>
            </w:r>
            <w:r w:rsidRPr="007C5E2E">
              <w:rPr>
                <w:rFonts w:ascii="ＭＳ 明朝" w:eastAsia="ＭＳ 明朝" w:hAnsi="ＭＳ 明朝" w:hint="eastAsia"/>
                <w:sz w:val="22"/>
              </w:rPr>
              <w:t>年</w:t>
            </w:r>
            <w:r w:rsidR="006F2332">
              <w:rPr>
                <w:rFonts w:ascii="ＭＳ 明朝" w:eastAsia="ＭＳ 明朝" w:hAnsi="ＭＳ 明朝" w:hint="eastAsia"/>
                <w:sz w:val="22"/>
              </w:rPr>
              <w:t>12</w:t>
            </w:r>
            <w:r w:rsidRPr="007C5E2E">
              <w:rPr>
                <w:rFonts w:ascii="ＭＳ 明朝" w:eastAsia="ＭＳ 明朝" w:hAnsi="ＭＳ 明朝" w:hint="eastAsia"/>
                <w:sz w:val="22"/>
              </w:rPr>
              <w:t>月に同指針を再度周知するとともに、「パワハラ　セルフチェックシート」を活用し、管理監督者はもとより職員にも自己点検するよう周知したところ。</w:t>
            </w:r>
          </w:p>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この他、昨今の不祥事の発生状況を踏まえ、平成</w:t>
            </w:r>
            <w:r w:rsidR="006F2332">
              <w:rPr>
                <w:rFonts w:ascii="ＭＳ 明朝" w:eastAsia="ＭＳ 明朝" w:hAnsi="ＭＳ 明朝" w:hint="eastAsia"/>
                <w:sz w:val="22"/>
              </w:rPr>
              <w:t>15</w:t>
            </w:r>
            <w:r w:rsidRPr="007C5E2E">
              <w:rPr>
                <w:rFonts w:ascii="ＭＳ 明朝" w:eastAsia="ＭＳ 明朝" w:hAnsi="ＭＳ 明朝" w:hint="eastAsia"/>
                <w:sz w:val="22"/>
              </w:rPr>
              <w:t>年度に幹部職員、平成</w:t>
            </w:r>
            <w:r w:rsidR="006F2332">
              <w:rPr>
                <w:rFonts w:ascii="ＭＳ 明朝" w:eastAsia="ＭＳ 明朝" w:hAnsi="ＭＳ 明朝" w:hint="eastAsia"/>
                <w:sz w:val="22"/>
              </w:rPr>
              <w:t>16</w:t>
            </w:r>
            <w:r w:rsidRPr="007C5E2E">
              <w:rPr>
                <w:rFonts w:ascii="ＭＳ 明朝" w:eastAsia="ＭＳ 明朝" w:hAnsi="ＭＳ 明朝" w:hint="eastAsia"/>
                <w:sz w:val="22"/>
              </w:rPr>
              <w:t>年度に全職員を対象として倫理研修を実施したところ。</w:t>
            </w:r>
          </w:p>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更に、相談体制の全庁的整備の一環として、職員総合相談センターにおける職場の人間関係等も含む様々な苦情相談について、必要に応じて弁護士である</w:t>
            </w:r>
            <w:r w:rsidR="006F2332">
              <w:rPr>
                <w:rFonts w:ascii="ＭＳ 明朝" w:eastAsia="ＭＳ 明朝" w:hAnsi="ＭＳ 明朝" w:hint="eastAsia"/>
                <w:sz w:val="22"/>
              </w:rPr>
              <w:t>専門相談員のアドバイスも活用できることとしており、また、平成23</w:t>
            </w:r>
            <w:r w:rsidRPr="007C5E2E">
              <w:rPr>
                <w:rFonts w:ascii="ＭＳ 明朝" w:eastAsia="ＭＳ 明朝" w:hAnsi="ＭＳ 明朝" w:hint="eastAsia"/>
                <w:sz w:val="22"/>
              </w:rPr>
              <w:t>年度から、セクシュアル・ハラスメントに加え、パワー・ハラスメントを相談内容の一つの項目として分類し、各種ハラスメントも含めたき</w:t>
            </w:r>
            <w:r w:rsidRPr="007C5E2E">
              <w:rPr>
                <w:rFonts w:ascii="ＭＳ 明朝" w:eastAsia="ＭＳ 明朝" w:hAnsi="ＭＳ 明朝" w:hint="eastAsia"/>
                <w:sz w:val="22"/>
              </w:rPr>
              <w:lastRenderedPageBreak/>
              <w:t>め細かい相談に対応できるようにしているところ。</w:t>
            </w:r>
          </w:p>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また、平成</w:t>
            </w:r>
            <w:r w:rsidR="006F2332">
              <w:rPr>
                <w:rFonts w:ascii="ＭＳ 明朝" w:eastAsia="ＭＳ 明朝" w:hAnsi="ＭＳ 明朝" w:hint="eastAsia"/>
                <w:sz w:val="22"/>
              </w:rPr>
              <w:t>28</w:t>
            </w:r>
            <w:r w:rsidRPr="007C5E2E">
              <w:rPr>
                <w:rFonts w:ascii="ＭＳ 明朝" w:eastAsia="ＭＳ 明朝" w:hAnsi="ＭＳ 明朝" w:hint="eastAsia"/>
                <w:sz w:val="22"/>
              </w:rPr>
              <w:t>年１月には、「ハラスメント「０(ゼロ)」に向けて」と題した教育長メッセージを発出し、併せてポスターの掲示のほか、セルフチェックの実施励行などを行ったところ。</w:t>
            </w:r>
          </w:p>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なお、万一、各種ハラスメント事象が発生した場合には、被害職員からの相談をはじめ、職場として万全の対応がとられなければならず、この点からも、特に管理職に対してあらゆる機会を通じて意識啓発に努めてまいりたい。</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今後とも、各種ハラスメント事象のない職場づくりに向けて、引き続きその趣旨の徹底を図ってまいりたい。</w:t>
            </w:r>
          </w:p>
        </w:tc>
      </w:tr>
      <w:tr w:rsidR="00AF1CFA" w:rsidRPr="00811C52" w:rsidTr="000E68C1">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0E68C1" w:rsidP="00AF1CFA">
            <w:pPr>
              <w:jc w:val="center"/>
              <w:rPr>
                <w:rFonts w:ascii="ＭＳ 明朝" w:eastAsia="ＭＳ 明朝" w:hAnsi="ＭＳ 明朝"/>
                <w:sz w:val="22"/>
              </w:rPr>
            </w:pPr>
            <w:r>
              <w:rPr>
                <w:rFonts w:ascii="ＭＳ 明朝" w:eastAsia="ＭＳ 明朝" w:hAnsi="ＭＳ 明朝" w:hint="eastAsia"/>
                <w:sz w:val="22"/>
              </w:rPr>
              <w:lastRenderedPageBreak/>
              <w:t>17</w:t>
            </w:r>
          </w:p>
        </w:tc>
        <w:tc>
          <w:tcPr>
            <w:tcW w:w="7422" w:type="dxa"/>
            <w:tcBorders>
              <w:top w:val="dashSmallGap" w:sz="4" w:space="0" w:color="auto"/>
              <w:left w:val="single" w:sz="12" w:space="0" w:color="auto"/>
              <w:bottom w:val="dashSmallGap" w:sz="4"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文化財保護課や図書館などから他団体への職員派遣・出向については、派遣職員の健康と安全に万全を期すこと。派遣・出向先での勤務労働条件は府と同等以上を確保し、変更のある場合は、支部・分会と協議すること。</w:t>
            </w:r>
          </w:p>
        </w:tc>
        <w:tc>
          <w:tcPr>
            <w:tcW w:w="7461" w:type="dxa"/>
            <w:tcBorders>
              <w:top w:val="dashSmallGap" w:sz="4" w:space="0" w:color="auto"/>
              <w:bottom w:val="dashSmallGap" w:sz="4" w:space="0" w:color="auto"/>
              <w:right w:val="single" w:sz="12"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他団体への職員派遣・出向については、派遣職員の勤務状況等の把握に努めるとともに、勤務労働条件の変更が生じる場合には、必要な協議を行ってまいりたい。</w:t>
            </w:r>
          </w:p>
        </w:tc>
      </w:tr>
      <w:tr w:rsidR="00AF1CFA" w:rsidRPr="00811C52" w:rsidTr="005B1D44">
        <w:tc>
          <w:tcPr>
            <w:tcW w:w="851" w:type="dxa"/>
            <w:tcBorders>
              <w:top w:val="nil"/>
              <w:left w:val="single" w:sz="12" w:space="0" w:color="auto"/>
              <w:bottom w:val="nil"/>
              <w:right w:val="single" w:sz="12" w:space="0" w:color="auto"/>
            </w:tcBorders>
          </w:tcPr>
          <w:p w:rsidR="00AF1CFA" w:rsidRPr="00811C52" w:rsidRDefault="000E68C1" w:rsidP="00AF1CFA">
            <w:pPr>
              <w:jc w:val="center"/>
              <w:rPr>
                <w:rFonts w:ascii="ＭＳ 明朝" w:eastAsia="ＭＳ 明朝" w:hAnsi="ＭＳ 明朝"/>
                <w:sz w:val="22"/>
              </w:rPr>
            </w:pPr>
            <w:r>
              <w:rPr>
                <w:rFonts w:ascii="ＭＳ 明朝" w:eastAsia="ＭＳ 明朝" w:hAnsi="ＭＳ 明朝" w:hint="eastAsia"/>
                <w:sz w:val="22"/>
              </w:rPr>
              <w:t>18</w:t>
            </w:r>
          </w:p>
        </w:tc>
        <w:tc>
          <w:tcPr>
            <w:tcW w:w="7422" w:type="dxa"/>
            <w:tcBorders>
              <w:top w:val="nil"/>
              <w:left w:val="single" w:sz="12" w:space="0" w:color="auto"/>
              <w:bottom w:val="nil"/>
            </w:tcBorders>
          </w:tcPr>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本庁各課の執務スペースを拡大すること。また、文化財保護課本室を大手前庁舎（別館）に戻し、教育委員会事務局各室課全ての執務室を別館に設けること。高等学校課、施設財務課、福利課、学校総務サービス課の執務スペースの拡大を早急に行うこと。</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また、執務室の環境を改善すること。大括り室におけるいわゆる「タコ足配置」をしないこと。</w:t>
            </w:r>
          </w:p>
        </w:tc>
        <w:tc>
          <w:tcPr>
            <w:tcW w:w="7461" w:type="dxa"/>
            <w:tcBorders>
              <w:top w:val="nil"/>
              <w:bottom w:val="nil"/>
              <w:right w:val="single" w:sz="12" w:space="0" w:color="auto"/>
            </w:tcBorders>
          </w:tcPr>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スペースの確保や修繕については、機会あるごとに庁舎管理課に申し入れてきたところであり、今後ともできる限り努力してまいりたい。しかし、現在、全庁的にスペースが不足していることから、その確保や早急な修繕が困難な状況であることもご理解願いたい。</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咲洲庁舎への移転部局等については、大阪市との連携部局を軸とし、庁舎として有効活用を図る観点から、民間ビル借上げの解消、所管する業務、移転にかかるコスト等を総合的に判断して決められたものであり、ご理解願い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19</w:t>
            </w:r>
          </w:p>
        </w:tc>
        <w:tc>
          <w:tcPr>
            <w:tcW w:w="7422" w:type="dxa"/>
            <w:tcBorders>
              <w:top w:val="dashSmallGap" w:sz="4" w:space="0" w:color="auto"/>
              <w:left w:val="single" w:sz="12" w:space="0" w:color="auto"/>
              <w:bottom w:val="dashSmallGap" w:sz="4"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文化財の公開と活用を促進するために発生している過重労働を解消すること。</w:t>
            </w:r>
          </w:p>
        </w:tc>
        <w:tc>
          <w:tcPr>
            <w:tcW w:w="7461" w:type="dxa"/>
            <w:tcBorders>
              <w:top w:val="dashSmallGap" w:sz="4" w:space="0" w:color="auto"/>
              <w:bottom w:val="dashSmallGap" w:sz="4" w:space="0" w:color="auto"/>
              <w:right w:val="single" w:sz="12"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人員の配置については、所属長のマネジメントとして位置付け、関係課と事前協議の上、業務の廃止を含めた再構築や人員の重点化を行うなど、必要な業務量に見合った適正な配置に努めることにより、今後とも適正な勤務労働条件の確保等に向けて取り組んでいくとともに、職員の健康管理等の観点からも時間外勤務の縮減に取り組んでまいり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20</w:t>
            </w:r>
          </w:p>
        </w:tc>
        <w:tc>
          <w:tcPr>
            <w:tcW w:w="7422" w:type="dxa"/>
            <w:tcBorders>
              <w:top w:val="dashSmallGap" w:sz="4" w:space="0" w:color="auto"/>
              <w:left w:val="single" w:sz="12" w:space="0" w:color="auto"/>
              <w:bottom w:val="dashSmallGap" w:sz="4"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職員の健康診断など、労働安全衛生に関わる事業を充実すること。また年金制度の変更に伴う、福利課職員の過重労働を防止すること。その対策について分会・支部と十分に協議すること。また、介護休業手当金の給付など、労働安全衛生に関わる雇用条件については改善すること。</w:t>
            </w:r>
          </w:p>
        </w:tc>
        <w:tc>
          <w:tcPr>
            <w:tcW w:w="7461" w:type="dxa"/>
            <w:tcBorders>
              <w:top w:val="dashSmallGap" w:sz="4" w:space="0" w:color="auto"/>
              <w:bottom w:val="dashSmallGap" w:sz="4" w:space="0" w:color="auto"/>
              <w:right w:val="single" w:sz="12" w:space="0" w:color="auto"/>
            </w:tcBorders>
          </w:tcPr>
          <w:p w:rsidR="007C5E2E" w:rsidRPr="007C5E2E" w:rsidRDefault="00BC6A8D" w:rsidP="007C5E2E">
            <w:pPr>
              <w:ind w:firstLineChars="100" w:firstLine="220"/>
              <w:rPr>
                <w:rFonts w:ascii="ＭＳ 明朝" w:eastAsia="ＭＳ 明朝" w:hAnsi="ＭＳ 明朝"/>
                <w:sz w:val="22"/>
              </w:rPr>
            </w:pPr>
            <w:r>
              <w:rPr>
                <w:rFonts w:ascii="ＭＳ 明朝" w:eastAsia="ＭＳ 明朝" w:hAnsi="ＭＳ 明朝" w:hint="eastAsia"/>
                <w:sz w:val="22"/>
              </w:rPr>
              <w:t>職員の定期健康診断については、平成20</w:t>
            </w:r>
            <w:r w:rsidR="007C5E2E" w:rsidRPr="007C5E2E">
              <w:rPr>
                <w:rFonts w:ascii="ＭＳ 明朝" w:eastAsia="ＭＳ 明朝" w:hAnsi="ＭＳ 明朝" w:hint="eastAsia"/>
                <w:sz w:val="22"/>
              </w:rPr>
              <w:t>年度から特定健康診査に連動し、検査項目を追加して実施しているほか、特別健康診断、胃集団検診、大腸検診、女性検診等を実施し、心身の健康の保持・増進に努めているところ。</w:t>
            </w:r>
          </w:p>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職員の健康管理にあたっては、健康診断をはじめ、保健指導、職場環境管理等の事業を実施しているところであり、リフレッシュ方策やライフプラン施策との連携も図りながら、引き続き、職員の健康保持・増進と疾病予防対策の充実を図ってまいりたい。</w:t>
            </w:r>
          </w:p>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被用者年金制度が一元化され、これに伴い「ワンストップサービス」が</w:t>
            </w:r>
            <w:r w:rsidRPr="007C5E2E">
              <w:rPr>
                <w:rFonts w:ascii="ＭＳ 明朝" w:eastAsia="ＭＳ 明朝" w:hAnsi="ＭＳ 明朝" w:hint="eastAsia"/>
                <w:sz w:val="22"/>
              </w:rPr>
              <w:lastRenderedPageBreak/>
              <w:t>始まるなど、事務処理内容が変更された。今後、状況を見据えながら、必要に応じ適切に対応してまいりたい。また、勤務条件の変更を伴う場合は、必要な協議を行ってまいりたい。</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介護休業手当金の給付については、公立学校共済組合において実施しているところ。本件要求の趣旨については、機会を捉えて、同共済組合本部へ伝えてまいりたい。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lastRenderedPageBreak/>
              <w:t>21</w:t>
            </w:r>
          </w:p>
        </w:tc>
        <w:tc>
          <w:tcPr>
            <w:tcW w:w="7422" w:type="dxa"/>
            <w:tcBorders>
              <w:top w:val="dashSmallGap" w:sz="4" w:space="0" w:color="auto"/>
              <w:left w:val="single" w:sz="12" w:space="0" w:color="auto"/>
              <w:bottom w:val="dashSmallGap" w:sz="4" w:space="0" w:color="auto"/>
            </w:tcBorders>
          </w:tcPr>
          <w:p w:rsidR="00AF1CFA" w:rsidRPr="00811C52" w:rsidRDefault="00BC6A8D" w:rsidP="007C5E2E">
            <w:pPr>
              <w:ind w:firstLineChars="100" w:firstLine="220"/>
              <w:rPr>
                <w:rFonts w:ascii="ＭＳ 明朝" w:eastAsia="ＭＳ 明朝" w:hAnsi="ＭＳ 明朝"/>
                <w:sz w:val="22"/>
              </w:rPr>
            </w:pPr>
            <w:r>
              <w:rPr>
                <w:rFonts w:ascii="ＭＳ 明朝" w:eastAsia="ＭＳ 明朝" w:hAnsi="ＭＳ 明朝" w:hint="eastAsia"/>
                <w:sz w:val="22"/>
              </w:rPr>
              <w:t>55</w:t>
            </w:r>
            <w:r w:rsidR="007C5E2E" w:rsidRPr="007C5E2E">
              <w:rPr>
                <w:rFonts w:ascii="ＭＳ 明朝" w:eastAsia="ＭＳ 明朝" w:hAnsi="ＭＳ 明朝" w:hint="eastAsia"/>
                <w:sz w:val="22"/>
              </w:rPr>
              <w:t>歳以上の職員が人間ドックの受診を希望した場合は、全員受診できるようにすること。</w:t>
            </w:r>
          </w:p>
        </w:tc>
        <w:tc>
          <w:tcPr>
            <w:tcW w:w="7461" w:type="dxa"/>
            <w:tcBorders>
              <w:top w:val="dashSmallGap" w:sz="4" w:space="0" w:color="auto"/>
              <w:bottom w:val="dashSmallGap" w:sz="4" w:space="0" w:color="auto"/>
              <w:right w:val="single" w:sz="12" w:space="0" w:color="auto"/>
            </w:tcBorders>
          </w:tcPr>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公立学校共済組合大阪支部が実施する人間ドック等の健診事業については、順次拡大に努めてきたところ。</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財源の減少が見込まれる中ではあるが、希望者ができるだけ受診できるよう改善に努めたい。</w:t>
            </w:r>
          </w:p>
        </w:tc>
      </w:tr>
      <w:tr w:rsidR="00AF1CFA" w:rsidRPr="00811C52" w:rsidTr="005B1D44">
        <w:tc>
          <w:tcPr>
            <w:tcW w:w="851" w:type="dxa"/>
            <w:tcBorders>
              <w:top w:val="nil"/>
              <w:left w:val="single" w:sz="12" w:space="0" w:color="auto"/>
              <w:bottom w:val="nil"/>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22</w:t>
            </w:r>
          </w:p>
        </w:tc>
        <w:tc>
          <w:tcPr>
            <w:tcW w:w="7422" w:type="dxa"/>
            <w:tcBorders>
              <w:top w:val="nil"/>
              <w:left w:val="single" w:sz="12" w:space="0" w:color="auto"/>
              <w:bottom w:val="nil"/>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図書館情報システムの更新等に伴って勤務労働条件の変更が発生する場合は、その内容について事前に職員、分会、支部より意見を求め協議すること。</w:t>
            </w:r>
          </w:p>
        </w:tc>
        <w:tc>
          <w:tcPr>
            <w:tcW w:w="7461" w:type="dxa"/>
            <w:tcBorders>
              <w:top w:val="nil"/>
              <w:bottom w:val="nil"/>
              <w:right w:val="single" w:sz="12" w:space="0" w:color="auto"/>
            </w:tcBorders>
          </w:tcPr>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今後ともシステム更新等については、新機能や運用の変更点などの十分な周知に努めるとともに、改善を要する部分などについて、職員等の意見をお聞きしたい。</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また、システムの更新等に伴い勤務労働条件の変更が発生する場合には、必要な協議を行ってまいりたい。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23</w:t>
            </w:r>
          </w:p>
        </w:tc>
        <w:tc>
          <w:tcPr>
            <w:tcW w:w="7422" w:type="dxa"/>
            <w:tcBorders>
              <w:top w:val="dashSmallGap" w:sz="4" w:space="0" w:color="auto"/>
              <w:left w:val="single" w:sz="12" w:space="0" w:color="auto"/>
              <w:bottom w:val="dashSmallGap" w:sz="4"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技術職及び専門職の適正な昇任昇格制度の運用を行うことにより、公平な給与支給を行うこと。また、性別や思想、組合活動を理由にした昇任昇格制度の運用や、勤務労働条件の改悪を行わないこと。</w:t>
            </w:r>
          </w:p>
        </w:tc>
        <w:tc>
          <w:tcPr>
            <w:tcW w:w="7461" w:type="dxa"/>
            <w:tcBorders>
              <w:top w:val="dashSmallGap" w:sz="4" w:space="0" w:color="auto"/>
              <w:bottom w:val="dashSmallGap" w:sz="4" w:space="0" w:color="auto"/>
              <w:right w:val="single" w:sz="12"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専門職等の昇格については、一般職と同様、組織上の必要性、本人の勤務成績など客観的な条件の下で総合的に判断し、公正に行っているところ。</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24</w:t>
            </w:r>
          </w:p>
        </w:tc>
        <w:tc>
          <w:tcPr>
            <w:tcW w:w="7422" w:type="dxa"/>
            <w:tcBorders>
              <w:top w:val="dashSmallGap" w:sz="4" w:space="0" w:color="auto"/>
              <w:left w:val="single" w:sz="12" w:space="0" w:color="auto"/>
              <w:bottom w:val="dashSmallGap" w:sz="4"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土・日曜日、祝日、休日に開館している図書館などにおいて、週休日、祝日、休日の勤務を強要することなく、必要な人員を配置するとともに、週休日における連続休暇の確保等、労働安全衛生に配慮し、勤務労働条件の維持・向上に向けた対策を講じること。</w:t>
            </w:r>
          </w:p>
        </w:tc>
        <w:tc>
          <w:tcPr>
            <w:tcW w:w="7461" w:type="dxa"/>
            <w:tcBorders>
              <w:top w:val="dashSmallGap" w:sz="4" w:space="0" w:color="auto"/>
              <w:bottom w:val="dashSmallGap" w:sz="4" w:space="0" w:color="auto"/>
              <w:right w:val="single" w:sz="12" w:space="0" w:color="auto"/>
            </w:tcBorders>
          </w:tcPr>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府民（利用者）サービスの観点から、土・日曜日、祝日、休日開館となっている図書館等については、業務が円滑に実施されるよう、必要な措置を講じているところ。</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ローテーション勤務職員の勤務条件や、勤務条件の変更の必要が生じた場合については、必要な協議を行ってまいりたい。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25</w:t>
            </w:r>
          </w:p>
        </w:tc>
        <w:tc>
          <w:tcPr>
            <w:tcW w:w="7422" w:type="dxa"/>
            <w:tcBorders>
              <w:top w:val="dashSmallGap" w:sz="4" w:space="0" w:color="auto"/>
              <w:left w:val="single" w:sz="12" w:space="0" w:color="auto"/>
              <w:bottom w:val="dashSmallGap" w:sz="4"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図書館における市場化テスト委託業者・指定管理者との共同の職場環境の改善を行うこと。そのために、労働安全衛生の観点から情報交換や協議等を密に行い、スペースの確保などの必要な措置を講じること。</w:t>
            </w:r>
          </w:p>
        </w:tc>
        <w:tc>
          <w:tcPr>
            <w:tcW w:w="7461" w:type="dxa"/>
            <w:tcBorders>
              <w:top w:val="dashSmallGap" w:sz="4" w:space="0" w:color="auto"/>
              <w:bottom w:val="dashSmallGap" w:sz="4" w:space="0" w:color="auto"/>
              <w:right w:val="single" w:sz="12"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市場化テスト受託事業者及び指定管理者とそれぞれ月一回の定例会議を設け、双方業務の情報交換を図りながら、業務の円滑化、職場環境の改善に努めてまいりたい。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26</w:t>
            </w:r>
          </w:p>
        </w:tc>
        <w:tc>
          <w:tcPr>
            <w:tcW w:w="7422" w:type="dxa"/>
            <w:tcBorders>
              <w:top w:val="dashSmallGap" w:sz="4" w:space="0" w:color="auto"/>
              <w:left w:val="single" w:sz="12" w:space="0" w:color="auto"/>
              <w:bottom w:val="dashSmallGap" w:sz="4" w:space="0" w:color="auto"/>
            </w:tcBorders>
          </w:tcPr>
          <w:p w:rsidR="00AF1CFA" w:rsidRPr="00811C52" w:rsidRDefault="00BC6A8D" w:rsidP="007C5E2E">
            <w:pPr>
              <w:ind w:firstLineChars="100" w:firstLine="220"/>
              <w:rPr>
                <w:rFonts w:ascii="ＭＳ 明朝" w:eastAsia="ＭＳ 明朝" w:hAnsi="ＭＳ 明朝"/>
                <w:sz w:val="22"/>
              </w:rPr>
            </w:pPr>
            <w:r>
              <w:rPr>
                <w:rFonts w:ascii="ＭＳ 明朝" w:eastAsia="ＭＳ 明朝" w:hAnsi="ＭＳ 明朝" w:hint="eastAsia"/>
                <w:sz w:val="22"/>
              </w:rPr>
              <w:t>大阪市立支援学校12</w:t>
            </w:r>
            <w:r w:rsidR="007C5E2E" w:rsidRPr="007C5E2E">
              <w:rPr>
                <w:rFonts w:ascii="ＭＳ 明朝" w:eastAsia="ＭＳ 明朝" w:hAnsi="ＭＳ 明朝" w:hint="eastAsia"/>
                <w:sz w:val="22"/>
              </w:rPr>
              <w:t>校の大阪府への移管に伴う、事務局の業務量を明らかにするとともに、これに伴う執務スペース、労働環境を十分に用意し、勤務労働条件の低下を招かないこと。</w:t>
            </w:r>
          </w:p>
        </w:tc>
        <w:tc>
          <w:tcPr>
            <w:tcW w:w="7461" w:type="dxa"/>
            <w:tcBorders>
              <w:top w:val="dashSmallGap" w:sz="4" w:space="0" w:color="auto"/>
              <w:bottom w:val="dashSmallGap" w:sz="4" w:space="0" w:color="auto"/>
              <w:right w:val="single" w:sz="12" w:space="0" w:color="auto"/>
            </w:tcBorders>
          </w:tcPr>
          <w:p w:rsidR="007C5E2E" w:rsidRPr="007C5E2E" w:rsidRDefault="00BC6A8D" w:rsidP="007C5E2E">
            <w:pPr>
              <w:ind w:firstLineChars="100" w:firstLine="220"/>
              <w:rPr>
                <w:rFonts w:ascii="ＭＳ 明朝" w:eastAsia="ＭＳ 明朝" w:hAnsi="ＭＳ 明朝"/>
                <w:sz w:val="22"/>
              </w:rPr>
            </w:pPr>
            <w:r>
              <w:rPr>
                <w:rFonts w:ascii="ＭＳ 明朝" w:eastAsia="ＭＳ 明朝" w:hAnsi="ＭＳ 明朝" w:hint="eastAsia"/>
                <w:sz w:val="22"/>
              </w:rPr>
              <w:t>大阪市立特別支援学校12</w:t>
            </w:r>
            <w:r w:rsidR="007C5E2E" w:rsidRPr="007C5E2E">
              <w:rPr>
                <w:rFonts w:ascii="ＭＳ 明朝" w:eastAsia="ＭＳ 明朝" w:hAnsi="ＭＳ 明朝" w:hint="eastAsia"/>
                <w:sz w:val="22"/>
              </w:rPr>
              <w:t>校の大阪府への移管により、教委事務局において業務量が増加する所属があることは認識しているが、現時点において、その業務量の詳細の把握については困難であることを理解願いたい。</w:t>
            </w:r>
          </w:p>
          <w:p w:rsidR="007C5E2E" w:rsidRPr="007C5E2E"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スペースの確保や修繕については、機会あるごとに庁舎管理課に申し入れてきたところであり、今後ともできる限り努力してまいりたい。しかし、その確保や早急な修繕が困難な状況であることも理解願いたい。</w:t>
            </w:r>
          </w:p>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勤務労働条件に関わる問題については、今後とも十分な協議を行ってまいりたい。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27</w:t>
            </w:r>
          </w:p>
        </w:tc>
        <w:tc>
          <w:tcPr>
            <w:tcW w:w="7422" w:type="dxa"/>
            <w:tcBorders>
              <w:top w:val="dashSmallGap" w:sz="4" w:space="0" w:color="auto"/>
              <w:left w:val="single" w:sz="12" w:space="0" w:color="auto"/>
              <w:bottom w:val="dashSmallGap" w:sz="4" w:space="0" w:color="auto"/>
            </w:tcBorders>
          </w:tcPr>
          <w:p w:rsidR="00AF1CFA" w:rsidRPr="00811C52" w:rsidRDefault="007C5E2E" w:rsidP="007C5E2E">
            <w:pPr>
              <w:ind w:firstLineChars="100" w:firstLine="220"/>
              <w:rPr>
                <w:rFonts w:ascii="ＭＳ 明朝" w:eastAsia="ＭＳ 明朝" w:hAnsi="ＭＳ 明朝"/>
                <w:sz w:val="22"/>
              </w:rPr>
            </w:pPr>
            <w:r w:rsidRPr="007C5E2E">
              <w:rPr>
                <w:rFonts w:ascii="ＭＳ 明朝" w:eastAsia="ＭＳ 明朝" w:hAnsi="ＭＳ 明朝" w:hint="eastAsia"/>
                <w:sz w:val="22"/>
              </w:rPr>
              <w:t>図書館の全資料の遡及入力業務にあたっては、十分な予算及び人員を確</w:t>
            </w:r>
            <w:r w:rsidRPr="007C5E2E">
              <w:rPr>
                <w:rFonts w:ascii="ＭＳ 明朝" w:eastAsia="ＭＳ 明朝" w:hAnsi="ＭＳ 明朝" w:hint="eastAsia"/>
                <w:sz w:val="22"/>
              </w:rPr>
              <w:lastRenderedPageBreak/>
              <w:t>保し、これに伴う過重労働が発生することのないようにすること。</w:t>
            </w:r>
          </w:p>
        </w:tc>
        <w:tc>
          <w:tcPr>
            <w:tcW w:w="7461" w:type="dxa"/>
            <w:tcBorders>
              <w:top w:val="dashSmallGap" w:sz="4" w:space="0" w:color="auto"/>
              <w:bottom w:val="dashSmallGap" w:sz="4" w:space="0" w:color="auto"/>
              <w:right w:val="single" w:sz="12" w:space="0" w:color="auto"/>
            </w:tcBorders>
          </w:tcPr>
          <w:p w:rsidR="00AF1CFA" w:rsidRPr="00811C52" w:rsidRDefault="0093471F" w:rsidP="0093471F">
            <w:pPr>
              <w:ind w:firstLineChars="100" w:firstLine="220"/>
              <w:rPr>
                <w:rFonts w:ascii="ＭＳ 明朝" w:eastAsia="ＭＳ 明朝" w:hAnsi="ＭＳ 明朝"/>
                <w:sz w:val="22"/>
              </w:rPr>
            </w:pPr>
            <w:r w:rsidRPr="0093471F">
              <w:rPr>
                <w:rFonts w:ascii="ＭＳ 明朝" w:eastAsia="ＭＳ 明朝" w:hAnsi="ＭＳ 明朝" w:hint="eastAsia"/>
                <w:sz w:val="22"/>
              </w:rPr>
              <w:lastRenderedPageBreak/>
              <w:t>図書の遡及入力については、過重労働が発生しないよう引き続き努力し</w:t>
            </w:r>
            <w:r w:rsidRPr="0093471F">
              <w:rPr>
                <w:rFonts w:ascii="ＭＳ 明朝" w:eastAsia="ＭＳ 明朝" w:hAnsi="ＭＳ 明朝" w:hint="eastAsia"/>
                <w:sz w:val="22"/>
              </w:rPr>
              <w:lastRenderedPageBreak/>
              <w:t>てまいりたい。</w:t>
            </w:r>
          </w:p>
        </w:tc>
      </w:tr>
      <w:tr w:rsidR="00AF1CFA" w:rsidRPr="00811C52" w:rsidTr="005B1D44">
        <w:tc>
          <w:tcPr>
            <w:tcW w:w="851" w:type="dxa"/>
            <w:tcBorders>
              <w:top w:val="dashSmallGap" w:sz="4" w:space="0" w:color="auto"/>
              <w:left w:val="single" w:sz="12" w:space="0" w:color="auto"/>
              <w:bottom w:val="single" w:sz="12"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lastRenderedPageBreak/>
              <w:t>28</w:t>
            </w:r>
          </w:p>
        </w:tc>
        <w:tc>
          <w:tcPr>
            <w:tcW w:w="7422" w:type="dxa"/>
            <w:tcBorders>
              <w:top w:val="dashSmallGap" w:sz="4" w:space="0" w:color="auto"/>
              <w:left w:val="single" w:sz="12" w:space="0" w:color="auto"/>
              <w:bottom w:val="single" w:sz="12" w:space="0" w:color="auto"/>
            </w:tcBorders>
          </w:tcPr>
          <w:p w:rsidR="00AF1CFA" w:rsidRPr="00811C52" w:rsidRDefault="0093471F" w:rsidP="0093471F">
            <w:pPr>
              <w:ind w:firstLineChars="100" w:firstLine="220"/>
              <w:rPr>
                <w:rFonts w:ascii="ＭＳ 明朝" w:eastAsia="ＭＳ 明朝" w:hAnsi="ＭＳ 明朝"/>
                <w:sz w:val="22"/>
              </w:rPr>
            </w:pPr>
            <w:r w:rsidRPr="0093471F">
              <w:rPr>
                <w:rFonts w:ascii="ＭＳ 明朝" w:eastAsia="ＭＳ 明朝" w:hAnsi="ＭＳ 明朝" w:hint="eastAsia"/>
                <w:sz w:val="22"/>
              </w:rPr>
              <w:t>マイナンバー関連業務による事務局の業務量を明らかにするとともに、これに伴う過重労働が発生することのないようにすること。</w:t>
            </w:r>
          </w:p>
        </w:tc>
        <w:tc>
          <w:tcPr>
            <w:tcW w:w="7461" w:type="dxa"/>
            <w:tcBorders>
              <w:top w:val="dashSmallGap" w:sz="4" w:space="0" w:color="auto"/>
              <w:bottom w:val="single" w:sz="12" w:space="0" w:color="auto"/>
              <w:right w:val="single" w:sz="12" w:space="0" w:color="auto"/>
            </w:tcBorders>
          </w:tcPr>
          <w:p w:rsidR="0093471F" w:rsidRPr="0093471F" w:rsidRDefault="0093471F" w:rsidP="0093471F">
            <w:pPr>
              <w:ind w:firstLineChars="100" w:firstLine="220"/>
              <w:rPr>
                <w:rFonts w:ascii="ＭＳ 明朝" w:eastAsia="ＭＳ 明朝" w:hAnsi="ＭＳ 明朝"/>
                <w:sz w:val="22"/>
              </w:rPr>
            </w:pPr>
            <w:r w:rsidRPr="0093471F">
              <w:rPr>
                <w:rFonts w:ascii="ＭＳ 明朝" w:eastAsia="ＭＳ 明朝" w:hAnsi="ＭＳ 明朝" w:hint="eastAsia"/>
                <w:sz w:val="22"/>
              </w:rPr>
              <w:t>マイナンバー関連業務により、事務局各所属において業務量が増加するものと認識しているが、現時点において、その業務量の詳細の把握については困難であることを理解願いたい。</w:t>
            </w:r>
          </w:p>
          <w:p w:rsidR="00AF1CFA" w:rsidRPr="00811C52" w:rsidRDefault="0093471F" w:rsidP="0093471F">
            <w:pPr>
              <w:ind w:firstLineChars="100" w:firstLine="220"/>
              <w:rPr>
                <w:rFonts w:ascii="ＭＳ 明朝" w:eastAsia="ＭＳ 明朝" w:hAnsi="ＭＳ 明朝"/>
                <w:sz w:val="22"/>
              </w:rPr>
            </w:pPr>
            <w:r w:rsidRPr="0093471F">
              <w:rPr>
                <w:rFonts w:ascii="ＭＳ 明朝" w:eastAsia="ＭＳ 明朝" w:hAnsi="ＭＳ 明朝" w:hint="eastAsia"/>
                <w:sz w:val="22"/>
              </w:rPr>
              <w:t>人員の配置については、所属長のマネジメントとして位置付け、関係課と事前協議の上、業務の廃止を含めた再構築や人員の重点化を行うなど、必要な業務量に見合った適正な配置に努めることにより、今後とも適正な勤務労働条件の確保等に向けて取り組んでいくとともに、職員の健康管理等の観点からも時間外勤務の縮減に取り組んでまいりたい。</w:t>
            </w:r>
          </w:p>
        </w:tc>
      </w:tr>
    </w:tbl>
    <w:p w:rsidR="003313B2" w:rsidRPr="00811C52" w:rsidRDefault="003313B2" w:rsidP="00AF1CFA">
      <w:pPr>
        <w:rPr>
          <w:rFonts w:ascii="ＭＳ 明朝" w:eastAsia="ＭＳ 明朝" w:hAnsi="ＭＳ 明朝"/>
          <w:sz w:val="22"/>
        </w:rPr>
      </w:pPr>
    </w:p>
    <w:sectPr w:rsidR="003313B2" w:rsidRPr="00811C52" w:rsidSect="00AF1CFA">
      <w:pgSz w:w="16838" w:h="11906" w:orient="landscape" w:code="9"/>
      <w:pgMar w:top="851" w:right="567" w:bottom="851"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089" w:rsidRDefault="00210089" w:rsidP="00F90C7E">
      <w:r>
        <w:separator/>
      </w:r>
    </w:p>
  </w:endnote>
  <w:endnote w:type="continuationSeparator" w:id="0">
    <w:p w:rsidR="00210089" w:rsidRDefault="00210089" w:rsidP="00F9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089" w:rsidRDefault="00210089" w:rsidP="00F90C7E">
      <w:r>
        <w:separator/>
      </w:r>
    </w:p>
  </w:footnote>
  <w:footnote w:type="continuationSeparator" w:id="0">
    <w:p w:rsidR="00210089" w:rsidRDefault="00210089" w:rsidP="00F90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7E"/>
    <w:rsid w:val="000129B8"/>
    <w:rsid w:val="00022B79"/>
    <w:rsid w:val="00072EA4"/>
    <w:rsid w:val="000B4360"/>
    <w:rsid w:val="000C3266"/>
    <w:rsid w:val="000E68C1"/>
    <w:rsid w:val="00101D32"/>
    <w:rsid w:val="00102514"/>
    <w:rsid w:val="0011389D"/>
    <w:rsid w:val="00115E1E"/>
    <w:rsid w:val="00122DC1"/>
    <w:rsid w:val="00131FE2"/>
    <w:rsid w:val="00142D8A"/>
    <w:rsid w:val="00180562"/>
    <w:rsid w:val="0019436D"/>
    <w:rsid w:val="001E36F1"/>
    <w:rsid w:val="00210089"/>
    <w:rsid w:val="0023367D"/>
    <w:rsid w:val="00235758"/>
    <w:rsid w:val="0026709A"/>
    <w:rsid w:val="00280CF7"/>
    <w:rsid w:val="00281EB1"/>
    <w:rsid w:val="00296377"/>
    <w:rsid w:val="002B06B6"/>
    <w:rsid w:val="002B4FB6"/>
    <w:rsid w:val="002D76E1"/>
    <w:rsid w:val="003048E0"/>
    <w:rsid w:val="00314319"/>
    <w:rsid w:val="003313B2"/>
    <w:rsid w:val="003377FB"/>
    <w:rsid w:val="0038682B"/>
    <w:rsid w:val="00387141"/>
    <w:rsid w:val="003C287D"/>
    <w:rsid w:val="003D0871"/>
    <w:rsid w:val="004108A4"/>
    <w:rsid w:val="00432516"/>
    <w:rsid w:val="00455D07"/>
    <w:rsid w:val="00475724"/>
    <w:rsid w:val="004C343C"/>
    <w:rsid w:val="004E1D83"/>
    <w:rsid w:val="004E2554"/>
    <w:rsid w:val="004E4B29"/>
    <w:rsid w:val="00546B03"/>
    <w:rsid w:val="00564854"/>
    <w:rsid w:val="00594BE6"/>
    <w:rsid w:val="005A06DD"/>
    <w:rsid w:val="005B1D44"/>
    <w:rsid w:val="005C14F9"/>
    <w:rsid w:val="00694309"/>
    <w:rsid w:val="006A2F1C"/>
    <w:rsid w:val="006A410B"/>
    <w:rsid w:val="006F2332"/>
    <w:rsid w:val="007028FF"/>
    <w:rsid w:val="00774077"/>
    <w:rsid w:val="00796C88"/>
    <w:rsid w:val="007B0843"/>
    <w:rsid w:val="007C5E2E"/>
    <w:rsid w:val="007D0C2D"/>
    <w:rsid w:val="00811C52"/>
    <w:rsid w:val="0087537B"/>
    <w:rsid w:val="0088503D"/>
    <w:rsid w:val="008B0C8E"/>
    <w:rsid w:val="008B38F7"/>
    <w:rsid w:val="008F44E8"/>
    <w:rsid w:val="00911A82"/>
    <w:rsid w:val="0093386D"/>
    <w:rsid w:val="0093471F"/>
    <w:rsid w:val="009448FB"/>
    <w:rsid w:val="009856B2"/>
    <w:rsid w:val="009B4B50"/>
    <w:rsid w:val="009E3D0D"/>
    <w:rsid w:val="009F35A3"/>
    <w:rsid w:val="00A01F21"/>
    <w:rsid w:val="00A11447"/>
    <w:rsid w:val="00A46860"/>
    <w:rsid w:val="00A542A3"/>
    <w:rsid w:val="00AA0F8D"/>
    <w:rsid w:val="00AC5532"/>
    <w:rsid w:val="00AE1704"/>
    <w:rsid w:val="00AF1CFA"/>
    <w:rsid w:val="00B00D3B"/>
    <w:rsid w:val="00B71712"/>
    <w:rsid w:val="00B75150"/>
    <w:rsid w:val="00B76A15"/>
    <w:rsid w:val="00BC6A8D"/>
    <w:rsid w:val="00C30404"/>
    <w:rsid w:val="00C572FA"/>
    <w:rsid w:val="00C620D5"/>
    <w:rsid w:val="00C72C35"/>
    <w:rsid w:val="00CC53A0"/>
    <w:rsid w:val="00CD4469"/>
    <w:rsid w:val="00D9541E"/>
    <w:rsid w:val="00DB4298"/>
    <w:rsid w:val="00DD1870"/>
    <w:rsid w:val="00DD3070"/>
    <w:rsid w:val="00E14F62"/>
    <w:rsid w:val="00E2475C"/>
    <w:rsid w:val="00E642F1"/>
    <w:rsid w:val="00E75FCA"/>
    <w:rsid w:val="00EC5CA5"/>
    <w:rsid w:val="00F50368"/>
    <w:rsid w:val="00F555F2"/>
    <w:rsid w:val="00F77B8F"/>
    <w:rsid w:val="00F90C7E"/>
    <w:rsid w:val="00F97D44"/>
    <w:rsid w:val="00FC5A77"/>
    <w:rsid w:val="00FD2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C7E"/>
    <w:pPr>
      <w:tabs>
        <w:tab w:val="center" w:pos="4252"/>
        <w:tab w:val="right" w:pos="8504"/>
      </w:tabs>
      <w:snapToGrid w:val="0"/>
    </w:pPr>
  </w:style>
  <w:style w:type="character" w:customStyle="1" w:styleId="a5">
    <w:name w:val="ヘッダー (文字)"/>
    <w:basedOn w:val="a0"/>
    <w:link w:val="a4"/>
    <w:uiPriority w:val="99"/>
    <w:rsid w:val="00F90C7E"/>
  </w:style>
  <w:style w:type="paragraph" w:styleId="a6">
    <w:name w:val="footer"/>
    <w:basedOn w:val="a"/>
    <w:link w:val="a7"/>
    <w:uiPriority w:val="99"/>
    <w:unhideWhenUsed/>
    <w:rsid w:val="00F90C7E"/>
    <w:pPr>
      <w:tabs>
        <w:tab w:val="center" w:pos="4252"/>
        <w:tab w:val="right" w:pos="8504"/>
      </w:tabs>
      <w:snapToGrid w:val="0"/>
    </w:pPr>
  </w:style>
  <w:style w:type="character" w:customStyle="1" w:styleId="a7">
    <w:name w:val="フッター (文字)"/>
    <w:basedOn w:val="a0"/>
    <w:link w:val="a6"/>
    <w:uiPriority w:val="99"/>
    <w:rsid w:val="00F90C7E"/>
  </w:style>
  <w:style w:type="paragraph" w:styleId="a8">
    <w:name w:val="Balloon Text"/>
    <w:basedOn w:val="a"/>
    <w:link w:val="a9"/>
    <w:uiPriority w:val="99"/>
    <w:semiHidden/>
    <w:unhideWhenUsed/>
    <w:rsid w:val="002B06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6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C7E"/>
    <w:pPr>
      <w:tabs>
        <w:tab w:val="center" w:pos="4252"/>
        <w:tab w:val="right" w:pos="8504"/>
      </w:tabs>
      <w:snapToGrid w:val="0"/>
    </w:pPr>
  </w:style>
  <w:style w:type="character" w:customStyle="1" w:styleId="a5">
    <w:name w:val="ヘッダー (文字)"/>
    <w:basedOn w:val="a0"/>
    <w:link w:val="a4"/>
    <w:uiPriority w:val="99"/>
    <w:rsid w:val="00F90C7E"/>
  </w:style>
  <w:style w:type="paragraph" w:styleId="a6">
    <w:name w:val="footer"/>
    <w:basedOn w:val="a"/>
    <w:link w:val="a7"/>
    <w:uiPriority w:val="99"/>
    <w:unhideWhenUsed/>
    <w:rsid w:val="00F90C7E"/>
    <w:pPr>
      <w:tabs>
        <w:tab w:val="center" w:pos="4252"/>
        <w:tab w:val="right" w:pos="8504"/>
      </w:tabs>
      <w:snapToGrid w:val="0"/>
    </w:pPr>
  </w:style>
  <w:style w:type="character" w:customStyle="1" w:styleId="a7">
    <w:name w:val="フッター (文字)"/>
    <w:basedOn w:val="a0"/>
    <w:link w:val="a6"/>
    <w:uiPriority w:val="99"/>
    <w:rsid w:val="00F90C7E"/>
  </w:style>
  <w:style w:type="paragraph" w:styleId="a8">
    <w:name w:val="Balloon Text"/>
    <w:basedOn w:val="a"/>
    <w:link w:val="a9"/>
    <w:uiPriority w:val="99"/>
    <w:semiHidden/>
    <w:unhideWhenUsed/>
    <w:rsid w:val="002B06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6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F5B21-D616-42B5-9986-BBEC44D1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10</Pages>
  <Words>1866</Words>
  <Characters>10641</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2015-06-09T00:36:00Z</cp:lastPrinted>
  <dcterms:created xsi:type="dcterms:W3CDTF">2015-06-08T02:41:00Z</dcterms:created>
  <dcterms:modified xsi:type="dcterms:W3CDTF">2016-03-01T06:50:00Z</dcterms:modified>
</cp:coreProperties>
</file>