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0508B" w14:textId="638D91C0" w:rsidR="0006573E" w:rsidRPr="001D03B6" w:rsidRDefault="00CA2BB8" w:rsidP="0006573E">
      <w:pPr>
        <w:tabs>
          <w:tab w:val="left" w:pos="0"/>
        </w:tabs>
        <w:jc w:val="center"/>
        <w:rPr>
          <w:rFonts w:asciiTheme="minorEastAsia" w:eastAsiaTheme="minorEastAsia" w:hAnsiTheme="minorEastAsia"/>
          <w:b/>
          <w:sz w:val="28"/>
        </w:rPr>
      </w:pPr>
      <w:r>
        <w:rPr>
          <w:rFonts w:asciiTheme="minorEastAsia" w:eastAsiaTheme="minorEastAsia" w:hAnsiTheme="minorEastAsia" w:hint="eastAsia"/>
          <w:b/>
          <w:sz w:val="28"/>
        </w:rPr>
        <w:t>回答書（事務折衝</w:t>
      </w:r>
      <w:r w:rsidR="00920CCF">
        <w:rPr>
          <w:rFonts w:asciiTheme="minorEastAsia" w:eastAsiaTheme="minorEastAsia" w:hAnsiTheme="minorEastAsia" w:hint="eastAsia"/>
          <w:b/>
          <w:sz w:val="28"/>
        </w:rPr>
        <w:t>後</w:t>
      </w:r>
      <w:r>
        <w:rPr>
          <w:rFonts w:asciiTheme="minorEastAsia" w:eastAsiaTheme="minorEastAsia" w:hAnsiTheme="minorEastAsia" w:hint="eastAsia"/>
          <w:b/>
          <w:sz w:val="28"/>
        </w:rPr>
        <w:t>）</w:t>
      </w:r>
    </w:p>
    <w:p w14:paraId="305EADED" w14:textId="77777777" w:rsidR="0006573E" w:rsidRPr="001D03B6" w:rsidRDefault="0006573E" w:rsidP="0006573E">
      <w:pPr>
        <w:tabs>
          <w:tab w:val="left" w:pos="540"/>
        </w:tabs>
        <w:ind w:left="284" w:firstLine="200"/>
        <w:rPr>
          <w:rFonts w:asciiTheme="minorEastAsia" w:eastAsiaTheme="minorEastAsia" w:hAnsiTheme="minorEastAsia"/>
        </w:rPr>
      </w:pPr>
    </w:p>
    <w:p w14:paraId="3B43373D" w14:textId="3FBC29E2" w:rsidR="0006573E" w:rsidRPr="001D03B6" w:rsidRDefault="00CA2BB8" w:rsidP="0006573E">
      <w:pPr>
        <w:pStyle w:val="a3"/>
        <w:spacing w:line="240" w:lineRule="auto"/>
        <w:rPr>
          <w:rFonts w:asciiTheme="minorEastAsia" w:eastAsiaTheme="minorEastAsia" w:hAnsiTheme="minorEastAsia"/>
        </w:rPr>
      </w:pPr>
      <w:r>
        <w:rPr>
          <w:rFonts w:asciiTheme="minorEastAsia" w:eastAsiaTheme="minorEastAsia" w:hAnsiTheme="minorEastAsia" w:hint="eastAsia"/>
        </w:rPr>
        <w:t>2017</w:t>
      </w:r>
      <w:r w:rsidR="00DB37D1">
        <w:rPr>
          <w:rFonts w:asciiTheme="minorEastAsia" w:eastAsiaTheme="minorEastAsia" w:hAnsiTheme="minorEastAsia" w:hint="eastAsia"/>
        </w:rPr>
        <w:t>年３</w:t>
      </w:r>
      <w:r>
        <w:rPr>
          <w:rFonts w:asciiTheme="minorEastAsia" w:eastAsiaTheme="minorEastAsia" w:hAnsiTheme="minorEastAsia" w:hint="eastAsia"/>
        </w:rPr>
        <w:t>月</w:t>
      </w:r>
      <w:r w:rsidR="00DB37D1">
        <w:rPr>
          <w:rFonts w:asciiTheme="minorEastAsia" w:eastAsiaTheme="minorEastAsia" w:hAnsiTheme="minorEastAsia" w:hint="eastAsia"/>
        </w:rPr>
        <w:t>８</w:t>
      </w:r>
      <w:r>
        <w:rPr>
          <w:rFonts w:asciiTheme="minorEastAsia" w:eastAsiaTheme="minorEastAsia" w:hAnsiTheme="minorEastAsia" w:hint="eastAsia"/>
        </w:rPr>
        <w:t>日付の要求について、次のとおり回答します。</w:t>
      </w:r>
    </w:p>
    <w:p w14:paraId="1CAAE658" w14:textId="640F9A67" w:rsidR="0006573E" w:rsidRPr="00651AAB" w:rsidRDefault="00CA2BB8" w:rsidP="0006573E">
      <w:pPr>
        <w:rPr>
          <w:rFonts w:ascii="ＭＳ 明朝"/>
          <w:color w:val="BFBFBF"/>
          <w:sz w:val="20"/>
        </w:rPr>
      </w:pPr>
      <w:r>
        <w:rPr>
          <w:rFonts w:ascii="ＭＳ 明朝" w:hAnsi="ＭＳ 明朝"/>
          <w:noProof/>
          <w:color w:val="000000"/>
          <w:sz w:val="20"/>
        </w:rPr>
        <mc:AlternateContent>
          <mc:Choice Requires="wps">
            <w:drawing>
              <wp:anchor distT="0" distB="0" distL="114300" distR="114300" simplePos="0" relativeHeight="251659264" behindDoc="0" locked="0" layoutInCell="1" allowOverlap="1" wp14:anchorId="3E8E8EB9" wp14:editId="7A0BD8B8">
                <wp:simplePos x="0" y="0"/>
                <wp:positionH relativeFrom="column">
                  <wp:posOffset>-3810</wp:posOffset>
                </wp:positionH>
                <wp:positionV relativeFrom="paragraph">
                  <wp:posOffset>130175</wp:posOffset>
                </wp:positionV>
                <wp:extent cx="5604510" cy="3714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560451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168D7" w14:textId="6E962B4A" w:rsidR="00CA2BB8" w:rsidRDefault="00CA2BB8">
                            <w:r>
                              <w:rPr>
                                <w:rFonts w:hint="eastAsia"/>
                              </w:rPr>
                              <w:t>01</w:t>
                            </w:r>
                            <w:r>
                              <w:rPr>
                                <w:rFonts w:hint="eastAsia"/>
                              </w:rPr>
                              <w:t>．</w:t>
                            </w:r>
                            <w:r w:rsidRPr="0006573E">
                              <w:rPr>
                                <w:rFonts w:ascii="ＭＳ 明朝" w:hAnsi="ＭＳ 明朝" w:hint="eastAsia"/>
                                <w:szCs w:val="24"/>
                              </w:rPr>
                              <w:t>これまでの労使慣行等を遵守すること。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10.25pt;width:441.3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" fillcolor="white [3201]" strokeweight=".5pt">
                <v:textbox>
                  <w:txbxContent>
                    <w:p w14:paraId="014168D7" w14:textId="6E962B4A" w:rsidR="00CA2BB8" w:rsidRDefault="00CA2BB8">
                      <w:r>
                        <w:rPr>
                          <w:rFonts w:hint="eastAsia"/>
                        </w:rPr>
                        <w:t>01</w:t>
                      </w:r>
                      <w:r>
                        <w:rPr>
                          <w:rFonts w:hint="eastAsia"/>
                        </w:rPr>
                        <w:t>．</w:t>
                      </w:r>
                      <w:r w:rsidRPr="0006573E">
                        <w:rPr>
                          <w:rFonts w:ascii="ＭＳ 明朝" w:hAnsi="ＭＳ 明朝" w:hint="eastAsia"/>
                          <w:szCs w:val="24"/>
                        </w:rPr>
                        <w:t>これまでの労使慣行等を遵守すること。</w:t>
                      </w:r>
                    </w:p>
                  </w:txbxContent>
                </v:textbox>
              </v:shape>
            </w:pict>
          </mc:Fallback>
        </mc:AlternateContent>
      </w:r>
    </w:p>
    <w:p w14:paraId="635386DF" w14:textId="7749C4CB" w:rsidR="0006573E" w:rsidRPr="00651AAB" w:rsidRDefault="0006573E" w:rsidP="0006573E">
      <w:pPr>
        <w:rPr>
          <w:rFonts w:ascii="ＭＳ 明朝" w:hAnsi="ＭＳ 明朝"/>
          <w:color w:val="000000"/>
          <w:sz w:val="20"/>
        </w:rPr>
      </w:pPr>
    </w:p>
    <w:p w14:paraId="7FA71CD0" w14:textId="0A6F4FA4" w:rsidR="0006573E" w:rsidRDefault="00CA2BB8" w:rsidP="00833832">
      <w:pPr>
        <w:ind w:firstLineChars="100" w:firstLine="240"/>
        <w:rPr>
          <w:rFonts w:ascii="ＭＳ 明朝" w:hAnsi="ＭＳ 明朝"/>
          <w:szCs w:val="24"/>
        </w:rPr>
      </w:pPr>
      <w:r>
        <w:rPr>
          <w:rFonts w:ascii="ＭＳ 明朝" w:hAnsi="ＭＳ 明朝" w:hint="eastAsia"/>
          <w:szCs w:val="24"/>
        </w:rPr>
        <w:t>これまでの良き労使関係については、今後とも維持してまいりたい。</w:t>
      </w:r>
    </w:p>
    <w:p w14:paraId="6955B093" w14:textId="77777777" w:rsidR="00CA2BB8" w:rsidRDefault="00CA2BB8" w:rsidP="00CA2BB8">
      <w:pPr>
        <w:rPr>
          <w:rFonts w:ascii="ＭＳ 明朝" w:hAnsi="ＭＳ 明朝"/>
          <w:szCs w:val="24"/>
        </w:rPr>
      </w:pPr>
    </w:p>
    <w:p w14:paraId="1763D896" w14:textId="56854F66" w:rsidR="00CA2BB8" w:rsidRDefault="00CA2BB8" w:rsidP="00CA2BB8">
      <w:pPr>
        <w:rPr>
          <w:rFonts w:ascii="ＭＳ 明朝" w:hAnsi="ＭＳ 明朝"/>
          <w:szCs w:val="24"/>
        </w:rPr>
      </w:pPr>
      <w:r>
        <w:rPr>
          <w:rFonts w:ascii="ＭＳ 明朝" w:hAnsi="ＭＳ 明朝"/>
          <w:noProof/>
          <w:color w:val="000000"/>
          <w:sz w:val="20"/>
        </w:rPr>
        <mc:AlternateContent>
          <mc:Choice Requires="wps">
            <w:drawing>
              <wp:anchor distT="0" distB="0" distL="114300" distR="114300" simplePos="0" relativeHeight="251661312" behindDoc="0" locked="0" layoutInCell="1" allowOverlap="1" wp14:anchorId="5343EB9F" wp14:editId="1EC8287A">
                <wp:simplePos x="0" y="0"/>
                <wp:positionH relativeFrom="column">
                  <wp:posOffset>-3810</wp:posOffset>
                </wp:positionH>
                <wp:positionV relativeFrom="paragraph">
                  <wp:posOffset>123825</wp:posOffset>
                </wp:positionV>
                <wp:extent cx="5604510" cy="635000"/>
                <wp:effectExtent l="0" t="0" r="15240" b="12700"/>
                <wp:wrapNone/>
                <wp:docPr id="2" name="テキスト ボックス 2"/>
                <wp:cNvGraphicFramePr/>
                <a:graphic xmlns:a="http://schemas.openxmlformats.org/drawingml/2006/main">
                  <a:graphicData uri="http://schemas.microsoft.com/office/word/2010/wordprocessingShape">
                    <wps:wsp>
                      <wps:cNvSpPr txBox="1"/>
                      <wps:spPr>
                        <a:xfrm>
                          <a:off x="0" y="0"/>
                          <a:ext cx="5604510" cy="635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885FDE" w14:textId="230DA5E5" w:rsidR="00CA2BB8" w:rsidRDefault="00CA2BB8" w:rsidP="000A1E79">
                            <w:pPr>
                              <w:ind w:left="480" w:hangingChars="200" w:hanging="480"/>
                            </w:pPr>
                            <w:r>
                              <w:rPr>
                                <w:rFonts w:hint="eastAsia"/>
                              </w:rPr>
                              <w:t>02</w:t>
                            </w:r>
                            <w:r w:rsidRPr="00613CF1">
                              <w:rPr>
                                <w:rFonts w:hint="eastAsia"/>
                              </w:rPr>
                              <w:t>．</w:t>
                            </w:r>
                            <w:r w:rsidRPr="000808E2">
                              <w:rPr>
                                <w:rFonts w:asciiTheme="minorEastAsia" w:eastAsiaTheme="minorEastAsia" w:hAnsiTheme="minorEastAsia" w:hint="eastAsia"/>
                                <w:szCs w:val="24"/>
                                <w:u w:val="single"/>
                              </w:rPr>
                              <w:t>独立行政法人化するにあたっては、地方独立行政法人法の附帯決議を尊重し、勤務労働条件等については、合意を前提に十分な協議を尽くすこと。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pt;margin-top:9.75pt;width:441.3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" filled="f" strokeweight=".5pt">
                <v:textbox>
                  <w:txbxContent>
                    <w:p w14:paraId="17885FDE" w14:textId="230DA5E5" w:rsidR="00CA2BB8" w:rsidRDefault="00CA2BB8" w:rsidP="000A1E79">
                      <w:pPr>
                        <w:ind w:left="480" w:hangingChars="200" w:hanging="480"/>
                      </w:pPr>
                      <w:r>
                        <w:rPr>
                          <w:rFonts w:hint="eastAsia"/>
                        </w:rPr>
                        <w:t>02</w:t>
                      </w:r>
                      <w:r w:rsidRPr="00613CF1">
                        <w:rPr>
                          <w:rFonts w:hint="eastAsia"/>
                        </w:rPr>
                        <w:t>．</w:t>
                      </w:r>
                      <w:r w:rsidRPr="000808E2">
                        <w:rPr>
                          <w:rFonts w:asciiTheme="minorEastAsia" w:eastAsiaTheme="minorEastAsia" w:hAnsiTheme="minorEastAsia" w:hint="eastAsia"/>
                          <w:szCs w:val="24"/>
                          <w:u w:val="single"/>
                        </w:rPr>
                        <w:t>独立行政法人化するにあたっては、地方独立行政法人法の附帯決議を尊重し、勤務労働条件等については、合意を前提に十分な協議を尽くすこと。</w:t>
                      </w:r>
                    </w:p>
                  </w:txbxContent>
                </v:textbox>
              </v:shape>
            </w:pict>
          </mc:Fallback>
        </mc:AlternateContent>
      </w:r>
    </w:p>
    <w:p w14:paraId="6B4EFB66" w14:textId="77777777" w:rsidR="00CA2BB8" w:rsidRDefault="00CA2BB8" w:rsidP="00CA2BB8">
      <w:pPr>
        <w:rPr>
          <w:rFonts w:ascii="ＭＳ 明朝" w:hAnsi="ＭＳ 明朝"/>
          <w:szCs w:val="24"/>
        </w:rPr>
      </w:pPr>
    </w:p>
    <w:p w14:paraId="500F7A6E" w14:textId="77777777" w:rsidR="00CA2BB8" w:rsidRDefault="00CA2BB8" w:rsidP="00CA2BB8">
      <w:pPr>
        <w:rPr>
          <w:rFonts w:ascii="ＭＳ 明朝" w:hAnsi="ＭＳ 明朝"/>
          <w:szCs w:val="24"/>
        </w:rPr>
      </w:pPr>
    </w:p>
    <w:p w14:paraId="7CD8A9E5" w14:textId="49BAA42F" w:rsidR="00CA2BB8" w:rsidRDefault="00CA2BB8" w:rsidP="00833832">
      <w:pPr>
        <w:ind w:firstLineChars="100" w:firstLine="240"/>
        <w:rPr>
          <w:rFonts w:ascii="ＭＳ 明朝" w:hAnsi="ＭＳ 明朝"/>
          <w:szCs w:val="24"/>
        </w:rPr>
      </w:pPr>
      <w:r>
        <w:rPr>
          <w:rFonts w:ascii="ＭＳ 明朝" w:hAnsi="ＭＳ 明朝" w:hint="eastAsia"/>
          <w:szCs w:val="24"/>
        </w:rPr>
        <w:t>労使関係条例に従い、円滑な話し合いが行われるよう誠意をもって、今後とも対処してまいりたい。</w:t>
      </w:r>
    </w:p>
    <w:p w14:paraId="20B4A565" w14:textId="77777777" w:rsidR="00EA20F5" w:rsidRDefault="00EA20F5" w:rsidP="00CA2BB8">
      <w:pPr>
        <w:rPr>
          <w:rFonts w:ascii="ＭＳ 明朝" w:hAnsi="ＭＳ 明朝"/>
          <w:szCs w:val="24"/>
        </w:rPr>
      </w:pPr>
    </w:p>
    <w:p w14:paraId="18397BEA" w14:textId="298C4C62" w:rsidR="00CA2BB8" w:rsidRDefault="000A1E79" w:rsidP="00CA2BB8">
      <w:pPr>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62336" behindDoc="0" locked="0" layoutInCell="1" allowOverlap="1" wp14:anchorId="147B1FE6" wp14:editId="3D4F74A5">
                <wp:simplePos x="0" y="0"/>
                <wp:positionH relativeFrom="column">
                  <wp:posOffset>-3810</wp:posOffset>
                </wp:positionH>
                <wp:positionV relativeFrom="paragraph">
                  <wp:posOffset>0</wp:posOffset>
                </wp:positionV>
                <wp:extent cx="5604510" cy="4826000"/>
                <wp:effectExtent l="0" t="0" r="15240" b="12700"/>
                <wp:wrapNone/>
                <wp:docPr id="3" name="テキスト ボックス 3"/>
                <wp:cNvGraphicFramePr/>
                <a:graphic xmlns:a="http://schemas.openxmlformats.org/drawingml/2006/main">
                  <a:graphicData uri="http://schemas.microsoft.com/office/word/2010/wordprocessingShape">
                    <wps:wsp>
                      <wps:cNvSpPr txBox="1"/>
                      <wps:spPr>
                        <a:xfrm>
                          <a:off x="0" y="0"/>
                          <a:ext cx="5604510" cy="482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FD8B82" w14:textId="77777777" w:rsidR="000A1E79" w:rsidRPr="000A1E79" w:rsidRDefault="000A1E79" w:rsidP="000A1E79">
                            <w:pPr>
                              <w:rPr>
                                <w:rFonts w:ascii="ＭＳ 明朝" w:hAnsi="ＭＳ 明朝"/>
                                <w:strike/>
                                <w:szCs w:val="24"/>
                              </w:rPr>
                            </w:pPr>
                            <w:r>
                              <w:rPr>
                                <w:rFonts w:hint="eastAsia"/>
                              </w:rPr>
                              <w:t>03</w:t>
                            </w:r>
                            <w:r>
                              <w:rPr>
                                <w:rFonts w:hint="eastAsia"/>
                              </w:rPr>
                              <w:t>．</w:t>
                            </w:r>
                            <w:r w:rsidRPr="000A1E79">
                              <w:rPr>
                                <w:rFonts w:ascii="ＭＳ 明朝" w:hAnsi="ＭＳ 明朝" w:hint="eastAsia"/>
                                <w:szCs w:val="24"/>
                              </w:rPr>
                              <w:t>地法独立行政法人の勤務労働条件等については、以下の事項を遵守すること。</w:t>
                            </w:r>
                          </w:p>
                          <w:p w14:paraId="48DDE214" w14:textId="77777777" w:rsidR="000A1E79" w:rsidRPr="00613CF1" w:rsidRDefault="000A1E79" w:rsidP="000A1E79">
                            <w:pPr>
                              <w:numPr>
                                <w:ilvl w:val="0"/>
                                <w:numId w:val="2"/>
                              </w:numPr>
                              <w:rPr>
                                <w:rFonts w:ascii="ＭＳ 明朝" w:hAnsi="ＭＳ 明朝"/>
                                <w:szCs w:val="24"/>
                              </w:rPr>
                            </w:pPr>
                            <w:r w:rsidRPr="00613CF1">
                              <w:rPr>
                                <w:rFonts w:ascii="ＭＳ 明朝" w:hAnsi="ＭＳ 明朝" w:hint="eastAsia"/>
                                <w:szCs w:val="24"/>
                              </w:rPr>
                              <w:t>従前の労使慣行を遵守し、</w:t>
                            </w:r>
                            <w:r w:rsidRPr="000808E2">
                              <w:rPr>
                                <w:rFonts w:ascii="ＭＳ 明朝" w:hAnsi="ＭＳ 明朝" w:hint="eastAsia"/>
                                <w:szCs w:val="24"/>
                                <w:u w:val="single"/>
                              </w:rPr>
                              <w:t>公衆衛生研究所と分会で合意・確認した事項は法人に引き継ぐこと。</w:t>
                            </w:r>
                          </w:p>
                          <w:p w14:paraId="0336E9AB" w14:textId="77777777" w:rsidR="000A1E79" w:rsidRPr="00613CF1" w:rsidRDefault="000A1E79" w:rsidP="000A1E79">
                            <w:pPr>
                              <w:numPr>
                                <w:ilvl w:val="0"/>
                                <w:numId w:val="2"/>
                              </w:numPr>
                              <w:rPr>
                                <w:rFonts w:ascii="ＭＳ 明朝" w:hAnsi="ＭＳ 明朝"/>
                                <w:szCs w:val="24"/>
                              </w:rPr>
                            </w:pPr>
                            <w:r w:rsidRPr="00613CF1">
                              <w:rPr>
                                <w:rFonts w:ascii="ＭＳ 明朝" w:hAnsi="ＭＳ 明朝" w:hint="eastAsia"/>
                                <w:szCs w:val="24"/>
                              </w:rPr>
                              <w:t>勤務労働条件は現状を低下させず、充実・改善すること。</w:t>
                            </w:r>
                          </w:p>
                          <w:p w14:paraId="6CAEF4C6" w14:textId="77777777" w:rsidR="000A1E79" w:rsidRPr="00613CF1" w:rsidRDefault="000A1E79" w:rsidP="000A1E79">
                            <w:pPr>
                              <w:numPr>
                                <w:ilvl w:val="0"/>
                                <w:numId w:val="2"/>
                              </w:numPr>
                              <w:rPr>
                                <w:rFonts w:ascii="ＭＳ 明朝" w:hAnsi="ＭＳ 明朝"/>
                                <w:szCs w:val="24"/>
                              </w:rPr>
                            </w:pPr>
                            <w:r w:rsidRPr="00613CF1">
                              <w:rPr>
                                <w:rFonts w:ascii="ＭＳ 明朝" w:hAnsi="ＭＳ 明朝" w:hint="eastAsia"/>
                                <w:szCs w:val="24"/>
                              </w:rPr>
                              <w:t>職員が所属した組織の違いで、勤務労働条件に差を設けないこと。</w:t>
                            </w:r>
                          </w:p>
                          <w:p w14:paraId="0EF13DDB"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地法独立行政法人化を理由とした降任・降格は一切行わないこと。</w:t>
                            </w:r>
                          </w:p>
                          <w:p w14:paraId="57DEB095"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賃金リンクを伴う人事評価を行わないこと。</w:t>
                            </w:r>
                          </w:p>
                          <w:p w14:paraId="15291C8C"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不利益変更については合理的な説明を行い、職員の納得を得ること。</w:t>
                            </w:r>
                          </w:p>
                          <w:p w14:paraId="6538E739"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地域手当は１６％支給すること。</w:t>
                            </w:r>
                          </w:p>
                          <w:p w14:paraId="530B50AB"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特殊勤務手当の趣旨を考慮し、法人化後も特殊勤務手当を支給すること。</w:t>
                            </w:r>
                          </w:p>
                          <w:p w14:paraId="74229D97"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主幹研究員については、</w:t>
                            </w:r>
                            <w:r w:rsidRPr="000808E2">
                              <w:rPr>
                                <w:rFonts w:ascii="ＭＳ 明朝" w:hAnsi="ＭＳ 明朝"/>
                                <w:szCs w:val="24"/>
                                <w:u w:val="single"/>
                              </w:rPr>
                              <w:t>法人化前の所属に関係なく公平公正に昇任を</w:t>
                            </w:r>
                            <w:r w:rsidRPr="000808E2">
                              <w:rPr>
                                <w:rFonts w:ascii="ＭＳ 明朝" w:hAnsi="ＭＳ 明朝" w:hint="eastAsia"/>
                                <w:szCs w:val="24"/>
                                <w:u w:val="single"/>
                              </w:rPr>
                              <w:t>行う</w:t>
                            </w:r>
                            <w:r w:rsidRPr="000808E2">
                              <w:rPr>
                                <w:rFonts w:ascii="ＭＳ 明朝" w:hAnsi="ＭＳ 明朝"/>
                                <w:szCs w:val="24"/>
                                <w:u w:val="single"/>
                              </w:rPr>
                              <w:t>こと</w:t>
                            </w:r>
                            <w:r w:rsidRPr="000808E2">
                              <w:rPr>
                                <w:rFonts w:ascii="ＭＳ 明朝" w:hAnsi="ＭＳ 明朝" w:hint="eastAsia"/>
                                <w:szCs w:val="24"/>
                                <w:u w:val="single"/>
                              </w:rPr>
                              <w:t>。</w:t>
                            </w:r>
                          </w:p>
                          <w:p w14:paraId="6F049227"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保育特別休暇の創設など、仕事と家庭の両立支援を拡充すること。</w:t>
                            </w:r>
                          </w:p>
                          <w:p w14:paraId="1D67DC61"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専門業務型裁量労働制を導入しないこと。</w:t>
                            </w:r>
                          </w:p>
                          <w:p w14:paraId="347E329B"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承継・派遣については、本人の意思を十分に尊重すること。</w:t>
                            </w:r>
                          </w:p>
                          <w:p w14:paraId="68683514"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派遣の期間については、本人の希望を尊重するよう配慮すること。</w:t>
                            </w:r>
                          </w:p>
                          <w:p w14:paraId="2B0A0626" w14:textId="495D5AAA" w:rsidR="000A1E79" w:rsidRPr="000808E2" w:rsidRDefault="000A1E79" w:rsidP="000A1E79">
                            <w:pPr>
                              <w:pStyle w:val="ac"/>
                              <w:numPr>
                                <w:ilvl w:val="0"/>
                                <w:numId w:val="2"/>
                              </w:numPr>
                              <w:ind w:leftChars="0"/>
                              <w:rPr>
                                <w:u w:val="single"/>
                              </w:rPr>
                            </w:pPr>
                            <w:r w:rsidRPr="000808E2">
                              <w:rPr>
                                <w:rFonts w:hint="eastAsia"/>
                                <w:u w:val="single"/>
                              </w:rPr>
                              <w:t>法人の設置および機能強化について、大阪府は、設置団体としての責任を果たし、承継される職員の雇用を守ること。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3pt;margin-top:0;width:441.3pt;height:3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" fillcolor="white [3201]" strokeweight=".5pt">
                <v:textbox>
                  <w:txbxContent>
                    <w:p w14:paraId="7BFD8B82" w14:textId="77777777" w:rsidR="000A1E79" w:rsidRPr="000A1E79" w:rsidRDefault="000A1E79" w:rsidP="000A1E79">
                      <w:pPr>
                        <w:rPr>
                          <w:rFonts w:ascii="ＭＳ 明朝" w:hAnsi="ＭＳ 明朝"/>
                          <w:strike/>
                          <w:szCs w:val="24"/>
                        </w:rPr>
                      </w:pPr>
                      <w:r>
                        <w:rPr>
                          <w:rFonts w:hint="eastAsia"/>
                        </w:rPr>
                        <w:t>03</w:t>
                      </w:r>
                      <w:r>
                        <w:rPr>
                          <w:rFonts w:hint="eastAsia"/>
                        </w:rPr>
                        <w:t>．</w:t>
                      </w:r>
                      <w:r w:rsidRPr="000A1E79">
                        <w:rPr>
                          <w:rFonts w:ascii="ＭＳ 明朝" w:hAnsi="ＭＳ 明朝" w:hint="eastAsia"/>
                          <w:szCs w:val="24"/>
                        </w:rPr>
                        <w:t>地法独立行政法人の勤務労働条件等については、以下の事項を遵守すること。</w:t>
                      </w:r>
                    </w:p>
                    <w:p w14:paraId="48DDE214" w14:textId="77777777" w:rsidR="000A1E79" w:rsidRPr="00613CF1" w:rsidRDefault="000A1E79" w:rsidP="000A1E79">
                      <w:pPr>
                        <w:numPr>
                          <w:ilvl w:val="0"/>
                          <w:numId w:val="2"/>
                        </w:numPr>
                        <w:rPr>
                          <w:rFonts w:ascii="ＭＳ 明朝" w:hAnsi="ＭＳ 明朝"/>
                          <w:szCs w:val="24"/>
                        </w:rPr>
                      </w:pPr>
                      <w:r w:rsidRPr="00613CF1">
                        <w:rPr>
                          <w:rFonts w:ascii="ＭＳ 明朝" w:hAnsi="ＭＳ 明朝" w:hint="eastAsia"/>
                          <w:szCs w:val="24"/>
                        </w:rPr>
                        <w:t>従前の労使慣行を遵守し、</w:t>
                      </w:r>
                      <w:r w:rsidRPr="000808E2">
                        <w:rPr>
                          <w:rFonts w:ascii="ＭＳ 明朝" w:hAnsi="ＭＳ 明朝" w:hint="eastAsia"/>
                          <w:szCs w:val="24"/>
                          <w:u w:val="single"/>
                        </w:rPr>
                        <w:t>公衆衛生研究所と分会で合意・確認した事項は法人に引き継ぐこと。</w:t>
                      </w:r>
                    </w:p>
                    <w:p w14:paraId="0336E9AB" w14:textId="77777777" w:rsidR="000A1E79" w:rsidRPr="00613CF1" w:rsidRDefault="000A1E79" w:rsidP="000A1E79">
                      <w:pPr>
                        <w:numPr>
                          <w:ilvl w:val="0"/>
                          <w:numId w:val="2"/>
                        </w:numPr>
                        <w:rPr>
                          <w:rFonts w:ascii="ＭＳ 明朝" w:hAnsi="ＭＳ 明朝"/>
                          <w:szCs w:val="24"/>
                        </w:rPr>
                      </w:pPr>
                      <w:r w:rsidRPr="00613CF1">
                        <w:rPr>
                          <w:rFonts w:ascii="ＭＳ 明朝" w:hAnsi="ＭＳ 明朝" w:hint="eastAsia"/>
                          <w:szCs w:val="24"/>
                        </w:rPr>
                        <w:t>勤務労働条件は現状を低下させず、充実・改善すること。</w:t>
                      </w:r>
                    </w:p>
                    <w:p w14:paraId="6CAEF4C6" w14:textId="77777777" w:rsidR="000A1E79" w:rsidRPr="00613CF1" w:rsidRDefault="000A1E79" w:rsidP="000A1E79">
                      <w:pPr>
                        <w:numPr>
                          <w:ilvl w:val="0"/>
                          <w:numId w:val="2"/>
                        </w:numPr>
                        <w:rPr>
                          <w:rFonts w:ascii="ＭＳ 明朝" w:hAnsi="ＭＳ 明朝"/>
                          <w:szCs w:val="24"/>
                        </w:rPr>
                      </w:pPr>
                      <w:r w:rsidRPr="00613CF1">
                        <w:rPr>
                          <w:rFonts w:ascii="ＭＳ 明朝" w:hAnsi="ＭＳ 明朝" w:hint="eastAsia"/>
                          <w:szCs w:val="24"/>
                        </w:rPr>
                        <w:t>職員が所属した組織の違いで、勤務労働条件に差を設けないこと。</w:t>
                      </w:r>
                    </w:p>
                    <w:p w14:paraId="0EF13DDB"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地法独立行政法人化を理由とした降任・降格は一切行わないこと。</w:t>
                      </w:r>
                    </w:p>
                    <w:p w14:paraId="57DEB095"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賃金リンクを伴う人事評価を行わないこと。</w:t>
                      </w:r>
                    </w:p>
                    <w:p w14:paraId="15291C8C"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不利益変更については合理的な説明を行い、職員の納得を得ること。</w:t>
                      </w:r>
                    </w:p>
                    <w:p w14:paraId="6538E739"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地域手当は１６％支給すること。</w:t>
                      </w:r>
                    </w:p>
                    <w:p w14:paraId="530B50AB"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特殊勤務手当の趣旨を考慮し、法人化後も特殊勤務手当を支給すること。</w:t>
                      </w:r>
                    </w:p>
                    <w:p w14:paraId="74229D97"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主幹研究員については、</w:t>
                      </w:r>
                      <w:r w:rsidRPr="000808E2">
                        <w:rPr>
                          <w:rFonts w:ascii="ＭＳ 明朝" w:hAnsi="ＭＳ 明朝"/>
                          <w:szCs w:val="24"/>
                          <w:u w:val="single"/>
                        </w:rPr>
                        <w:t>法人化前の所属に関係なく公平公正に昇任を</w:t>
                      </w:r>
                      <w:r w:rsidRPr="000808E2">
                        <w:rPr>
                          <w:rFonts w:ascii="ＭＳ 明朝" w:hAnsi="ＭＳ 明朝" w:hint="eastAsia"/>
                          <w:szCs w:val="24"/>
                          <w:u w:val="single"/>
                        </w:rPr>
                        <w:t>行う</w:t>
                      </w:r>
                      <w:r w:rsidRPr="000808E2">
                        <w:rPr>
                          <w:rFonts w:ascii="ＭＳ 明朝" w:hAnsi="ＭＳ 明朝"/>
                          <w:szCs w:val="24"/>
                          <w:u w:val="single"/>
                        </w:rPr>
                        <w:t>こと</w:t>
                      </w:r>
                      <w:r w:rsidRPr="000808E2">
                        <w:rPr>
                          <w:rFonts w:ascii="ＭＳ 明朝" w:hAnsi="ＭＳ 明朝" w:hint="eastAsia"/>
                          <w:szCs w:val="24"/>
                          <w:u w:val="single"/>
                        </w:rPr>
                        <w:t>。</w:t>
                      </w:r>
                    </w:p>
                    <w:p w14:paraId="6F049227"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保育特別休暇の創設など、仕事と家庭の両立支援を拡充すること。</w:t>
                      </w:r>
                    </w:p>
                    <w:p w14:paraId="1D67DC61"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専門業務型裁量労働制を導入しないこと。</w:t>
                      </w:r>
                    </w:p>
                    <w:p w14:paraId="347E329B"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承継・派遣については、本人の意思を十分に尊重すること。</w:t>
                      </w:r>
                    </w:p>
                    <w:p w14:paraId="68683514" w14:textId="77777777" w:rsidR="000A1E79" w:rsidRPr="000808E2" w:rsidRDefault="000A1E79" w:rsidP="000A1E79">
                      <w:pPr>
                        <w:numPr>
                          <w:ilvl w:val="0"/>
                          <w:numId w:val="2"/>
                        </w:numPr>
                        <w:rPr>
                          <w:rFonts w:ascii="ＭＳ 明朝" w:hAnsi="ＭＳ 明朝"/>
                          <w:szCs w:val="24"/>
                          <w:u w:val="single"/>
                        </w:rPr>
                      </w:pPr>
                      <w:r w:rsidRPr="000808E2">
                        <w:rPr>
                          <w:rFonts w:ascii="ＭＳ 明朝" w:hAnsi="ＭＳ 明朝" w:hint="eastAsia"/>
                          <w:szCs w:val="24"/>
                          <w:u w:val="single"/>
                        </w:rPr>
                        <w:t>派遣の期間については、本人の希望を尊重するよう配慮すること。</w:t>
                      </w:r>
                    </w:p>
                    <w:p w14:paraId="2B0A0626" w14:textId="495D5AAA" w:rsidR="000A1E79" w:rsidRPr="000808E2" w:rsidRDefault="000A1E79" w:rsidP="000A1E79">
                      <w:pPr>
                        <w:pStyle w:val="ac"/>
                        <w:numPr>
                          <w:ilvl w:val="0"/>
                          <w:numId w:val="2"/>
                        </w:numPr>
                        <w:ind w:leftChars="0"/>
                        <w:rPr>
                          <w:u w:val="single"/>
                        </w:rPr>
                      </w:pPr>
                      <w:r w:rsidRPr="000808E2">
                        <w:rPr>
                          <w:rFonts w:hint="eastAsia"/>
                          <w:u w:val="single"/>
                        </w:rPr>
                        <w:t>法人の設置および機能強化について、大阪府は、設置団体としての責任を果たし、承継される職員の雇用を守ること。</w:t>
                      </w:r>
                    </w:p>
                  </w:txbxContent>
                </v:textbox>
              </v:shape>
            </w:pict>
          </mc:Fallback>
        </mc:AlternateContent>
      </w:r>
    </w:p>
    <w:p w14:paraId="368AF687" w14:textId="47E7FAC6" w:rsidR="000A1E79" w:rsidRDefault="000A1E79" w:rsidP="00CA2BB8">
      <w:pPr>
        <w:rPr>
          <w:rFonts w:ascii="ＭＳ 明朝" w:hAnsi="ＭＳ 明朝"/>
          <w:szCs w:val="24"/>
        </w:rPr>
      </w:pPr>
    </w:p>
    <w:p w14:paraId="0C20750F" w14:textId="77777777" w:rsidR="000A1E79" w:rsidRDefault="000A1E79" w:rsidP="00CA2BB8">
      <w:pPr>
        <w:rPr>
          <w:rFonts w:ascii="ＭＳ 明朝" w:hAnsi="ＭＳ 明朝"/>
          <w:szCs w:val="24"/>
        </w:rPr>
      </w:pPr>
    </w:p>
    <w:p w14:paraId="6CAAAABD" w14:textId="401AE0D8" w:rsidR="00C1259A" w:rsidRDefault="00C1259A" w:rsidP="000A1E79">
      <w:pPr>
        <w:ind w:left="720"/>
        <w:rPr>
          <w:rFonts w:ascii="ＭＳ 明朝" w:hAnsi="ＭＳ 明朝"/>
          <w:szCs w:val="24"/>
          <w:u w:val="double"/>
        </w:rPr>
      </w:pPr>
    </w:p>
    <w:p w14:paraId="42A159F1" w14:textId="77777777" w:rsidR="000A1E79" w:rsidRDefault="000A1E79" w:rsidP="000A1E79">
      <w:pPr>
        <w:ind w:left="720"/>
        <w:rPr>
          <w:rFonts w:ascii="ＭＳ 明朝" w:hAnsi="ＭＳ 明朝"/>
          <w:szCs w:val="24"/>
          <w:u w:val="double"/>
        </w:rPr>
      </w:pPr>
    </w:p>
    <w:p w14:paraId="430439CF" w14:textId="77777777" w:rsidR="000A1E79" w:rsidRDefault="000A1E79" w:rsidP="000A1E79">
      <w:pPr>
        <w:ind w:left="720"/>
        <w:rPr>
          <w:rFonts w:ascii="ＭＳ 明朝" w:hAnsi="ＭＳ 明朝"/>
          <w:szCs w:val="24"/>
          <w:u w:val="double"/>
        </w:rPr>
      </w:pPr>
    </w:p>
    <w:p w14:paraId="142A958A" w14:textId="77777777" w:rsidR="000A1E79" w:rsidRDefault="000A1E79" w:rsidP="000A1E79">
      <w:pPr>
        <w:ind w:left="720"/>
        <w:rPr>
          <w:rFonts w:ascii="ＭＳ 明朝" w:hAnsi="ＭＳ 明朝"/>
          <w:szCs w:val="24"/>
          <w:u w:val="double"/>
        </w:rPr>
      </w:pPr>
    </w:p>
    <w:p w14:paraId="40B792B8" w14:textId="77777777" w:rsidR="000A1E79" w:rsidRDefault="000A1E79" w:rsidP="000A1E79">
      <w:pPr>
        <w:ind w:left="720"/>
        <w:rPr>
          <w:rFonts w:ascii="ＭＳ 明朝" w:hAnsi="ＭＳ 明朝"/>
          <w:szCs w:val="24"/>
          <w:u w:val="double"/>
        </w:rPr>
      </w:pPr>
    </w:p>
    <w:p w14:paraId="5D84708A" w14:textId="77777777" w:rsidR="000A1E79" w:rsidRDefault="000A1E79" w:rsidP="000A1E79">
      <w:pPr>
        <w:ind w:left="720"/>
        <w:rPr>
          <w:rFonts w:ascii="ＭＳ 明朝" w:hAnsi="ＭＳ 明朝"/>
          <w:szCs w:val="24"/>
          <w:u w:val="double"/>
        </w:rPr>
      </w:pPr>
    </w:p>
    <w:p w14:paraId="3CDE33DA" w14:textId="77777777" w:rsidR="000A1E79" w:rsidRDefault="000A1E79" w:rsidP="000A1E79">
      <w:pPr>
        <w:ind w:left="720"/>
        <w:rPr>
          <w:rFonts w:ascii="ＭＳ 明朝" w:hAnsi="ＭＳ 明朝"/>
          <w:szCs w:val="24"/>
          <w:u w:val="double"/>
        </w:rPr>
      </w:pPr>
    </w:p>
    <w:p w14:paraId="3378043E" w14:textId="77777777" w:rsidR="000A1E79" w:rsidRDefault="000A1E79" w:rsidP="000A1E79">
      <w:pPr>
        <w:ind w:left="720"/>
        <w:rPr>
          <w:rFonts w:ascii="ＭＳ 明朝" w:hAnsi="ＭＳ 明朝"/>
          <w:szCs w:val="24"/>
          <w:u w:val="double"/>
        </w:rPr>
      </w:pPr>
    </w:p>
    <w:p w14:paraId="1E479465" w14:textId="77777777" w:rsidR="000A1E79" w:rsidRDefault="000A1E79" w:rsidP="000A1E79">
      <w:pPr>
        <w:ind w:left="720"/>
        <w:rPr>
          <w:rFonts w:ascii="ＭＳ 明朝" w:hAnsi="ＭＳ 明朝"/>
          <w:szCs w:val="24"/>
          <w:u w:val="double"/>
        </w:rPr>
      </w:pPr>
    </w:p>
    <w:p w14:paraId="3B14A050" w14:textId="77777777" w:rsidR="000A1E79" w:rsidRDefault="000A1E79" w:rsidP="000A1E79">
      <w:pPr>
        <w:ind w:left="720"/>
        <w:rPr>
          <w:rFonts w:ascii="ＭＳ 明朝" w:hAnsi="ＭＳ 明朝"/>
          <w:szCs w:val="24"/>
          <w:u w:val="double"/>
        </w:rPr>
      </w:pPr>
    </w:p>
    <w:p w14:paraId="2156EAB1" w14:textId="77777777" w:rsidR="000A1E79" w:rsidRDefault="000A1E79" w:rsidP="000A1E79">
      <w:pPr>
        <w:ind w:left="720"/>
        <w:rPr>
          <w:rFonts w:ascii="ＭＳ 明朝" w:hAnsi="ＭＳ 明朝"/>
          <w:szCs w:val="24"/>
          <w:u w:val="double"/>
        </w:rPr>
      </w:pPr>
    </w:p>
    <w:p w14:paraId="1E7642AC" w14:textId="77777777" w:rsidR="000A1E79" w:rsidRDefault="000A1E79" w:rsidP="000A1E79">
      <w:pPr>
        <w:ind w:left="720"/>
        <w:rPr>
          <w:rFonts w:ascii="ＭＳ 明朝" w:hAnsi="ＭＳ 明朝"/>
          <w:szCs w:val="24"/>
          <w:u w:val="double"/>
        </w:rPr>
      </w:pPr>
    </w:p>
    <w:p w14:paraId="39E88711" w14:textId="77777777" w:rsidR="000A1E79" w:rsidRDefault="000A1E79" w:rsidP="000A1E79">
      <w:pPr>
        <w:ind w:left="720"/>
        <w:rPr>
          <w:rFonts w:ascii="ＭＳ 明朝" w:hAnsi="ＭＳ 明朝"/>
          <w:szCs w:val="24"/>
          <w:u w:val="double"/>
        </w:rPr>
      </w:pPr>
    </w:p>
    <w:p w14:paraId="28927510" w14:textId="77777777" w:rsidR="000A1E79" w:rsidRDefault="000A1E79" w:rsidP="000A1E79">
      <w:pPr>
        <w:ind w:left="720"/>
        <w:rPr>
          <w:rFonts w:ascii="ＭＳ 明朝" w:hAnsi="ＭＳ 明朝"/>
          <w:szCs w:val="24"/>
          <w:u w:val="double"/>
        </w:rPr>
      </w:pPr>
    </w:p>
    <w:p w14:paraId="15A1B125" w14:textId="77777777" w:rsidR="000A1E79" w:rsidRDefault="000A1E79" w:rsidP="000A1E79">
      <w:pPr>
        <w:ind w:left="720"/>
        <w:rPr>
          <w:rFonts w:ascii="ＭＳ 明朝" w:hAnsi="ＭＳ 明朝"/>
          <w:szCs w:val="24"/>
          <w:u w:val="double"/>
        </w:rPr>
      </w:pPr>
    </w:p>
    <w:p w14:paraId="7715931B" w14:textId="77777777" w:rsidR="000A1E79" w:rsidRDefault="000A1E79" w:rsidP="000A1E79">
      <w:pPr>
        <w:ind w:left="720"/>
        <w:rPr>
          <w:rFonts w:ascii="ＭＳ 明朝" w:hAnsi="ＭＳ 明朝"/>
          <w:szCs w:val="24"/>
          <w:u w:val="double"/>
        </w:rPr>
      </w:pPr>
    </w:p>
    <w:p w14:paraId="0E4B3D87" w14:textId="159047DA" w:rsidR="002A094B" w:rsidRPr="001D3708" w:rsidRDefault="001D3708" w:rsidP="001D3708">
      <w:pPr>
        <w:ind w:leftChars="200" w:left="480"/>
        <w:rPr>
          <w:rFonts w:ascii="ＭＳ 明朝" w:hAnsi="ＭＳ 明朝"/>
          <w:szCs w:val="24"/>
        </w:rPr>
      </w:pPr>
      <w:r w:rsidRPr="001D3708">
        <w:rPr>
          <w:rFonts w:ascii="ＭＳ 明朝" w:hAnsi="ＭＳ 明朝" w:hint="eastAsia"/>
          <w:szCs w:val="24"/>
        </w:rPr>
        <w:t>①　府職労健康福祉支部公衛研分会との合意・確認事項は新法人へ引継ぐ。②～⑭</w:t>
      </w:r>
      <w:r w:rsidR="002A094B" w:rsidRPr="001D3708">
        <w:rPr>
          <w:rFonts w:ascii="ＭＳ 明朝" w:hAnsi="ＭＳ 明朝" w:hint="eastAsia"/>
          <w:szCs w:val="24"/>
        </w:rPr>
        <w:t>は、</w:t>
      </w:r>
      <w:r w:rsidR="0054076C" w:rsidRPr="001D3708">
        <w:rPr>
          <w:rFonts w:ascii="ＭＳ 明朝" w:hAnsi="ＭＳ 明朝" w:hint="eastAsia"/>
          <w:szCs w:val="24"/>
        </w:rPr>
        <w:t>平成29年1月27日</w:t>
      </w:r>
      <w:r w:rsidRPr="001D3708">
        <w:rPr>
          <w:rFonts w:ascii="ＭＳ 明朝" w:hAnsi="ＭＳ 明朝" w:hint="eastAsia"/>
          <w:szCs w:val="24"/>
        </w:rPr>
        <w:t>付</w:t>
      </w:r>
      <w:r w:rsidR="0054076C" w:rsidRPr="001D3708">
        <w:rPr>
          <w:rFonts w:ascii="ＭＳ 明朝" w:hAnsi="ＭＳ 明朝" w:hint="eastAsia"/>
          <w:szCs w:val="24"/>
        </w:rPr>
        <w:t>の</w:t>
      </w:r>
      <w:r w:rsidR="002A094B" w:rsidRPr="001D3708">
        <w:rPr>
          <w:rFonts w:ascii="ＭＳ 明朝" w:hAnsi="ＭＳ 明朝" w:hint="eastAsia"/>
          <w:szCs w:val="24"/>
        </w:rPr>
        <w:t>大阪府職員労働組合健康福祉支部</w:t>
      </w:r>
      <w:r w:rsidR="0054076C" w:rsidRPr="001D3708">
        <w:rPr>
          <w:rFonts w:ascii="ＭＳ 明朝" w:hAnsi="ＭＳ 明朝" w:hint="eastAsia"/>
          <w:szCs w:val="24"/>
        </w:rPr>
        <w:t>との</w:t>
      </w:r>
      <w:r w:rsidR="002A094B" w:rsidRPr="001D3708">
        <w:rPr>
          <w:rFonts w:ascii="ＭＳ 明朝" w:hAnsi="ＭＳ 明朝" w:hint="eastAsia"/>
          <w:szCs w:val="24"/>
        </w:rPr>
        <w:lastRenderedPageBreak/>
        <w:t>交渉</w:t>
      </w:r>
      <w:r w:rsidR="005B3370" w:rsidRPr="001D3708">
        <w:rPr>
          <w:rFonts w:ascii="ＭＳ 明朝" w:hAnsi="ＭＳ 明朝" w:hint="eastAsia"/>
          <w:szCs w:val="24"/>
        </w:rPr>
        <w:t>で</w:t>
      </w:r>
      <w:r w:rsidR="00DB37D1" w:rsidRPr="001D3708">
        <w:rPr>
          <w:rFonts w:ascii="ＭＳ 明朝" w:hAnsi="ＭＳ 明朝" w:hint="eastAsia"/>
          <w:szCs w:val="24"/>
        </w:rPr>
        <w:t>既に回答されている。</w:t>
      </w:r>
      <w:r w:rsidR="0054076C" w:rsidRPr="001D3708">
        <w:rPr>
          <w:rFonts w:ascii="ＭＳ 明朝" w:hAnsi="ＭＳ 明朝" w:hint="eastAsia"/>
          <w:szCs w:val="24"/>
        </w:rPr>
        <w:t>本</w:t>
      </w:r>
      <w:r w:rsidR="00DB37D1" w:rsidRPr="001D3708">
        <w:rPr>
          <w:rFonts w:ascii="ＭＳ 明朝" w:hAnsi="ＭＳ 明朝" w:hint="eastAsia"/>
          <w:szCs w:val="24"/>
        </w:rPr>
        <w:t>分会としても</w:t>
      </w:r>
      <w:r w:rsidR="0054076C" w:rsidRPr="001D3708">
        <w:rPr>
          <w:rFonts w:ascii="ＭＳ 明朝" w:hAnsi="ＭＳ 明朝" w:hint="eastAsia"/>
          <w:szCs w:val="24"/>
        </w:rPr>
        <w:t>要求</w:t>
      </w:r>
      <w:r w:rsidR="00DB37D1" w:rsidRPr="001D3708">
        <w:rPr>
          <w:rFonts w:ascii="ＭＳ 明朝" w:hAnsi="ＭＳ 明朝" w:hint="eastAsia"/>
          <w:szCs w:val="24"/>
        </w:rPr>
        <w:t>があったことは</w:t>
      </w:r>
      <w:r w:rsidR="002A094B" w:rsidRPr="001D3708">
        <w:rPr>
          <w:rFonts w:ascii="ＭＳ 明朝" w:hAnsi="ＭＳ 明朝" w:hint="eastAsia"/>
          <w:szCs w:val="24"/>
        </w:rPr>
        <w:t>、</w:t>
      </w:r>
      <w:r w:rsidR="005B3370" w:rsidRPr="001D3708">
        <w:rPr>
          <w:rFonts w:ascii="ＭＳ 明朝" w:hAnsi="ＭＳ 明朝" w:hint="eastAsia"/>
          <w:szCs w:val="24"/>
        </w:rPr>
        <w:t>健康医療部へ伝えておく。</w:t>
      </w:r>
    </w:p>
    <w:p w14:paraId="4BCF92E5" w14:textId="77777777" w:rsidR="005A6C4A" w:rsidRDefault="005A6C4A" w:rsidP="0000757C">
      <w:pPr>
        <w:rPr>
          <w:rFonts w:ascii="ＭＳ 明朝" w:hAnsi="ＭＳ 明朝"/>
          <w:szCs w:val="24"/>
          <w:u w:val="double"/>
        </w:rPr>
      </w:pPr>
    </w:p>
    <w:p w14:paraId="23DD08E7" w14:textId="3DA0AAD7" w:rsidR="0000757C" w:rsidRDefault="0000757C" w:rsidP="0000757C">
      <w:pPr>
        <w:rPr>
          <w:rFonts w:ascii="ＭＳ 明朝" w:hAnsi="ＭＳ 明朝"/>
          <w:szCs w:val="24"/>
          <w:u w:val="double"/>
        </w:rPr>
      </w:pPr>
      <w:r>
        <w:rPr>
          <w:rFonts w:ascii="ＭＳ 明朝" w:hAnsi="ＭＳ 明朝"/>
          <w:noProof/>
          <w:color w:val="000000"/>
          <w:sz w:val="20"/>
        </w:rPr>
        <mc:AlternateContent>
          <mc:Choice Requires="wps">
            <w:drawing>
              <wp:anchor distT="0" distB="0" distL="114300" distR="114300" simplePos="0" relativeHeight="251664384" behindDoc="0" locked="0" layoutInCell="1" allowOverlap="1" wp14:anchorId="5F8B5B4F" wp14:editId="36E903A6">
                <wp:simplePos x="0" y="0"/>
                <wp:positionH relativeFrom="column">
                  <wp:posOffset>-3810</wp:posOffset>
                </wp:positionH>
                <wp:positionV relativeFrom="paragraph">
                  <wp:posOffset>0</wp:posOffset>
                </wp:positionV>
                <wp:extent cx="5604510" cy="889000"/>
                <wp:effectExtent l="0" t="0" r="15240" b="25400"/>
                <wp:wrapNone/>
                <wp:docPr id="4" name="テキスト ボックス 4"/>
                <wp:cNvGraphicFramePr/>
                <a:graphic xmlns:a="http://schemas.openxmlformats.org/drawingml/2006/main">
                  <a:graphicData uri="http://schemas.microsoft.com/office/word/2010/wordprocessingShape">
                    <wps:wsp>
                      <wps:cNvSpPr txBox="1"/>
                      <wps:spPr>
                        <a:xfrm>
                          <a:off x="0" y="0"/>
                          <a:ext cx="5604510" cy="889000"/>
                        </a:xfrm>
                        <a:prstGeom prst="rect">
                          <a:avLst/>
                        </a:prstGeom>
                        <a:noFill/>
                        <a:ln w="6350">
                          <a:solidFill>
                            <a:prstClr val="black"/>
                          </a:solidFill>
                        </a:ln>
                        <a:effectLst/>
                      </wps:spPr>
                      <wps:txbx>
                        <w:txbxContent>
                          <w:p w14:paraId="48303283" w14:textId="77777777" w:rsidR="0000757C" w:rsidRPr="0006573E" w:rsidRDefault="0000757C" w:rsidP="0000757C">
                            <w:pPr>
                              <w:ind w:left="480" w:hangingChars="200" w:hanging="480"/>
                              <w:rPr>
                                <w:rFonts w:ascii="ＭＳ 明朝" w:hAnsi="ＭＳ 明朝"/>
                                <w:strike/>
                                <w:szCs w:val="24"/>
                                <w:u w:val="single"/>
                              </w:rPr>
                            </w:pPr>
                            <w:r>
                              <w:rPr>
                                <w:rFonts w:hint="eastAsia"/>
                              </w:rPr>
                              <w:t>04</w:t>
                            </w:r>
                            <w:r>
                              <w:rPr>
                                <w:rFonts w:hint="eastAsia"/>
                              </w:rPr>
                              <w:t>．</w:t>
                            </w:r>
                            <w:r w:rsidRPr="000808E2">
                              <w:rPr>
                                <w:rFonts w:ascii="ＭＳ 明朝" w:hAnsi="ＭＳ 明朝" w:hint="eastAsia"/>
                                <w:szCs w:val="24"/>
                                <w:u w:val="single"/>
                              </w:rPr>
                              <w:t>法人の機能強化として展開される新たな事業を実施するにあたっては、地方衛生研究所としての従来業務に支障が生じないよう、従来業務にあたる人員削減を行わず、適切な労働条件を確保すること。</w:t>
                            </w:r>
                          </w:p>
                          <w:p w14:paraId="20710814" w14:textId="47733502" w:rsidR="0000757C" w:rsidRDefault="0000757C" w:rsidP="0000757C">
                            <w:pPr>
                              <w:ind w:left="480" w:hangingChars="200" w:hanging="4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3pt;margin-top:0;width:441.3pt;height: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" filled="f" strokeweight=".5pt">
                <v:textbox>
                  <w:txbxContent>
                    <w:p w14:paraId="48303283" w14:textId="77777777" w:rsidR="0000757C" w:rsidRPr="0006573E" w:rsidRDefault="0000757C" w:rsidP="0000757C">
                      <w:pPr>
                        <w:ind w:left="480" w:hangingChars="200" w:hanging="480"/>
                        <w:rPr>
                          <w:rFonts w:ascii="ＭＳ 明朝" w:hAnsi="ＭＳ 明朝"/>
                          <w:strike/>
                          <w:szCs w:val="24"/>
                          <w:u w:val="single"/>
                        </w:rPr>
                      </w:pPr>
                      <w:r>
                        <w:rPr>
                          <w:rFonts w:hint="eastAsia"/>
                        </w:rPr>
                        <w:t>04</w:t>
                      </w:r>
                      <w:r>
                        <w:rPr>
                          <w:rFonts w:hint="eastAsia"/>
                        </w:rPr>
                        <w:t>．</w:t>
                      </w:r>
                      <w:r w:rsidRPr="000808E2">
                        <w:rPr>
                          <w:rFonts w:ascii="ＭＳ 明朝" w:hAnsi="ＭＳ 明朝" w:hint="eastAsia"/>
                          <w:szCs w:val="24"/>
                          <w:u w:val="single"/>
                        </w:rPr>
                        <w:t>法人の機能強化として展開される新たな事業を実施するにあたっては、地方衛生研究所としての従来業務に支障が生じないよう、従来業務にあたる人員削減を行わず、適切な労働条件を確保すること。</w:t>
                      </w:r>
                    </w:p>
                    <w:p w14:paraId="20710814" w14:textId="47733502" w:rsidR="0000757C" w:rsidRDefault="0000757C" w:rsidP="0000757C">
                      <w:pPr>
                        <w:ind w:left="480" w:hangingChars="200" w:hanging="480"/>
                      </w:pPr>
                    </w:p>
                  </w:txbxContent>
                </v:textbox>
              </v:shape>
            </w:pict>
          </mc:Fallback>
        </mc:AlternateContent>
      </w:r>
    </w:p>
    <w:p w14:paraId="71AB562A" w14:textId="77777777" w:rsidR="0000757C" w:rsidRDefault="0000757C" w:rsidP="0000757C">
      <w:pPr>
        <w:rPr>
          <w:rFonts w:ascii="ＭＳ 明朝" w:hAnsi="ＭＳ 明朝"/>
          <w:szCs w:val="24"/>
          <w:u w:val="double"/>
        </w:rPr>
      </w:pPr>
    </w:p>
    <w:p w14:paraId="551577B3" w14:textId="3555F4E4" w:rsidR="0000757C" w:rsidRDefault="0000757C" w:rsidP="0000757C">
      <w:pPr>
        <w:rPr>
          <w:rFonts w:ascii="ＭＳ 明朝" w:hAnsi="ＭＳ 明朝"/>
          <w:szCs w:val="24"/>
          <w:u w:val="double"/>
        </w:rPr>
      </w:pPr>
    </w:p>
    <w:p w14:paraId="339E0431" w14:textId="77777777" w:rsidR="0000757C" w:rsidRDefault="0000757C" w:rsidP="0000757C">
      <w:pPr>
        <w:rPr>
          <w:rFonts w:ascii="ＭＳ 明朝" w:hAnsi="ＭＳ 明朝"/>
          <w:szCs w:val="24"/>
          <w:u w:val="double"/>
        </w:rPr>
      </w:pPr>
    </w:p>
    <w:p w14:paraId="72E3D812" w14:textId="3C99E0B2" w:rsidR="00C4295A" w:rsidRPr="00C4295A" w:rsidRDefault="00FA19C4" w:rsidP="00C4295A">
      <w:pPr>
        <w:ind w:left="480" w:hangingChars="200" w:hanging="480"/>
        <w:rPr>
          <w:rFonts w:ascii="ＭＳ 明朝" w:hAnsi="ＭＳ 明朝"/>
          <w:szCs w:val="24"/>
        </w:rPr>
      </w:pPr>
      <w:r>
        <w:rPr>
          <w:rFonts w:ascii="ＭＳ 明朝" w:hAnsi="ＭＳ 明朝" w:hint="eastAsia"/>
          <w:szCs w:val="24"/>
        </w:rPr>
        <w:t>法人</w:t>
      </w:r>
      <w:r w:rsidR="00171DF2">
        <w:rPr>
          <w:rFonts w:ascii="ＭＳ 明朝" w:hAnsi="ＭＳ 明朝" w:hint="eastAsia"/>
          <w:szCs w:val="24"/>
        </w:rPr>
        <w:t>移行後も</w:t>
      </w:r>
      <w:r>
        <w:rPr>
          <w:rFonts w:ascii="ＭＳ 明朝" w:hAnsi="ＭＳ 明朝" w:hint="eastAsia"/>
          <w:szCs w:val="24"/>
        </w:rPr>
        <w:t>現在行っている業務を継続できるよう</w:t>
      </w:r>
      <w:r w:rsidR="00DE1ABD">
        <w:rPr>
          <w:rFonts w:ascii="ＭＳ 明朝" w:hAnsi="ＭＳ 明朝" w:hint="eastAsia"/>
          <w:szCs w:val="24"/>
        </w:rPr>
        <w:t>に努めてまいりたい。</w:t>
      </w:r>
    </w:p>
    <w:p w14:paraId="6F861E88" w14:textId="77777777" w:rsidR="005A6C4A" w:rsidRDefault="005A6C4A" w:rsidP="0000757C">
      <w:pPr>
        <w:rPr>
          <w:rFonts w:ascii="ＭＳ 明朝" w:hAnsi="ＭＳ 明朝"/>
          <w:szCs w:val="24"/>
          <w:u w:val="double"/>
        </w:rPr>
      </w:pPr>
    </w:p>
    <w:p w14:paraId="70C14E2C" w14:textId="0CD2BBE4" w:rsidR="0000757C" w:rsidRDefault="0000757C" w:rsidP="0000757C">
      <w:pPr>
        <w:rPr>
          <w:rFonts w:ascii="ＭＳ 明朝" w:hAnsi="ＭＳ 明朝"/>
          <w:szCs w:val="24"/>
          <w:u w:val="double"/>
        </w:rPr>
      </w:pPr>
      <w:r>
        <w:rPr>
          <w:rFonts w:ascii="ＭＳ 明朝" w:hAnsi="ＭＳ 明朝"/>
          <w:noProof/>
          <w:color w:val="000000"/>
          <w:sz w:val="20"/>
        </w:rPr>
        <mc:AlternateContent>
          <mc:Choice Requires="wps">
            <w:drawing>
              <wp:anchor distT="0" distB="0" distL="114300" distR="114300" simplePos="0" relativeHeight="251666432" behindDoc="0" locked="0" layoutInCell="1" allowOverlap="1" wp14:anchorId="0B7ED10E" wp14:editId="23172158">
                <wp:simplePos x="0" y="0"/>
                <wp:positionH relativeFrom="column">
                  <wp:posOffset>-19050</wp:posOffset>
                </wp:positionH>
                <wp:positionV relativeFrom="paragraph">
                  <wp:posOffset>0</wp:posOffset>
                </wp:positionV>
                <wp:extent cx="5604510" cy="889000"/>
                <wp:effectExtent l="0" t="0" r="15240" b="25400"/>
                <wp:wrapNone/>
                <wp:docPr id="5" name="テキスト ボックス 5"/>
                <wp:cNvGraphicFramePr/>
                <a:graphic xmlns:a="http://schemas.openxmlformats.org/drawingml/2006/main">
                  <a:graphicData uri="http://schemas.microsoft.com/office/word/2010/wordprocessingShape">
                    <wps:wsp>
                      <wps:cNvSpPr txBox="1"/>
                      <wps:spPr>
                        <a:xfrm>
                          <a:off x="0" y="0"/>
                          <a:ext cx="5604510" cy="889000"/>
                        </a:xfrm>
                        <a:prstGeom prst="rect">
                          <a:avLst/>
                        </a:prstGeom>
                        <a:noFill/>
                        <a:ln w="6350">
                          <a:solidFill>
                            <a:prstClr val="black"/>
                          </a:solidFill>
                        </a:ln>
                        <a:effectLst/>
                      </wps:spPr>
                      <wps:txbx>
                        <w:txbxContent>
                          <w:p w14:paraId="5CBD100D" w14:textId="0F8A5780" w:rsidR="0000757C" w:rsidRPr="0006573E" w:rsidRDefault="0000757C" w:rsidP="0000757C">
                            <w:pPr>
                              <w:ind w:left="480" w:hangingChars="200" w:hanging="480"/>
                              <w:rPr>
                                <w:rFonts w:ascii="ＭＳ 明朝" w:hAnsi="ＭＳ 明朝"/>
                                <w:strike/>
                                <w:szCs w:val="24"/>
                                <w:u w:val="single"/>
                              </w:rPr>
                            </w:pPr>
                            <w:r>
                              <w:rPr>
                                <w:rFonts w:hint="eastAsia"/>
                              </w:rPr>
                              <w:t>05</w:t>
                            </w:r>
                            <w:r>
                              <w:rPr>
                                <w:rFonts w:hint="eastAsia"/>
                              </w:rPr>
                              <w:t>．</w:t>
                            </w:r>
                            <w:r w:rsidRPr="0006573E">
                              <w:rPr>
                                <w:rFonts w:ascii="ＭＳ 明朝" w:hAnsi="ＭＳ 明朝" w:hint="eastAsia"/>
                                <w:szCs w:val="24"/>
                              </w:rPr>
                              <w:t>管理職を含め、人事の明朗化につとめ、人事異動については本人の意志を尊重し納得を得て行い、職員の技能を十分に発揮させること。また、技術の継承など当該職場の業務に支障がないように配慮すること。</w:t>
                            </w:r>
                          </w:p>
                          <w:p w14:paraId="5C1DB6A3" w14:textId="77777777" w:rsidR="0000757C" w:rsidRDefault="0000757C" w:rsidP="0000757C">
                            <w:pPr>
                              <w:ind w:left="480" w:hangingChars="200" w:hanging="4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1.5pt;margin-top:0;width:441.3pt;height:7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" filled="f" strokeweight=".5pt">
                <v:textbox>
                  <w:txbxContent>
                    <w:p w14:paraId="5CBD100D" w14:textId="0F8A5780" w:rsidR="0000757C" w:rsidRPr="0006573E" w:rsidRDefault="0000757C" w:rsidP="0000757C">
                      <w:pPr>
                        <w:ind w:left="480" w:hangingChars="200" w:hanging="480"/>
                        <w:rPr>
                          <w:rFonts w:ascii="ＭＳ 明朝" w:hAnsi="ＭＳ 明朝"/>
                          <w:strike/>
                          <w:szCs w:val="24"/>
                          <w:u w:val="single"/>
                        </w:rPr>
                      </w:pPr>
                      <w:r>
                        <w:rPr>
                          <w:rFonts w:hint="eastAsia"/>
                        </w:rPr>
                        <w:t>05</w:t>
                      </w:r>
                      <w:r>
                        <w:rPr>
                          <w:rFonts w:hint="eastAsia"/>
                        </w:rPr>
                        <w:t>．</w:t>
                      </w:r>
                      <w:r w:rsidRPr="0006573E">
                        <w:rPr>
                          <w:rFonts w:ascii="ＭＳ 明朝" w:hAnsi="ＭＳ 明朝" w:hint="eastAsia"/>
                          <w:szCs w:val="24"/>
                        </w:rPr>
                        <w:t>管理職を含め、人事の明朗化につとめ、人事異動については本人の意志を尊重し納得を得て行い、職員の技能を十分に発揮させること。また、技術の継承など当該職場の業務に支障がないように配慮すること。</w:t>
                      </w:r>
                    </w:p>
                    <w:p w14:paraId="5C1DB6A3" w14:textId="77777777" w:rsidR="0000757C" w:rsidRDefault="0000757C" w:rsidP="0000757C">
                      <w:pPr>
                        <w:ind w:left="480" w:hangingChars="200" w:hanging="480"/>
                      </w:pPr>
                    </w:p>
                  </w:txbxContent>
                </v:textbox>
              </v:shape>
            </w:pict>
          </mc:Fallback>
        </mc:AlternateContent>
      </w:r>
    </w:p>
    <w:p w14:paraId="18BB958D" w14:textId="77777777" w:rsidR="0000757C" w:rsidRDefault="0000757C" w:rsidP="0000757C">
      <w:pPr>
        <w:rPr>
          <w:rFonts w:ascii="ＭＳ 明朝" w:hAnsi="ＭＳ 明朝"/>
          <w:szCs w:val="24"/>
          <w:u w:val="double"/>
        </w:rPr>
      </w:pPr>
    </w:p>
    <w:p w14:paraId="6F6502A9" w14:textId="77777777" w:rsidR="0000757C" w:rsidRDefault="0000757C" w:rsidP="0000757C">
      <w:pPr>
        <w:rPr>
          <w:rFonts w:ascii="ＭＳ 明朝" w:hAnsi="ＭＳ 明朝"/>
          <w:szCs w:val="24"/>
          <w:u w:val="double"/>
        </w:rPr>
      </w:pPr>
    </w:p>
    <w:p w14:paraId="1123EF54" w14:textId="77777777" w:rsidR="0000757C" w:rsidRPr="00D50F42" w:rsidRDefault="0000757C" w:rsidP="0000757C">
      <w:pPr>
        <w:rPr>
          <w:rFonts w:ascii="ＭＳ 明朝" w:hAnsi="ＭＳ 明朝"/>
          <w:szCs w:val="24"/>
          <w:u w:val="double"/>
        </w:rPr>
      </w:pPr>
    </w:p>
    <w:p w14:paraId="407CCF73" w14:textId="74EE9E5E" w:rsidR="0006573E" w:rsidRDefault="005A6C4A" w:rsidP="00613CF1">
      <w:pPr>
        <w:ind w:firstLineChars="100" w:firstLine="240"/>
        <w:rPr>
          <w:szCs w:val="24"/>
        </w:rPr>
      </w:pPr>
      <w:r w:rsidRPr="005A6C4A">
        <w:rPr>
          <w:rFonts w:hint="eastAsia"/>
          <w:szCs w:val="24"/>
        </w:rPr>
        <w:t>人事異動については、職員の育成及び適材適所の人員配置を目指して実施しているところであり、今後とも適正な人事異動に努めて</w:t>
      </w:r>
      <w:r w:rsidR="00EA20F5">
        <w:rPr>
          <w:rFonts w:hint="eastAsia"/>
          <w:szCs w:val="24"/>
        </w:rPr>
        <w:t>まいる</w:t>
      </w:r>
      <w:r w:rsidRPr="005A6C4A">
        <w:rPr>
          <w:rFonts w:hint="eastAsia"/>
          <w:szCs w:val="24"/>
        </w:rPr>
        <w:t>。</w:t>
      </w:r>
    </w:p>
    <w:p w14:paraId="1DFDB70D" w14:textId="77777777" w:rsidR="00833832" w:rsidRDefault="00833832" w:rsidP="00613CF1">
      <w:pPr>
        <w:ind w:firstLineChars="100" w:firstLine="240"/>
        <w:rPr>
          <w:szCs w:val="24"/>
        </w:rPr>
      </w:pPr>
    </w:p>
    <w:p w14:paraId="494B934E" w14:textId="2757B5F4" w:rsidR="0000757C" w:rsidRDefault="0000757C" w:rsidP="0000757C">
      <w:pPr>
        <w:rPr>
          <w:rFonts w:ascii="ＭＳ 明朝" w:hAnsi="ＭＳ 明朝"/>
          <w:szCs w:val="24"/>
        </w:rPr>
      </w:pPr>
      <w:r>
        <w:rPr>
          <w:rFonts w:ascii="ＭＳ 明朝" w:hAnsi="ＭＳ 明朝"/>
          <w:noProof/>
          <w:color w:val="000000"/>
          <w:sz w:val="20"/>
        </w:rPr>
        <mc:AlternateContent>
          <mc:Choice Requires="wps">
            <w:drawing>
              <wp:anchor distT="0" distB="0" distL="114300" distR="114300" simplePos="0" relativeHeight="251668480" behindDoc="0" locked="0" layoutInCell="1" allowOverlap="1" wp14:anchorId="6AEC15AC" wp14:editId="54F8FD15">
                <wp:simplePos x="0" y="0"/>
                <wp:positionH relativeFrom="column">
                  <wp:posOffset>-28575</wp:posOffset>
                </wp:positionH>
                <wp:positionV relativeFrom="paragraph">
                  <wp:posOffset>127000</wp:posOffset>
                </wp:positionV>
                <wp:extent cx="5604510" cy="631825"/>
                <wp:effectExtent l="0" t="0" r="15240" b="15875"/>
                <wp:wrapNone/>
                <wp:docPr id="6" name="テキスト ボックス 6"/>
                <wp:cNvGraphicFramePr/>
                <a:graphic xmlns:a="http://schemas.openxmlformats.org/drawingml/2006/main">
                  <a:graphicData uri="http://schemas.microsoft.com/office/word/2010/wordprocessingShape">
                    <wps:wsp>
                      <wps:cNvSpPr txBox="1"/>
                      <wps:spPr>
                        <a:xfrm>
                          <a:off x="0" y="0"/>
                          <a:ext cx="5604510" cy="631825"/>
                        </a:xfrm>
                        <a:prstGeom prst="rect">
                          <a:avLst/>
                        </a:prstGeom>
                        <a:noFill/>
                        <a:ln w="6350">
                          <a:solidFill>
                            <a:prstClr val="black"/>
                          </a:solidFill>
                        </a:ln>
                        <a:effectLst/>
                      </wps:spPr>
                      <wps:txbx>
                        <w:txbxContent>
                          <w:p w14:paraId="42BBA6FB" w14:textId="491D6C82" w:rsidR="0000757C" w:rsidRPr="000808E2" w:rsidRDefault="0000757C" w:rsidP="0000757C">
                            <w:pPr>
                              <w:ind w:left="480" w:hangingChars="200" w:hanging="480"/>
                              <w:rPr>
                                <w:rFonts w:ascii="ＭＳ 明朝" w:hAnsi="ＭＳ 明朝"/>
                                <w:strike/>
                                <w:szCs w:val="24"/>
                                <w:u w:val="single"/>
                              </w:rPr>
                            </w:pPr>
                            <w:r>
                              <w:rPr>
                                <w:rFonts w:hint="eastAsia"/>
                              </w:rPr>
                              <w:t>06</w:t>
                            </w:r>
                            <w:r>
                              <w:rPr>
                                <w:rFonts w:hint="eastAsia"/>
                              </w:rPr>
                              <w:t>．</w:t>
                            </w:r>
                            <w:r w:rsidRPr="000808E2">
                              <w:rPr>
                                <w:rFonts w:ascii="ＭＳ 明朝" w:hAnsi="ＭＳ 明朝" w:hint="eastAsia"/>
                                <w:szCs w:val="24"/>
                                <w:u w:val="single"/>
                              </w:rPr>
                              <w:t>統合・独立行政法人化や一元化施設の建築・</w:t>
                            </w:r>
                            <w:r w:rsidRPr="000808E2">
                              <w:rPr>
                                <w:rFonts w:hint="eastAsia"/>
                                <w:szCs w:val="24"/>
                                <w:u w:val="single"/>
                              </w:rPr>
                              <w:t>移転について、職員の勤務労働条件等に係ることは、事前に職員に周知し、職員の意見を反映すること</w:t>
                            </w:r>
                            <w:r w:rsidR="000808E2">
                              <w:rPr>
                                <w:rFonts w:hint="eastAsia"/>
                                <w:szCs w:val="24"/>
                                <w:u w:val="single"/>
                              </w:rPr>
                              <w: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2.25pt;margin-top:10pt;width:441.3pt;height:4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" filled="f" strokeweight=".5pt">
                <v:textbox>
                  <w:txbxContent>
                    <w:p w14:paraId="42BBA6FB" w14:textId="491D6C82" w:rsidR="0000757C" w:rsidRPr="000808E2" w:rsidRDefault="0000757C" w:rsidP="0000757C">
                      <w:pPr>
                        <w:ind w:left="480" w:hangingChars="200" w:hanging="480"/>
                        <w:rPr>
                          <w:rFonts w:ascii="ＭＳ 明朝" w:hAnsi="ＭＳ 明朝"/>
                          <w:strike/>
                          <w:szCs w:val="24"/>
                          <w:u w:val="single"/>
                        </w:rPr>
                      </w:pPr>
                      <w:r>
                        <w:rPr>
                          <w:rFonts w:hint="eastAsia"/>
                        </w:rPr>
                        <w:t>06</w:t>
                      </w:r>
                      <w:r>
                        <w:rPr>
                          <w:rFonts w:hint="eastAsia"/>
                        </w:rPr>
                        <w:t>．</w:t>
                      </w:r>
                      <w:r w:rsidRPr="000808E2">
                        <w:rPr>
                          <w:rFonts w:ascii="ＭＳ 明朝" w:hAnsi="ＭＳ 明朝" w:hint="eastAsia"/>
                          <w:szCs w:val="24"/>
                          <w:u w:val="single"/>
                        </w:rPr>
                        <w:t>統合・独立行政法人化や一元化施設の建築・</w:t>
                      </w:r>
                      <w:r w:rsidRPr="000808E2">
                        <w:rPr>
                          <w:rFonts w:hint="eastAsia"/>
                          <w:szCs w:val="24"/>
                          <w:u w:val="single"/>
                        </w:rPr>
                        <w:t>移転について、職員の勤務労働条件等に係ることは、事前に職員に周知し、職員の意見を反映すること</w:t>
                      </w:r>
                      <w:r w:rsidR="000808E2">
                        <w:rPr>
                          <w:rFonts w:hint="eastAsia"/>
                          <w:szCs w:val="24"/>
                          <w:u w:val="single"/>
                        </w:rPr>
                        <w:t>。</w:t>
                      </w:r>
                      <w:bookmarkStart w:id="1" w:name="_GoBack"/>
                      <w:bookmarkEnd w:id="1"/>
                    </w:p>
                  </w:txbxContent>
                </v:textbox>
              </v:shape>
            </w:pict>
          </mc:Fallback>
        </mc:AlternateContent>
      </w:r>
    </w:p>
    <w:p w14:paraId="5B85D42A" w14:textId="77777777" w:rsidR="00833832" w:rsidRDefault="00833832" w:rsidP="00613CF1">
      <w:pPr>
        <w:ind w:firstLineChars="100" w:firstLine="240"/>
        <w:rPr>
          <w:rFonts w:ascii="ＭＳ 明朝" w:hAnsi="ＭＳ 明朝"/>
          <w:szCs w:val="24"/>
        </w:rPr>
      </w:pPr>
    </w:p>
    <w:p w14:paraId="38292859" w14:textId="77777777" w:rsidR="00833832" w:rsidRDefault="00833832" w:rsidP="00613CF1">
      <w:pPr>
        <w:ind w:firstLineChars="100" w:firstLine="240"/>
        <w:rPr>
          <w:rFonts w:ascii="ＭＳ 明朝" w:hAnsi="ＭＳ 明朝"/>
          <w:szCs w:val="24"/>
        </w:rPr>
      </w:pPr>
    </w:p>
    <w:p w14:paraId="7C4F1190" w14:textId="793B14D6" w:rsidR="00C4295A" w:rsidRDefault="00085E3C" w:rsidP="00613CF1">
      <w:pPr>
        <w:ind w:firstLineChars="100" w:firstLine="240"/>
        <w:rPr>
          <w:rFonts w:ascii="ＭＳ 明朝" w:hAnsi="ＭＳ 明朝"/>
          <w:szCs w:val="24"/>
        </w:rPr>
      </w:pPr>
      <w:r w:rsidRPr="00085E3C">
        <w:rPr>
          <w:rFonts w:ascii="ＭＳ 明朝" w:hAnsi="ＭＳ 明朝" w:hint="eastAsia"/>
          <w:szCs w:val="24"/>
        </w:rPr>
        <w:t>一元化施設の建築・移転について</w:t>
      </w:r>
      <w:r>
        <w:rPr>
          <w:rFonts w:ascii="ＭＳ 明朝" w:hAnsi="ＭＳ 明朝" w:hint="eastAsia"/>
          <w:szCs w:val="24"/>
        </w:rPr>
        <w:t>は</w:t>
      </w:r>
      <w:r w:rsidRPr="00085E3C">
        <w:rPr>
          <w:rFonts w:ascii="ＭＳ 明朝" w:hAnsi="ＭＳ 明朝" w:hint="eastAsia"/>
          <w:szCs w:val="24"/>
        </w:rPr>
        <w:t>、</w:t>
      </w:r>
      <w:r>
        <w:rPr>
          <w:rFonts w:ascii="ＭＳ 明朝" w:hAnsi="ＭＳ 明朝" w:hint="eastAsia"/>
          <w:szCs w:val="24"/>
        </w:rPr>
        <w:t>適宜、職員説明会等を開催してまいりたい。</w:t>
      </w:r>
    </w:p>
    <w:p w14:paraId="0061C531" w14:textId="77777777" w:rsidR="00C4295A" w:rsidRPr="0006573E" w:rsidRDefault="00C4295A" w:rsidP="0000757C">
      <w:pPr>
        <w:rPr>
          <w:rFonts w:ascii="ＭＳ 明朝" w:hAnsi="ＭＳ 明朝"/>
          <w:szCs w:val="24"/>
        </w:rPr>
      </w:pPr>
    </w:p>
    <w:p w14:paraId="0F2F4672" w14:textId="1600403C" w:rsidR="0006573E" w:rsidRDefault="0000757C" w:rsidP="0000757C">
      <w:pPr>
        <w:rPr>
          <w:rFonts w:ascii="ＭＳ 明朝" w:hAnsi="ＭＳ 明朝"/>
          <w:strike/>
          <w:szCs w:val="24"/>
          <w:u w:val="single"/>
        </w:rPr>
      </w:pPr>
      <w:r>
        <w:rPr>
          <w:rFonts w:ascii="ＭＳ 明朝" w:hAnsi="ＭＳ 明朝"/>
          <w:noProof/>
          <w:color w:val="000000"/>
          <w:sz w:val="20"/>
        </w:rPr>
        <mc:AlternateContent>
          <mc:Choice Requires="wps">
            <w:drawing>
              <wp:anchor distT="0" distB="0" distL="114300" distR="114300" simplePos="0" relativeHeight="251670528" behindDoc="0" locked="0" layoutInCell="1" allowOverlap="1" wp14:anchorId="22ACFFBC" wp14:editId="71BD619F">
                <wp:simplePos x="0" y="0"/>
                <wp:positionH relativeFrom="column">
                  <wp:posOffset>-3810</wp:posOffset>
                </wp:positionH>
                <wp:positionV relativeFrom="paragraph">
                  <wp:posOffset>0</wp:posOffset>
                </wp:positionV>
                <wp:extent cx="5604510" cy="631825"/>
                <wp:effectExtent l="0" t="0" r="15240" b="15875"/>
                <wp:wrapNone/>
                <wp:docPr id="7" name="テキスト ボックス 7"/>
                <wp:cNvGraphicFramePr/>
                <a:graphic xmlns:a="http://schemas.openxmlformats.org/drawingml/2006/main">
                  <a:graphicData uri="http://schemas.microsoft.com/office/word/2010/wordprocessingShape">
                    <wps:wsp>
                      <wps:cNvSpPr txBox="1"/>
                      <wps:spPr>
                        <a:xfrm>
                          <a:off x="0" y="0"/>
                          <a:ext cx="5604510" cy="631825"/>
                        </a:xfrm>
                        <a:prstGeom prst="rect">
                          <a:avLst/>
                        </a:prstGeom>
                        <a:noFill/>
                        <a:ln w="6350">
                          <a:solidFill>
                            <a:prstClr val="black"/>
                          </a:solidFill>
                        </a:ln>
                        <a:effectLst/>
                      </wps:spPr>
                      <wps:txbx>
                        <w:txbxContent>
                          <w:p w14:paraId="5DAE7022" w14:textId="77777777" w:rsidR="0000757C" w:rsidRPr="0006573E" w:rsidRDefault="0000757C" w:rsidP="0000757C">
                            <w:pPr>
                              <w:ind w:left="480" w:hangingChars="200" w:hanging="480"/>
                              <w:rPr>
                                <w:rFonts w:ascii="ＭＳ 明朝" w:hAnsi="ＭＳ 明朝"/>
                                <w:szCs w:val="24"/>
                              </w:rPr>
                            </w:pPr>
                            <w:r>
                              <w:rPr>
                                <w:rFonts w:hint="eastAsia"/>
                              </w:rPr>
                              <w:t>07</w:t>
                            </w:r>
                            <w:r>
                              <w:rPr>
                                <w:rFonts w:hint="eastAsia"/>
                              </w:rPr>
                              <w:t>．</w:t>
                            </w:r>
                            <w:r w:rsidRPr="0006573E">
                              <w:rPr>
                                <w:rFonts w:ascii="ＭＳ 明朝" w:hAnsi="ＭＳ 明朝" w:cs="Times" w:hint="eastAsia"/>
                                <w:kern w:val="0"/>
                                <w:szCs w:val="24"/>
                              </w:rPr>
                              <w:t>退職等で欠員が生じた場合は、欠員が生じている所属職員の労働条件が悪化しないよう必要な対策を講じること。</w:t>
                            </w:r>
                          </w:p>
                          <w:p w14:paraId="3991F6BD" w14:textId="51532BC0" w:rsidR="0000757C" w:rsidRPr="0000757C" w:rsidRDefault="0000757C" w:rsidP="0000757C">
                            <w:pPr>
                              <w:ind w:left="480" w:hangingChars="200" w:hanging="480"/>
                              <w:rPr>
                                <w:rFonts w:ascii="ＭＳ 明朝" w:hAnsi="ＭＳ 明朝"/>
                                <w:strike/>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3pt;margin-top:0;width:441.3pt;height:4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" filled="f" strokeweight=".5pt">
                <v:textbox>
                  <w:txbxContent>
                    <w:p w14:paraId="5DAE7022" w14:textId="77777777" w:rsidR="0000757C" w:rsidRPr="0006573E" w:rsidRDefault="0000757C" w:rsidP="0000757C">
                      <w:pPr>
                        <w:ind w:left="480" w:hangingChars="200" w:hanging="480"/>
                        <w:rPr>
                          <w:rFonts w:ascii="ＭＳ 明朝" w:hAnsi="ＭＳ 明朝"/>
                          <w:szCs w:val="24"/>
                        </w:rPr>
                      </w:pPr>
                      <w:r>
                        <w:rPr>
                          <w:rFonts w:hint="eastAsia"/>
                        </w:rPr>
                        <w:t>07</w:t>
                      </w:r>
                      <w:r>
                        <w:rPr>
                          <w:rFonts w:hint="eastAsia"/>
                        </w:rPr>
                        <w:t>．</w:t>
                      </w:r>
                      <w:r w:rsidRPr="0006573E">
                        <w:rPr>
                          <w:rFonts w:ascii="ＭＳ 明朝" w:hAnsi="ＭＳ 明朝" w:cs="Times" w:hint="eastAsia"/>
                          <w:kern w:val="0"/>
                          <w:szCs w:val="24"/>
                        </w:rPr>
                        <w:t>退職等で欠員が生じた場合は、欠員が生じている所属職員の労働条件が悪化しないよう必要な対策を講じること。</w:t>
                      </w:r>
                    </w:p>
                    <w:p w14:paraId="3991F6BD" w14:textId="51532BC0" w:rsidR="0000757C" w:rsidRPr="0000757C" w:rsidRDefault="0000757C" w:rsidP="0000757C">
                      <w:pPr>
                        <w:ind w:left="480" w:hangingChars="200" w:hanging="480"/>
                        <w:rPr>
                          <w:rFonts w:ascii="ＭＳ 明朝" w:hAnsi="ＭＳ 明朝"/>
                          <w:strike/>
                          <w:szCs w:val="24"/>
                          <w:u w:val="single"/>
                        </w:rPr>
                      </w:pPr>
                    </w:p>
                  </w:txbxContent>
                </v:textbox>
              </v:shape>
            </w:pict>
          </mc:Fallback>
        </mc:AlternateContent>
      </w:r>
    </w:p>
    <w:p w14:paraId="725500F2" w14:textId="77777777" w:rsidR="0000757C" w:rsidRDefault="0000757C" w:rsidP="0000757C">
      <w:pPr>
        <w:rPr>
          <w:rFonts w:ascii="ＭＳ 明朝" w:hAnsi="ＭＳ 明朝"/>
          <w:strike/>
          <w:szCs w:val="24"/>
          <w:u w:val="single"/>
        </w:rPr>
      </w:pPr>
    </w:p>
    <w:p w14:paraId="42124637" w14:textId="77777777" w:rsidR="0000757C" w:rsidRDefault="0000757C" w:rsidP="0000757C">
      <w:pPr>
        <w:rPr>
          <w:rFonts w:ascii="ＭＳ 明朝" w:hAnsi="ＭＳ 明朝"/>
          <w:strike/>
          <w:szCs w:val="24"/>
          <w:u w:val="single"/>
        </w:rPr>
      </w:pPr>
    </w:p>
    <w:p w14:paraId="5AE0F8D5" w14:textId="6B294142" w:rsidR="00EA20F5" w:rsidRPr="00635A00" w:rsidRDefault="00635A00" w:rsidP="00613CF1">
      <w:pPr>
        <w:ind w:firstLineChars="100" w:firstLine="240"/>
        <w:rPr>
          <w:rFonts w:ascii="ＭＳ 明朝" w:hAnsi="ＭＳ 明朝"/>
          <w:strike/>
          <w:szCs w:val="24"/>
          <w:u w:val="single"/>
        </w:rPr>
      </w:pPr>
      <w:r w:rsidRPr="00635A00">
        <w:rPr>
          <w:rFonts w:ascii="ＭＳ Ｐ明朝" w:hAnsi="ＭＳ Ｐ明朝" w:cs="Times" w:hint="eastAsia"/>
          <w:kern w:val="0"/>
          <w:szCs w:val="24"/>
        </w:rPr>
        <w:t>欠員が生じた場合には必要に応じて非常勤職員</w:t>
      </w:r>
      <w:r w:rsidR="007C2125">
        <w:rPr>
          <w:rFonts w:ascii="ＭＳ Ｐ明朝" w:hAnsi="ＭＳ Ｐ明朝" w:cs="Times" w:hint="eastAsia"/>
          <w:kern w:val="0"/>
          <w:szCs w:val="24"/>
        </w:rPr>
        <w:t>や</w:t>
      </w:r>
      <w:r w:rsidRPr="00635A00">
        <w:rPr>
          <w:rFonts w:ascii="ＭＳ Ｐ明朝" w:hAnsi="ＭＳ Ｐ明朝" w:cs="Times" w:hint="eastAsia"/>
          <w:kern w:val="0"/>
          <w:szCs w:val="24"/>
        </w:rPr>
        <w:t>臨時的任用職員等を配置するなど、職員の負担軽減に</w:t>
      </w:r>
      <w:r w:rsidR="00EA20F5">
        <w:rPr>
          <w:rFonts w:ascii="ＭＳ Ｐ明朝" w:hAnsi="ＭＳ Ｐ明朝" w:cs="Times" w:hint="eastAsia"/>
          <w:kern w:val="0"/>
          <w:szCs w:val="24"/>
        </w:rPr>
        <w:t>努めてきたところ。新法人移行後も引き続き、適正な配置に</w:t>
      </w:r>
      <w:r w:rsidR="008074F7">
        <w:rPr>
          <w:rFonts w:ascii="ＭＳ Ｐ明朝" w:hAnsi="ＭＳ Ｐ明朝" w:cs="Times" w:hint="eastAsia"/>
          <w:kern w:val="0"/>
          <w:szCs w:val="24"/>
        </w:rPr>
        <w:t>努めてまいる。</w:t>
      </w:r>
    </w:p>
    <w:p w14:paraId="24D3C924" w14:textId="77777777" w:rsidR="005A6C4A" w:rsidRDefault="005A6C4A" w:rsidP="0000757C">
      <w:pPr>
        <w:rPr>
          <w:rFonts w:ascii="ＭＳ 明朝" w:hAnsi="ＭＳ 明朝"/>
          <w:strike/>
          <w:szCs w:val="24"/>
          <w:u w:val="single"/>
        </w:rPr>
      </w:pPr>
    </w:p>
    <w:p w14:paraId="02925350" w14:textId="3DA73E07" w:rsidR="0000757C" w:rsidRDefault="0000757C" w:rsidP="0000757C">
      <w:pPr>
        <w:rPr>
          <w:rFonts w:ascii="ＭＳ 明朝" w:hAnsi="ＭＳ 明朝"/>
          <w:strike/>
          <w:szCs w:val="24"/>
          <w:u w:val="single"/>
        </w:rPr>
      </w:pPr>
      <w:r>
        <w:rPr>
          <w:rFonts w:ascii="ＭＳ 明朝" w:hAnsi="ＭＳ 明朝"/>
          <w:noProof/>
          <w:color w:val="000000"/>
          <w:sz w:val="20"/>
        </w:rPr>
        <mc:AlternateContent>
          <mc:Choice Requires="wps">
            <w:drawing>
              <wp:anchor distT="0" distB="0" distL="114300" distR="114300" simplePos="0" relativeHeight="251672576" behindDoc="0" locked="0" layoutInCell="1" allowOverlap="1" wp14:anchorId="54035AB3" wp14:editId="3B7A13A3">
                <wp:simplePos x="0" y="0"/>
                <wp:positionH relativeFrom="column">
                  <wp:posOffset>-3810</wp:posOffset>
                </wp:positionH>
                <wp:positionV relativeFrom="paragraph">
                  <wp:posOffset>0</wp:posOffset>
                </wp:positionV>
                <wp:extent cx="5604510" cy="889000"/>
                <wp:effectExtent l="0" t="0" r="15240" b="25400"/>
                <wp:wrapNone/>
                <wp:docPr id="8" name="テキスト ボックス 8"/>
                <wp:cNvGraphicFramePr/>
                <a:graphic xmlns:a="http://schemas.openxmlformats.org/drawingml/2006/main">
                  <a:graphicData uri="http://schemas.microsoft.com/office/word/2010/wordprocessingShape">
                    <wps:wsp>
                      <wps:cNvSpPr txBox="1"/>
                      <wps:spPr>
                        <a:xfrm>
                          <a:off x="0" y="0"/>
                          <a:ext cx="5604510" cy="889000"/>
                        </a:xfrm>
                        <a:prstGeom prst="rect">
                          <a:avLst/>
                        </a:prstGeom>
                        <a:noFill/>
                        <a:ln w="6350">
                          <a:solidFill>
                            <a:prstClr val="black"/>
                          </a:solidFill>
                        </a:ln>
                        <a:effectLst/>
                      </wps:spPr>
                      <wps:txbx>
                        <w:txbxContent>
                          <w:p w14:paraId="32B6751C" w14:textId="77777777" w:rsidR="0000757C" w:rsidRPr="0006573E" w:rsidRDefault="0000757C" w:rsidP="0000757C">
                            <w:pPr>
                              <w:ind w:left="480" w:hangingChars="200" w:hanging="480"/>
                              <w:rPr>
                                <w:rFonts w:ascii="ＭＳ 明朝" w:hAnsi="ＭＳ 明朝"/>
                                <w:szCs w:val="24"/>
                              </w:rPr>
                            </w:pPr>
                            <w:r>
                              <w:rPr>
                                <w:rFonts w:hint="eastAsia"/>
                              </w:rPr>
                              <w:t>08</w:t>
                            </w:r>
                            <w:r>
                              <w:rPr>
                                <w:rFonts w:hint="eastAsia"/>
                              </w:rPr>
                              <w:t>．</w:t>
                            </w:r>
                            <w:r w:rsidRPr="0006573E">
                              <w:rPr>
                                <w:rFonts w:ascii="ＭＳ 明朝" w:hAnsi="ＭＳ 明朝" w:hint="eastAsia"/>
                                <w:szCs w:val="24"/>
                              </w:rPr>
                              <w:t>職員が産休・育休を取得するにあたっては、担当業務に支障をきたさず、他の職員に過重負担がかからないようにするため、業務内容に適した代替職員を確保する等の必要な措置を講ずること。</w:t>
                            </w:r>
                          </w:p>
                          <w:p w14:paraId="73963AD5" w14:textId="1801195E" w:rsidR="0000757C" w:rsidRPr="0006573E" w:rsidRDefault="0000757C" w:rsidP="0000757C">
                            <w:pPr>
                              <w:ind w:left="480" w:hangingChars="200" w:hanging="480"/>
                              <w:rPr>
                                <w:rFonts w:ascii="ＭＳ 明朝" w:hAnsi="ＭＳ 明朝"/>
                                <w:szCs w:val="24"/>
                              </w:rPr>
                            </w:pPr>
                          </w:p>
                          <w:p w14:paraId="655BED05" w14:textId="77777777" w:rsidR="0000757C" w:rsidRPr="0000757C" w:rsidRDefault="0000757C" w:rsidP="0000757C">
                            <w:pPr>
                              <w:ind w:left="480" w:hangingChars="200" w:hanging="480"/>
                              <w:rPr>
                                <w:rFonts w:ascii="ＭＳ 明朝" w:hAnsi="ＭＳ 明朝"/>
                                <w:strike/>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3pt;margin-top:0;width:441.3pt;height:7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" filled="f" strokeweight=".5pt">
                <v:textbox>
                  <w:txbxContent>
                    <w:p w14:paraId="32B6751C" w14:textId="77777777" w:rsidR="0000757C" w:rsidRPr="0006573E" w:rsidRDefault="0000757C" w:rsidP="0000757C">
                      <w:pPr>
                        <w:ind w:left="480" w:hangingChars="200" w:hanging="480"/>
                        <w:rPr>
                          <w:rFonts w:ascii="ＭＳ 明朝" w:hAnsi="ＭＳ 明朝"/>
                          <w:szCs w:val="24"/>
                        </w:rPr>
                      </w:pPr>
                      <w:r>
                        <w:rPr>
                          <w:rFonts w:hint="eastAsia"/>
                        </w:rPr>
                        <w:t>08</w:t>
                      </w:r>
                      <w:r>
                        <w:rPr>
                          <w:rFonts w:hint="eastAsia"/>
                        </w:rPr>
                        <w:t>．</w:t>
                      </w:r>
                      <w:r w:rsidRPr="0006573E">
                        <w:rPr>
                          <w:rFonts w:ascii="ＭＳ 明朝" w:hAnsi="ＭＳ 明朝" w:hint="eastAsia"/>
                          <w:szCs w:val="24"/>
                        </w:rPr>
                        <w:t>職員が産休・育休を取得するにあたっては、担当業務に支障をきたさず、他の職員に過重負担がかからないようにするため、業務内容に適した代替職員を確保する等の必要な措置を講ずること。</w:t>
                      </w:r>
                    </w:p>
                    <w:p w14:paraId="73963AD5" w14:textId="1801195E" w:rsidR="0000757C" w:rsidRPr="0006573E" w:rsidRDefault="0000757C" w:rsidP="0000757C">
                      <w:pPr>
                        <w:ind w:left="480" w:hangingChars="200" w:hanging="480"/>
                        <w:rPr>
                          <w:rFonts w:ascii="ＭＳ 明朝" w:hAnsi="ＭＳ 明朝"/>
                          <w:szCs w:val="24"/>
                        </w:rPr>
                      </w:pPr>
                    </w:p>
                    <w:p w14:paraId="655BED05" w14:textId="77777777" w:rsidR="0000757C" w:rsidRPr="0000757C" w:rsidRDefault="0000757C" w:rsidP="0000757C">
                      <w:pPr>
                        <w:ind w:left="480" w:hangingChars="200" w:hanging="480"/>
                        <w:rPr>
                          <w:rFonts w:ascii="ＭＳ 明朝" w:hAnsi="ＭＳ 明朝"/>
                          <w:strike/>
                          <w:szCs w:val="24"/>
                          <w:u w:val="single"/>
                        </w:rPr>
                      </w:pPr>
                    </w:p>
                  </w:txbxContent>
                </v:textbox>
              </v:shape>
            </w:pict>
          </mc:Fallback>
        </mc:AlternateContent>
      </w:r>
    </w:p>
    <w:p w14:paraId="4292C6AE" w14:textId="77777777" w:rsidR="0000757C" w:rsidRDefault="0000757C" w:rsidP="0000757C">
      <w:pPr>
        <w:rPr>
          <w:rFonts w:ascii="ＭＳ 明朝" w:hAnsi="ＭＳ 明朝"/>
          <w:strike/>
          <w:szCs w:val="24"/>
          <w:u w:val="single"/>
        </w:rPr>
      </w:pPr>
    </w:p>
    <w:p w14:paraId="13DCD7E9" w14:textId="77777777" w:rsidR="0000757C" w:rsidRDefault="0000757C" w:rsidP="0000757C">
      <w:pPr>
        <w:rPr>
          <w:rFonts w:ascii="ＭＳ 明朝" w:hAnsi="ＭＳ 明朝"/>
          <w:strike/>
          <w:szCs w:val="24"/>
          <w:u w:val="single"/>
        </w:rPr>
      </w:pPr>
    </w:p>
    <w:p w14:paraId="1A53AFD5" w14:textId="77777777" w:rsidR="0000757C" w:rsidRPr="0006573E" w:rsidRDefault="0000757C" w:rsidP="0000757C">
      <w:pPr>
        <w:rPr>
          <w:rFonts w:ascii="ＭＳ 明朝" w:hAnsi="ＭＳ 明朝"/>
          <w:strike/>
          <w:szCs w:val="24"/>
          <w:u w:val="single"/>
        </w:rPr>
      </w:pPr>
    </w:p>
    <w:p w14:paraId="7348BB49" w14:textId="4A28BDB0" w:rsidR="00635A00" w:rsidRDefault="008074F7" w:rsidP="00DB37D1">
      <w:pPr>
        <w:ind w:firstLineChars="100" w:firstLine="240"/>
        <w:rPr>
          <w:rFonts w:ascii="ＭＳ 明朝" w:hAnsi="ＭＳ 明朝"/>
          <w:szCs w:val="24"/>
        </w:rPr>
      </w:pPr>
      <w:r>
        <w:rPr>
          <w:rFonts w:ascii="ＭＳ Ｐ明朝" w:hAnsi="ＭＳ Ｐ明朝" w:hint="eastAsia"/>
          <w:szCs w:val="24"/>
        </w:rPr>
        <w:t>法人移行後も</w:t>
      </w:r>
      <w:r w:rsidR="00635A00" w:rsidRPr="00635A00">
        <w:rPr>
          <w:rFonts w:ascii="ＭＳ Ｐ明朝" w:hAnsi="ＭＳ Ｐ明朝" w:hint="eastAsia"/>
          <w:szCs w:val="24"/>
        </w:rPr>
        <w:t>代替可能な業務（検査補助業務等）</w:t>
      </w:r>
      <w:r w:rsidR="007C2125">
        <w:rPr>
          <w:rFonts w:ascii="ＭＳ Ｐ明朝" w:hAnsi="ＭＳ Ｐ明朝" w:hint="eastAsia"/>
          <w:szCs w:val="24"/>
        </w:rPr>
        <w:t>については、</w:t>
      </w:r>
      <w:r w:rsidR="00635A00" w:rsidRPr="00635A00">
        <w:rPr>
          <w:rFonts w:ascii="ＭＳ Ｐ明朝" w:hAnsi="ＭＳ Ｐ明朝" w:hint="eastAsia"/>
          <w:szCs w:val="24"/>
        </w:rPr>
        <w:t>可能な範囲で</w:t>
      </w:r>
      <w:r>
        <w:rPr>
          <w:rFonts w:ascii="ＭＳ Ｐ明朝" w:hAnsi="ＭＳ Ｐ明朝" w:hint="eastAsia"/>
          <w:szCs w:val="24"/>
        </w:rPr>
        <w:lastRenderedPageBreak/>
        <w:t>非常勤職員など代替職員の確保に努めてまい</w:t>
      </w:r>
      <w:r w:rsidR="00635A00" w:rsidRPr="00635A00">
        <w:rPr>
          <w:rFonts w:ascii="ＭＳ Ｐ明朝" w:hAnsi="ＭＳ Ｐ明朝" w:hint="eastAsia"/>
          <w:szCs w:val="24"/>
        </w:rPr>
        <w:t>る</w:t>
      </w:r>
      <w:r>
        <w:rPr>
          <w:rFonts w:ascii="ＭＳ Ｐ明朝" w:hAnsi="ＭＳ Ｐ明朝" w:hint="eastAsia"/>
          <w:szCs w:val="24"/>
        </w:rPr>
        <w:t>。</w:t>
      </w:r>
    </w:p>
    <w:p w14:paraId="29F67257" w14:textId="5529F4A4" w:rsidR="0000757C" w:rsidRDefault="0000757C" w:rsidP="0000757C">
      <w:pPr>
        <w:rPr>
          <w:rFonts w:ascii="ＭＳ 明朝" w:hAnsi="ＭＳ 明朝"/>
          <w:szCs w:val="24"/>
        </w:rPr>
      </w:pPr>
      <w:r>
        <w:rPr>
          <w:rFonts w:ascii="ＭＳ 明朝" w:hAnsi="ＭＳ 明朝"/>
          <w:noProof/>
          <w:color w:val="000000"/>
          <w:sz w:val="20"/>
        </w:rPr>
        <mc:AlternateContent>
          <mc:Choice Requires="wps">
            <w:drawing>
              <wp:anchor distT="0" distB="0" distL="114300" distR="114300" simplePos="0" relativeHeight="251674624" behindDoc="0" locked="0" layoutInCell="1" allowOverlap="1" wp14:anchorId="459B1504" wp14:editId="3FB4B99E">
                <wp:simplePos x="0" y="0"/>
                <wp:positionH relativeFrom="column">
                  <wp:posOffset>-32385</wp:posOffset>
                </wp:positionH>
                <wp:positionV relativeFrom="paragraph">
                  <wp:posOffset>127000</wp:posOffset>
                </wp:positionV>
                <wp:extent cx="5604510" cy="638175"/>
                <wp:effectExtent l="0" t="0" r="15240" b="28575"/>
                <wp:wrapNone/>
                <wp:docPr id="9" name="テキスト ボックス 9"/>
                <wp:cNvGraphicFramePr/>
                <a:graphic xmlns:a="http://schemas.openxmlformats.org/drawingml/2006/main">
                  <a:graphicData uri="http://schemas.microsoft.com/office/word/2010/wordprocessingShape">
                    <wps:wsp>
                      <wps:cNvSpPr txBox="1"/>
                      <wps:spPr>
                        <a:xfrm>
                          <a:off x="0" y="0"/>
                          <a:ext cx="5604510" cy="638175"/>
                        </a:xfrm>
                        <a:prstGeom prst="rect">
                          <a:avLst/>
                        </a:prstGeom>
                        <a:noFill/>
                        <a:ln w="6350">
                          <a:solidFill>
                            <a:prstClr val="black"/>
                          </a:solidFill>
                        </a:ln>
                        <a:effectLst/>
                      </wps:spPr>
                      <wps:txbx>
                        <w:txbxContent>
                          <w:p w14:paraId="27DFE866" w14:textId="66EE6515" w:rsidR="0000757C" w:rsidRPr="0000757C" w:rsidRDefault="0000757C" w:rsidP="0000757C">
                            <w:pPr>
                              <w:ind w:left="480" w:hangingChars="200" w:hanging="480"/>
                              <w:rPr>
                                <w:rFonts w:ascii="ＭＳ 明朝" w:hAnsi="ＭＳ 明朝"/>
                                <w:strike/>
                                <w:szCs w:val="24"/>
                                <w:u w:val="single"/>
                              </w:rPr>
                            </w:pPr>
                            <w:r>
                              <w:rPr>
                                <w:rFonts w:hint="eastAsia"/>
                              </w:rPr>
                              <w:t>09</w:t>
                            </w:r>
                            <w:r>
                              <w:rPr>
                                <w:rFonts w:hint="eastAsia"/>
                              </w:rPr>
                              <w:t>．</w:t>
                            </w:r>
                            <w:r w:rsidRPr="0006573E">
                              <w:rPr>
                                <w:rFonts w:ascii="ＭＳ 明朝" w:hAnsi="ＭＳ 明朝" w:hint="eastAsia"/>
                                <w:szCs w:val="24"/>
                              </w:rPr>
                              <w:t>職員の労働条件の向上を図るため、職場環境の整備・改善に向けた必要な措置を講じること。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2.55pt;margin-top:10pt;width:441.3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" filled="f" strokeweight=".5pt">
                <v:textbox>
                  <w:txbxContent>
                    <w:p w14:paraId="27DFE866" w14:textId="66EE6515" w:rsidR="0000757C" w:rsidRPr="0000757C" w:rsidRDefault="0000757C" w:rsidP="0000757C">
                      <w:pPr>
                        <w:ind w:left="480" w:hangingChars="200" w:hanging="480"/>
                        <w:rPr>
                          <w:rFonts w:ascii="ＭＳ 明朝" w:hAnsi="ＭＳ 明朝"/>
                          <w:strike/>
                          <w:szCs w:val="24"/>
                          <w:u w:val="single"/>
                        </w:rPr>
                      </w:pPr>
                      <w:r>
                        <w:rPr>
                          <w:rFonts w:hint="eastAsia"/>
                        </w:rPr>
                        <w:t>09</w:t>
                      </w:r>
                      <w:r>
                        <w:rPr>
                          <w:rFonts w:hint="eastAsia"/>
                        </w:rPr>
                        <w:t>．</w:t>
                      </w:r>
                      <w:r w:rsidRPr="0006573E">
                        <w:rPr>
                          <w:rFonts w:ascii="ＭＳ 明朝" w:hAnsi="ＭＳ 明朝" w:hint="eastAsia"/>
                          <w:szCs w:val="24"/>
                        </w:rPr>
                        <w:t>職員の労働条件の向上を図るため、職場環境の整備・改善に向けた必要な措置を講じること。</w:t>
                      </w:r>
                    </w:p>
                  </w:txbxContent>
                </v:textbox>
              </v:shape>
            </w:pict>
          </mc:Fallback>
        </mc:AlternateContent>
      </w:r>
    </w:p>
    <w:p w14:paraId="7577F8B6" w14:textId="77777777" w:rsidR="0000757C" w:rsidRDefault="0000757C" w:rsidP="0000757C">
      <w:pPr>
        <w:rPr>
          <w:rFonts w:ascii="ＭＳ 明朝" w:hAnsi="ＭＳ 明朝"/>
          <w:szCs w:val="24"/>
        </w:rPr>
      </w:pPr>
    </w:p>
    <w:p w14:paraId="4E94CBD9" w14:textId="77777777" w:rsidR="00635A00" w:rsidRDefault="00635A00" w:rsidP="00635A00">
      <w:pPr>
        <w:ind w:firstLineChars="100" w:firstLine="210"/>
        <w:rPr>
          <w:sz w:val="21"/>
          <w:szCs w:val="21"/>
        </w:rPr>
      </w:pPr>
    </w:p>
    <w:p w14:paraId="6EEB291A" w14:textId="727FEDFF" w:rsidR="00635A00" w:rsidRPr="00635A00" w:rsidRDefault="00635A00" w:rsidP="00613CF1">
      <w:pPr>
        <w:ind w:firstLineChars="100" w:firstLine="240"/>
        <w:rPr>
          <w:szCs w:val="24"/>
        </w:rPr>
      </w:pPr>
      <w:r w:rsidRPr="00635A00">
        <w:rPr>
          <w:rFonts w:hint="eastAsia"/>
          <w:szCs w:val="24"/>
        </w:rPr>
        <w:t>職場環境についてはこれまでも改善を行って</w:t>
      </w:r>
      <w:r w:rsidR="00F05A72">
        <w:rPr>
          <w:rFonts w:hint="eastAsia"/>
          <w:szCs w:val="24"/>
        </w:rPr>
        <w:t>きたところであり、今後も可能な限り必要な措置を講じてまいる。</w:t>
      </w:r>
    </w:p>
    <w:p w14:paraId="4CE71945" w14:textId="77777777" w:rsidR="00635A00" w:rsidRPr="00635A00" w:rsidRDefault="00635A00" w:rsidP="0000757C">
      <w:pPr>
        <w:rPr>
          <w:rFonts w:ascii="ＭＳ 明朝" w:hAnsi="ＭＳ 明朝"/>
          <w:szCs w:val="24"/>
        </w:rPr>
      </w:pPr>
    </w:p>
    <w:p w14:paraId="6E8D3C22" w14:textId="26EE7633" w:rsidR="0000757C" w:rsidRDefault="0000757C" w:rsidP="0000757C">
      <w:pPr>
        <w:rPr>
          <w:rFonts w:ascii="ＭＳ 明朝" w:hAnsi="ＭＳ 明朝"/>
          <w:szCs w:val="24"/>
        </w:rPr>
      </w:pPr>
      <w:r>
        <w:rPr>
          <w:rFonts w:ascii="ＭＳ 明朝" w:hAnsi="ＭＳ 明朝"/>
          <w:noProof/>
          <w:color w:val="000000"/>
          <w:sz w:val="20"/>
        </w:rPr>
        <mc:AlternateContent>
          <mc:Choice Requires="wps">
            <w:drawing>
              <wp:anchor distT="0" distB="0" distL="114300" distR="114300" simplePos="0" relativeHeight="251676672" behindDoc="0" locked="0" layoutInCell="1" allowOverlap="1" wp14:anchorId="253950D4" wp14:editId="1FFA22A1">
                <wp:simplePos x="0" y="0"/>
                <wp:positionH relativeFrom="column">
                  <wp:posOffset>-32385</wp:posOffset>
                </wp:positionH>
                <wp:positionV relativeFrom="paragraph">
                  <wp:posOffset>0</wp:posOffset>
                </wp:positionV>
                <wp:extent cx="5604510" cy="638175"/>
                <wp:effectExtent l="0" t="0" r="15240" b="28575"/>
                <wp:wrapNone/>
                <wp:docPr id="10" name="テキスト ボックス 10"/>
                <wp:cNvGraphicFramePr/>
                <a:graphic xmlns:a="http://schemas.openxmlformats.org/drawingml/2006/main">
                  <a:graphicData uri="http://schemas.microsoft.com/office/word/2010/wordprocessingShape">
                    <wps:wsp>
                      <wps:cNvSpPr txBox="1"/>
                      <wps:spPr>
                        <a:xfrm>
                          <a:off x="0" y="0"/>
                          <a:ext cx="5604510" cy="638175"/>
                        </a:xfrm>
                        <a:prstGeom prst="rect">
                          <a:avLst/>
                        </a:prstGeom>
                        <a:noFill/>
                        <a:ln w="6350">
                          <a:solidFill>
                            <a:prstClr val="black"/>
                          </a:solidFill>
                        </a:ln>
                        <a:effectLst/>
                      </wps:spPr>
                      <wps:txbx>
                        <w:txbxContent>
                          <w:p w14:paraId="082959B2" w14:textId="54275DE0" w:rsidR="0000757C" w:rsidRPr="0000757C" w:rsidRDefault="0000757C" w:rsidP="0000757C">
                            <w:pPr>
                              <w:ind w:left="480" w:hangingChars="200" w:hanging="480"/>
                              <w:rPr>
                                <w:rFonts w:ascii="ＭＳ 明朝" w:hAnsi="ＭＳ 明朝"/>
                                <w:strike/>
                                <w:szCs w:val="24"/>
                                <w:u w:val="single"/>
                              </w:rPr>
                            </w:pPr>
                            <w:r>
                              <w:rPr>
                                <w:rFonts w:hint="eastAsia"/>
                              </w:rPr>
                              <w:t>10</w:t>
                            </w:r>
                            <w:r>
                              <w:rPr>
                                <w:rFonts w:hint="eastAsia"/>
                              </w:rPr>
                              <w:t>．</w:t>
                            </w:r>
                            <w:r w:rsidRPr="0000757C">
                              <w:rPr>
                                <w:rFonts w:hint="eastAsia"/>
                              </w:rPr>
                              <w:t>労働環境の悪化をもたらすパワハラ、セクハラ等のハラスメントを防止するための必要な対策を講じること。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2.55pt;margin-top:0;width:441.3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" filled="f" strokeweight=".5pt">
                <v:textbox>
                  <w:txbxContent>
                    <w:p w14:paraId="082959B2" w14:textId="54275DE0" w:rsidR="0000757C" w:rsidRPr="0000757C" w:rsidRDefault="0000757C" w:rsidP="0000757C">
                      <w:pPr>
                        <w:ind w:left="480" w:hangingChars="200" w:hanging="480"/>
                        <w:rPr>
                          <w:rFonts w:ascii="ＭＳ 明朝" w:hAnsi="ＭＳ 明朝"/>
                          <w:strike/>
                          <w:szCs w:val="24"/>
                          <w:u w:val="single"/>
                        </w:rPr>
                      </w:pPr>
                      <w:r>
                        <w:rPr>
                          <w:rFonts w:hint="eastAsia"/>
                        </w:rPr>
                        <w:t>10</w:t>
                      </w:r>
                      <w:r>
                        <w:rPr>
                          <w:rFonts w:hint="eastAsia"/>
                        </w:rPr>
                        <w:t>．</w:t>
                      </w:r>
                      <w:r w:rsidRPr="0000757C">
                        <w:rPr>
                          <w:rFonts w:hint="eastAsia"/>
                        </w:rPr>
                        <w:t>労働環境の悪化をもたらすパワハラ、セクハラ等のハラスメントを防止するための必要な対策を講じること。</w:t>
                      </w:r>
                    </w:p>
                  </w:txbxContent>
                </v:textbox>
              </v:shape>
            </w:pict>
          </mc:Fallback>
        </mc:AlternateContent>
      </w:r>
    </w:p>
    <w:p w14:paraId="3CAD5FB2" w14:textId="77777777" w:rsidR="0000757C" w:rsidRDefault="0000757C" w:rsidP="0000757C">
      <w:pPr>
        <w:rPr>
          <w:rFonts w:ascii="ＭＳ 明朝" w:hAnsi="ＭＳ 明朝"/>
          <w:szCs w:val="24"/>
        </w:rPr>
      </w:pPr>
    </w:p>
    <w:p w14:paraId="3B48DDF6" w14:textId="77777777" w:rsidR="0000757C" w:rsidRDefault="0000757C" w:rsidP="0000757C">
      <w:pPr>
        <w:ind w:left="360"/>
        <w:rPr>
          <w:rFonts w:ascii="ＭＳ 明朝" w:hAnsi="ＭＳ 明朝"/>
          <w:szCs w:val="24"/>
        </w:rPr>
      </w:pPr>
    </w:p>
    <w:p w14:paraId="756A00CE" w14:textId="1EA96A31" w:rsidR="0006573E" w:rsidRDefault="00635A00" w:rsidP="00613CF1">
      <w:pPr>
        <w:ind w:firstLineChars="100" w:firstLine="240"/>
        <w:rPr>
          <w:rFonts w:ascii="ＭＳ 明朝" w:hAnsi="ＭＳ 明朝"/>
          <w:szCs w:val="24"/>
        </w:rPr>
      </w:pPr>
      <w:r w:rsidRPr="00635A00">
        <w:rPr>
          <w:rFonts w:ascii="ＭＳ 明朝" w:hAnsi="ＭＳ 明朝" w:hint="eastAsia"/>
          <w:szCs w:val="24"/>
        </w:rPr>
        <w:t>平成25年12月17日付け知事メッセージ及び総務部長通知を受け、パワハラ・セクハラ防止について所員全員に周知を行ってきたところ。また、平成27年3月11日開催の定例部課長会におきまして、「ハラスメントの防止及び相談体制」について、再度、周知徹底するとともに、啓発ポスターの掲示を各課長に依頼したところ。今後</w:t>
      </w:r>
      <w:r>
        <w:rPr>
          <w:rFonts w:ascii="ＭＳ 明朝" w:hAnsi="ＭＳ 明朝" w:hint="eastAsia"/>
          <w:szCs w:val="24"/>
        </w:rPr>
        <w:t>、新法人においては「ハラスメントの防止等に関する規程」を制定し、</w:t>
      </w:r>
      <w:r w:rsidR="00F05A72">
        <w:rPr>
          <w:rFonts w:ascii="ＭＳ 明朝" w:hAnsi="ＭＳ 明朝" w:hint="eastAsia"/>
          <w:szCs w:val="24"/>
        </w:rPr>
        <w:t>セクハラパワハラのない職場環境構築に向け努めてまいる。</w:t>
      </w:r>
    </w:p>
    <w:p w14:paraId="05493C4F" w14:textId="77777777" w:rsidR="0000757C" w:rsidRDefault="0000757C" w:rsidP="0000757C">
      <w:pPr>
        <w:ind w:left="360"/>
        <w:rPr>
          <w:rFonts w:ascii="ＭＳ 明朝" w:hAnsi="ＭＳ 明朝"/>
          <w:szCs w:val="24"/>
        </w:rPr>
      </w:pPr>
    </w:p>
    <w:p w14:paraId="659B65AF" w14:textId="77777777" w:rsidR="0000757C" w:rsidRDefault="0000757C" w:rsidP="0000757C">
      <w:pPr>
        <w:ind w:left="360"/>
        <w:rPr>
          <w:rFonts w:ascii="ＭＳ 明朝" w:hAnsi="ＭＳ 明朝"/>
          <w:szCs w:val="24"/>
        </w:rPr>
      </w:pPr>
    </w:p>
    <w:p w14:paraId="1598D341" w14:textId="141C8491" w:rsidR="0000757C" w:rsidRPr="0006573E" w:rsidRDefault="0000757C" w:rsidP="0000757C">
      <w:pPr>
        <w:ind w:left="360"/>
        <w:rPr>
          <w:rFonts w:ascii="ＭＳ 明朝" w:hAnsi="ＭＳ 明朝"/>
          <w:szCs w:val="24"/>
        </w:rPr>
      </w:pPr>
      <w:r>
        <w:rPr>
          <w:rFonts w:ascii="ＭＳ 明朝" w:hAnsi="ＭＳ 明朝"/>
          <w:noProof/>
          <w:color w:val="000000"/>
          <w:sz w:val="20"/>
        </w:rPr>
        <mc:AlternateContent>
          <mc:Choice Requires="wps">
            <w:drawing>
              <wp:anchor distT="0" distB="0" distL="114300" distR="114300" simplePos="0" relativeHeight="251678720" behindDoc="0" locked="0" layoutInCell="1" allowOverlap="1" wp14:anchorId="25167124" wp14:editId="5C78CF35">
                <wp:simplePos x="0" y="0"/>
                <wp:positionH relativeFrom="column">
                  <wp:posOffset>-3810</wp:posOffset>
                </wp:positionH>
                <wp:positionV relativeFrom="paragraph">
                  <wp:posOffset>-250825</wp:posOffset>
                </wp:positionV>
                <wp:extent cx="5604510" cy="1393825"/>
                <wp:effectExtent l="0" t="0" r="15240" b="15875"/>
                <wp:wrapNone/>
                <wp:docPr id="11" name="テキスト ボックス 11"/>
                <wp:cNvGraphicFramePr/>
                <a:graphic xmlns:a="http://schemas.openxmlformats.org/drawingml/2006/main">
                  <a:graphicData uri="http://schemas.microsoft.com/office/word/2010/wordprocessingShape">
                    <wps:wsp>
                      <wps:cNvSpPr txBox="1"/>
                      <wps:spPr>
                        <a:xfrm>
                          <a:off x="0" y="0"/>
                          <a:ext cx="5604510" cy="1393825"/>
                        </a:xfrm>
                        <a:prstGeom prst="rect">
                          <a:avLst/>
                        </a:prstGeom>
                        <a:noFill/>
                        <a:ln w="6350">
                          <a:solidFill>
                            <a:prstClr val="black"/>
                          </a:solidFill>
                        </a:ln>
                        <a:effectLst/>
                      </wps:spPr>
                      <wps:txbx>
                        <w:txbxContent>
                          <w:p w14:paraId="12477D26" w14:textId="2F546BCF" w:rsidR="0000757C" w:rsidRPr="0000757C" w:rsidRDefault="0000757C" w:rsidP="0000757C">
                            <w:pPr>
                              <w:ind w:left="480" w:hangingChars="200" w:hanging="480"/>
                              <w:rPr>
                                <w:rFonts w:ascii="ＭＳ 明朝" w:hAnsi="ＭＳ 明朝"/>
                                <w:strike/>
                                <w:szCs w:val="24"/>
                                <w:u w:val="single"/>
                              </w:rPr>
                            </w:pPr>
                            <w:r>
                              <w:rPr>
                                <w:rFonts w:hint="eastAsia"/>
                              </w:rPr>
                              <w:t>11</w:t>
                            </w:r>
                            <w:r>
                              <w:rPr>
                                <w:rFonts w:hint="eastAsia"/>
                              </w:rPr>
                              <w:t>．</w:t>
                            </w:r>
                            <w:r w:rsidRPr="0006573E">
                              <w:rPr>
                                <w:rFonts w:ascii="ＭＳ 明朝" w:hAnsi="ＭＳ 明朝" w:hint="eastAsia"/>
                                <w:szCs w:val="24"/>
                              </w:rPr>
                              <w:t>ヒト生体試料の混入が疑われる検体を扱う職員については、あらゆる危険性を考慮し、可能なワクチン接種を実施する等、職員の安全に配慮すること。特に、糞便からの</w:t>
                            </w:r>
                            <w:r w:rsidRPr="0006573E">
                              <w:rPr>
                                <w:rFonts w:ascii="ＭＳ 明朝" w:hAnsi="ＭＳ 明朝"/>
                                <w:szCs w:val="24"/>
                              </w:rPr>
                              <w:t>A</w:t>
                            </w:r>
                            <w:r w:rsidRPr="0006573E">
                              <w:rPr>
                                <w:rFonts w:ascii="ＭＳ 明朝" w:hAnsi="ＭＳ 明朝" w:hint="eastAsia"/>
                                <w:szCs w:val="24"/>
                              </w:rPr>
                              <w:t>型肝炎ウイルス感染を未然に防ぐため、糞便検体や生活排水等の環境水検体を扱う職員に対し、</w:t>
                            </w:r>
                            <w:r w:rsidRPr="0006573E">
                              <w:rPr>
                                <w:rFonts w:ascii="ＭＳ 明朝" w:hAnsi="ＭＳ 明朝"/>
                                <w:szCs w:val="24"/>
                              </w:rPr>
                              <w:t>A</w:t>
                            </w:r>
                            <w:r w:rsidRPr="0006573E">
                              <w:rPr>
                                <w:rFonts w:ascii="ＭＳ 明朝" w:hAnsi="ＭＳ 明朝" w:hint="eastAsia"/>
                                <w:szCs w:val="24"/>
                              </w:rPr>
                              <w:t>型肝炎ウイルスワクチンを接種すること。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6" type="#_x0000_t202" style="position:absolute;left:0;text-align:left;margin-left:-.3pt;margin-top:-19.75pt;width:441.3pt;height:10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" filled="f" strokeweight=".5pt">
                <v:textbox>
                  <w:txbxContent>
                    <w:p w14:paraId="12477D26" w14:textId="2F546BCF" w:rsidR="0000757C" w:rsidRPr="0000757C" w:rsidRDefault="0000757C" w:rsidP="0000757C">
                      <w:pPr>
                        <w:ind w:left="480" w:hangingChars="200" w:hanging="480"/>
                        <w:rPr>
                          <w:rFonts w:ascii="ＭＳ 明朝" w:hAnsi="ＭＳ 明朝"/>
                          <w:strike/>
                          <w:szCs w:val="24"/>
                          <w:u w:val="single"/>
                        </w:rPr>
                      </w:pPr>
                      <w:r>
                        <w:rPr>
                          <w:rFonts w:hint="eastAsia"/>
                        </w:rPr>
                        <w:t>11</w:t>
                      </w:r>
                      <w:r>
                        <w:rPr>
                          <w:rFonts w:hint="eastAsia"/>
                        </w:rPr>
                        <w:t>．</w:t>
                      </w:r>
                      <w:r w:rsidRPr="0006573E">
                        <w:rPr>
                          <w:rFonts w:ascii="ＭＳ 明朝" w:hAnsi="ＭＳ 明朝" w:hint="eastAsia"/>
                          <w:szCs w:val="24"/>
                        </w:rPr>
                        <w:t>ヒト生体試料の混入が疑われる検体を扱う職員については、あらゆる危険性を考慮し、可能なワクチン接種を実施する等、職員の安全に配慮すること。特に、糞便からの</w:t>
                      </w:r>
                      <w:r w:rsidRPr="0006573E">
                        <w:rPr>
                          <w:rFonts w:ascii="ＭＳ 明朝" w:hAnsi="ＭＳ 明朝"/>
                          <w:szCs w:val="24"/>
                        </w:rPr>
                        <w:t>A</w:t>
                      </w:r>
                      <w:r w:rsidRPr="0006573E">
                        <w:rPr>
                          <w:rFonts w:ascii="ＭＳ 明朝" w:hAnsi="ＭＳ 明朝" w:hint="eastAsia"/>
                          <w:szCs w:val="24"/>
                        </w:rPr>
                        <w:t>型肝炎ウイルス感染を未然に防ぐため、糞便検体や生活排水等の環境水検体を扱う職員に対し、</w:t>
                      </w:r>
                      <w:r w:rsidRPr="0006573E">
                        <w:rPr>
                          <w:rFonts w:ascii="ＭＳ 明朝" w:hAnsi="ＭＳ 明朝"/>
                          <w:szCs w:val="24"/>
                        </w:rPr>
                        <w:t>A</w:t>
                      </w:r>
                      <w:r w:rsidRPr="0006573E">
                        <w:rPr>
                          <w:rFonts w:ascii="ＭＳ 明朝" w:hAnsi="ＭＳ 明朝" w:hint="eastAsia"/>
                          <w:szCs w:val="24"/>
                        </w:rPr>
                        <w:t>型肝炎ウイルスワクチンを接種すること。</w:t>
                      </w:r>
                    </w:p>
                  </w:txbxContent>
                </v:textbox>
              </v:shape>
            </w:pict>
          </mc:Fallback>
        </mc:AlternateContent>
      </w:r>
    </w:p>
    <w:p w14:paraId="7EADC410" w14:textId="512A1F5A" w:rsidR="0006573E" w:rsidRDefault="0006573E" w:rsidP="0000757C">
      <w:pPr>
        <w:rPr>
          <w:rFonts w:ascii="ＭＳ 明朝" w:hAnsi="ＭＳ 明朝"/>
          <w:szCs w:val="24"/>
        </w:rPr>
      </w:pPr>
    </w:p>
    <w:p w14:paraId="5A0F46EA" w14:textId="77777777" w:rsidR="0000757C" w:rsidRDefault="0000757C" w:rsidP="0000757C">
      <w:pPr>
        <w:rPr>
          <w:rFonts w:ascii="ＭＳ 明朝" w:hAnsi="ＭＳ 明朝"/>
          <w:szCs w:val="24"/>
        </w:rPr>
      </w:pPr>
    </w:p>
    <w:p w14:paraId="17206357" w14:textId="77777777" w:rsidR="0000757C" w:rsidRDefault="0000757C" w:rsidP="0000757C">
      <w:pPr>
        <w:rPr>
          <w:rFonts w:ascii="ＭＳ 明朝" w:hAnsi="ＭＳ 明朝"/>
          <w:szCs w:val="24"/>
        </w:rPr>
      </w:pPr>
    </w:p>
    <w:p w14:paraId="508FBC66" w14:textId="41C2AEA6" w:rsidR="0000757C" w:rsidRPr="0006573E" w:rsidRDefault="0000757C" w:rsidP="0000757C">
      <w:pPr>
        <w:rPr>
          <w:rFonts w:ascii="ＭＳ 明朝" w:hAnsi="ＭＳ 明朝"/>
          <w:szCs w:val="24"/>
        </w:rPr>
      </w:pPr>
    </w:p>
    <w:p w14:paraId="76349B5C" w14:textId="044B3A38" w:rsidR="00635A00" w:rsidRPr="00635A00" w:rsidRDefault="00635A00" w:rsidP="00635A00">
      <w:pPr>
        <w:ind w:firstLineChars="100" w:firstLine="240"/>
        <w:rPr>
          <w:szCs w:val="24"/>
        </w:rPr>
      </w:pPr>
      <w:r w:rsidRPr="00635A00">
        <w:rPr>
          <w:rFonts w:hint="eastAsia"/>
          <w:szCs w:val="24"/>
        </w:rPr>
        <w:t>大阪府職員ウイルス肝炎感染防止指導要綱によりウイルス肝炎感染防止対策を実施するとともに、Ｂ型及</w:t>
      </w:r>
      <w:r w:rsidR="00F05A72">
        <w:rPr>
          <w:rFonts w:hint="eastAsia"/>
          <w:szCs w:val="24"/>
        </w:rPr>
        <w:t>びＣ型肝炎検査及びＢ型肝炎ワクチン接種を実施しているところ。</w:t>
      </w:r>
    </w:p>
    <w:p w14:paraId="5B3915C7" w14:textId="610F1A1C" w:rsidR="00635A00" w:rsidRPr="00635A00" w:rsidRDefault="00635A00" w:rsidP="00635A00">
      <w:pPr>
        <w:ind w:firstLineChars="100" w:firstLine="240"/>
        <w:rPr>
          <w:szCs w:val="24"/>
        </w:rPr>
      </w:pPr>
      <w:r w:rsidRPr="00635A00">
        <w:rPr>
          <w:rFonts w:hint="eastAsia"/>
          <w:szCs w:val="24"/>
        </w:rPr>
        <w:t>今後とも、</w:t>
      </w:r>
      <w:r>
        <w:rPr>
          <w:rFonts w:hint="eastAsia"/>
          <w:szCs w:val="24"/>
        </w:rPr>
        <w:t>新法人移行後も</w:t>
      </w:r>
      <w:r w:rsidRPr="00635A00">
        <w:rPr>
          <w:rFonts w:hint="eastAsia"/>
          <w:szCs w:val="24"/>
        </w:rPr>
        <w:t>職員の感染による健康被害を防止するた</w:t>
      </w:r>
      <w:r w:rsidR="00F05A72">
        <w:rPr>
          <w:rFonts w:hint="eastAsia"/>
          <w:szCs w:val="24"/>
        </w:rPr>
        <w:t>め、感染症防止対策委員会において都度検討を行ってまいる。</w:t>
      </w:r>
    </w:p>
    <w:p w14:paraId="5A1E13DF" w14:textId="77777777" w:rsidR="00635A00" w:rsidRPr="00635A00" w:rsidRDefault="00635A00" w:rsidP="0000757C">
      <w:pPr>
        <w:rPr>
          <w:rFonts w:ascii="ＭＳ 明朝" w:hAnsi="ＭＳ 明朝"/>
          <w:szCs w:val="24"/>
        </w:rPr>
      </w:pPr>
    </w:p>
    <w:p w14:paraId="6B4782EF" w14:textId="64B2ED5F" w:rsidR="0006573E" w:rsidRDefault="0000757C" w:rsidP="0000757C">
      <w:pPr>
        <w:rPr>
          <w:rFonts w:ascii="ＭＳ 明朝" w:hAnsi="ＭＳ 明朝"/>
          <w:szCs w:val="24"/>
        </w:rPr>
      </w:pPr>
      <w:r>
        <w:rPr>
          <w:rFonts w:ascii="ＭＳ 明朝" w:hAnsi="ＭＳ 明朝"/>
          <w:noProof/>
          <w:color w:val="000000"/>
          <w:sz w:val="20"/>
        </w:rPr>
        <mc:AlternateContent>
          <mc:Choice Requires="wps">
            <w:drawing>
              <wp:anchor distT="0" distB="0" distL="114300" distR="114300" simplePos="0" relativeHeight="251680768" behindDoc="0" locked="0" layoutInCell="1" allowOverlap="1" wp14:anchorId="6415018D" wp14:editId="4E4CCEEB">
                <wp:simplePos x="0" y="0"/>
                <wp:positionH relativeFrom="column">
                  <wp:posOffset>-3810</wp:posOffset>
                </wp:positionH>
                <wp:positionV relativeFrom="paragraph">
                  <wp:posOffset>127001</wp:posOffset>
                </wp:positionV>
                <wp:extent cx="5604510" cy="635000"/>
                <wp:effectExtent l="0" t="0" r="15240" b="12700"/>
                <wp:wrapNone/>
                <wp:docPr id="12" name="テキスト ボックス 12"/>
                <wp:cNvGraphicFramePr/>
                <a:graphic xmlns:a="http://schemas.openxmlformats.org/drawingml/2006/main">
                  <a:graphicData uri="http://schemas.microsoft.com/office/word/2010/wordprocessingShape">
                    <wps:wsp>
                      <wps:cNvSpPr txBox="1"/>
                      <wps:spPr>
                        <a:xfrm>
                          <a:off x="0" y="0"/>
                          <a:ext cx="5604510" cy="635000"/>
                        </a:xfrm>
                        <a:prstGeom prst="rect">
                          <a:avLst/>
                        </a:prstGeom>
                        <a:noFill/>
                        <a:ln w="6350">
                          <a:solidFill>
                            <a:prstClr val="black"/>
                          </a:solidFill>
                        </a:ln>
                        <a:effectLst/>
                      </wps:spPr>
                      <wps:txbx>
                        <w:txbxContent>
                          <w:p w14:paraId="23088D64" w14:textId="2063DD6D" w:rsidR="0000757C" w:rsidRPr="0000757C" w:rsidRDefault="0000757C" w:rsidP="0000757C">
                            <w:pPr>
                              <w:ind w:left="480" w:hangingChars="200" w:hanging="480"/>
                              <w:rPr>
                                <w:rFonts w:ascii="ＭＳ 明朝" w:hAnsi="ＭＳ 明朝"/>
                                <w:strike/>
                                <w:szCs w:val="24"/>
                                <w:u w:val="single"/>
                              </w:rPr>
                            </w:pPr>
                            <w:r>
                              <w:rPr>
                                <w:rFonts w:ascii="ＭＳ 明朝" w:hAnsi="ＭＳ 明朝" w:hint="eastAsia"/>
                                <w:szCs w:val="24"/>
                              </w:rPr>
                              <w:t>12．</w:t>
                            </w:r>
                            <w:r w:rsidRPr="0006573E">
                              <w:rPr>
                                <w:rFonts w:hint="eastAsia"/>
                                <w:szCs w:val="24"/>
                              </w:rPr>
                              <w:t xml:space="preserve">移転後の貸与被服の洗浄について、定期的クリーニングも含め検討を行うこと。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7" type="#_x0000_t202" style="position:absolute;left:0;text-align:left;margin-left:-.3pt;margin-top:10pt;width:441.3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" filled="f" strokeweight=".5pt">
                <v:textbox>
                  <w:txbxContent>
                    <w:p w14:paraId="23088D64" w14:textId="2063DD6D" w:rsidR="0000757C" w:rsidRPr="0000757C" w:rsidRDefault="0000757C" w:rsidP="0000757C">
                      <w:pPr>
                        <w:ind w:left="480" w:hangingChars="200" w:hanging="480"/>
                        <w:rPr>
                          <w:rFonts w:ascii="ＭＳ 明朝" w:hAnsi="ＭＳ 明朝"/>
                          <w:strike/>
                          <w:szCs w:val="24"/>
                          <w:u w:val="single"/>
                        </w:rPr>
                      </w:pPr>
                      <w:r>
                        <w:rPr>
                          <w:rFonts w:ascii="ＭＳ 明朝" w:hAnsi="ＭＳ 明朝" w:hint="eastAsia"/>
                          <w:szCs w:val="24"/>
                        </w:rPr>
                        <w:t>12．</w:t>
                      </w:r>
                      <w:r w:rsidRPr="0006573E">
                        <w:rPr>
                          <w:rFonts w:hint="eastAsia"/>
                          <w:szCs w:val="24"/>
                        </w:rPr>
                        <w:t xml:space="preserve">移転後の貸与被服の洗浄について、定期的クリーニングも含め検討を行うこと。　</w:t>
                      </w:r>
                    </w:p>
                  </w:txbxContent>
                </v:textbox>
              </v:shape>
            </w:pict>
          </mc:Fallback>
        </mc:AlternateContent>
      </w:r>
    </w:p>
    <w:p w14:paraId="64F9778F" w14:textId="77777777" w:rsidR="0000757C" w:rsidRDefault="0000757C" w:rsidP="0000757C">
      <w:pPr>
        <w:rPr>
          <w:rFonts w:ascii="ＭＳ 明朝" w:hAnsi="ＭＳ 明朝"/>
          <w:szCs w:val="24"/>
        </w:rPr>
      </w:pPr>
    </w:p>
    <w:p w14:paraId="516C8D47" w14:textId="77777777" w:rsidR="0000757C" w:rsidRDefault="0000757C" w:rsidP="0000757C">
      <w:pPr>
        <w:rPr>
          <w:rFonts w:ascii="ＭＳ 明朝" w:hAnsi="ＭＳ 明朝"/>
          <w:szCs w:val="24"/>
        </w:rPr>
      </w:pPr>
    </w:p>
    <w:p w14:paraId="188A4128" w14:textId="64ED6158" w:rsidR="00635A00" w:rsidRPr="001949A9" w:rsidRDefault="00635A00" w:rsidP="001949A9">
      <w:pPr>
        <w:ind w:firstLineChars="100" w:firstLine="240"/>
        <w:rPr>
          <w:rFonts w:ascii="ＭＳ Ｐ明朝" w:hAnsi="ＭＳ Ｐ明朝"/>
          <w:szCs w:val="24"/>
        </w:rPr>
      </w:pPr>
      <w:r w:rsidRPr="001949A9">
        <w:rPr>
          <w:rFonts w:ascii="ＭＳ Ｐ明朝" w:hAnsi="ＭＳ Ｐ明朝" w:hint="eastAsia"/>
          <w:szCs w:val="24"/>
        </w:rPr>
        <w:t>移転後の業務運営については今後の検討</w:t>
      </w:r>
      <w:r w:rsidR="00F05A72">
        <w:rPr>
          <w:rFonts w:ascii="ＭＳ Ｐ明朝" w:hAnsi="ＭＳ Ｐ明朝" w:hint="eastAsia"/>
          <w:szCs w:val="24"/>
        </w:rPr>
        <w:t>としてまい</w:t>
      </w:r>
      <w:r w:rsidR="0070749F">
        <w:rPr>
          <w:rFonts w:ascii="ＭＳ Ｐ明朝" w:hAnsi="ＭＳ Ｐ明朝" w:hint="eastAsia"/>
          <w:szCs w:val="24"/>
        </w:rPr>
        <w:t>りたい</w:t>
      </w:r>
      <w:r w:rsidR="00F05A72">
        <w:rPr>
          <w:rFonts w:ascii="ＭＳ Ｐ明朝" w:hAnsi="ＭＳ Ｐ明朝" w:hint="eastAsia"/>
          <w:szCs w:val="24"/>
        </w:rPr>
        <w:t>。</w:t>
      </w:r>
    </w:p>
    <w:p w14:paraId="4C74BEF3" w14:textId="77777777" w:rsidR="0000757C" w:rsidRPr="001949A9" w:rsidRDefault="0000757C" w:rsidP="0000757C">
      <w:pPr>
        <w:rPr>
          <w:rFonts w:ascii="ＭＳ 明朝" w:hAnsi="ＭＳ 明朝"/>
          <w:szCs w:val="24"/>
        </w:rPr>
      </w:pPr>
    </w:p>
    <w:sectPr w:rsidR="0000757C" w:rsidRPr="001949A9" w:rsidSect="000A1E79">
      <w:pgSz w:w="11906" w:h="16838"/>
      <w:pgMar w:top="1400"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5A0"/>
    <w:multiLevelType w:val="hybridMultilevel"/>
    <w:tmpl w:val="05304BF4"/>
    <w:lvl w:ilvl="0" w:tplc="478E71A6">
      <w:start w:val="1"/>
      <w:numFmt w:val="decimalZero"/>
      <w:lvlText w:val="%1."/>
      <w:lvlJc w:val="left"/>
      <w:pPr>
        <w:ind w:left="360" w:hanging="360"/>
      </w:pPr>
      <w:rPr>
        <w:rFonts w:hint="default"/>
        <w:strike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BBC4321"/>
    <w:multiLevelType w:val="hybridMultilevel"/>
    <w:tmpl w:val="05304BF4"/>
    <w:lvl w:ilvl="0" w:tplc="478E71A6">
      <w:start w:val="1"/>
      <w:numFmt w:val="decimalZero"/>
      <w:lvlText w:val="%1."/>
      <w:lvlJc w:val="left"/>
      <w:pPr>
        <w:ind w:left="360" w:hanging="360"/>
      </w:pPr>
      <w:rPr>
        <w:rFonts w:hint="default"/>
        <w:strike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D017520"/>
    <w:multiLevelType w:val="hybridMultilevel"/>
    <w:tmpl w:val="333E5AB4"/>
    <w:lvl w:ilvl="0" w:tplc="843E9DE2">
      <w:start w:val="1"/>
      <w:numFmt w:val="decimalZero"/>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29C79E4"/>
    <w:multiLevelType w:val="hybridMultilevel"/>
    <w:tmpl w:val="38EAC1EA"/>
    <w:lvl w:ilvl="0" w:tplc="F5984804">
      <w:start w:val="5"/>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5766117"/>
    <w:multiLevelType w:val="hybridMultilevel"/>
    <w:tmpl w:val="BDBA1504"/>
    <w:lvl w:ilvl="0" w:tplc="BF222FA4">
      <w:start w:val="1"/>
      <w:numFmt w:val="decimalEnclosedCircle"/>
      <w:lvlText w:val="%1"/>
      <w:lvlJc w:val="left"/>
      <w:pPr>
        <w:ind w:left="600" w:hanging="360"/>
      </w:pPr>
      <w:rPr>
        <w:rFonts w:ascii="ＭＳ 明朝" w:eastAsia="ＭＳ 明朝" w:hAnsi="ＭＳ 明朝"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25DF25B5"/>
    <w:multiLevelType w:val="hybridMultilevel"/>
    <w:tmpl w:val="D4F09D96"/>
    <w:lvl w:ilvl="0" w:tplc="EF8A22CE">
      <w:start w:val="1"/>
      <w:numFmt w:val="decimalZero"/>
      <w:lvlText w:val="%1."/>
      <w:lvlJc w:val="left"/>
      <w:pPr>
        <w:ind w:left="400" w:hanging="400"/>
      </w:pPr>
      <w:rPr>
        <w:rFonts w:asciiTheme="minorEastAsia" w:eastAsiaTheme="minorEastAsia" w:hAnsiTheme="minorEastAsia"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F9912D0"/>
    <w:multiLevelType w:val="hybridMultilevel"/>
    <w:tmpl w:val="1A0C8690"/>
    <w:lvl w:ilvl="0" w:tplc="442226AC">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7">
    <w:nsid w:val="48E37E3D"/>
    <w:multiLevelType w:val="hybridMultilevel"/>
    <w:tmpl w:val="156EA292"/>
    <w:lvl w:ilvl="0" w:tplc="555C12B2">
      <w:start w:val="1"/>
      <w:numFmt w:val="decimalEnclosedCircle"/>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58AB682B"/>
    <w:multiLevelType w:val="hybridMultilevel"/>
    <w:tmpl w:val="6C009856"/>
    <w:lvl w:ilvl="0" w:tplc="B476B8F2">
      <w:start w:val="1"/>
      <w:numFmt w:val="aiueoFullWidth"/>
      <w:lvlText w:val="%1）"/>
      <w:lvlJc w:val="left"/>
      <w:pPr>
        <w:ind w:left="906" w:hanging="480"/>
      </w:pPr>
      <w:rPr>
        <w:rFonts w:ascii="Century" w:eastAsia="ＭＳ 明朝" w:hAnsi="Century" w:cs="Times New Roman"/>
      </w:rPr>
    </w:lvl>
    <w:lvl w:ilvl="1" w:tplc="04090017" w:tentative="1">
      <w:start w:val="1"/>
      <w:numFmt w:val="aiueoFullWidth"/>
      <w:lvlText w:val="(%2)"/>
      <w:lvlJc w:val="left"/>
      <w:pPr>
        <w:ind w:left="1386" w:hanging="480"/>
      </w:pPr>
    </w:lvl>
    <w:lvl w:ilvl="2" w:tplc="04090011" w:tentative="1">
      <w:start w:val="1"/>
      <w:numFmt w:val="decimalEnclosedCircle"/>
      <w:lvlText w:val="%3"/>
      <w:lvlJc w:val="left"/>
      <w:pPr>
        <w:ind w:left="1866" w:hanging="480"/>
      </w:pPr>
    </w:lvl>
    <w:lvl w:ilvl="3" w:tplc="0409000F" w:tentative="1">
      <w:start w:val="1"/>
      <w:numFmt w:val="decimal"/>
      <w:lvlText w:val="%4."/>
      <w:lvlJc w:val="left"/>
      <w:pPr>
        <w:ind w:left="2346" w:hanging="480"/>
      </w:pPr>
    </w:lvl>
    <w:lvl w:ilvl="4" w:tplc="04090017" w:tentative="1">
      <w:start w:val="1"/>
      <w:numFmt w:val="aiueoFullWidth"/>
      <w:lvlText w:val="(%5)"/>
      <w:lvlJc w:val="left"/>
      <w:pPr>
        <w:ind w:left="2826" w:hanging="480"/>
      </w:pPr>
    </w:lvl>
    <w:lvl w:ilvl="5" w:tplc="04090011" w:tentative="1">
      <w:start w:val="1"/>
      <w:numFmt w:val="decimalEnclosedCircle"/>
      <w:lvlText w:val="%6"/>
      <w:lvlJc w:val="left"/>
      <w:pPr>
        <w:ind w:left="3306" w:hanging="480"/>
      </w:pPr>
    </w:lvl>
    <w:lvl w:ilvl="6" w:tplc="0409000F" w:tentative="1">
      <w:start w:val="1"/>
      <w:numFmt w:val="decimal"/>
      <w:lvlText w:val="%7."/>
      <w:lvlJc w:val="left"/>
      <w:pPr>
        <w:ind w:left="3786" w:hanging="480"/>
      </w:pPr>
    </w:lvl>
    <w:lvl w:ilvl="7" w:tplc="04090017" w:tentative="1">
      <w:start w:val="1"/>
      <w:numFmt w:val="aiueoFullWidth"/>
      <w:lvlText w:val="(%8)"/>
      <w:lvlJc w:val="left"/>
      <w:pPr>
        <w:ind w:left="4266" w:hanging="480"/>
      </w:pPr>
    </w:lvl>
    <w:lvl w:ilvl="8" w:tplc="04090011" w:tentative="1">
      <w:start w:val="1"/>
      <w:numFmt w:val="decimalEnclosedCircle"/>
      <w:lvlText w:val="%9"/>
      <w:lvlJc w:val="left"/>
      <w:pPr>
        <w:ind w:left="4746" w:hanging="480"/>
      </w:pPr>
    </w:lvl>
  </w:abstractNum>
  <w:abstractNum w:abstractNumId="9">
    <w:nsid w:val="5B66177B"/>
    <w:multiLevelType w:val="hybridMultilevel"/>
    <w:tmpl w:val="0610E072"/>
    <w:lvl w:ilvl="0" w:tplc="47BED056">
      <w:start w:val="3"/>
      <w:numFmt w:val="decimalZero"/>
      <w:lvlText w:val="%1．"/>
      <w:lvlJc w:val="left"/>
      <w:pPr>
        <w:ind w:left="825" w:hanging="46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6DF5128A"/>
    <w:multiLevelType w:val="hybridMultilevel"/>
    <w:tmpl w:val="ADD44296"/>
    <w:lvl w:ilvl="0" w:tplc="FFB8F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5"/>
  </w:num>
  <w:num w:numId="4">
    <w:abstractNumId w:val="2"/>
  </w:num>
  <w:num w:numId="5">
    <w:abstractNumId w:val="0"/>
  </w:num>
  <w:num w:numId="6">
    <w:abstractNumId w:val="8"/>
  </w:num>
  <w:num w:numId="7">
    <w:abstractNumId w:val="9"/>
  </w:num>
  <w:num w:numId="8">
    <w:abstractNumId w:val="10"/>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revisionView w:inkAnnotations="0"/>
  <w:defaultTabStop w:val="960"/>
  <w:drawingGridVerticalSpacing w:val="200"/>
  <w:displayHorizontalDrawingGridEvery w:val="0"/>
  <w:displayVerticalDrawingGridEvery w:val="2"/>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3E"/>
    <w:rsid w:val="0000757C"/>
    <w:rsid w:val="00045FC5"/>
    <w:rsid w:val="0006573E"/>
    <w:rsid w:val="000808E2"/>
    <w:rsid w:val="00085E3C"/>
    <w:rsid w:val="000A1E79"/>
    <w:rsid w:val="000B3ED2"/>
    <w:rsid w:val="000F0289"/>
    <w:rsid w:val="000F1AEC"/>
    <w:rsid w:val="00104E97"/>
    <w:rsid w:val="00112769"/>
    <w:rsid w:val="00171DF2"/>
    <w:rsid w:val="0018365A"/>
    <w:rsid w:val="001949A9"/>
    <w:rsid w:val="001957F1"/>
    <w:rsid w:val="001B71BA"/>
    <w:rsid w:val="001C5528"/>
    <w:rsid w:val="001D3708"/>
    <w:rsid w:val="00207798"/>
    <w:rsid w:val="00236323"/>
    <w:rsid w:val="00237510"/>
    <w:rsid w:val="0024454D"/>
    <w:rsid w:val="00264058"/>
    <w:rsid w:val="002A094B"/>
    <w:rsid w:val="003F1643"/>
    <w:rsid w:val="00436EE5"/>
    <w:rsid w:val="00462EEE"/>
    <w:rsid w:val="0050039F"/>
    <w:rsid w:val="0054076C"/>
    <w:rsid w:val="005441AE"/>
    <w:rsid w:val="00572CE2"/>
    <w:rsid w:val="005A6C4A"/>
    <w:rsid w:val="005B0172"/>
    <w:rsid w:val="005B3370"/>
    <w:rsid w:val="005C340B"/>
    <w:rsid w:val="005E2219"/>
    <w:rsid w:val="00613CF1"/>
    <w:rsid w:val="00635A00"/>
    <w:rsid w:val="0070749F"/>
    <w:rsid w:val="007C2125"/>
    <w:rsid w:val="008074F7"/>
    <w:rsid w:val="00833832"/>
    <w:rsid w:val="00847AF7"/>
    <w:rsid w:val="008E0E3E"/>
    <w:rsid w:val="00911136"/>
    <w:rsid w:val="00912882"/>
    <w:rsid w:val="00920CCF"/>
    <w:rsid w:val="009A54A0"/>
    <w:rsid w:val="00A06D3B"/>
    <w:rsid w:val="00A16226"/>
    <w:rsid w:val="00A35833"/>
    <w:rsid w:val="00A41069"/>
    <w:rsid w:val="00A74906"/>
    <w:rsid w:val="00AB2E35"/>
    <w:rsid w:val="00B3162E"/>
    <w:rsid w:val="00B434D2"/>
    <w:rsid w:val="00B74CB0"/>
    <w:rsid w:val="00BD6CE6"/>
    <w:rsid w:val="00C1259A"/>
    <w:rsid w:val="00C4295A"/>
    <w:rsid w:val="00CA2BB8"/>
    <w:rsid w:val="00D03B70"/>
    <w:rsid w:val="00D50F42"/>
    <w:rsid w:val="00D952DA"/>
    <w:rsid w:val="00D97E2D"/>
    <w:rsid w:val="00DB37D1"/>
    <w:rsid w:val="00DE1ABD"/>
    <w:rsid w:val="00EA20F5"/>
    <w:rsid w:val="00EA47A4"/>
    <w:rsid w:val="00EA5035"/>
    <w:rsid w:val="00ED1164"/>
    <w:rsid w:val="00F05A72"/>
    <w:rsid w:val="00F6174D"/>
    <w:rsid w:val="00FA19C4"/>
    <w:rsid w:val="00FB02A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2668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73E"/>
    <w:pPr>
      <w:widowControl w:val="0"/>
      <w:jc w:val="both"/>
    </w:pPr>
    <w:rPr>
      <w:rFonts w:ascii="Times" w:eastAsia="ＭＳ 明朝" w:hAnsi="Times"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573E"/>
    <w:pPr>
      <w:tabs>
        <w:tab w:val="left" w:pos="540"/>
      </w:tabs>
      <w:spacing w:line="360" w:lineRule="auto"/>
      <w:ind w:left="284" w:firstLine="199"/>
    </w:pPr>
    <w:rPr>
      <w:rFonts w:ascii="Century" w:eastAsia="ＭＳ Ｐ明朝" w:hAnsi="Century"/>
      <w:sz w:val="22"/>
      <w:szCs w:val="24"/>
    </w:rPr>
  </w:style>
  <w:style w:type="character" w:customStyle="1" w:styleId="a4">
    <w:name w:val="本文インデント (文字)"/>
    <w:basedOn w:val="a0"/>
    <w:link w:val="a3"/>
    <w:rsid w:val="0006573E"/>
    <w:rPr>
      <w:rFonts w:ascii="Century" w:eastAsia="ＭＳ Ｐ明朝" w:hAnsi="Century" w:cs="Times New Roman"/>
      <w:kern w:val="2"/>
      <w:sz w:val="22"/>
      <w:szCs w:val="24"/>
    </w:rPr>
  </w:style>
  <w:style w:type="paragraph" w:styleId="a5">
    <w:name w:val="Balloon Text"/>
    <w:basedOn w:val="a"/>
    <w:link w:val="a6"/>
    <w:uiPriority w:val="99"/>
    <w:semiHidden/>
    <w:unhideWhenUsed/>
    <w:rsid w:val="005E2219"/>
    <w:rPr>
      <w:rFonts w:ascii="ヒラギノ角ゴ ProN W3" w:eastAsia="ヒラギノ角ゴ ProN W3"/>
      <w:sz w:val="18"/>
      <w:szCs w:val="18"/>
    </w:rPr>
  </w:style>
  <w:style w:type="character" w:customStyle="1" w:styleId="a6">
    <w:name w:val="吹き出し (文字)"/>
    <w:basedOn w:val="a0"/>
    <w:link w:val="a5"/>
    <w:uiPriority w:val="99"/>
    <w:semiHidden/>
    <w:rsid w:val="005E2219"/>
    <w:rPr>
      <w:rFonts w:ascii="ヒラギノ角ゴ ProN W3" w:eastAsia="ヒラギノ角ゴ ProN W3" w:hAnsi="Times" w:cs="Times New Roman"/>
      <w:kern w:val="2"/>
      <w:sz w:val="18"/>
      <w:szCs w:val="18"/>
    </w:rPr>
  </w:style>
  <w:style w:type="character" w:styleId="a7">
    <w:name w:val="annotation reference"/>
    <w:basedOn w:val="a0"/>
    <w:uiPriority w:val="99"/>
    <w:semiHidden/>
    <w:unhideWhenUsed/>
    <w:rsid w:val="00207798"/>
    <w:rPr>
      <w:sz w:val="18"/>
      <w:szCs w:val="18"/>
    </w:rPr>
  </w:style>
  <w:style w:type="paragraph" w:styleId="a8">
    <w:name w:val="annotation text"/>
    <w:basedOn w:val="a"/>
    <w:link w:val="a9"/>
    <w:uiPriority w:val="99"/>
    <w:unhideWhenUsed/>
    <w:rsid w:val="00207798"/>
    <w:pPr>
      <w:jc w:val="left"/>
    </w:pPr>
  </w:style>
  <w:style w:type="character" w:customStyle="1" w:styleId="a9">
    <w:name w:val="コメント文字列 (文字)"/>
    <w:basedOn w:val="a0"/>
    <w:link w:val="a8"/>
    <w:uiPriority w:val="99"/>
    <w:rsid w:val="00207798"/>
    <w:rPr>
      <w:rFonts w:ascii="Times" w:eastAsia="ＭＳ 明朝" w:hAnsi="Times" w:cs="Times New Roman"/>
      <w:kern w:val="2"/>
      <w:sz w:val="24"/>
    </w:rPr>
  </w:style>
  <w:style w:type="paragraph" w:styleId="aa">
    <w:name w:val="annotation subject"/>
    <w:basedOn w:val="a8"/>
    <w:next w:val="a8"/>
    <w:link w:val="ab"/>
    <w:uiPriority w:val="99"/>
    <w:semiHidden/>
    <w:unhideWhenUsed/>
    <w:rsid w:val="00207798"/>
    <w:rPr>
      <w:b/>
      <w:bCs/>
    </w:rPr>
  </w:style>
  <w:style w:type="character" w:customStyle="1" w:styleId="ab">
    <w:name w:val="コメント内容 (文字)"/>
    <w:basedOn w:val="a9"/>
    <w:link w:val="aa"/>
    <w:uiPriority w:val="99"/>
    <w:semiHidden/>
    <w:rsid w:val="00207798"/>
    <w:rPr>
      <w:rFonts w:ascii="Times" w:eastAsia="ＭＳ 明朝" w:hAnsi="Times" w:cs="Times New Roman"/>
      <w:b/>
      <w:bCs/>
      <w:kern w:val="2"/>
      <w:sz w:val="24"/>
    </w:rPr>
  </w:style>
  <w:style w:type="paragraph" w:styleId="ac">
    <w:name w:val="List Paragraph"/>
    <w:basedOn w:val="a"/>
    <w:uiPriority w:val="34"/>
    <w:qFormat/>
    <w:rsid w:val="000A1E7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73E"/>
    <w:pPr>
      <w:widowControl w:val="0"/>
      <w:jc w:val="both"/>
    </w:pPr>
    <w:rPr>
      <w:rFonts w:ascii="Times" w:eastAsia="ＭＳ 明朝" w:hAnsi="Times"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573E"/>
    <w:pPr>
      <w:tabs>
        <w:tab w:val="left" w:pos="540"/>
      </w:tabs>
      <w:spacing w:line="360" w:lineRule="auto"/>
      <w:ind w:left="284" w:firstLine="199"/>
    </w:pPr>
    <w:rPr>
      <w:rFonts w:ascii="Century" w:eastAsia="ＭＳ Ｐ明朝" w:hAnsi="Century"/>
      <w:sz w:val="22"/>
      <w:szCs w:val="24"/>
    </w:rPr>
  </w:style>
  <w:style w:type="character" w:customStyle="1" w:styleId="a4">
    <w:name w:val="本文インデント (文字)"/>
    <w:basedOn w:val="a0"/>
    <w:link w:val="a3"/>
    <w:rsid w:val="0006573E"/>
    <w:rPr>
      <w:rFonts w:ascii="Century" w:eastAsia="ＭＳ Ｐ明朝" w:hAnsi="Century" w:cs="Times New Roman"/>
      <w:kern w:val="2"/>
      <w:sz w:val="22"/>
      <w:szCs w:val="24"/>
    </w:rPr>
  </w:style>
  <w:style w:type="paragraph" w:styleId="a5">
    <w:name w:val="Balloon Text"/>
    <w:basedOn w:val="a"/>
    <w:link w:val="a6"/>
    <w:uiPriority w:val="99"/>
    <w:semiHidden/>
    <w:unhideWhenUsed/>
    <w:rsid w:val="005E2219"/>
    <w:rPr>
      <w:rFonts w:ascii="ヒラギノ角ゴ ProN W3" w:eastAsia="ヒラギノ角ゴ ProN W3"/>
      <w:sz w:val="18"/>
      <w:szCs w:val="18"/>
    </w:rPr>
  </w:style>
  <w:style w:type="character" w:customStyle="1" w:styleId="a6">
    <w:name w:val="吹き出し (文字)"/>
    <w:basedOn w:val="a0"/>
    <w:link w:val="a5"/>
    <w:uiPriority w:val="99"/>
    <w:semiHidden/>
    <w:rsid w:val="005E2219"/>
    <w:rPr>
      <w:rFonts w:ascii="ヒラギノ角ゴ ProN W3" w:eastAsia="ヒラギノ角ゴ ProN W3" w:hAnsi="Times" w:cs="Times New Roman"/>
      <w:kern w:val="2"/>
      <w:sz w:val="18"/>
      <w:szCs w:val="18"/>
    </w:rPr>
  </w:style>
  <w:style w:type="character" w:styleId="a7">
    <w:name w:val="annotation reference"/>
    <w:basedOn w:val="a0"/>
    <w:uiPriority w:val="99"/>
    <w:semiHidden/>
    <w:unhideWhenUsed/>
    <w:rsid w:val="00207798"/>
    <w:rPr>
      <w:sz w:val="18"/>
      <w:szCs w:val="18"/>
    </w:rPr>
  </w:style>
  <w:style w:type="paragraph" w:styleId="a8">
    <w:name w:val="annotation text"/>
    <w:basedOn w:val="a"/>
    <w:link w:val="a9"/>
    <w:uiPriority w:val="99"/>
    <w:unhideWhenUsed/>
    <w:rsid w:val="00207798"/>
    <w:pPr>
      <w:jc w:val="left"/>
    </w:pPr>
  </w:style>
  <w:style w:type="character" w:customStyle="1" w:styleId="a9">
    <w:name w:val="コメント文字列 (文字)"/>
    <w:basedOn w:val="a0"/>
    <w:link w:val="a8"/>
    <w:uiPriority w:val="99"/>
    <w:rsid w:val="00207798"/>
    <w:rPr>
      <w:rFonts w:ascii="Times" w:eastAsia="ＭＳ 明朝" w:hAnsi="Times" w:cs="Times New Roman"/>
      <w:kern w:val="2"/>
      <w:sz w:val="24"/>
    </w:rPr>
  </w:style>
  <w:style w:type="paragraph" w:styleId="aa">
    <w:name w:val="annotation subject"/>
    <w:basedOn w:val="a8"/>
    <w:next w:val="a8"/>
    <w:link w:val="ab"/>
    <w:uiPriority w:val="99"/>
    <w:semiHidden/>
    <w:unhideWhenUsed/>
    <w:rsid w:val="00207798"/>
    <w:rPr>
      <w:b/>
      <w:bCs/>
    </w:rPr>
  </w:style>
  <w:style w:type="character" w:customStyle="1" w:styleId="ab">
    <w:name w:val="コメント内容 (文字)"/>
    <w:basedOn w:val="a9"/>
    <w:link w:val="aa"/>
    <w:uiPriority w:val="99"/>
    <w:semiHidden/>
    <w:rsid w:val="00207798"/>
    <w:rPr>
      <w:rFonts w:ascii="Times" w:eastAsia="ＭＳ 明朝" w:hAnsi="Times" w:cs="Times New Roman"/>
      <w:b/>
      <w:bCs/>
      <w:kern w:val="2"/>
      <w:sz w:val="24"/>
    </w:rPr>
  </w:style>
  <w:style w:type="paragraph" w:styleId="ac">
    <w:name w:val="List Paragraph"/>
    <w:basedOn w:val="a"/>
    <w:uiPriority w:val="34"/>
    <w:qFormat/>
    <w:rsid w:val="000A1E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844B-EF59-4387-B759-4050D7AD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26</cp:revision>
  <cp:lastPrinted>2017-03-08T03:31:00Z</cp:lastPrinted>
  <dcterms:created xsi:type="dcterms:W3CDTF">2017-02-15T08:31:00Z</dcterms:created>
  <dcterms:modified xsi:type="dcterms:W3CDTF">2017-03-08T03:34:00Z</dcterms:modified>
  <cp:category/>
</cp:coreProperties>
</file>