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7A" w:rsidRPr="00326B0E" w:rsidRDefault="00253B7A" w:rsidP="00326B0E">
      <w:pPr>
        <w:pStyle w:val="mini5"/>
        <w:wordWrap/>
        <w:spacing w:line="240" w:lineRule="auto"/>
        <w:ind w:right="-2"/>
        <w:jc w:val="center"/>
        <w:rPr>
          <w:rFonts w:asciiTheme="majorEastAsia" w:eastAsiaTheme="majorEastAsia" w:hAnsiTheme="majorEastAsia"/>
          <w:spacing w:val="0"/>
          <w:sz w:val="22"/>
          <w:szCs w:val="22"/>
        </w:rPr>
      </w:pPr>
      <w:r w:rsidRPr="00326B0E">
        <w:rPr>
          <w:rFonts w:asciiTheme="majorEastAsia" w:eastAsiaTheme="majorEastAsia" w:hAnsiTheme="majorEastAsia" w:hint="eastAsia"/>
          <w:spacing w:val="0"/>
          <w:sz w:val="22"/>
          <w:szCs w:val="22"/>
        </w:rPr>
        <w:t>府職労　201</w:t>
      </w:r>
      <w:r w:rsidR="00212115">
        <w:rPr>
          <w:rFonts w:asciiTheme="majorEastAsia" w:eastAsiaTheme="majorEastAsia" w:hAnsiTheme="majorEastAsia"/>
          <w:spacing w:val="0"/>
          <w:sz w:val="22"/>
          <w:szCs w:val="22"/>
        </w:rPr>
        <w:t>9</w:t>
      </w:r>
      <w:r w:rsidRPr="00326B0E">
        <w:rPr>
          <w:rFonts w:asciiTheme="majorEastAsia" w:eastAsiaTheme="majorEastAsia" w:hAnsiTheme="majorEastAsia" w:hint="eastAsia"/>
          <w:spacing w:val="0"/>
          <w:sz w:val="22"/>
          <w:szCs w:val="22"/>
        </w:rPr>
        <w:t>年度</w:t>
      </w:r>
      <w:r w:rsidR="005250D8" w:rsidRPr="00326B0E">
        <w:rPr>
          <w:rFonts w:asciiTheme="majorEastAsia" w:eastAsiaTheme="majorEastAsia" w:hAnsiTheme="majorEastAsia" w:hint="eastAsia"/>
          <w:spacing w:val="0"/>
          <w:sz w:val="22"/>
          <w:szCs w:val="22"/>
        </w:rPr>
        <w:t>保健所</w:t>
      </w:r>
      <w:r w:rsidRPr="00326B0E">
        <w:rPr>
          <w:rFonts w:asciiTheme="majorEastAsia" w:eastAsiaTheme="majorEastAsia" w:hAnsiTheme="majorEastAsia" w:hint="eastAsia"/>
          <w:spacing w:val="0"/>
          <w:sz w:val="22"/>
          <w:szCs w:val="22"/>
        </w:rPr>
        <w:t>支部要求への回答（平成</w:t>
      </w:r>
      <w:r w:rsidR="00DA6A44">
        <w:rPr>
          <w:rFonts w:asciiTheme="majorEastAsia" w:eastAsiaTheme="majorEastAsia" w:hAnsiTheme="majorEastAsia" w:hint="eastAsia"/>
          <w:spacing w:val="0"/>
          <w:sz w:val="22"/>
          <w:szCs w:val="22"/>
        </w:rPr>
        <w:t>3</w:t>
      </w:r>
      <w:r w:rsidR="00DA6A44">
        <w:rPr>
          <w:rFonts w:asciiTheme="majorEastAsia" w:eastAsiaTheme="majorEastAsia" w:hAnsiTheme="majorEastAsia"/>
          <w:spacing w:val="0"/>
          <w:sz w:val="22"/>
          <w:szCs w:val="22"/>
        </w:rPr>
        <w:t>1</w:t>
      </w:r>
      <w:r w:rsidRPr="00326B0E">
        <w:rPr>
          <w:rFonts w:asciiTheme="majorEastAsia" w:eastAsiaTheme="majorEastAsia" w:hAnsiTheme="majorEastAsia" w:hint="eastAsia"/>
          <w:spacing w:val="0"/>
          <w:sz w:val="22"/>
          <w:szCs w:val="22"/>
        </w:rPr>
        <w:t>年</w:t>
      </w:r>
      <w:r w:rsidR="00212115">
        <w:rPr>
          <w:rFonts w:asciiTheme="majorEastAsia" w:eastAsiaTheme="majorEastAsia" w:hAnsiTheme="majorEastAsia" w:hint="eastAsia"/>
          <w:spacing w:val="0"/>
          <w:sz w:val="22"/>
          <w:szCs w:val="22"/>
        </w:rPr>
        <w:t>2</w:t>
      </w:r>
      <w:r w:rsidRPr="00326B0E">
        <w:rPr>
          <w:rFonts w:asciiTheme="majorEastAsia" w:eastAsiaTheme="majorEastAsia" w:hAnsiTheme="majorEastAsia" w:hint="eastAsia"/>
          <w:spacing w:val="0"/>
          <w:sz w:val="22"/>
          <w:szCs w:val="22"/>
        </w:rPr>
        <w:t>月</w:t>
      </w:r>
      <w:r w:rsidR="00212115">
        <w:rPr>
          <w:rFonts w:asciiTheme="majorEastAsia" w:eastAsiaTheme="majorEastAsia" w:hAnsiTheme="majorEastAsia" w:hint="eastAsia"/>
          <w:spacing w:val="0"/>
          <w:sz w:val="22"/>
          <w:szCs w:val="22"/>
        </w:rPr>
        <w:t>26</w:t>
      </w:r>
      <w:r w:rsidRPr="00326B0E">
        <w:rPr>
          <w:rFonts w:asciiTheme="majorEastAsia" w:eastAsiaTheme="majorEastAsia" w:hAnsiTheme="majorEastAsia" w:hint="eastAsia"/>
          <w:spacing w:val="0"/>
          <w:sz w:val="22"/>
          <w:szCs w:val="22"/>
        </w:rPr>
        <w:t>日）</w:t>
      </w:r>
    </w:p>
    <w:p w:rsidR="00253B7A" w:rsidRPr="00326B0E" w:rsidRDefault="00253B7A" w:rsidP="00326B0E">
      <w:pPr>
        <w:ind w:right="-2"/>
        <w:rPr>
          <w:rFonts w:asciiTheme="majorEastAsia" w:eastAsiaTheme="majorEastAsia" w:hAnsiTheme="majorEastAsia"/>
          <w:sz w:val="22"/>
        </w:rPr>
      </w:pPr>
    </w:p>
    <w:p w:rsidR="00087ACE" w:rsidRPr="00326B0E" w:rsidRDefault="00E77857" w:rsidP="00326B0E">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第１の要求につい</w:t>
      </w:r>
      <w:r w:rsidR="00911815" w:rsidRPr="00326B0E">
        <w:rPr>
          <w:rFonts w:asciiTheme="majorEastAsia" w:eastAsiaTheme="majorEastAsia" w:hAnsiTheme="majorEastAsia" w:hint="eastAsia"/>
          <w:color w:val="000000" w:themeColor="text1"/>
          <w:sz w:val="22"/>
        </w:rPr>
        <w:t>ては</w:t>
      </w:r>
      <w:r w:rsidR="00087ACE"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color w:val="000000" w:themeColor="text1"/>
          <w:sz w:val="22"/>
        </w:rPr>
        <w:t>労使関係条例に従い、円滑な話し合いが行われるよう、今後とも誠意をもって、対処してまいりたい。</w:t>
      </w:r>
    </w:p>
    <w:p w:rsidR="00087ACE" w:rsidRPr="00326B0E" w:rsidRDefault="00087ACE" w:rsidP="00E413EA">
      <w:pPr>
        <w:ind w:left="660" w:right="-2" w:hangingChars="300" w:hanging="660"/>
        <w:rPr>
          <w:rFonts w:asciiTheme="majorEastAsia" w:eastAsiaTheme="majorEastAsia" w:hAnsiTheme="majorEastAsia"/>
          <w:color w:val="FF0000"/>
          <w:sz w:val="22"/>
        </w:rPr>
      </w:pPr>
    </w:p>
    <w:p w:rsidR="00087ACE" w:rsidRDefault="00087ACE" w:rsidP="00212115">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の１</w:t>
      </w:r>
      <w:r w:rsidR="005250D8" w:rsidRPr="00326B0E">
        <w:rPr>
          <w:rFonts w:asciiTheme="majorEastAsia" w:eastAsiaTheme="majorEastAsia" w:hAnsiTheme="majorEastAsia" w:hint="eastAsia"/>
          <w:color w:val="000000" w:themeColor="text1"/>
          <w:sz w:val="22"/>
        </w:rPr>
        <w:t>）①</w:t>
      </w:r>
      <w:r w:rsidR="001C4F84" w:rsidRPr="00326B0E">
        <w:rPr>
          <w:rFonts w:asciiTheme="majorEastAsia" w:eastAsiaTheme="majorEastAsia" w:hAnsiTheme="majorEastAsia" w:hint="eastAsia"/>
          <w:color w:val="000000" w:themeColor="text1"/>
          <w:sz w:val="22"/>
        </w:rPr>
        <w:t>から</w:t>
      </w:r>
      <w:r w:rsidR="005250D8" w:rsidRPr="00326B0E">
        <w:rPr>
          <w:rFonts w:asciiTheme="majorEastAsia" w:eastAsiaTheme="majorEastAsia" w:hAnsiTheme="majorEastAsia" w:hint="eastAsia"/>
          <w:color w:val="000000" w:themeColor="text1"/>
          <w:sz w:val="22"/>
        </w:rPr>
        <w:t>③</w:t>
      </w:r>
      <w:r w:rsidR="00E77857" w:rsidRPr="00326B0E">
        <w:rPr>
          <w:rFonts w:asciiTheme="majorEastAsia" w:eastAsiaTheme="majorEastAsia" w:hAnsiTheme="majorEastAsia" w:hint="eastAsia"/>
          <w:color w:val="000000" w:themeColor="text1"/>
          <w:sz w:val="22"/>
        </w:rPr>
        <w:t>の要求につい</w:t>
      </w:r>
      <w:r w:rsidR="00911815" w:rsidRPr="00326B0E">
        <w:rPr>
          <w:rFonts w:asciiTheme="majorEastAsia" w:eastAsiaTheme="majorEastAsia" w:hAnsiTheme="majorEastAsia" w:hint="eastAsia"/>
          <w:color w:val="000000" w:themeColor="text1"/>
          <w:sz w:val="22"/>
        </w:rPr>
        <w:t>ては</w:t>
      </w:r>
      <w:r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212115" w:rsidRPr="00E413EA" w:rsidRDefault="00212115" w:rsidP="00212115">
      <w:pPr>
        <w:wordWrap w:val="0"/>
        <w:spacing w:line="362" w:lineRule="exact"/>
        <w:ind w:right="-2"/>
        <w:rPr>
          <w:rFonts w:asciiTheme="majorEastAsia" w:eastAsiaTheme="majorEastAsia" w:hAnsiTheme="majorEastAsia"/>
          <w:color w:val="FF0000"/>
          <w:sz w:val="22"/>
        </w:rPr>
      </w:pPr>
    </w:p>
    <w:p w:rsidR="00087ACE" w:rsidRPr="00326B0E" w:rsidRDefault="00087ACE" w:rsidP="00326B0E">
      <w:pPr>
        <w:wordWrap w:val="0"/>
        <w:spacing w:line="362" w:lineRule="exact"/>
        <w:ind w:left="1"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１）④の要求</w:t>
      </w:r>
      <w:r w:rsidRPr="00326B0E">
        <w:rPr>
          <w:rFonts w:asciiTheme="majorEastAsia" w:eastAsiaTheme="majorEastAsia" w:hAnsiTheme="majorEastAsia" w:hint="eastAsia"/>
          <w:color w:val="000000" w:themeColor="text1"/>
          <w:sz w:val="22"/>
        </w:rPr>
        <w:t>について</w:t>
      </w:r>
      <w:r w:rsidR="00E77857"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color w:val="000000" w:themeColor="text1"/>
          <w:sz w:val="22"/>
        </w:rPr>
        <w:t>特殊勤務手当については、平成21年度に府民の理解が得られるよう見直しを行ったところであり、支給範囲の拡大及び手当新設は困難です。</w:t>
      </w:r>
    </w:p>
    <w:p w:rsidR="005250D8" w:rsidRPr="00326B0E" w:rsidRDefault="005250D8" w:rsidP="00326B0E">
      <w:pPr>
        <w:ind w:right="-2"/>
        <w:rPr>
          <w:rFonts w:asciiTheme="majorEastAsia" w:eastAsiaTheme="majorEastAsia" w:hAnsiTheme="majorEastAsia"/>
          <w:color w:val="FF0000"/>
          <w:sz w:val="22"/>
        </w:rPr>
      </w:pPr>
    </w:p>
    <w:p w:rsidR="005250D8" w:rsidRPr="00D21823" w:rsidRDefault="005250D8" w:rsidP="00212115">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087ACE" w:rsidRPr="00326B0E">
        <w:rPr>
          <w:rFonts w:asciiTheme="majorEastAsia" w:eastAsiaTheme="majorEastAsia" w:hAnsiTheme="majorEastAsia" w:hint="eastAsia"/>
          <w:color w:val="000000" w:themeColor="text1"/>
          <w:sz w:val="22"/>
        </w:rPr>
        <w:t>の</w:t>
      </w:r>
      <w:r w:rsidR="00CC671B">
        <w:rPr>
          <w:rFonts w:asciiTheme="majorEastAsia" w:eastAsiaTheme="majorEastAsia" w:hAnsiTheme="majorEastAsia" w:hint="eastAsia"/>
          <w:color w:val="000000" w:themeColor="text1"/>
          <w:sz w:val="22"/>
        </w:rPr>
        <w:t>１</w:t>
      </w:r>
      <w:r w:rsidRPr="00326B0E">
        <w:rPr>
          <w:rFonts w:asciiTheme="majorEastAsia" w:eastAsiaTheme="majorEastAsia" w:hAnsiTheme="majorEastAsia" w:hint="eastAsia"/>
          <w:color w:val="000000" w:themeColor="text1"/>
          <w:sz w:val="22"/>
        </w:rPr>
        <w:t>）⑤、⑥の要求について、</w:t>
      </w:r>
      <w:r w:rsidR="00212115" w:rsidRPr="00212115">
        <w:rPr>
          <w:rFonts w:asciiTheme="majorEastAsia" w:eastAsiaTheme="majorEastAsia" w:hAnsiTheme="majorEastAsia" w:hint="eastAsia"/>
          <w:color w:val="000000" w:themeColor="text1"/>
          <w:sz w:val="22"/>
        </w:rPr>
        <w:t>時間外勤務等の適正化、年次休暇等の使用促進については、「ゆとりの日及び週間」の実施や、「ゆとり推進月間」における様々な取組み等を通じて、その実効性の確保に努めているところです。また、大阪府庁版「働き方改革」（第１弾・第２弾）を策定し長時間労働の抑制に取組んでいるところです。各所属においても勤務時間内に業務が処理できるよう、業務の平準化や事務処理方法の改善等の創意工夫を通じ、時間外勤務の縮減に努めていますが、やむなく、時間外勤務をする場合には給与条例等に基づいて適切に対応しているところです。</w:t>
      </w:r>
    </w:p>
    <w:p w:rsidR="00D21823" w:rsidRPr="002B3715" w:rsidRDefault="00D21823" w:rsidP="00326B0E">
      <w:pPr>
        <w:ind w:leftChars="24" w:left="50" w:right="-2"/>
        <w:rPr>
          <w:rFonts w:asciiTheme="majorEastAsia" w:eastAsiaTheme="majorEastAsia" w:hAnsiTheme="majorEastAsia"/>
          <w:color w:val="FF0000"/>
          <w:sz w:val="22"/>
        </w:rPr>
      </w:pPr>
    </w:p>
    <w:p w:rsidR="008764F3" w:rsidRPr="00326B0E" w:rsidRDefault="005250D8"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２）①</w:t>
      </w:r>
      <w:r w:rsidR="00212115">
        <w:rPr>
          <w:rFonts w:asciiTheme="majorEastAsia" w:eastAsiaTheme="majorEastAsia" w:hAnsiTheme="majorEastAsia" w:hint="eastAsia"/>
          <w:color w:val="000000" w:themeColor="text1"/>
          <w:sz w:val="22"/>
        </w:rPr>
        <w:t>から③</w:t>
      </w:r>
      <w:r w:rsidR="00087ACE" w:rsidRPr="00326B0E">
        <w:rPr>
          <w:rFonts w:asciiTheme="majorEastAsia" w:eastAsiaTheme="majorEastAsia" w:hAnsiTheme="majorEastAsia" w:hint="eastAsia"/>
          <w:color w:val="000000" w:themeColor="text1"/>
          <w:sz w:val="22"/>
        </w:rPr>
        <w:t>の要求について</w:t>
      </w:r>
      <w:r w:rsidRPr="00326B0E">
        <w:rPr>
          <w:rFonts w:asciiTheme="majorEastAsia" w:eastAsiaTheme="majorEastAsia" w:hAnsiTheme="majorEastAsia" w:hint="eastAsia"/>
          <w:color w:val="000000" w:themeColor="text1"/>
          <w:sz w:val="22"/>
        </w:rPr>
        <w:t>は</w:t>
      </w:r>
      <w:r w:rsidR="00087ACE"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5250D8" w:rsidRPr="00326B0E" w:rsidRDefault="005250D8" w:rsidP="00326B0E">
      <w:pPr>
        <w:wordWrap w:val="0"/>
        <w:spacing w:line="362" w:lineRule="exact"/>
        <w:ind w:right="-2"/>
        <w:rPr>
          <w:rFonts w:asciiTheme="majorEastAsia" w:eastAsiaTheme="majorEastAsia" w:hAnsiTheme="majorEastAsia"/>
          <w:color w:val="FF0000"/>
          <w:sz w:val="22"/>
        </w:rPr>
      </w:pPr>
    </w:p>
    <w:p w:rsidR="005250D8" w:rsidRDefault="00087ACE" w:rsidP="00212115">
      <w:pPr>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２の２）</w:t>
      </w:r>
      <w:r w:rsidR="00212115">
        <w:rPr>
          <w:rFonts w:asciiTheme="majorEastAsia" w:eastAsiaTheme="majorEastAsia" w:hAnsiTheme="majorEastAsia" w:hint="eastAsia"/>
          <w:color w:val="000000" w:themeColor="text1"/>
          <w:sz w:val="22"/>
        </w:rPr>
        <w:t>④</w:t>
      </w:r>
      <w:r w:rsidRPr="00326B0E">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bCs/>
          <w:color w:val="000000" w:themeColor="text1"/>
          <w:spacing w:val="1"/>
          <w:sz w:val="22"/>
        </w:rPr>
        <w:t>時間外勤務については、勤務時間内に業務が処理できるよう、業務の平準化や事務処理方法の改善等の創意工夫を通じ、縮減に努めています。部としても、引き続き、適正な勤務労働条件の確保ができるよう取り組んでまいりたい。</w:t>
      </w:r>
    </w:p>
    <w:p w:rsidR="00A65B02" w:rsidRDefault="00A65B02" w:rsidP="00A65B02">
      <w:pPr>
        <w:ind w:right="-2"/>
        <w:rPr>
          <w:rFonts w:asciiTheme="majorEastAsia" w:eastAsiaTheme="majorEastAsia" w:hAnsiTheme="majorEastAsia" w:cs="ＭＳ Ｐゴシック"/>
          <w:color w:val="000000" w:themeColor="text1"/>
          <w:sz w:val="22"/>
          <w:lang w:val="ja-JP"/>
        </w:rPr>
      </w:pPr>
    </w:p>
    <w:p w:rsidR="00A65B02" w:rsidRPr="00A65B02" w:rsidRDefault="00A65B02" w:rsidP="00212115">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第２の３</w:t>
      </w:r>
      <w:r>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color w:val="000000" w:themeColor="text1"/>
          <w:sz w:val="22"/>
        </w:rPr>
        <w:t>妊娠・出産・育児休業・介護休業等に関するハラスメント対策については、府労組連秋季・年末要求へ回答しておりますが、平成 29 年９月に指針を策定し、職員への周知と意識啓発に努めたところです。今後とも、快適な働きやすい職場環境づくりに努めていきます。</w:t>
      </w:r>
    </w:p>
    <w:p w:rsidR="005250D8" w:rsidRPr="00326B0E" w:rsidRDefault="005250D8" w:rsidP="00326B0E">
      <w:pPr>
        <w:wordWrap w:val="0"/>
        <w:spacing w:line="362" w:lineRule="exact"/>
        <w:ind w:right="-2"/>
        <w:rPr>
          <w:rFonts w:asciiTheme="majorEastAsia" w:eastAsiaTheme="majorEastAsia" w:hAnsiTheme="majorEastAsia"/>
          <w:bCs/>
          <w:color w:val="FF0000"/>
          <w:spacing w:val="1"/>
          <w:sz w:val="22"/>
        </w:rPr>
      </w:pPr>
    </w:p>
    <w:p w:rsidR="001C4F84" w:rsidRPr="00326B0E" w:rsidRDefault="001C4F84"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A65B02">
        <w:rPr>
          <w:rFonts w:asciiTheme="majorEastAsia" w:eastAsiaTheme="majorEastAsia" w:hAnsiTheme="majorEastAsia" w:hint="eastAsia"/>
          <w:color w:val="000000" w:themeColor="text1"/>
          <w:sz w:val="22"/>
        </w:rPr>
        <w:t>４</w:t>
      </w:r>
      <w:r w:rsidR="005250D8" w:rsidRPr="00326B0E">
        <w:rPr>
          <w:rFonts w:asciiTheme="majorEastAsia" w:eastAsiaTheme="majorEastAsia" w:hAnsiTheme="majorEastAsia" w:hint="eastAsia"/>
          <w:color w:val="000000" w:themeColor="text1"/>
          <w:sz w:val="22"/>
        </w:rPr>
        <w:t>）</w:t>
      </w:r>
      <w:r w:rsidR="00D21823">
        <w:rPr>
          <w:rFonts w:asciiTheme="majorEastAsia" w:eastAsiaTheme="majorEastAsia" w:hAnsiTheme="majorEastAsia" w:hint="eastAsia"/>
          <w:color w:val="000000" w:themeColor="text1"/>
          <w:sz w:val="22"/>
        </w:rPr>
        <w:t>①から</w:t>
      </w:r>
      <w:r w:rsidR="00212115">
        <w:rPr>
          <w:rFonts w:asciiTheme="majorEastAsia" w:eastAsiaTheme="majorEastAsia" w:hAnsiTheme="majorEastAsia" w:hint="eastAsia"/>
          <w:color w:val="000000" w:themeColor="text1"/>
          <w:sz w:val="22"/>
        </w:rPr>
        <w:t>⑧</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w:t>
      </w:r>
      <w:r w:rsidR="00673318">
        <w:rPr>
          <w:rFonts w:asciiTheme="majorEastAsia" w:eastAsiaTheme="majorEastAsia" w:hAnsiTheme="majorEastAsia" w:hint="eastAsia"/>
          <w:bCs/>
          <w:color w:val="000000" w:themeColor="text1"/>
          <w:spacing w:val="1"/>
          <w:sz w:val="22"/>
        </w:rPr>
        <w:t>たい</w:t>
      </w:r>
      <w:r w:rsidR="00212115" w:rsidRPr="00212115">
        <w:rPr>
          <w:rFonts w:asciiTheme="majorEastAsia" w:eastAsiaTheme="majorEastAsia" w:hAnsiTheme="majorEastAsia" w:hint="eastAsia"/>
          <w:bCs/>
          <w:color w:val="000000" w:themeColor="text1"/>
          <w:spacing w:val="1"/>
          <w:sz w:val="22"/>
        </w:rPr>
        <w:t>。</w:t>
      </w:r>
    </w:p>
    <w:p w:rsidR="005250D8" w:rsidRPr="00D21823" w:rsidRDefault="005250D8" w:rsidP="00326B0E">
      <w:pPr>
        <w:wordWrap w:val="0"/>
        <w:ind w:left="2" w:right="-2"/>
        <w:rPr>
          <w:rFonts w:asciiTheme="majorEastAsia" w:eastAsiaTheme="majorEastAsia" w:hAnsiTheme="majorEastAsia"/>
          <w:color w:val="FF0000"/>
          <w:sz w:val="22"/>
        </w:rPr>
      </w:pPr>
    </w:p>
    <w:p w:rsidR="005250D8" w:rsidRPr="00326B0E" w:rsidRDefault="001C4F84" w:rsidP="00212115">
      <w:pPr>
        <w:wordWrap w:val="0"/>
        <w:spacing w:line="362" w:lineRule="exact"/>
        <w:ind w:right="-2"/>
        <w:rPr>
          <w:rFonts w:asciiTheme="majorEastAsia" w:eastAsiaTheme="majorEastAsia" w:hAnsiTheme="majorEastAsia"/>
          <w:bCs/>
          <w:color w:val="FF0000"/>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A65B02">
        <w:rPr>
          <w:rFonts w:asciiTheme="majorEastAsia" w:eastAsiaTheme="majorEastAsia" w:hAnsiTheme="majorEastAsia" w:hint="eastAsia"/>
          <w:color w:val="000000" w:themeColor="text1"/>
          <w:sz w:val="22"/>
        </w:rPr>
        <w:t>５</w:t>
      </w:r>
      <w:r w:rsidR="005250D8" w:rsidRPr="00326B0E">
        <w:rPr>
          <w:rFonts w:asciiTheme="majorEastAsia" w:eastAsiaTheme="majorEastAsia" w:hAnsiTheme="majorEastAsia" w:hint="eastAsia"/>
          <w:color w:val="000000" w:themeColor="text1"/>
          <w:sz w:val="22"/>
        </w:rPr>
        <w:t>）①</w:t>
      </w:r>
      <w:r w:rsidRPr="00326B0E">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bCs/>
          <w:color w:val="000000" w:themeColor="text1"/>
          <w:spacing w:val="1"/>
          <w:sz w:val="22"/>
        </w:rPr>
        <w:t>通勤時間については、現在、１時間３０分以内を目標に努力しているところです。職員の人事異動については、今後も適正に努めてまいりたい。</w:t>
      </w:r>
    </w:p>
    <w:p w:rsidR="005250D8" w:rsidRDefault="005250D8" w:rsidP="00326B0E">
      <w:pPr>
        <w:wordWrap w:val="0"/>
        <w:spacing w:line="362" w:lineRule="exact"/>
        <w:ind w:right="-2"/>
        <w:rPr>
          <w:rFonts w:asciiTheme="majorEastAsia" w:eastAsiaTheme="majorEastAsia" w:hAnsiTheme="majorEastAsia" w:cs="ＭＳ ゴシック"/>
          <w:color w:val="FF0000"/>
          <w:spacing w:val="2"/>
          <w:sz w:val="22"/>
        </w:rPr>
      </w:pPr>
    </w:p>
    <w:p w:rsidR="00A65B02" w:rsidRDefault="00A65B02" w:rsidP="00326B0E">
      <w:pPr>
        <w:wordWrap w:val="0"/>
        <w:spacing w:line="362" w:lineRule="exact"/>
        <w:ind w:right="-2"/>
        <w:rPr>
          <w:rFonts w:asciiTheme="majorEastAsia" w:eastAsiaTheme="majorEastAsia" w:hAnsiTheme="majorEastAsia" w:cs="ＭＳ ゴシック"/>
          <w:color w:val="FF0000"/>
          <w:spacing w:val="2"/>
          <w:sz w:val="22"/>
        </w:rPr>
      </w:pPr>
      <w:r w:rsidRPr="00326B0E">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５</w:t>
      </w:r>
      <w:r w:rsidRPr="00326B0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②</w:t>
      </w:r>
      <w:r w:rsidRPr="00326B0E">
        <w:rPr>
          <w:rFonts w:asciiTheme="majorEastAsia" w:eastAsiaTheme="majorEastAsia" w:hAnsiTheme="majorEastAsia" w:hint="eastAsia"/>
          <w:color w:val="000000" w:themeColor="text1"/>
          <w:sz w:val="22"/>
        </w:rPr>
        <w:t>の要求について、</w:t>
      </w:r>
      <w:r w:rsidR="008A25DA">
        <w:rPr>
          <w:rFonts w:asciiTheme="majorEastAsia" w:eastAsiaTheme="majorEastAsia" w:hAnsiTheme="majorEastAsia" w:hint="eastAsia"/>
          <w:color w:val="000000" w:themeColor="text1"/>
          <w:sz w:val="22"/>
        </w:rPr>
        <w:t>臨時的任用職員や非常勤職員の労働条件につい</w:t>
      </w:r>
      <w:r w:rsidR="00212115" w:rsidRPr="00212115">
        <w:rPr>
          <w:rFonts w:asciiTheme="majorEastAsia" w:eastAsiaTheme="majorEastAsia" w:hAnsiTheme="majorEastAsia" w:hint="eastAsia"/>
          <w:color w:val="000000" w:themeColor="text1"/>
          <w:sz w:val="22"/>
        </w:rPr>
        <w:t>ては、全庁的な問題でもありますので、関係課に伝えてまいりたい。</w:t>
      </w:r>
    </w:p>
    <w:p w:rsidR="00A65B02" w:rsidRPr="00A65B02" w:rsidRDefault="00A65B02" w:rsidP="00326B0E">
      <w:pPr>
        <w:wordWrap w:val="0"/>
        <w:spacing w:line="362" w:lineRule="exact"/>
        <w:ind w:right="-2"/>
        <w:rPr>
          <w:rFonts w:asciiTheme="majorEastAsia" w:eastAsiaTheme="majorEastAsia" w:hAnsiTheme="majorEastAsia" w:cs="ＭＳ ゴシック"/>
          <w:color w:val="FF0000"/>
          <w:spacing w:val="2"/>
          <w:sz w:val="22"/>
        </w:rPr>
      </w:pPr>
    </w:p>
    <w:p w:rsidR="008764F3" w:rsidRPr="00326B0E" w:rsidRDefault="001C4F84" w:rsidP="00326B0E">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lastRenderedPageBreak/>
        <w:t>第</w:t>
      </w:r>
      <w:r w:rsidR="008764F3" w:rsidRPr="00326B0E">
        <w:rPr>
          <w:rFonts w:asciiTheme="majorEastAsia" w:eastAsiaTheme="majorEastAsia" w:hAnsiTheme="majorEastAsia" w:hint="eastAsia"/>
          <w:color w:val="000000" w:themeColor="text1"/>
          <w:sz w:val="22"/>
        </w:rPr>
        <w:t>２の</w:t>
      </w:r>
      <w:r w:rsidR="00A65B02">
        <w:rPr>
          <w:rFonts w:asciiTheme="majorEastAsia" w:eastAsiaTheme="majorEastAsia" w:hAnsiTheme="majorEastAsia" w:hint="eastAsia"/>
          <w:color w:val="000000" w:themeColor="text1"/>
          <w:sz w:val="22"/>
        </w:rPr>
        <w:t>５</w:t>
      </w:r>
      <w:r w:rsidR="008764F3" w:rsidRPr="00326B0E">
        <w:rPr>
          <w:rFonts w:asciiTheme="majorEastAsia" w:eastAsiaTheme="majorEastAsia" w:hAnsiTheme="majorEastAsia" w:hint="eastAsia"/>
          <w:color w:val="000000" w:themeColor="text1"/>
          <w:sz w:val="22"/>
        </w:rPr>
        <w:t>）</w:t>
      </w:r>
      <w:r w:rsidR="00A65B02">
        <w:rPr>
          <w:rFonts w:asciiTheme="majorEastAsia" w:eastAsiaTheme="majorEastAsia" w:hAnsiTheme="majorEastAsia" w:hint="eastAsia"/>
          <w:color w:val="000000" w:themeColor="text1"/>
          <w:sz w:val="22"/>
        </w:rPr>
        <w:t>③</w:t>
      </w:r>
      <w:r w:rsidR="005250D8" w:rsidRPr="00326B0E">
        <w:rPr>
          <w:rFonts w:asciiTheme="majorEastAsia" w:eastAsiaTheme="majorEastAsia" w:hAnsiTheme="majorEastAsia" w:hint="eastAsia"/>
          <w:color w:val="000000" w:themeColor="text1"/>
          <w:sz w:val="22"/>
        </w:rPr>
        <w:t>から⑩</w:t>
      </w:r>
      <w:r w:rsidRPr="00326B0E">
        <w:rPr>
          <w:rFonts w:asciiTheme="majorEastAsia" w:eastAsiaTheme="majorEastAsia" w:hAnsiTheme="majorEastAsia" w:hint="eastAsia"/>
          <w:color w:val="000000" w:themeColor="text1"/>
          <w:sz w:val="22"/>
        </w:rPr>
        <w:t>の要求について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p w:rsidR="009929F8" w:rsidRDefault="00F82467" w:rsidP="00212115">
      <w:pPr>
        <w:wordWrap w:val="0"/>
        <w:ind w:leftChars="-10" w:left="-21" w:right="-2" w:firstLineChars="8" w:firstLine="18"/>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65182">
        <w:rPr>
          <w:rFonts w:asciiTheme="majorEastAsia" w:eastAsiaTheme="majorEastAsia" w:hAnsiTheme="majorEastAsia" w:hint="eastAsia"/>
          <w:color w:val="000000" w:themeColor="text1"/>
          <w:sz w:val="22"/>
        </w:rPr>
        <w:t>５</w:t>
      </w:r>
      <w:r w:rsidR="005250D8" w:rsidRPr="00326B0E">
        <w:rPr>
          <w:rFonts w:asciiTheme="majorEastAsia" w:eastAsiaTheme="majorEastAsia" w:hAnsiTheme="majorEastAsia" w:hint="eastAsia"/>
          <w:color w:val="000000" w:themeColor="text1"/>
          <w:sz w:val="22"/>
        </w:rPr>
        <w:t>）⑪</w:t>
      </w:r>
      <w:r w:rsidR="00D21823">
        <w:rPr>
          <w:rFonts w:asciiTheme="majorEastAsia" w:eastAsiaTheme="majorEastAsia" w:hAnsiTheme="majorEastAsia" w:hint="eastAsia"/>
          <w:color w:val="000000" w:themeColor="text1"/>
          <w:sz w:val="22"/>
        </w:rPr>
        <w:t>から⑫</w:t>
      </w:r>
      <w:r w:rsidRPr="00326B0E">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bCs/>
          <w:color w:val="000000" w:themeColor="text1"/>
          <w:spacing w:val="1"/>
          <w:sz w:val="22"/>
        </w:rPr>
        <w:t>ＱＦＴ検査については、25年度より、新たに結核業務に関わる保健所職員（非常勤職員含む）を対象に実施しているところであり、来年度においても、引き続き行ってまいりたい。要求につ</w:t>
      </w:r>
      <w:r w:rsidR="00673318">
        <w:rPr>
          <w:rFonts w:asciiTheme="majorEastAsia" w:eastAsiaTheme="majorEastAsia" w:hAnsiTheme="majorEastAsia" w:hint="eastAsia"/>
          <w:bCs/>
          <w:color w:val="000000" w:themeColor="text1"/>
          <w:spacing w:val="1"/>
          <w:sz w:val="22"/>
        </w:rPr>
        <w:t>いては、全庁的な問題でありますので、関係課に伝えてまいりたい</w:t>
      </w:r>
      <w:r w:rsidR="00212115" w:rsidRPr="00212115">
        <w:rPr>
          <w:rFonts w:asciiTheme="majorEastAsia" w:eastAsiaTheme="majorEastAsia" w:hAnsiTheme="majorEastAsia" w:hint="eastAsia"/>
          <w:bCs/>
          <w:color w:val="000000" w:themeColor="text1"/>
          <w:spacing w:val="1"/>
          <w:sz w:val="22"/>
        </w:rPr>
        <w:t>。</w:t>
      </w:r>
    </w:p>
    <w:p w:rsidR="00565182" w:rsidRPr="00673318" w:rsidRDefault="00565182" w:rsidP="00565182">
      <w:pPr>
        <w:wordWrap w:val="0"/>
        <w:ind w:leftChars="-10" w:left="-21" w:right="-2" w:firstLineChars="8" w:firstLine="18"/>
        <w:rPr>
          <w:rFonts w:asciiTheme="majorEastAsia" w:eastAsiaTheme="majorEastAsia" w:hAnsiTheme="majorEastAsia"/>
          <w:bCs/>
          <w:color w:val="FF0000"/>
          <w:spacing w:val="1"/>
          <w:sz w:val="22"/>
        </w:rPr>
      </w:pPr>
    </w:p>
    <w:p w:rsidR="008764F3" w:rsidRPr="00EB6CE9" w:rsidRDefault="00F82467" w:rsidP="00212115">
      <w:pPr>
        <w:spacing w:line="362" w:lineRule="exact"/>
        <w:ind w:right="-2"/>
        <w:jc w:val="left"/>
        <w:rPr>
          <w:rFonts w:asciiTheme="majorEastAsia" w:eastAsiaTheme="majorEastAsia" w:hAnsiTheme="majorEastAsia"/>
          <w:color w:val="000000" w:themeColor="text1"/>
          <w:sz w:val="22"/>
        </w:rPr>
      </w:pPr>
      <w:r w:rsidRPr="00EB6CE9">
        <w:rPr>
          <w:rFonts w:asciiTheme="majorEastAsia" w:eastAsiaTheme="majorEastAsia" w:hAnsiTheme="majorEastAsia" w:hint="eastAsia"/>
          <w:color w:val="000000" w:themeColor="text1"/>
          <w:sz w:val="22"/>
        </w:rPr>
        <w:t>第</w:t>
      </w:r>
      <w:r w:rsidR="005250D8" w:rsidRPr="00EB6CE9">
        <w:rPr>
          <w:rFonts w:asciiTheme="majorEastAsia" w:eastAsiaTheme="majorEastAsia" w:hAnsiTheme="majorEastAsia" w:hint="eastAsia"/>
          <w:color w:val="000000" w:themeColor="text1"/>
          <w:sz w:val="22"/>
        </w:rPr>
        <w:t>３①から</w:t>
      </w:r>
      <w:r w:rsidR="00D21823" w:rsidRPr="00EB6CE9">
        <w:rPr>
          <w:rFonts w:asciiTheme="majorEastAsia" w:eastAsiaTheme="majorEastAsia" w:hAnsiTheme="majorEastAsia" w:hint="eastAsia"/>
          <w:color w:val="000000" w:themeColor="text1"/>
          <w:sz w:val="22"/>
        </w:rPr>
        <w:t>④</w:t>
      </w:r>
      <w:r w:rsidRPr="00EB6CE9">
        <w:rPr>
          <w:rFonts w:asciiTheme="majorEastAsia" w:eastAsiaTheme="majorEastAsia" w:hAnsiTheme="majorEastAsia" w:hint="eastAsia"/>
          <w:color w:val="000000" w:themeColor="text1"/>
          <w:sz w:val="22"/>
        </w:rPr>
        <w:t>の要求について、</w:t>
      </w:r>
      <w:r w:rsidR="00673318">
        <w:rPr>
          <w:rFonts w:asciiTheme="majorEastAsia" w:eastAsiaTheme="majorEastAsia" w:hAnsiTheme="majorEastAsia" w:hint="eastAsia"/>
          <w:bCs/>
          <w:color w:val="000000" w:themeColor="text1"/>
          <w:spacing w:val="1"/>
          <w:sz w:val="22"/>
        </w:rPr>
        <w:t>職員の健康管理につい</w:t>
      </w:r>
      <w:r w:rsidR="00212115" w:rsidRPr="00212115">
        <w:rPr>
          <w:rFonts w:asciiTheme="majorEastAsia" w:eastAsiaTheme="majorEastAsia" w:hAnsiTheme="majorEastAsia" w:hint="eastAsia"/>
          <w:bCs/>
          <w:color w:val="000000" w:themeColor="text1"/>
          <w:spacing w:val="1"/>
          <w:sz w:val="22"/>
        </w:rPr>
        <w:t>ては、非常に重要な問題であると認識しており、これまでその体制の充実に努めてきたところでありますが、今後と</w:t>
      </w:r>
      <w:r w:rsidR="00673318">
        <w:rPr>
          <w:rFonts w:asciiTheme="majorEastAsia" w:eastAsiaTheme="majorEastAsia" w:hAnsiTheme="majorEastAsia" w:hint="eastAsia"/>
          <w:bCs/>
          <w:color w:val="000000" w:themeColor="text1"/>
          <w:spacing w:val="1"/>
          <w:sz w:val="22"/>
        </w:rPr>
        <w:t>も、健康管理体制の一層の整備、充実に努めてまいりたい</w:t>
      </w:r>
      <w:bookmarkStart w:id="0" w:name="_GoBack"/>
      <w:bookmarkEnd w:id="0"/>
      <w:r w:rsidR="00673318">
        <w:rPr>
          <w:rFonts w:asciiTheme="majorEastAsia" w:eastAsiaTheme="majorEastAsia" w:hAnsiTheme="majorEastAsia" w:hint="eastAsia"/>
          <w:bCs/>
          <w:color w:val="000000" w:themeColor="text1"/>
          <w:spacing w:val="1"/>
          <w:sz w:val="22"/>
        </w:rPr>
        <w:t>。要求につい</w:t>
      </w:r>
      <w:r w:rsidR="00212115" w:rsidRPr="00212115">
        <w:rPr>
          <w:rFonts w:asciiTheme="majorEastAsia" w:eastAsiaTheme="majorEastAsia" w:hAnsiTheme="majorEastAsia" w:hint="eastAsia"/>
          <w:bCs/>
          <w:color w:val="000000" w:themeColor="text1"/>
          <w:spacing w:val="1"/>
          <w:sz w:val="22"/>
        </w:rPr>
        <w:t>ては、全庁的な問題でありますので、関係課に伝えてまいりたい。</w:t>
      </w:r>
    </w:p>
    <w:p w:rsidR="005250D8" w:rsidRPr="00EB6CE9" w:rsidRDefault="005250D8" w:rsidP="00EB6CE9">
      <w:pPr>
        <w:wordWrap w:val="0"/>
        <w:spacing w:line="362" w:lineRule="exact"/>
        <w:ind w:left="2" w:right="-2"/>
        <w:jc w:val="left"/>
        <w:rPr>
          <w:rFonts w:ascii="ＭＳ ゴシック" w:eastAsia="ＭＳ ゴシック" w:hAnsi="ＭＳ ゴシック"/>
          <w:color w:val="FF0000"/>
          <w:sz w:val="22"/>
        </w:rPr>
      </w:pPr>
    </w:p>
    <w:p w:rsidR="00813E8E" w:rsidRDefault="00F82467" w:rsidP="00212115">
      <w:pPr>
        <w:rPr>
          <w:rFonts w:ascii="ＭＳ ゴシック" w:eastAsia="ＭＳ ゴシック" w:hAnsi="ＭＳ ゴシック"/>
          <w:sz w:val="22"/>
        </w:rPr>
      </w:pPr>
      <w:r w:rsidRPr="00EB6CE9">
        <w:rPr>
          <w:rFonts w:ascii="ＭＳ ゴシック" w:eastAsia="ＭＳ ゴシック" w:hAnsi="ＭＳ ゴシック" w:hint="eastAsia"/>
          <w:sz w:val="22"/>
        </w:rPr>
        <w:t>第</w:t>
      </w:r>
      <w:r w:rsidR="005250D8" w:rsidRPr="00EB6CE9">
        <w:rPr>
          <w:rFonts w:ascii="ＭＳ ゴシック" w:eastAsia="ＭＳ ゴシック" w:hAnsi="ＭＳ ゴシック" w:hint="eastAsia"/>
          <w:sz w:val="22"/>
        </w:rPr>
        <w:t>３</w:t>
      </w:r>
      <w:r w:rsidR="00D21823" w:rsidRPr="00EB6CE9">
        <w:rPr>
          <w:rFonts w:ascii="ＭＳ ゴシック" w:eastAsia="ＭＳ ゴシック" w:hAnsi="ＭＳ ゴシック" w:hint="eastAsia"/>
          <w:sz w:val="22"/>
        </w:rPr>
        <w:t>⑤</w:t>
      </w:r>
      <w:r w:rsidRPr="00EB6CE9">
        <w:rPr>
          <w:rFonts w:ascii="ＭＳ ゴシック" w:eastAsia="ＭＳ ゴシック" w:hAnsi="ＭＳ ゴシック" w:hint="eastAsia"/>
          <w:sz w:val="22"/>
        </w:rPr>
        <w:t>の要求について、</w:t>
      </w:r>
      <w:r w:rsidR="00212115" w:rsidRPr="00212115">
        <w:rPr>
          <w:rFonts w:ascii="ＭＳ ゴシック" w:eastAsia="ＭＳ ゴシック" w:hAnsi="ＭＳ ゴシック" w:hint="eastAsia"/>
          <w:sz w:val="22"/>
        </w:rPr>
        <w:t>ハラスメント研修の実施については、府労組連秋季・年末要求に対して回答しているとおり、課長級、課長補佐級に対してハラスメントに関する研修を実施しているところです。なお、健康医療部では、平成30年８月に、「職場のハラスメント防止」をテーマとして、健康医療総務課人権研修と併せて部人権研修指導者養成研修を実施したところ</w:t>
      </w:r>
      <w:r w:rsidR="00212115">
        <w:rPr>
          <w:rFonts w:ascii="ＭＳ ゴシック" w:eastAsia="ＭＳ ゴシック" w:hAnsi="ＭＳ ゴシック" w:hint="eastAsia"/>
          <w:sz w:val="22"/>
        </w:rPr>
        <w:t>です</w:t>
      </w:r>
      <w:r w:rsidR="00212115" w:rsidRPr="00212115">
        <w:rPr>
          <w:rFonts w:ascii="ＭＳ ゴシック" w:eastAsia="ＭＳ ゴシック" w:hAnsi="ＭＳ ゴシック" w:hint="eastAsia"/>
          <w:sz w:val="22"/>
        </w:rPr>
        <w:t>。</w:t>
      </w:r>
    </w:p>
    <w:p w:rsidR="00AF388C" w:rsidRDefault="00AF388C" w:rsidP="00EB6CE9">
      <w:pPr>
        <w:rPr>
          <w:rFonts w:ascii="ＭＳ ゴシック" w:eastAsia="ＭＳ ゴシック" w:hAnsi="ＭＳ ゴシック"/>
          <w:sz w:val="22"/>
        </w:rPr>
      </w:pPr>
    </w:p>
    <w:p w:rsidR="00AF388C" w:rsidRPr="00EB6CE9" w:rsidRDefault="00AF388C" w:rsidP="00212115">
      <w:pPr>
        <w:jc w:val="left"/>
        <w:rPr>
          <w:rFonts w:ascii="ＭＳ ゴシック" w:eastAsia="ＭＳ ゴシック" w:hAnsi="ＭＳ ゴシック"/>
          <w:sz w:val="22"/>
        </w:rPr>
      </w:pPr>
      <w:r w:rsidRPr="00AF388C">
        <w:rPr>
          <w:rFonts w:ascii="ＭＳ ゴシック" w:eastAsia="ＭＳ ゴシック" w:hAnsi="ＭＳ ゴシック" w:hint="eastAsia"/>
          <w:sz w:val="22"/>
        </w:rPr>
        <w:t>第３</w:t>
      </w:r>
      <w:r>
        <w:rPr>
          <w:rFonts w:ascii="ＭＳ ゴシック" w:eastAsia="ＭＳ ゴシック" w:hAnsi="ＭＳ ゴシック" w:hint="eastAsia"/>
          <w:sz w:val="22"/>
        </w:rPr>
        <w:t>⑥から⑧</w:t>
      </w:r>
      <w:r w:rsidR="00AA316C">
        <w:rPr>
          <w:rFonts w:ascii="ＭＳ ゴシック" w:eastAsia="ＭＳ ゴシック" w:hAnsi="ＭＳ ゴシック" w:hint="eastAsia"/>
          <w:sz w:val="22"/>
        </w:rPr>
        <w:t>の要求について</w:t>
      </w:r>
      <w:r w:rsidRPr="00AF388C">
        <w:rPr>
          <w:rFonts w:ascii="ＭＳ ゴシック" w:eastAsia="ＭＳ ゴシック" w:hAnsi="ＭＳ ゴシック" w:hint="eastAsia"/>
          <w:sz w:val="22"/>
        </w:rPr>
        <w:t>、</w:t>
      </w:r>
      <w:r w:rsidR="00673318">
        <w:rPr>
          <w:rFonts w:ascii="ＭＳ ゴシック" w:eastAsia="ＭＳ ゴシック" w:hAnsi="ＭＳ ゴシック" w:hint="eastAsia"/>
          <w:sz w:val="22"/>
        </w:rPr>
        <w:t>職員の健康管理につい</w:t>
      </w:r>
      <w:r w:rsidR="00212115" w:rsidRPr="00212115">
        <w:rPr>
          <w:rFonts w:ascii="ＭＳ ゴシック" w:eastAsia="ＭＳ ゴシック" w:hAnsi="ＭＳ ゴシック" w:hint="eastAsia"/>
          <w:sz w:val="22"/>
        </w:rPr>
        <w:t>ては、非常に重要な問題であると認識しており、これまでその体制の充実に努めてきたところでありますが、今後とも、</w:t>
      </w:r>
      <w:r w:rsidR="00673318">
        <w:rPr>
          <w:rFonts w:ascii="ＭＳ ゴシック" w:eastAsia="ＭＳ ゴシック" w:hAnsi="ＭＳ ゴシック" w:hint="eastAsia"/>
          <w:sz w:val="22"/>
        </w:rPr>
        <w:t>健康管理体制の一層の整備、充実に努めてまいりたい。要求につい</w:t>
      </w:r>
      <w:r w:rsidR="00212115" w:rsidRPr="00212115">
        <w:rPr>
          <w:rFonts w:ascii="ＭＳ ゴシック" w:eastAsia="ＭＳ ゴシック" w:hAnsi="ＭＳ ゴシック" w:hint="eastAsia"/>
          <w:sz w:val="22"/>
        </w:rPr>
        <w:t>ては、全庁的な問題でありますので、関係課に伝えてまいりたい。</w:t>
      </w:r>
    </w:p>
    <w:p w:rsidR="00D21823" w:rsidRPr="00EB6CE9"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212115">
      <w:pPr>
        <w:topLinePunct/>
        <w:ind w:right="-2"/>
        <w:rPr>
          <w:rFonts w:asciiTheme="majorEastAsia" w:eastAsiaTheme="majorEastAsia" w:hAnsiTheme="majorEastAsia" w:cs="Times New Roman"/>
          <w:bCs/>
          <w:spacing w:val="1"/>
          <w:sz w:val="22"/>
        </w:rPr>
      </w:pPr>
      <w:r w:rsidRPr="00EB6CE9">
        <w:rPr>
          <w:rFonts w:asciiTheme="majorEastAsia" w:eastAsiaTheme="majorEastAsia" w:hAnsiTheme="majorEastAsia" w:cs="Times New Roman" w:hint="eastAsia"/>
          <w:bCs/>
          <w:spacing w:val="1"/>
          <w:sz w:val="22"/>
        </w:rPr>
        <w:t>第３</w:t>
      </w:r>
      <w:r w:rsidRPr="00D21823">
        <w:rPr>
          <w:rFonts w:asciiTheme="majorEastAsia" w:eastAsiaTheme="majorEastAsia" w:hAnsiTheme="majorEastAsia" w:cs="Times New Roman" w:hint="eastAsia"/>
          <w:bCs/>
          <w:spacing w:val="1"/>
          <w:sz w:val="22"/>
        </w:rPr>
        <w:t>の⑨の要求について、</w:t>
      </w:r>
      <w:r w:rsidR="00212115" w:rsidRPr="00212115">
        <w:rPr>
          <w:rFonts w:asciiTheme="majorEastAsia" w:eastAsiaTheme="majorEastAsia" w:hAnsiTheme="majorEastAsia" w:cs="Times New Roman" w:hint="eastAsia"/>
          <w:bCs/>
          <w:spacing w:val="1"/>
          <w:sz w:val="22"/>
        </w:rPr>
        <w:t>時間外勤務については、勤務時間内に業務が処理できるよう、業務の平準化や事務処理方法の改善等の創意工夫を通じ、縮減に努めています。引き続き、所属長等のマネジメントのもと、こういった取り組みを続け、適正な勤務労働条件の確保に努めてまいりたい。</w:t>
      </w:r>
    </w:p>
    <w:p w:rsidR="00D21823" w:rsidRPr="00D21823"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326B0E">
      <w:pPr>
        <w:topLinePunct/>
        <w:ind w:right="-2"/>
        <w:rPr>
          <w:rFonts w:asciiTheme="majorEastAsia" w:eastAsiaTheme="majorEastAsia" w:hAnsiTheme="majorEastAsia" w:cs="Times New Roman"/>
          <w:bCs/>
          <w:spacing w:val="1"/>
          <w:sz w:val="22"/>
        </w:rPr>
      </w:pPr>
      <w:r w:rsidRPr="00D21823">
        <w:rPr>
          <w:rFonts w:asciiTheme="majorEastAsia" w:eastAsiaTheme="majorEastAsia" w:hAnsiTheme="majorEastAsia" w:cs="Times New Roman" w:hint="eastAsia"/>
          <w:bCs/>
          <w:spacing w:val="1"/>
          <w:sz w:val="22"/>
        </w:rPr>
        <w:t>第３の⑩の要求について、冷暖房設備の切り替えに伴う清掃・点検については、適切な時期に対応してまいりたい。</w:t>
      </w:r>
    </w:p>
    <w:p w:rsidR="00D21823" w:rsidRPr="00326B0E" w:rsidRDefault="00D21823" w:rsidP="00D21823">
      <w:pPr>
        <w:wordWrap w:val="0"/>
        <w:spacing w:line="362" w:lineRule="exact"/>
        <w:ind w:right="-2"/>
        <w:rPr>
          <w:rFonts w:asciiTheme="majorEastAsia" w:eastAsiaTheme="majorEastAsia" w:hAnsiTheme="majorEastAsia"/>
          <w:color w:val="000000" w:themeColor="text1"/>
          <w:sz w:val="22"/>
        </w:rPr>
      </w:pP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sectPr w:rsidR="00061E2C" w:rsidRPr="00326B0E" w:rsidSect="00DA6A44">
      <w:pgSz w:w="11906" w:h="16838" w:code="9"/>
      <w:pgMar w:top="1134" w:right="1134"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E1" w:rsidRDefault="00D572E1" w:rsidP="00E77857">
      <w:r>
        <w:separator/>
      </w:r>
    </w:p>
  </w:endnote>
  <w:endnote w:type="continuationSeparator" w:id="0">
    <w:p w:rsidR="00D572E1" w:rsidRDefault="00D572E1"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E1" w:rsidRDefault="00D572E1" w:rsidP="00E77857">
      <w:r>
        <w:separator/>
      </w:r>
    </w:p>
  </w:footnote>
  <w:footnote w:type="continuationSeparator" w:id="0">
    <w:p w:rsidR="00D572E1" w:rsidRDefault="00D572E1" w:rsidP="00E7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VerticalSpacing w:val="37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20B8D"/>
    <w:rsid w:val="00031E22"/>
    <w:rsid w:val="000554BC"/>
    <w:rsid w:val="00061E2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B3E06"/>
    <w:rsid w:val="001C4F84"/>
    <w:rsid w:val="001C681F"/>
    <w:rsid w:val="001F0CA2"/>
    <w:rsid w:val="0020046F"/>
    <w:rsid w:val="002079BB"/>
    <w:rsid w:val="00212115"/>
    <w:rsid w:val="00214A38"/>
    <w:rsid w:val="0021634B"/>
    <w:rsid w:val="00230F02"/>
    <w:rsid w:val="00232E90"/>
    <w:rsid w:val="00240560"/>
    <w:rsid w:val="002416A4"/>
    <w:rsid w:val="00242ECE"/>
    <w:rsid w:val="00253B7A"/>
    <w:rsid w:val="00277F6E"/>
    <w:rsid w:val="002A55B5"/>
    <w:rsid w:val="002B2117"/>
    <w:rsid w:val="002B3715"/>
    <w:rsid w:val="002B3845"/>
    <w:rsid w:val="002B7682"/>
    <w:rsid w:val="002D11FC"/>
    <w:rsid w:val="002E71C1"/>
    <w:rsid w:val="002F29F7"/>
    <w:rsid w:val="002F37F7"/>
    <w:rsid w:val="002F3A23"/>
    <w:rsid w:val="00304B32"/>
    <w:rsid w:val="0031470E"/>
    <w:rsid w:val="00317C61"/>
    <w:rsid w:val="00325A71"/>
    <w:rsid w:val="00326B0E"/>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B7448"/>
    <w:rsid w:val="004D07D8"/>
    <w:rsid w:val="004E0A4C"/>
    <w:rsid w:val="004E4513"/>
    <w:rsid w:val="004E7632"/>
    <w:rsid w:val="004F0579"/>
    <w:rsid w:val="005020AC"/>
    <w:rsid w:val="005049A3"/>
    <w:rsid w:val="00504F6F"/>
    <w:rsid w:val="00512D5D"/>
    <w:rsid w:val="005250D8"/>
    <w:rsid w:val="005320CF"/>
    <w:rsid w:val="00544C34"/>
    <w:rsid w:val="00565182"/>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3318"/>
    <w:rsid w:val="00675DE8"/>
    <w:rsid w:val="006848DA"/>
    <w:rsid w:val="0069694E"/>
    <w:rsid w:val="006A12D0"/>
    <w:rsid w:val="006A1A27"/>
    <w:rsid w:val="006A2438"/>
    <w:rsid w:val="006A2594"/>
    <w:rsid w:val="006B315E"/>
    <w:rsid w:val="006B6F85"/>
    <w:rsid w:val="006D1E24"/>
    <w:rsid w:val="006D6704"/>
    <w:rsid w:val="006D69C7"/>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13E8E"/>
    <w:rsid w:val="00824CB1"/>
    <w:rsid w:val="008536E3"/>
    <w:rsid w:val="00857950"/>
    <w:rsid w:val="00865CA5"/>
    <w:rsid w:val="008764F3"/>
    <w:rsid w:val="00880747"/>
    <w:rsid w:val="00886C56"/>
    <w:rsid w:val="008933E4"/>
    <w:rsid w:val="0089542F"/>
    <w:rsid w:val="008A25DA"/>
    <w:rsid w:val="008B34EF"/>
    <w:rsid w:val="008B3A10"/>
    <w:rsid w:val="008E37D9"/>
    <w:rsid w:val="008F5D54"/>
    <w:rsid w:val="00902AD6"/>
    <w:rsid w:val="00911815"/>
    <w:rsid w:val="0091687F"/>
    <w:rsid w:val="00917EB0"/>
    <w:rsid w:val="00937A06"/>
    <w:rsid w:val="00945135"/>
    <w:rsid w:val="009544E1"/>
    <w:rsid w:val="0095744C"/>
    <w:rsid w:val="00962852"/>
    <w:rsid w:val="009929F8"/>
    <w:rsid w:val="009C7E13"/>
    <w:rsid w:val="009D4B59"/>
    <w:rsid w:val="009F11E4"/>
    <w:rsid w:val="00A02D2D"/>
    <w:rsid w:val="00A30FC2"/>
    <w:rsid w:val="00A524A0"/>
    <w:rsid w:val="00A65B02"/>
    <w:rsid w:val="00A70D11"/>
    <w:rsid w:val="00A7120A"/>
    <w:rsid w:val="00A7306B"/>
    <w:rsid w:val="00A76F7A"/>
    <w:rsid w:val="00A841AE"/>
    <w:rsid w:val="00A97AC9"/>
    <w:rsid w:val="00AA316C"/>
    <w:rsid w:val="00AA584A"/>
    <w:rsid w:val="00AA6E6F"/>
    <w:rsid w:val="00AB5259"/>
    <w:rsid w:val="00AD0470"/>
    <w:rsid w:val="00AF388C"/>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26B29"/>
    <w:rsid w:val="00C31995"/>
    <w:rsid w:val="00C574CC"/>
    <w:rsid w:val="00C740E9"/>
    <w:rsid w:val="00CA1A39"/>
    <w:rsid w:val="00CA6635"/>
    <w:rsid w:val="00CA6EF4"/>
    <w:rsid w:val="00CC3085"/>
    <w:rsid w:val="00CC671B"/>
    <w:rsid w:val="00CE5645"/>
    <w:rsid w:val="00CE772C"/>
    <w:rsid w:val="00CE7D41"/>
    <w:rsid w:val="00CF7741"/>
    <w:rsid w:val="00D02E4B"/>
    <w:rsid w:val="00D21823"/>
    <w:rsid w:val="00D267E6"/>
    <w:rsid w:val="00D4650B"/>
    <w:rsid w:val="00D47A65"/>
    <w:rsid w:val="00D572E1"/>
    <w:rsid w:val="00D605C8"/>
    <w:rsid w:val="00D711BF"/>
    <w:rsid w:val="00D838A4"/>
    <w:rsid w:val="00D84D91"/>
    <w:rsid w:val="00D85CE2"/>
    <w:rsid w:val="00D87967"/>
    <w:rsid w:val="00D901BE"/>
    <w:rsid w:val="00D93BAC"/>
    <w:rsid w:val="00D95DDA"/>
    <w:rsid w:val="00D96F2E"/>
    <w:rsid w:val="00D97F8C"/>
    <w:rsid w:val="00DA6A44"/>
    <w:rsid w:val="00DA70FA"/>
    <w:rsid w:val="00DD545F"/>
    <w:rsid w:val="00E048B1"/>
    <w:rsid w:val="00E1339E"/>
    <w:rsid w:val="00E252EF"/>
    <w:rsid w:val="00E25F36"/>
    <w:rsid w:val="00E3121A"/>
    <w:rsid w:val="00E413EA"/>
    <w:rsid w:val="00E46079"/>
    <w:rsid w:val="00E77636"/>
    <w:rsid w:val="00E77857"/>
    <w:rsid w:val="00E96029"/>
    <w:rsid w:val="00E97B6A"/>
    <w:rsid w:val="00EB6CE9"/>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77FA53"/>
  <w15:docId w15:val="{5765F050-B4A8-4945-9B84-FF59162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藤本　真人</cp:lastModifiedBy>
  <cp:revision>17</cp:revision>
  <cp:lastPrinted>2019-02-26T09:50:00Z</cp:lastPrinted>
  <dcterms:created xsi:type="dcterms:W3CDTF">2016-03-14T00:10:00Z</dcterms:created>
  <dcterms:modified xsi:type="dcterms:W3CDTF">2019-02-26T09:51:00Z</dcterms:modified>
</cp:coreProperties>
</file>