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777" w:rsidRPr="00CA5777" w:rsidRDefault="00CA5777" w:rsidP="00CA5777">
      <w:pPr>
        <w:spacing w:line="362" w:lineRule="exact"/>
        <w:ind w:left="2"/>
        <w:jc w:val="center"/>
        <w:rPr>
          <w:rFonts w:asciiTheme="majorEastAsia" w:eastAsiaTheme="majorEastAsia" w:hAnsiTheme="majorEastAsia"/>
          <w:sz w:val="22"/>
        </w:rPr>
      </w:pPr>
      <w:r w:rsidRPr="00CA5777">
        <w:rPr>
          <w:rFonts w:asciiTheme="majorEastAsia" w:eastAsiaTheme="majorEastAsia" w:hAnsiTheme="majorEastAsia" w:hint="eastAsia"/>
          <w:sz w:val="22"/>
        </w:rPr>
        <w:t>自治労　2015年度健康福祉支部要求への回答（平成27年2月27日）</w:t>
      </w:r>
    </w:p>
    <w:p w:rsidR="00CA5777" w:rsidRDefault="00CA5777" w:rsidP="004F3699">
      <w:pPr>
        <w:wordWrap w:val="0"/>
        <w:spacing w:line="362" w:lineRule="exact"/>
        <w:ind w:left="2"/>
        <w:rPr>
          <w:rFonts w:asciiTheme="majorEastAsia" w:eastAsiaTheme="majorEastAsia" w:hAnsiTheme="majorEastAsia"/>
          <w:sz w:val="22"/>
        </w:rPr>
      </w:pPr>
    </w:p>
    <w:p w:rsidR="00525F58" w:rsidRPr="00AB07C0" w:rsidRDefault="00E77857" w:rsidP="004F3699">
      <w:pPr>
        <w:wordWrap w:val="0"/>
        <w:spacing w:line="362" w:lineRule="exact"/>
        <w:ind w:left="2"/>
        <w:rPr>
          <w:rFonts w:ascii="ＭＳ ゴシック" w:eastAsia="ＭＳ ゴシック"/>
          <w:bCs/>
          <w:color w:val="000000"/>
          <w:sz w:val="22"/>
        </w:rPr>
      </w:pPr>
      <w:r w:rsidRPr="00AB07C0">
        <w:rPr>
          <w:rFonts w:asciiTheme="majorEastAsia" w:eastAsiaTheme="majorEastAsia" w:hAnsiTheme="majorEastAsia" w:hint="eastAsia"/>
          <w:sz w:val="22"/>
        </w:rPr>
        <w:t>第１の要求に</w:t>
      </w:r>
      <w:r w:rsidR="00525F58" w:rsidRPr="00AB07C0">
        <w:rPr>
          <w:rFonts w:ascii="ＭＳ ゴシック" w:eastAsia="ＭＳ ゴシック" w:hint="eastAsia"/>
          <w:bCs/>
          <w:color w:val="000000"/>
          <w:sz w:val="22"/>
        </w:rPr>
        <w:t>つきましては、労使関係条例に従い、円滑な話し合いが行われるよう誠意をもって、今後とも対処してまいりたい。また、その趣旨は各所属にも伝えて</w:t>
      </w:r>
      <w:r w:rsidR="00D85B9F">
        <w:rPr>
          <w:rFonts w:ascii="ＭＳ ゴシック" w:eastAsia="ＭＳ ゴシック" w:hint="eastAsia"/>
          <w:bCs/>
          <w:color w:val="000000"/>
          <w:sz w:val="22"/>
        </w:rPr>
        <w:t>まいりたい</w:t>
      </w:r>
      <w:r w:rsidR="00525F58" w:rsidRPr="00AB07C0">
        <w:rPr>
          <w:rFonts w:ascii="ＭＳ ゴシック" w:eastAsia="ＭＳ ゴシック" w:hint="eastAsia"/>
          <w:bCs/>
          <w:color w:val="000000"/>
          <w:sz w:val="22"/>
        </w:rPr>
        <w:t>。</w:t>
      </w:r>
    </w:p>
    <w:p w:rsidR="00087ACE" w:rsidRPr="00AB07C0" w:rsidRDefault="00087ACE" w:rsidP="00525F58">
      <w:pPr>
        <w:wordWrap w:val="0"/>
        <w:spacing w:line="362" w:lineRule="exact"/>
        <w:rPr>
          <w:rFonts w:asciiTheme="majorEastAsia" w:eastAsiaTheme="majorEastAsia" w:hAnsiTheme="majorEastAsia"/>
          <w:sz w:val="22"/>
        </w:rPr>
      </w:pPr>
      <w:r w:rsidRPr="00AB07C0">
        <w:rPr>
          <w:rFonts w:asciiTheme="majorEastAsia" w:eastAsiaTheme="majorEastAsia" w:hAnsiTheme="majorEastAsia"/>
          <w:sz w:val="22"/>
        </w:rPr>
        <w:tab/>
      </w:r>
      <w:r w:rsidRPr="00AB07C0">
        <w:rPr>
          <w:rFonts w:asciiTheme="majorEastAsia" w:eastAsiaTheme="majorEastAsia" w:hAnsiTheme="majorEastAsia"/>
          <w:sz w:val="22"/>
        </w:rPr>
        <w:tab/>
      </w:r>
    </w:p>
    <w:p w:rsidR="00D661CC" w:rsidRPr="00AB07C0" w:rsidRDefault="00D661CC" w:rsidP="00AB07C0">
      <w:pPr>
        <w:pStyle w:val="a5"/>
        <w:spacing w:line="240" w:lineRule="auto"/>
        <w:ind w:rightChars="111" w:right="233"/>
        <w:rPr>
          <w:rFonts w:ascii="ＭＳ Ｐゴシック" w:eastAsia="ＭＳ Ｐゴシック" w:hAnsi="ＭＳ Ｐゴシック"/>
          <w:spacing w:val="0"/>
          <w:sz w:val="22"/>
          <w:szCs w:val="22"/>
        </w:rPr>
      </w:pPr>
      <w:r w:rsidRPr="00AB07C0">
        <w:rPr>
          <w:rFonts w:asciiTheme="majorEastAsia" w:eastAsiaTheme="majorEastAsia" w:hAnsiTheme="majorEastAsia" w:hint="eastAsia"/>
          <w:spacing w:val="0"/>
          <w:sz w:val="22"/>
          <w:szCs w:val="22"/>
        </w:rPr>
        <w:t>第２（１）</w:t>
      </w:r>
      <w:r w:rsidR="00525F58" w:rsidRPr="00AB07C0">
        <w:rPr>
          <w:rFonts w:asciiTheme="majorEastAsia" w:eastAsiaTheme="majorEastAsia" w:hAnsiTheme="majorEastAsia" w:hint="eastAsia"/>
          <w:spacing w:val="0"/>
          <w:sz w:val="22"/>
          <w:szCs w:val="22"/>
        </w:rPr>
        <w:t>の</w:t>
      </w:r>
      <w:r w:rsidR="00E77857" w:rsidRPr="00AB07C0">
        <w:rPr>
          <w:rFonts w:asciiTheme="majorEastAsia" w:eastAsiaTheme="majorEastAsia" w:hAnsiTheme="majorEastAsia" w:hint="eastAsia"/>
          <w:spacing w:val="0"/>
          <w:sz w:val="22"/>
          <w:szCs w:val="22"/>
        </w:rPr>
        <w:t>要求につ</w:t>
      </w:r>
      <w:r w:rsidR="00D85B9F">
        <w:rPr>
          <w:rFonts w:asciiTheme="majorEastAsia" w:eastAsiaTheme="majorEastAsia" w:hAnsiTheme="majorEastAsia" w:hint="eastAsia"/>
          <w:spacing w:val="0"/>
          <w:sz w:val="22"/>
          <w:szCs w:val="22"/>
        </w:rPr>
        <w:t>いて</w:t>
      </w:r>
      <w:r w:rsidR="00087ACE" w:rsidRPr="00AB07C0">
        <w:rPr>
          <w:rFonts w:asciiTheme="majorEastAsia" w:eastAsiaTheme="majorEastAsia" w:hAnsiTheme="majorEastAsia" w:hint="eastAsia"/>
          <w:spacing w:val="0"/>
          <w:sz w:val="22"/>
          <w:szCs w:val="22"/>
        </w:rPr>
        <w:t>、</w:t>
      </w:r>
      <w:r w:rsidRPr="00AB07C0">
        <w:rPr>
          <w:rFonts w:ascii="ＭＳ Ｐゴシック" w:eastAsia="ＭＳ Ｐゴシック" w:hAnsi="ＭＳ Ｐゴシック" w:hint="eastAsia"/>
          <w:spacing w:val="0"/>
          <w:sz w:val="22"/>
          <w:szCs w:val="22"/>
        </w:rPr>
        <w:t>時間外勤務等の適正化、年次休暇等の使用促進については、「ゆとりの日及び週間」</w:t>
      </w:r>
      <w:r w:rsidR="00D85B9F">
        <w:rPr>
          <w:rFonts w:ascii="ＭＳ Ｐゴシック" w:eastAsia="ＭＳ Ｐゴシック" w:hAnsi="ＭＳ Ｐゴシック" w:hint="eastAsia"/>
          <w:spacing w:val="0"/>
          <w:sz w:val="22"/>
          <w:szCs w:val="22"/>
        </w:rPr>
        <w:t>の実施</w:t>
      </w:r>
      <w:r w:rsidRPr="00AB07C0">
        <w:rPr>
          <w:rFonts w:ascii="ＭＳ Ｐゴシック" w:eastAsia="ＭＳ Ｐゴシック" w:hAnsi="ＭＳ Ｐゴシック" w:hint="eastAsia"/>
          <w:spacing w:val="0"/>
          <w:sz w:val="22"/>
          <w:szCs w:val="22"/>
        </w:rPr>
        <w:t>や、「ゆとり推進月間」</w:t>
      </w:r>
      <w:r w:rsidR="00D85B9F">
        <w:rPr>
          <w:rFonts w:ascii="ＭＳ Ｐゴシック" w:eastAsia="ＭＳ Ｐゴシック" w:hAnsi="ＭＳ Ｐゴシック" w:hint="eastAsia"/>
          <w:spacing w:val="0"/>
          <w:sz w:val="22"/>
          <w:szCs w:val="22"/>
        </w:rPr>
        <w:t>における様々な</w:t>
      </w:r>
      <w:r w:rsidRPr="00AB07C0">
        <w:rPr>
          <w:rFonts w:ascii="ＭＳ Ｐゴシック" w:eastAsia="ＭＳ Ｐゴシック" w:hAnsi="ＭＳ Ｐゴシック" w:hint="eastAsia"/>
          <w:spacing w:val="0"/>
          <w:sz w:val="22"/>
          <w:szCs w:val="22"/>
        </w:rPr>
        <w:t>取組み等を通じて、その実効性の確保に努めているところ。また、平成１７年度から年間３６０時間の時間外勤務命令の上限規制を導入するとともに</w:t>
      </w:r>
      <w:r w:rsidRPr="00AB07C0">
        <w:rPr>
          <w:rFonts w:ascii="ＭＳ Ｐゴシック" w:eastAsia="ＭＳ Ｐゴシック" w:hAnsi="ＭＳ Ｐゴシック" w:hint="eastAsia"/>
          <w:color w:val="000000"/>
          <w:spacing w:val="0"/>
          <w:sz w:val="22"/>
          <w:szCs w:val="22"/>
        </w:rPr>
        <w:t>、次長会議</w:t>
      </w:r>
      <w:r w:rsidRPr="00AB07C0">
        <w:rPr>
          <w:rFonts w:ascii="ＭＳ Ｐゴシック" w:eastAsia="ＭＳ Ｐゴシック" w:hAnsi="ＭＳ Ｐゴシック" w:hint="eastAsia"/>
          <w:spacing w:val="0"/>
          <w:sz w:val="22"/>
          <w:szCs w:val="22"/>
        </w:rPr>
        <w:t>を受けて、各所属に対し、定期的に時間外勤務実績の報告と、一層の取組みを要請しているところ。さらに、本年度についても、計画的・効率的な業務執行をさらに定着させ</w:t>
      </w:r>
      <w:r w:rsidRPr="00AB07C0">
        <w:rPr>
          <w:rFonts w:ascii="ＭＳ Ｐゴシック" w:eastAsia="ＭＳ Ｐゴシック" w:hAnsi="ＭＳ Ｐゴシック" w:hint="eastAsia"/>
          <w:color w:val="000000"/>
          <w:spacing w:val="0"/>
          <w:sz w:val="22"/>
          <w:szCs w:val="22"/>
        </w:rPr>
        <w:t>、併せて時間外勤務縮減に取り組むこととし、7月1日から8月31日までの間、午後８時までの執務室消灯</w:t>
      </w:r>
      <w:r w:rsidRPr="00AB07C0">
        <w:rPr>
          <w:rFonts w:ascii="ＭＳ Ｐゴシック" w:eastAsia="ＭＳ Ｐゴシック" w:hAnsi="ＭＳ Ｐゴシック" w:hint="eastAsia"/>
          <w:spacing w:val="0"/>
          <w:sz w:val="22"/>
          <w:szCs w:val="22"/>
        </w:rPr>
        <w:t>を行うなど、時間外勤務縮減の徹底に取組んでいるところ。</w:t>
      </w:r>
    </w:p>
    <w:p w:rsidR="00D661CC" w:rsidRPr="00AB07C0" w:rsidRDefault="00D661CC" w:rsidP="00D661CC">
      <w:pPr>
        <w:tabs>
          <w:tab w:val="left" w:pos="1134"/>
        </w:tabs>
        <w:ind w:rightChars="111" w:right="233"/>
        <w:rPr>
          <w:rFonts w:asciiTheme="majorEastAsia" w:eastAsiaTheme="majorEastAsia" w:hAnsiTheme="majorEastAsia"/>
          <w:sz w:val="22"/>
        </w:rPr>
      </w:pPr>
      <w:r w:rsidRPr="00AB07C0">
        <w:rPr>
          <w:rFonts w:ascii="ＭＳ Ｐゴシック" w:eastAsia="ＭＳ Ｐゴシック" w:hAnsi="ＭＳ Ｐゴシック" w:hint="eastAsia"/>
          <w:sz w:val="22"/>
        </w:rPr>
        <w:t>保健医療室においては、新たに創設された基金事業の９月補正対応や、国の事務の遅れにより特定疾患医療費受給者証発行業務等の対応等が一定の期間に集中することとなったため、状況に応じて、応援体制を組むなどの工夫を図りながら時間外勤務の縮減に取り組んでいるところ。引き続き、業務の平準化を図るための工夫や業務量に見合った適正な配置に努めることにより、勤務労働条件の確保に取り組んで</w:t>
      </w:r>
      <w:r w:rsidR="00D85B9F">
        <w:rPr>
          <w:rFonts w:ascii="ＭＳ Ｐゴシック" w:eastAsia="ＭＳ Ｐゴシック" w:hAnsi="ＭＳ Ｐゴシック" w:hint="eastAsia"/>
          <w:sz w:val="22"/>
        </w:rPr>
        <w:t>まいりたい</w:t>
      </w:r>
      <w:r w:rsidRPr="00AB07C0">
        <w:rPr>
          <w:rFonts w:ascii="ＭＳ Ｐゴシック" w:eastAsia="ＭＳ Ｐゴシック" w:hAnsi="ＭＳ Ｐゴシック" w:hint="eastAsia"/>
          <w:sz w:val="22"/>
        </w:rPr>
        <w:t>。</w:t>
      </w:r>
    </w:p>
    <w:p w:rsidR="00087ACE" w:rsidRPr="00AB07C0" w:rsidRDefault="00087ACE" w:rsidP="00D661CC">
      <w:pPr>
        <w:pStyle w:val="a5"/>
        <w:spacing w:line="240" w:lineRule="auto"/>
        <w:ind w:left="1" w:rightChars="111" w:right="233"/>
        <w:rPr>
          <w:rFonts w:asciiTheme="majorEastAsia" w:eastAsiaTheme="majorEastAsia" w:hAnsiTheme="majorEastAsia"/>
          <w:spacing w:val="0"/>
          <w:sz w:val="22"/>
        </w:rPr>
      </w:pPr>
    </w:p>
    <w:p w:rsidR="00087ACE" w:rsidRPr="00AB07C0" w:rsidRDefault="00087ACE" w:rsidP="00525F58">
      <w:pPr>
        <w:ind w:left="2"/>
        <w:rPr>
          <w:rFonts w:asciiTheme="majorEastAsia" w:eastAsiaTheme="majorEastAsia" w:hAnsiTheme="majorEastAsia"/>
          <w:color w:val="000000" w:themeColor="text1"/>
          <w:sz w:val="22"/>
        </w:rPr>
      </w:pPr>
      <w:r w:rsidRPr="00AB07C0">
        <w:rPr>
          <w:rFonts w:asciiTheme="majorEastAsia" w:eastAsiaTheme="majorEastAsia" w:hAnsiTheme="majorEastAsia" w:hint="eastAsia"/>
          <w:sz w:val="22"/>
        </w:rPr>
        <w:t>第２</w:t>
      </w:r>
      <w:r w:rsidR="00D661CC" w:rsidRPr="00AB07C0">
        <w:rPr>
          <w:rFonts w:asciiTheme="majorEastAsia" w:eastAsiaTheme="majorEastAsia" w:hAnsiTheme="majorEastAsia" w:hint="eastAsia"/>
          <w:sz w:val="22"/>
        </w:rPr>
        <w:t>（３）</w:t>
      </w:r>
      <w:r w:rsidRPr="00AB07C0">
        <w:rPr>
          <w:rFonts w:asciiTheme="majorEastAsia" w:eastAsiaTheme="majorEastAsia" w:hAnsiTheme="majorEastAsia" w:hint="eastAsia"/>
          <w:sz w:val="22"/>
        </w:rPr>
        <w:t>の要求について</w:t>
      </w:r>
      <w:r w:rsidR="00E77857" w:rsidRPr="00AB07C0">
        <w:rPr>
          <w:rFonts w:asciiTheme="majorEastAsia" w:eastAsiaTheme="majorEastAsia" w:hAnsiTheme="majorEastAsia" w:hint="eastAsia"/>
          <w:sz w:val="22"/>
        </w:rPr>
        <w:t>、</w:t>
      </w:r>
      <w:r w:rsidR="00525F58" w:rsidRPr="00AB07C0">
        <w:rPr>
          <w:rFonts w:ascii="ＭＳ ゴシック" w:eastAsia="ＭＳ ゴシック" w:hint="eastAsia"/>
          <w:bCs/>
          <w:sz w:val="22"/>
        </w:rPr>
        <w:t>各保健所では業務の</w:t>
      </w:r>
      <w:r w:rsidR="00DC509C">
        <w:rPr>
          <w:rFonts w:ascii="ＭＳ ゴシック" w:eastAsia="ＭＳ ゴシック" w:hint="eastAsia"/>
          <w:bCs/>
          <w:sz w:val="22"/>
        </w:rPr>
        <w:t>繁忙期</w:t>
      </w:r>
      <w:r w:rsidR="00525F58" w:rsidRPr="00AB07C0">
        <w:rPr>
          <w:rFonts w:ascii="ＭＳ ゴシック" w:eastAsia="ＭＳ ゴシック" w:hint="eastAsia"/>
          <w:bCs/>
          <w:sz w:val="22"/>
        </w:rPr>
        <w:t>には、応援体制を組むなど</w:t>
      </w:r>
      <w:r w:rsidR="00DC509C">
        <w:rPr>
          <w:rFonts w:ascii="ＭＳ ゴシック" w:eastAsia="ＭＳ ゴシック" w:hint="eastAsia"/>
          <w:bCs/>
          <w:sz w:val="22"/>
        </w:rPr>
        <w:t>の</w:t>
      </w:r>
      <w:r w:rsidR="00525F58" w:rsidRPr="00AB07C0">
        <w:rPr>
          <w:rFonts w:ascii="ＭＳ ゴシック" w:eastAsia="ＭＳ ゴシック" w:hint="eastAsia"/>
          <w:bCs/>
          <w:sz w:val="22"/>
        </w:rPr>
        <w:t>工夫を</w:t>
      </w:r>
      <w:r w:rsidR="00DC509C">
        <w:rPr>
          <w:rFonts w:ascii="ＭＳ ゴシック" w:eastAsia="ＭＳ ゴシック" w:hint="eastAsia"/>
          <w:bCs/>
          <w:sz w:val="22"/>
        </w:rPr>
        <w:t>いただいているところ</w:t>
      </w:r>
      <w:r w:rsidR="00525F58" w:rsidRPr="00AB07C0">
        <w:rPr>
          <w:rFonts w:ascii="ＭＳ ゴシック" w:eastAsia="ＭＳ ゴシック" w:hint="eastAsia"/>
          <w:bCs/>
          <w:sz w:val="22"/>
        </w:rPr>
        <w:t>。部としても、必要な業務量に見合った適正な</w:t>
      </w:r>
      <w:r w:rsidR="00DC509C">
        <w:rPr>
          <w:rFonts w:ascii="ＭＳ ゴシック" w:eastAsia="ＭＳ ゴシック" w:hint="eastAsia"/>
          <w:bCs/>
          <w:sz w:val="22"/>
        </w:rPr>
        <w:t>配置に</w:t>
      </w:r>
      <w:r w:rsidR="00525F58" w:rsidRPr="00AB07C0">
        <w:rPr>
          <w:rFonts w:ascii="ＭＳ ゴシック" w:eastAsia="ＭＳ ゴシック" w:hint="eastAsia"/>
          <w:bCs/>
          <w:sz w:val="22"/>
        </w:rPr>
        <w:t>努める</w:t>
      </w:r>
      <w:r w:rsidR="00DC509C">
        <w:rPr>
          <w:rFonts w:ascii="ＭＳ ゴシック" w:eastAsia="ＭＳ ゴシック" w:hint="eastAsia"/>
          <w:bCs/>
          <w:sz w:val="22"/>
        </w:rPr>
        <w:t>など、</w:t>
      </w:r>
      <w:r w:rsidR="00525F58" w:rsidRPr="00AB07C0">
        <w:rPr>
          <w:rFonts w:ascii="ＭＳ ゴシック" w:eastAsia="ＭＳ ゴシック" w:hint="eastAsia"/>
          <w:bCs/>
          <w:sz w:val="22"/>
        </w:rPr>
        <w:t>適正な勤務労働条件の確保</w:t>
      </w:r>
      <w:r w:rsidR="00DC509C">
        <w:rPr>
          <w:rFonts w:ascii="ＭＳ ゴシック" w:eastAsia="ＭＳ ゴシック" w:hint="eastAsia"/>
          <w:bCs/>
          <w:sz w:val="22"/>
        </w:rPr>
        <w:t>に</w:t>
      </w:r>
      <w:r w:rsidR="00525F58" w:rsidRPr="00AB07C0">
        <w:rPr>
          <w:rFonts w:ascii="ＭＳ ゴシック" w:eastAsia="ＭＳ ゴシック" w:hint="eastAsia"/>
          <w:bCs/>
          <w:sz w:val="22"/>
        </w:rPr>
        <w:t>取り組んで</w:t>
      </w:r>
      <w:r w:rsidR="00D85B9F">
        <w:rPr>
          <w:rFonts w:ascii="ＭＳ ゴシック" w:eastAsia="ＭＳ ゴシック" w:hint="eastAsia"/>
          <w:bCs/>
          <w:sz w:val="22"/>
        </w:rPr>
        <w:t>まいりたい</w:t>
      </w:r>
      <w:r w:rsidR="00525F58" w:rsidRPr="00AB07C0">
        <w:rPr>
          <w:rFonts w:ascii="ＭＳ ゴシック" w:eastAsia="ＭＳ ゴシック" w:hint="eastAsia"/>
          <w:bCs/>
          <w:sz w:val="22"/>
        </w:rPr>
        <w:t>。</w:t>
      </w:r>
    </w:p>
    <w:p w:rsidR="00087ACE" w:rsidRPr="00DC509C" w:rsidRDefault="00087ACE" w:rsidP="001C4F84">
      <w:pPr>
        <w:ind w:left="660" w:hangingChars="300" w:hanging="660"/>
        <w:rPr>
          <w:rFonts w:asciiTheme="majorEastAsia" w:eastAsiaTheme="majorEastAsia" w:hAnsiTheme="majorEastAsia"/>
          <w:sz w:val="22"/>
        </w:rPr>
      </w:pPr>
    </w:p>
    <w:p w:rsidR="00087ACE" w:rsidRPr="00AB07C0" w:rsidRDefault="001C4F84" w:rsidP="00525F58">
      <w:pPr>
        <w:topLinePunct/>
        <w:ind w:left="2" w:rightChars="44" w:right="92"/>
        <w:rPr>
          <w:rFonts w:asciiTheme="majorEastAsia" w:eastAsiaTheme="majorEastAsia" w:hAnsiTheme="majorEastAsia"/>
          <w:bCs/>
        </w:rPr>
      </w:pPr>
      <w:r w:rsidRPr="00AB07C0">
        <w:rPr>
          <w:rFonts w:asciiTheme="majorEastAsia" w:eastAsiaTheme="majorEastAsia" w:hAnsiTheme="majorEastAsia" w:hint="eastAsia"/>
          <w:sz w:val="22"/>
        </w:rPr>
        <w:t>第３</w:t>
      </w:r>
      <w:r w:rsidR="00087ACE" w:rsidRPr="00AB07C0">
        <w:rPr>
          <w:rFonts w:asciiTheme="majorEastAsia" w:eastAsiaTheme="majorEastAsia" w:hAnsiTheme="majorEastAsia" w:hint="eastAsia"/>
          <w:sz w:val="22"/>
        </w:rPr>
        <w:t>の要求について</w:t>
      </w:r>
      <w:r w:rsidR="00D661CC" w:rsidRPr="00AB07C0">
        <w:rPr>
          <w:rFonts w:asciiTheme="majorEastAsia" w:eastAsiaTheme="majorEastAsia" w:hAnsiTheme="majorEastAsia" w:hint="eastAsia"/>
          <w:sz w:val="22"/>
        </w:rPr>
        <w:t>は</w:t>
      </w:r>
      <w:r w:rsidR="00087ACE" w:rsidRPr="00AB07C0">
        <w:rPr>
          <w:rFonts w:asciiTheme="majorEastAsia" w:eastAsiaTheme="majorEastAsia" w:hAnsiTheme="majorEastAsia" w:hint="eastAsia"/>
          <w:sz w:val="22"/>
        </w:rPr>
        <w:t>、</w:t>
      </w:r>
      <w:r w:rsidR="00525F58" w:rsidRPr="00AB07C0">
        <w:rPr>
          <w:rFonts w:ascii="ＭＳ ゴシック" w:eastAsia="ＭＳ ゴシック" w:hAnsi="ＭＳ ゴシック" w:hint="eastAsia"/>
          <w:color w:val="000000"/>
          <w:sz w:val="22"/>
          <w:szCs w:val="24"/>
        </w:rPr>
        <w:t>職員の年度途中退職等に対する代替措置については、職場の実態を踏まえ、必要に応じて非常勤職員を措置しているところ。なお、産育休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w:t>
      </w:r>
      <w:r w:rsidR="00D85B9F">
        <w:rPr>
          <w:rFonts w:ascii="ＭＳ ゴシック" w:eastAsia="ＭＳ ゴシック" w:hAnsi="ＭＳ ゴシック" w:hint="eastAsia"/>
          <w:color w:val="000000"/>
          <w:sz w:val="22"/>
          <w:szCs w:val="24"/>
        </w:rPr>
        <w:t>いるところ</w:t>
      </w:r>
      <w:r w:rsidR="00525F58" w:rsidRPr="00AB07C0">
        <w:rPr>
          <w:rFonts w:ascii="ＭＳ ゴシック" w:eastAsia="ＭＳ ゴシック" w:hAnsi="ＭＳ ゴシック" w:hint="eastAsia"/>
          <w:color w:val="000000"/>
          <w:sz w:val="22"/>
          <w:szCs w:val="24"/>
        </w:rPr>
        <w:t>。</w:t>
      </w:r>
    </w:p>
    <w:p w:rsidR="001C4F84" w:rsidRPr="00AB07C0" w:rsidRDefault="001C4F84" w:rsidP="001C4F84">
      <w:pPr>
        <w:wordWrap w:val="0"/>
        <w:spacing w:line="362" w:lineRule="exact"/>
        <w:ind w:rightChars="111" w:right="233"/>
        <w:rPr>
          <w:rFonts w:asciiTheme="majorEastAsia" w:eastAsiaTheme="majorEastAsia" w:hAnsiTheme="majorEastAsia"/>
          <w:sz w:val="22"/>
        </w:rPr>
      </w:pPr>
    </w:p>
    <w:p w:rsidR="001C4F84" w:rsidRPr="00AB07C0" w:rsidRDefault="00D661CC" w:rsidP="001C4F84">
      <w:pPr>
        <w:wordWrap w:val="0"/>
        <w:spacing w:line="362" w:lineRule="exact"/>
        <w:ind w:rightChars="111" w:right="233"/>
        <w:rPr>
          <w:rFonts w:asciiTheme="majorEastAsia" w:eastAsiaTheme="majorEastAsia" w:hAnsiTheme="majorEastAsia"/>
          <w:bCs/>
          <w:color w:val="000000"/>
        </w:rPr>
      </w:pPr>
      <w:r w:rsidRPr="00AB07C0">
        <w:rPr>
          <w:rFonts w:asciiTheme="majorEastAsia" w:eastAsiaTheme="majorEastAsia" w:hAnsiTheme="majorEastAsia" w:hint="eastAsia"/>
          <w:sz w:val="22"/>
        </w:rPr>
        <w:t>第４（１）</w:t>
      </w:r>
      <w:r w:rsidR="00087ACE" w:rsidRPr="00AB07C0">
        <w:rPr>
          <w:rFonts w:asciiTheme="majorEastAsia" w:eastAsiaTheme="majorEastAsia" w:hAnsiTheme="majorEastAsia" w:hint="eastAsia"/>
          <w:sz w:val="22"/>
        </w:rPr>
        <w:t>の要求について</w:t>
      </w:r>
      <w:r w:rsidRPr="00AB07C0">
        <w:rPr>
          <w:rFonts w:asciiTheme="majorEastAsia" w:eastAsiaTheme="majorEastAsia" w:hAnsiTheme="majorEastAsia" w:hint="eastAsia"/>
          <w:sz w:val="22"/>
        </w:rPr>
        <w:t>は</w:t>
      </w:r>
      <w:r w:rsidR="00087ACE" w:rsidRPr="00AB07C0">
        <w:rPr>
          <w:rFonts w:asciiTheme="majorEastAsia" w:eastAsiaTheme="majorEastAsia" w:hAnsiTheme="majorEastAsia" w:hint="eastAsia"/>
          <w:sz w:val="22"/>
        </w:rPr>
        <w:t>、</w:t>
      </w:r>
      <w:r w:rsidR="00D14204" w:rsidRPr="00AB07C0">
        <w:rPr>
          <w:rFonts w:ascii="ＭＳ ゴシック" w:eastAsia="ＭＳ ゴシック" w:hint="eastAsia"/>
          <w:bCs/>
          <w:color w:val="000000"/>
          <w:sz w:val="22"/>
        </w:rPr>
        <w:t>研究所の統合・独法化については、関係議案が否決されるなど、市会の状況は承知しているが、現時点では昨年提案した内容から、考え方に大きな変更がないことから撤回は考えていない。</w:t>
      </w:r>
    </w:p>
    <w:p w:rsidR="00087ACE" w:rsidRPr="00AB07C0" w:rsidRDefault="00087ACE" w:rsidP="00087ACE">
      <w:pPr>
        <w:wordWrap w:val="0"/>
        <w:spacing w:line="362" w:lineRule="exact"/>
        <w:rPr>
          <w:rFonts w:asciiTheme="majorEastAsia" w:eastAsiaTheme="majorEastAsia" w:hAnsiTheme="majorEastAsia"/>
          <w:sz w:val="22"/>
        </w:rPr>
      </w:pPr>
    </w:p>
    <w:p w:rsidR="00D14204" w:rsidRPr="00AB07C0" w:rsidRDefault="00087ACE" w:rsidP="00D14204">
      <w:pPr>
        <w:wordWrap w:val="0"/>
        <w:spacing w:line="362" w:lineRule="exact"/>
        <w:ind w:rightChars="111" w:right="233"/>
        <w:rPr>
          <w:rFonts w:ascii="ＭＳ ゴシック" w:eastAsia="ＭＳ ゴシック"/>
          <w:bCs/>
          <w:color w:val="000000"/>
          <w:sz w:val="22"/>
          <w:szCs w:val="24"/>
        </w:rPr>
      </w:pPr>
      <w:r w:rsidRPr="00AB07C0">
        <w:rPr>
          <w:rFonts w:asciiTheme="majorEastAsia" w:eastAsiaTheme="majorEastAsia" w:hAnsiTheme="majorEastAsia" w:hint="eastAsia"/>
          <w:sz w:val="22"/>
        </w:rPr>
        <w:t>第</w:t>
      </w:r>
      <w:r w:rsidR="00D661CC" w:rsidRPr="00AB07C0">
        <w:rPr>
          <w:rFonts w:asciiTheme="majorEastAsia" w:eastAsiaTheme="majorEastAsia" w:hAnsiTheme="majorEastAsia" w:hint="eastAsia"/>
          <w:sz w:val="22"/>
        </w:rPr>
        <w:t>４（２）</w:t>
      </w:r>
      <w:r w:rsidRPr="00AB07C0">
        <w:rPr>
          <w:rFonts w:asciiTheme="majorEastAsia" w:eastAsiaTheme="majorEastAsia" w:hAnsiTheme="majorEastAsia" w:hint="eastAsia"/>
          <w:sz w:val="22"/>
        </w:rPr>
        <w:t>の要求について</w:t>
      </w:r>
      <w:r w:rsidR="00D661CC" w:rsidRPr="00AB07C0">
        <w:rPr>
          <w:rFonts w:asciiTheme="majorEastAsia" w:eastAsiaTheme="majorEastAsia" w:hAnsiTheme="majorEastAsia" w:hint="eastAsia"/>
          <w:sz w:val="22"/>
        </w:rPr>
        <w:t>は</w:t>
      </w:r>
      <w:r w:rsidRPr="00AB07C0">
        <w:rPr>
          <w:rFonts w:asciiTheme="majorEastAsia" w:eastAsiaTheme="majorEastAsia" w:hAnsiTheme="majorEastAsia" w:hint="eastAsia"/>
          <w:sz w:val="22"/>
        </w:rPr>
        <w:t>、</w:t>
      </w:r>
      <w:r w:rsidR="00D14204" w:rsidRPr="00AB07C0">
        <w:rPr>
          <w:rFonts w:ascii="ＭＳ ゴシック" w:eastAsia="ＭＳ ゴシック" w:hAnsi="ＭＳ ゴシック" w:hint="eastAsia"/>
          <w:color w:val="000000"/>
          <w:sz w:val="22"/>
          <w:szCs w:val="24"/>
        </w:rPr>
        <w:t>平成２５年１２月１７日付の知事メッセージ及び総務部長通知を受け、部内全所属に対し、「職場におけるパワー・ハラスメントの防止及び対応に関する指針」の再周知やパワハラに関する相談窓口などの周知徹底を行いました。公衆衛生研究所においても、幹部職員会議を通じて周知徹底を図るとともに、啓発ポスターなどの掲示を行っております。</w:t>
      </w:r>
      <w:r w:rsidR="00D14204" w:rsidRPr="00AB07C0">
        <w:rPr>
          <w:rFonts w:ascii="ＭＳ ゴシック" w:eastAsia="ＭＳ ゴシック" w:hint="eastAsia"/>
          <w:bCs/>
          <w:color w:val="000000"/>
          <w:sz w:val="22"/>
          <w:szCs w:val="24"/>
        </w:rPr>
        <w:t>こうした取り組みを通じ、今後とも快適な働きやすい職場環境づくりに努めて</w:t>
      </w:r>
      <w:r w:rsidR="00D85B9F">
        <w:rPr>
          <w:rFonts w:ascii="ＭＳ ゴシック" w:eastAsia="ＭＳ ゴシック" w:hint="eastAsia"/>
          <w:bCs/>
          <w:color w:val="000000"/>
          <w:sz w:val="22"/>
          <w:szCs w:val="24"/>
        </w:rPr>
        <w:t>まいりたい</w:t>
      </w:r>
      <w:r w:rsidR="00D14204" w:rsidRPr="00AB07C0">
        <w:rPr>
          <w:rFonts w:ascii="ＭＳ ゴシック" w:eastAsia="ＭＳ ゴシック" w:hint="eastAsia"/>
          <w:bCs/>
          <w:color w:val="000000"/>
          <w:sz w:val="22"/>
          <w:szCs w:val="24"/>
        </w:rPr>
        <w:t>。</w:t>
      </w:r>
    </w:p>
    <w:p w:rsidR="001C4F84" w:rsidRDefault="001C4F84" w:rsidP="00AB07C0">
      <w:pPr>
        <w:wordWrap w:val="0"/>
        <w:spacing w:line="362" w:lineRule="exact"/>
        <w:ind w:left="220" w:rightChars="111" w:right="233" w:hangingChars="100" w:hanging="220"/>
        <w:rPr>
          <w:rFonts w:asciiTheme="majorEastAsia" w:eastAsiaTheme="majorEastAsia" w:hAnsiTheme="majorEastAsia"/>
          <w:bCs/>
          <w:color w:val="000000"/>
          <w:sz w:val="22"/>
        </w:rPr>
      </w:pPr>
    </w:p>
    <w:p w:rsidR="00DC509C" w:rsidRPr="00AB07C0" w:rsidRDefault="00DC509C" w:rsidP="00AB07C0">
      <w:pPr>
        <w:wordWrap w:val="0"/>
        <w:spacing w:line="362" w:lineRule="exact"/>
        <w:ind w:left="220" w:rightChars="111" w:right="233" w:hangingChars="100" w:hanging="220"/>
        <w:rPr>
          <w:rFonts w:asciiTheme="majorEastAsia" w:eastAsiaTheme="majorEastAsia" w:hAnsiTheme="majorEastAsia"/>
          <w:bCs/>
          <w:color w:val="000000"/>
          <w:sz w:val="22"/>
        </w:rPr>
      </w:pPr>
    </w:p>
    <w:p w:rsidR="001C4F84" w:rsidRPr="00AB07C0" w:rsidRDefault="001C4F84" w:rsidP="00065191">
      <w:pPr>
        <w:wordWrap w:val="0"/>
        <w:spacing w:line="362" w:lineRule="exact"/>
        <w:ind w:rightChars="111" w:right="233"/>
        <w:rPr>
          <w:rFonts w:asciiTheme="majorEastAsia" w:eastAsiaTheme="majorEastAsia" w:hAnsiTheme="majorEastAsia"/>
          <w:bCs/>
          <w:color w:val="000000" w:themeColor="text1"/>
          <w:sz w:val="22"/>
        </w:rPr>
      </w:pPr>
      <w:r w:rsidRPr="00AB07C0">
        <w:rPr>
          <w:rFonts w:asciiTheme="majorEastAsia" w:eastAsiaTheme="majorEastAsia" w:hAnsiTheme="majorEastAsia" w:hint="eastAsia"/>
          <w:color w:val="000000" w:themeColor="text1"/>
          <w:sz w:val="22"/>
        </w:rPr>
        <w:lastRenderedPageBreak/>
        <w:t>第</w:t>
      </w:r>
      <w:r w:rsidR="00D661CC" w:rsidRPr="00AB07C0">
        <w:rPr>
          <w:rFonts w:asciiTheme="majorEastAsia" w:eastAsiaTheme="majorEastAsia" w:hAnsiTheme="majorEastAsia" w:hint="eastAsia"/>
          <w:color w:val="000000" w:themeColor="text1"/>
          <w:sz w:val="22"/>
        </w:rPr>
        <w:t>４（３）</w:t>
      </w:r>
      <w:r w:rsidRPr="00AB07C0">
        <w:rPr>
          <w:rFonts w:asciiTheme="majorEastAsia" w:eastAsiaTheme="majorEastAsia" w:hAnsiTheme="majorEastAsia" w:hint="eastAsia"/>
          <w:color w:val="000000" w:themeColor="text1"/>
          <w:sz w:val="22"/>
        </w:rPr>
        <w:t>の要求について</w:t>
      </w:r>
      <w:r w:rsidR="00D661CC" w:rsidRPr="00AB07C0">
        <w:rPr>
          <w:rFonts w:asciiTheme="majorEastAsia" w:eastAsiaTheme="majorEastAsia" w:hAnsiTheme="majorEastAsia" w:hint="eastAsia"/>
          <w:color w:val="000000" w:themeColor="text1"/>
          <w:sz w:val="22"/>
        </w:rPr>
        <w:t>は</w:t>
      </w:r>
      <w:r w:rsidRPr="00AB07C0">
        <w:rPr>
          <w:rFonts w:asciiTheme="majorEastAsia" w:eastAsiaTheme="majorEastAsia" w:hAnsiTheme="majorEastAsia" w:hint="eastAsia"/>
          <w:color w:val="000000" w:themeColor="text1"/>
          <w:sz w:val="22"/>
        </w:rPr>
        <w:t>、</w:t>
      </w:r>
      <w:r w:rsidR="00065191" w:rsidRPr="00AB07C0">
        <w:rPr>
          <w:rFonts w:ascii="ＭＳ ゴシック" w:eastAsia="ＭＳ ゴシック" w:hint="eastAsia"/>
          <w:bCs/>
          <w:color w:val="000000" w:themeColor="text1"/>
          <w:sz w:val="22"/>
        </w:rPr>
        <w:t>技能労務職につきましては、「技能労務職のあり方に関する基本的な考えについて」を踏まえ、労働条件に係る事項については、協議してまいり</w:t>
      </w:r>
      <w:r w:rsidR="00346897" w:rsidRPr="00AB07C0">
        <w:rPr>
          <w:rFonts w:ascii="ＭＳ ゴシック" w:eastAsia="ＭＳ ゴシック" w:hint="eastAsia"/>
          <w:bCs/>
          <w:color w:val="000000" w:themeColor="text1"/>
          <w:sz w:val="22"/>
        </w:rPr>
        <w:t>たい。</w:t>
      </w:r>
    </w:p>
    <w:p w:rsidR="001C4F84" w:rsidRPr="00DC509C" w:rsidRDefault="001C4F84" w:rsidP="001C4F84">
      <w:pPr>
        <w:wordWrap w:val="0"/>
        <w:spacing w:line="362" w:lineRule="exact"/>
        <w:ind w:left="220" w:rightChars="111" w:right="233" w:hangingChars="100" w:hanging="220"/>
        <w:rPr>
          <w:rFonts w:asciiTheme="majorEastAsia" w:eastAsiaTheme="majorEastAsia" w:hAnsiTheme="majorEastAsia"/>
          <w:sz w:val="22"/>
        </w:rPr>
      </w:pPr>
    </w:p>
    <w:p w:rsidR="001C4F84" w:rsidRPr="00AB07C0" w:rsidRDefault="001C4F84" w:rsidP="00153E14">
      <w:pPr>
        <w:wordWrap w:val="0"/>
        <w:spacing w:line="362" w:lineRule="exact"/>
        <w:rPr>
          <w:rFonts w:asciiTheme="majorEastAsia" w:eastAsiaTheme="majorEastAsia" w:hAnsiTheme="majorEastAsia"/>
          <w:sz w:val="22"/>
        </w:rPr>
      </w:pPr>
      <w:r w:rsidRPr="00AB07C0">
        <w:rPr>
          <w:rFonts w:asciiTheme="majorEastAsia" w:eastAsiaTheme="majorEastAsia" w:hAnsiTheme="majorEastAsia" w:hint="eastAsia"/>
          <w:sz w:val="22"/>
        </w:rPr>
        <w:t>第５</w:t>
      </w:r>
      <w:r w:rsidR="00153E14" w:rsidRPr="00AB07C0">
        <w:rPr>
          <w:rFonts w:asciiTheme="majorEastAsia" w:eastAsiaTheme="majorEastAsia" w:hAnsiTheme="majorEastAsia" w:hint="eastAsia"/>
          <w:sz w:val="22"/>
        </w:rPr>
        <w:t>の要求については、</w:t>
      </w:r>
      <w:r w:rsidR="00153E14" w:rsidRPr="00AB07C0">
        <w:rPr>
          <w:rFonts w:asciiTheme="majorEastAsia" w:eastAsiaTheme="majorEastAsia" w:hAnsiTheme="majorEastAsia" w:hint="eastAsia"/>
          <w:bCs/>
          <w:sz w:val="22"/>
        </w:rPr>
        <w:t>全庁的な問題であ</w:t>
      </w:r>
      <w:r w:rsidR="00D85B9F">
        <w:rPr>
          <w:rFonts w:asciiTheme="majorEastAsia" w:eastAsiaTheme="majorEastAsia" w:hAnsiTheme="majorEastAsia" w:hint="eastAsia"/>
          <w:bCs/>
          <w:sz w:val="22"/>
        </w:rPr>
        <w:t>りますので</w:t>
      </w:r>
      <w:r w:rsidR="00153E14" w:rsidRPr="00AB07C0">
        <w:rPr>
          <w:rFonts w:asciiTheme="majorEastAsia" w:eastAsiaTheme="majorEastAsia" w:hAnsiTheme="majorEastAsia" w:hint="eastAsia"/>
          <w:bCs/>
          <w:sz w:val="22"/>
        </w:rPr>
        <w:t>、要求の趣旨は関係課に伝えて</w:t>
      </w:r>
      <w:r w:rsidR="00D85B9F">
        <w:rPr>
          <w:rFonts w:asciiTheme="majorEastAsia" w:eastAsiaTheme="majorEastAsia" w:hAnsiTheme="majorEastAsia" w:hint="eastAsia"/>
          <w:bCs/>
          <w:sz w:val="22"/>
        </w:rPr>
        <w:t>まいりた</w:t>
      </w:r>
      <w:r w:rsidR="00153E14" w:rsidRPr="00AB07C0">
        <w:rPr>
          <w:rFonts w:asciiTheme="majorEastAsia" w:eastAsiaTheme="majorEastAsia" w:hAnsiTheme="majorEastAsia" w:hint="eastAsia"/>
          <w:bCs/>
          <w:sz w:val="22"/>
        </w:rPr>
        <w:t>い</w:t>
      </w:r>
      <w:r w:rsidR="00D85B9F">
        <w:rPr>
          <w:rFonts w:asciiTheme="majorEastAsia" w:eastAsiaTheme="majorEastAsia" w:hAnsiTheme="majorEastAsia" w:hint="eastAsia"/>
          <w:bCs/>
          <w:sz w:val="22"/>
        </w:rPr>
        <w:t>。</w:t>
      </w:r>
    </w:p>
    <w:p w:rsidR="00BB4B57" w:rsidRPr="00AB07C0" w:rsidRDefault="00BB4B57" w:rsidP="001C4F84">
      <w:pPr>
        <w:wordWrap w:val="0"/>
        <w:ind w:leftChars="113" w:left="457" w:rightChars="111" w:right="233" w:hangingChars="100" w:hanging="220"/>
        <w:rPr>
          <w:rFonts w:asciiTheme="majorEastAsia" w:eastAsiaTheme="majorEastAsia" w:hAnsiTheme="majorEastAsia"/>
          <w:sz w:val="22"/>
        </w:rPr>
      </w:pPr>
    </w:p>
    <w:p w:rsidR="00153E14" w:rsidRPr="00AB07C0" w:rsidRDefault="001C4F84" w:rsidP="00153E14">
      <w:pPr>
        <w:wordWrap w:val="0"/>
        <w:spacing w:line="362" w:lineRule="exact"/>
        <w:rPr>
          <w:rFonts w:asciiTheme="majorEastAsia" w:eastAsiaTheme="majorEastAsia" w:hAnsiTheme="majorEastAsia"/>
          <w:sz w:val="22"/>
        </w:rPr>
      </w:pPr>
      <w:r w:rsidRPr="00AB07C0">
        <w:rPr>
          <w:rFonts w:asciiTheme="majorEastAsia" w:eastAsiaTheme="majorEastAsia" w:hAnsiTheme="majorEastAsia" w:hint="eastAsia"/>
          <w:sz w:val="22"/>
        </w:rPr>
        <w:t>第</w:t>
      </w:r>
      <w:r w:rsidR="004F3699" w:rsidRPr="00AB07C0">
        <w:rPr>
          <w:rFonts w:asciiTheme="majorEastAsia" w:eastAsiaTheme="majorEastAsia" w:hAnsiTheme="majorEastAsia" w:hint="eastAsia"/>
          <w:sz w:val="22"/>
        </w:rPr>
        <w:t>６</w:t>
      </w:r>
      <w:r w:rsidRPr="00AB07C0">
        <w:rPr>
          <w:rFonts w:asciiTheme="majorEastAsia" w:eastAsiaTheme="majorEastAsia" w:hAnsiTheme="majorEastAsia" w:hint="eastAsia"/>
          <w:sz w:val="22"/>
        </w:rPr>
        <w:t>の</w:t>
      </w:r>
      <w:r w:rsidR="009E3837">
        <w:rPr>
          <w:rFonts w:ascii="ＭＳ ゴシック" w:eastAsia="ＭＳ ゴシック" w:hint="eastAsia"/>
          <w:bCs/>
          <w:sz w:val="22"/>
        </w:rPr>
        <w:t>要求に</w:t>
      </w:r>
      <w:r w:rsidR="004F3699" w:rsidRPr="00AB07C0">
        <w:rPr>
          <w:rFonts w:ascii="ＭＳ ゴシック" w:eastAsia="ＭＳ ゴシック" w:hint="eastAsia"/>
          <w:bCs/>
          <w:sz w:val="22"/>
        </w:rPr>
        <w:t>ついては、</w:t>
      </w:r>
      <w:r w:rsidR="00153E14" w:rsidRPr="00AB07C0">
        <w:rPr>
          <w:rFonts w:asciiTheme="majorEastAsia" w:eastAsiaTheme="majorEastAsia" w:hAnsiTheme="majorEastAsia" w:hint="eastAsia"/>
          <w:bCs/>
          <w:sz w:val="22"/>
        </w:rPr>
        <w:t>全庁的な問題で</w:t>
      </w:r>
      <w:r w:rsidR="009E3837">
        <w:rPr>
          <w:rFonts w:asciiTheme="majorEastAsia" w:eastAsiaTheme="majorEastAsia" w:hAnsiTheme="majorEastAsia" w:hint="eastAsia"/>
          <w:bCs/>
          <w:sz w:val="22"/>
        </w:rPr>
        <w:t>ありますので</w:t>
      </w:r>
      <w:r w:rsidR="00153E14" w:rsidRPr="00AB07C0">
        <w:rPr>
          <w:rFonts w:asciiTheme="majorEastAsia" w:eastAsiaTheme="majorEastAsia" w:hAnsiTheme="majorEastAsia" w:hint="eastAsia"/>
          <w:bCs/>
          <w:sz w:val="22"/>
        </w:rPr>
        <w:t>、要求の趣旨は関係課に伝えて</w:t>
      </w:r>
      <w:r w:rsidR="009E3837">
        <w:rPr>
          <w:rFonts w:asciiTheme="majorEastAsia" w:eastAsiaTheme="majorEastAsia" w:hAnsiTheme="majorEastAsia" w:hint="eastAsia"/>
          <w:bCs/>
          <w:sz w:val="22"/>
        </w:rPr>
        <w:t>まいりたい。</w:t>
      </w:r>
    </w:p>
    <w:p w:rsidR="004F3699" w:rsidRPr="00AB07C0" w:rsidRDefault="00153E14" w:rsidP="004F3699">
      <w:pPr>
        <w:wordWrap w:val="0"/>
        <w:spacing w:line="362" w:lineRule="exact"/>
        <w:ind w:rightChars="45" w:right="94"/>
        <w:rPr>
          <w:rFonts w:ascii="ＭＳ ゴシック" w:eastAsia="ＭＳ ゴシック" w:hAnsi="ＭＳ ゴシック"/>
          <w:color w:val="000000"/>
          <w:sz w:val="22"/>
        </w:rPr>
      </w:pPr>
      <w:r w:rsidRPr="00AB07C0">
        <w:rPr>
          <w:rFonts w:ascii="ＭＳ ゴシック" w:eastAsia="ＭＳ ゴシック" w:hint="eastAsia"/>
          <w:bCs/>
          <w:sz w:val="22"/>
        </w:rPr>
        <w:t>なお、</w:t>
      </w:r>
      <w:r w:rsidR="004F3699" w:rsidRPr="00AB07C0">
        <w:rPr>
          <w:rFonts w:ascii="ＭＳ ゴシック" w:eastAsia="ＭＳ ゴシック" w:hAnsi="ＭＳ ゴシック" w:hint="eastAsia"/>
          <w:color w:val="000000"/>
          <w:sz w:val="22"/>
        </w:rPr>
        <w:t>予算不</w:t>
      </w:r>
      <w:r w:rsidR="00B932CD">
        <w:rPr>
          <w:rFonts w:ascii="ＭＳ ゴシック" w:eastAsia="ＭＳ ゴシック" w:hAnsi="ＭＳ ゴシック" w:hint="eastAsia"/>
          <w:color w:val="000000"/>
          <w:sz w:val="22"/>
        </w:rPr>
        <w:t>足等を理由とするサービス残業</w:t>
      </w:r>
      <w:r w:rsidR="00DC728D">
        <w:rPr>
          <w:rFonts w:ascii="ＭＳ ゴシック" w:eastAsia="ＭＳ ゴシック" w:hAnsi="ＭＳ ゴシック" w:hint="eastAsia"/>
          <w:color w:val="000000"/>
          <w:sz w:val="22"/>
        </w:rPr>
        <w:t>は</w:t>
      </w:r>
      <w:bookmarkStart w:id="0" w:name="_GoBack"/>
      <w:bookmarkEnd w:id="0"/>
      <w:r w:rsidR="00B932CD">
        <w:rPr>
          <w:rFonts w:ascii="ＭＳ ゴシック" w:eastAsia="ＭＳ ゴシック" w:hAnsi="ＭＳ ゴシック" w:hint="eastAsia"/>
          <w:color w:val="000000"/>
          <w:sz w:val="22"/>
        </w:rPr>
        <w:t>存在していないと認識している。所属</w:t>
      </w:r>
      <w:r w:rsidR="004F3699" w:rsidRPr="00AB07C0">
        <w:rPr>
          <w:rFonts w:ascii="ＭＳ ゴシック" w:eastAsia="ＭＳ ゴシック" w:hAnsi="ＭＳ ゴシック" w:hint="eastAsia"/>
          <w:color w:val="000000"/>
          <w:sz w:val="22"/>
        </w:rPr>
        <w:t>にも機会を通じて時間外勤務等の適切な対応を周知して</w:t>
      </w:r>
      <w:r w:rsidR="009E3837">
        <w:rPr>
          <w:rFonts w:ascii="ＭＳ ゴシック" w:eastAsia="ＭＳ ゴシック" w:hAnsi="ＭＳ ゴシック" w:hint="eastAsia"/>
          <w:color w:val="000000"/>
          <w:sz w:val="22"/>
        </w:rPr>
        <w:t>まいりたい</w:t>
      </w:r>
      <w:r w:rsidR="004F3699" w:rsidRPr="00AB07C0">
        <w:rPr>
          <w:rFonts w:ascii="ＭＳ ゴシック" w:eastAsia="ＭＳ ゴシック" w:hAnsi="ＭＳ ゴシック" w:hint="eastAsia"/>
          <w:color w:val="000000"/>
          <w:sz w:val="22"/>
        </w:rPr>
        <w:t>。</w:t>
      </w:r>
    </w:p>
    <w:p w:rsidR="00BB4B57" w:rsidRPr="00AB07C0" w:rsidRDefault="00BB4B57" w:rsidP="004F3699">
      <w:pPr>
        <w:wordWrap w:val="0"/>
        <w:spacing w:line="362" w:lineRule="exact"/>
        <w:ind w:left="1"/>
        <w:rPr>
          <w:rFonts w:ascii="ＭＳ ゴシック" w:eastAsia="ＭＳ ゴシック"/>
          <w:bCs/>
        </w:rPr>
      </w:pPr>
    </w:p>
    <w:p w:rsidR="00F82467" w:rsidRPr="00AB07C0" w:rsidRDefault="001C4F84" w:rsidP="00153E14">
      <w:pPr>
        <w:wordWrap w:val="0"/>
        <w:spacing w:line="362" w:lineRule="exact"/>
        <w:rPr>
          <w:rFonts w:ascii="ＭＳ ゴシック" w:eastAsia="ＭＳ ゴシック"/>
          <w:bCs/>
          <w:color w:val="000000"/>
        </w:rPr>
      </w:pPr>
      <w:r w:rsidRPr="00AB07C0">
        <w:rPr>
          <w:rFonts w:asciiTheme="majorEastAsia" w:eastAsiaTheme="majorEastAsia" w:hAnsiTheme="majorEastAsia" w:hint="eastAsia"/>
          <w:sz w:val="22"/>
        </w:rPr>
        <w:t>第</w:t>
      </w:r>
      <w:r w:rsidR="00D661CC" w:rsidRPr="00AB07C0">
        <w:rPr>
          <w:rFonts w:asciiTheme="majorEastAsia" w:eastAsiaTheme="majorEastAsia" w:hAnsiTheme="majorEastAsia" w:hint="eastAsia"/>
          <w:sz w:val="22"/>
        </w:rPr>
        <w:t>７</w:t>
      </w:r>
      <w:r w:rsidRPr="00AB07C0">
        <w:rPr>
          <w:rFonts w:asciiTheme="majorEastAsia" w:eastAsiaTheme="majorEastAsia" w:hAnsiTheme="majorEastAsia" w:hint="eastAsia"/>
          <w:sz w:val="22"/>
        </w:rPr>
        <w:t>の</w:t>
      </w:r>
      <w:r w:rsidR="00153E14" w:rsidRPr="00AB07C0">
        <w:rPr>
          <w:rFonts w:asciiTheme="majorEastAsia" w:eastAsiaTheme="majorEastAsia" w:hAnsiTheme="majorEastAsia" w:hint="eastAsia"/>
          <w:sz w:val="22"/>
        </w:rPr>
        <w:t>非常勤職員雇用の</w:t>
      </w:r>
      <w:r w:rsidRPr="00AB07C0">
        <w:rPr>
          <w:rFonts w:asciiTheme="majorEastAsia" w:eastAsiaTheme="majorEastAsia" w:hAnsiTheme="majorEastAsia" w:hint="eastAsia"/>
          <w:sz w:val="22"/>
        </w:rPr>
        <w:t>要求について</w:t>
      </w:r>
      <w:r w:rsidR="00153E14" w:rsidRPr="00AB07C0">
        <w:rPr>
          <w:rFonts w:asciiTheme="majorEastAsia" w:eastAsiaTheme="majorEastAsia" w:hAnsiTheme="majorEastAsia" w:hint="eastAsia"/>
          <w:sz w:val="22"/>
        </w:rPr>
        <w:t>は</w:t>
      </w:r>
      <w:r w:rsidR="004F3699" w:rsidRPr="00AB07C0">
        <w:rPr>
          <w:rFonts w:ascii="ＭＳ ゴシック" w:eastAsia="ＭＳ ゴシック" w:hint="eastAsia"/>
          <w:bCs/>
          <w:sz w:val="22"/>
        </w:rPr>
        <w:t>、</w:t>
      </w:r>
      <w:r w:rsidR="00153E14" w:rsidRPr="00AB07C0">
        <w:rPr>
          <w:rFonts w:asciiTheme="majorEastAsia" w:eastAsiaTheme="majorEastAsia" w:hAnsiTheme="majorEastAsia" w:hint="eastAsia"/>
          <w:bCs/>
          <w:sz w:val="22"/>
        </w:rPr>
        <w:t>全庁的な問題であ</w:t>
      </w:r>
      <w:r w:rsidR="009E3837">
        <w:rPr>
          <w:rFonts w:asciiTheme="majorEastAsia" w:eastAsiaTheme="majorEastAsia" w:hAnsiTheme="majorEastAsia" w:hint="eastAsia"/>
          <w:bCs/>
          <w:sz w:val="22"/>
        </w:rPr>
        <w:t>りますので</w:t>
      </w:r>
      <w:r w:rsidR="00153E14" w:rsidRPr="00AB07C0">
        <w:rPr>
          <w:rFonts w:asciiTheme="majorEastAsia" w:eastAsiaTheme="majorEastAsia" w:hAnsiTheme="majorEastAsia" w:hint="eastAsia"/>
          <w:bCs/>
          <w:sz w:val="22"/>
        </w:rPr>
        <w:t>、要求の趣旨は関係課に伝えて</w:t>
      </w:r>
      <w:r w:rsidR="009E3837">
        <w:rPr>
          <w:rFonts w:asciiTheme="majorEastAsia" w:eastAsiaTheme="majorEastAsia" w:hAnsiTheme="majorEastAsia" w:hint="eastAsia"/>
          <w:bCs/>
          <w:sz w:val="22"/>
        </w:rPr>
        <w:t>まいりたい</w:t>
      </w:r>
      <w:r w:rsidR="00153E14" w:rsidRPr="00AB07C0">
        <w:rPr>
          <w:rFonts w:asciiTheme="majorEastAsia" w:eastAsiaTheme="majorEastAsia" w:hAnsiTheme="majorEastAsia" w:hint="eastAsia"/>
          <w:bCs/>
          <w:sz w:val="22"/>
        </w:rPr>
        <w:t>。</w:t>
      </w:r>
      <w:r w:rsidR="004F3699" w:rsidRPr="00AB07C0">
        <w:rPr>
          <w:rFonts w:ascii="ＭＳ ゴシック" w:eastAsia="ＭＳ ゴシック" w:hAnsi="ＭＳ ゴシック" w:hint="eastAsia"/>
          <w:bCs/>
          <w:color w:val="000000"/>
          <w:sz w:val="22"/>
        </w:rPr>
        <w:t>予算については厳しい財政状況のもと、限られた予算の中で必要に応じて措置してまいりたい。</w:t>
      </w:r>
    </w:p>
    <w:p w:rsidR="009929F8" w:rsidRPr="00AB07C0" w:rsidRDefault="009929F8" w:rsidP="009929F8">
      <w:pPr>
        <w:wordWrap w:val="0"/>
        <w:spacing w:line="362" w:lineRule="exact"/>
        <w:ind w:rightChars="111" w:right="233"/>
        <w:rPr>
          <w:rFonts w:asciiTheme="majorEastAsia" w:eastAsiaTheme="majorEastAsia" w:hAnsiTheme="majorEastAsia"/>
        </w:rPr>
      </w:pPr>
    </w:p>
    <w:p w:rsidR="009929F8" w:rsidRPr="00AB07C0" w:rsidRDefault="00F82467" w:rsidP="004F3699">
      <w:pPr>
        <w:wordWrap w:val="0"/>
        <w:spacing w:line="362" w:lineRule="exact"/>
        <w:ind w:left="220" w:rightChars="111" w:right="233" w:hangingChars="100" w:hanging="220"/>
        <w:rPr>
          <w:rFonts w:ascii="ＭＳ ゴシック" w:eastAsia="ＭＳ ゴシック"/>
          <w:b/>
          <w:bCs/>
          <w:sz w:val="24"/>
          <w:szCs w:val="24"/>
        </w:rPr>
      </w:pPr>
      <w:r w:rsidRPr="00AB07C0">
        <w:rPr>
          <w:rFonts w:asciiTheme="majorEastAsia" w:eastAsiaTheme="majorEastAsia" w:hAnsiTheme="majorEastAsia" w:hint="eastAsia"/>
          <w:sz w:val="22"/>
        </w:rPr>
        <w:t>第</w:t>
      </w:r>
      <w:r w:rsidR="004F3699" w:rsidRPr="00AB07C0">
        <w:rPr>
          <w:rFonts w:asciiTheme="majorEastAsia" w:eastAsiaTheme="majorEastAsia" w:hAnsiTheme="majorEastAsia" w:hint="eastAsia"/>
          <w:sz w:val="22"/>
        </w:rPr>
        <w:t>８</w:t>
      </w:r>
      <w:r w:rsidRPr="00AB07C0">
        <w:rPr>
          <w:rFonts w:asciiTheme="majorEastAsia" w:eastAsiaTheme="majorEastAsia" w:hAnsiTheme="majorEastAsia" w:hint="eastAsia"/>
          <w:sz w:val="22"/>
        </w:rPr>
        <w:t>の要求について</w:t>
      </w:r>
      <w:r w:rsidR="00D661CC" w:rsidRPr="00AB07C0">
        <w:rPr>
          <w:rFonts w:asciiTheme="majorEastAsia" w:eastAsiaTheme="majorEastAsia" w:hAnsiTheme="majorEastAsia" w:hint="eastAsia"/>
          <w:sz w:val="22"/>
        </w:rPr>
        <w:t>は</w:t>
      </w:r>
      <w:r w:rsidRPr="00AB07C0">
        <w:rPr>
          <w:rFonts w:asciiTheme="majorEastAsia" w:eastAsiaTheme="majorEastAsia" w:hAnsiTheme="majorEastAsia" w:hint="eastAsia"/>
          <w:sz w:val="22"/>
        </w:rPr>
        <w:t>、</w:t>
      </w:r>
      <w:r w:rsidR="004F3699" w:rsidRPr="00AB07C0">
        <w:rPr>
          <w:rFonts w:ascii="ＭＳ ゴシック" w:eastAsia="ＭＳ ゴシック" w:hint="eastAsia"/>
          <w:bCs/>
          <w:sz w:val="22"/>
          <w:szCs w:val="24"/>
        </w:rPr>
        <w:t>職員の人事異動については、今後とも</w:t>
      </w:r>
      <w:r w:rsidR="00DC509C">
        <w:rPr>
          <w:rFonts w:ascii="ＭＳ ゴシック" w:eastAsia="ＭＳ ゴシック" w:hint="eastAsia"/>
          <w:bCs/>
          <w:sz w:val="22"/>
          <w:szCs w:val="24"/>
        </w:rPr>
        <w:t>適切に対応してまいりたい。</w:t>
      </w:r>
    </w:p>
    <w:p w:rsidR="004F3699" w:rsidRPr="00AB07C0" w:rsidRDefault="004F3699" w:rsidP="00AB07C0">
      <w:pPr>
        <w:wordWrap w:val="0"/>
        <w:spacing w:line="362" w:lineRule="exact"/>
        <w:ind w:left="241" w:rightChars="111" w:right="233" w:hangingChars="100" w:hanging="241"/>
        <w:rPr>
          <w:rFonts w:ascii="ＭＳ ゴシック" w:eastAsia="ＭＳ ゴシック"/>
          <w:b/>
          <w:bCs/>
          <w:color w:val="FF0000"/>
          <w:sz w:val="24"/>
        </w:rPr>
      </w:pPr>
    </w:p>
    <w:p w:rsidR="00153E14" w:rsidRPr="00AB07C0" w:rsidRDefault="00F82467" w:rsidP="00153E14">
      <w:pPr>
        <w:wordWrap w:val="0"/>
        <w:spacing w:line="362" w:lineRule="exact"/>
        <w:rPr>
          <w:rFonts w:asciiTheme="majorEastAsia" w:eastAsiaTheme="majorEastAsia" w:hAnsiTheme="majorEastAsia"/>
          <w:sz w:val="22"/>
        </w:rPr>
      </w:pPr>
      <w:r w:rsidRPr="00AB07C0">
        <w:rPr>
          <w:rFonts w:asciiTheme="majorEastAsia" w:eastAsiaTheme="majorEastAsia" w:hAnsiTheme="majorEastAsia" w:hint="eastAsia"/>
          <w:sz w:val="22"/>
        </w:rPr>
        <w:t>第</w:t>
      </w:r>
      <w:r w:rsidR="00D661CC" w:rsidRPr="00AB07C0">
        <w:rPr>
          <w:rFonts w:asciiTheme="majorEastAsia" w:eastAsiaTheme="majorEastAsia" w:hAnsiTheme="majorEastAsia" w:hint="eastAsia"/>
          <w:sz w:val="22"/>
        </w:rPr>
        <w:t>９</w:t>
      </w:r>
      <w:r w:rsidRPr="00AB07C0">
        <w:rPr>
          <w:rFonts w:asciiTheme="majorEastAsia" w:eastAsiaTheme="majorEastAsia" w:hAnsiTheme="majorEastAsia" w:hint="eastAsia"/>
          <w:sz w:val="22"/>
        </w:rPr>
        <w:t>の要求について</w:t>
      </w:r>
      <w:r w:rsidR="004F3699" w:rsidRPr="00AB07C0">
        <w:rPr>
          <w:rFonts w:asciiTheme="majorEastAsia" w:eastAsiaTheme="majorEastAsia" w:hAnsiTheme="majorEastAsia" w:hint="eastAsia"/>
          <w:sz w:val="22"/>
        </w:rPr>
        <w:t>は</w:t>
      </w:r>
      <w:r w:rsidRPr="00AB07C0">
        <w:rPr>
          <w:rFonts w:asciiTheme="majorEastAsia" w:eastAsiaTheme="majorEastAsia" w:hAnsiTheme="majorEastAsia" w:hint="eastAsia"/>
          <w:sz w:val="22"/>
        </w:rPr>
        <w:t>、</w:t>
      </w:r>
      <w:r w:rsidR="00153E14" w:rsidRPr="00AB07C0">
        <w:rPr>
          <w:rFonts w:asciiTheme="majorEastAsia" w:eastAsiaTheme="majorEastAsia" w:hAnsiTheme="majorEastAsia" w:hint="eastAsia"/>
          <w:bCs/>
          <w:sz w:val="22"/>
        </w:rPr>
        <w:t>全庁的な問題であ</w:t>
      </w:r>
      <w:r w:rsidR="009E3837">
        <w:rPr>
          <w:rFonts w:asciiTheme="majorEastAsia" w:eastAsiaTheme="majorEastAsia" w:hAnsiTheme="majorEastAsia" w:hint="eastAsia"/>
          <w:bCs/>
          <w:sz w:val="22"/>
        </w:rPr>
        <w:t>りますので</w:t>
      </w:r>
      <w:r w:rsidR="00153E14" w:rsidRPr="00AB07C0">
        <w:rPr>
          <w:rFonts w:asciiTheme="majorEastAsia" w:eastAsiaTheme="majorEastAsia" w:hAnsiTheme="majorEastAsia" w:hint="eastAsia"/>
          <w:bCs/>
          <w:sz w:val="22"/>
        </w:rPr>
        <w:t>、要求の趣旨は関係課に伝えて</w:t>
      </w:r>
      <w:r w:rsidR="009E3837">
        <w:rPr>
          <w:rFonts w:asciiTheme="majorEastAsia" w:eastAsiaTheme="majorEastAsia" w:hAnsiTheme="majorEastAsia" w:hint="eastAsia"/>
          <w:bCs/>
          <w:sz w:val="22"/>
        </w:rPr>
        <w:t>まいりたい</w:t>
      </w:r>
      <w:r w:rsidR="00153E14" w:rsidRPr="00AB07C0">
        <w:rPr>
          <w:rFonts w:asciiTheme="majorEastAsia" w:eastAsiaTheme="majorEastAsia" w:hAnsiTheme="majorEastAsia" w:hint="eastAsia"/>
          <w:bCs/>
          <w:sz w:val="22"/>
        </w:rPr>
        <w:t>。</w:t>
      </w:r>
    </w:p>
    <w:sectPr w:rsidR="00153E14" w:rsidRPr="00AB07C0" w:rsidSect="00274192">
      <w:pgSz w:w="11906" w:h="16838" w:code="9"/>
      <w:pgMar w:top="1134" w:right="1134" w:bottom="851" w:left="1418" w:header="851" w:footer="992" w:gutter="0"/>
      <w:cols w:space="425"/>
      <w:docGrid w:type="lines"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857" w:rsidRDefault="00E77857" w:rsidP="00E77857">
      <w:r>
        <w:separator/>
      </w:r>
    </w:p>
  </w:endnote>
  <w:endnote w:type="continuationSeparator" w:id="0">
    <w:p w:rsidR="00E77857" w:rsidRDefault="00E77857" w:rsidP="00E7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857" w:rsidRDefault="00E77857" w:rsidP="00E77857">
      <w:r>
        <w:separator/>
      </w:r>
    </w:p>
  </w:footnote>
  <w:footnote w:type="continuationSeparator" w:id="0">
    <w:p w:rsidR="00E77857" w:rsidRDefault="00E77857" w:rsidP="00E77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22B6C"/>
    <w:multiLevelType w:val="hybridMultilevel"/>
    <w:tmpl w:val="99E212A2"/>
    <w:lvl w:ilvl="0" w:tplc="0F0245C8">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210"/>
  <w:drawingGridVerticalSpacing w:val="37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C2"/>
    <w:rsid w:val="00006707"/>
    <w:rsid w:val="000113B9"/>
    <w:rsid w:val="0001398B"/>
    <w:rsid w:val="00015C1E"/>
    <w:rsid w:val="00031E22"/>
    <w:rsid w:val="000554BC"/>
    <w:rsid w:val="00065191"/>
    <w:rsid w:val="00065F7A"/>
    <w:rsid w:val="00073A96"/>
    <w:rsid w:val="000802D6"/>
    <w:rsid w:val="000831C6"/>
    <w:rsid w:val="00087ACE"/>
    <w:rsid w:val="00094BD1"/>
    <w:rsid w:val="000A1A46"/>
    <w:rsid w:val="000C5338"/>
    <w:rsid w:val="000D255B"/>
    <w:rsid w:val="000E39A4"/>
    <w:rsid w:val="000E78CA"/>
    <w:rsid w:val="000F38B1"/>
    <w:rsid w:val="000F50C2"/>
    <w:rsid w:val="000F5BB4"/>
    <w:rsid w:val="000F7D67"/>
    <w:rsid w:val="001029F3"/>
    <w:rsid w:val="0010425B"/>
    <w:rsid w:val="00113DE5"/>
    <w:rsid w:val="00126C5A"/>
    <w:rsid w:val="00130E9E"/>
    <w:rsid w:val="00151E16"/>
    <w:rsid w:val="00153E14"/>
    <w:rsid w:val="00166F39"/>
    <w:rsid w:val="0019111F"/>
    <w:rsid w:val="001C4F84"/>
    <w:rsid w:val="001F0CA2"/>
    <w:rsid w:val="0020046F"/>
    <w:rsid w:val="002079BB"/>
    <w:rsid w:val="00214A38"/>
    <w:rsid w:val="00230F02"/>
    <w:rsid w:val="00232E90"/>
    <w:rsid w:val="00240560"/>
    <w:rsid w:val="002416A4"/>
    <w:rsid w:val="00242ECE"/>
    <w:rsid w:val="00274192"/>
    <w:rsid w:val="00277F6E"/>
    <w:rsid w:val="002A55B5"/>
    <w:rsid w:val="002B2117"/>
    <w:rsid w:val="002B3845"/>
    <w:rsid w:val="002B7682"/>
    <w:rsid w:val="002F29F7"/>
    <w:rsid w:val="002F37F7"/>
    <w:rsid w:val="002F3A23"/>
    <w:rsid w:val="00304B32"/>
    <w:rsid w:val="0031470E"/>
    <w:rsid w:val="00317C61"/>
    <w:rsid w:val="00325A71"/>
    <w:rsid w:val="00332A4F"/>
    <w:rsid w:val="0033785E"/>
    <w:rsid w:val="0034276C"/>
    <w:rsid w:val="003432D4"/>
    <w:rsid w:val="00346897"/>
    <w:rsid w:val="00353B23"/>
    <w:rsid w:val="00367A28"/>
    <w:rsid w:val="003908AC"/>
    <w:rsid w:val="003A3320"/>
    <w:rsid w:val="003D6670"/>
    <w:rsid w:val="003D7862"/>
    <w:rsid w:val="003E35C8"/>
    <w:rsid w:val="003F3414"/>
    <w:rsid w:val="003F3696"/>
    <w:rsid w:val="003F6B2D"/>
    <w:rsid w:val="004039ED"/>
    <w:rsid w:val="00407505"/>
    <w:rsid w:val="004104CA"/>
    <w:rsid w:val="00425248"/>
    <w:rsid w:val="00436562"/>
    <w:rsid w:val="00441233"/>
    <w:rsid w:val="004414BF"/>
    <w:rsid w:val="004478FC"/>
    <w:rsid w:val="004522EA"/>
    <w:rsid w:val="00457CB2"/>
    <w:rsid w:val="0046338D"/>
    <w:rsid w:val="0046440E"/>
    <w:rsid w:val="004701FB"/>
    <w:rsid w:val="0047323C"/>
    <w:rsid w:val="004756B7"/>
    <w:rsid w:val="004766D8"/>
    <w:rsid w:val="0048394E"/>
    <w:rsid w:val="00496A06"/>
    <w:rsid w:val="004B6369"/>
    <w:rsid w:val="004D07D8"/>
    <w:rsid w:val="004E4513"/>
    <w:rsid w:val="004E7632"/>
    <w:rsid w:val="004F0579"/>
    <w:rsid w:val="004F3699"/>
    <w:rsid w:val="005020AC"/>
    <w:rsid w:val="005049A3"/>
    <w:rsid w:val="00504F6F"/>
    <w:rsid w:val="00512D5D"/>
    <w:rsid w:val="00525F58"/>
    <w:rsid w:val="005320CF"/>
    <w:rsid w:val="00544C34"/>
    <w:rsid w:val="00572DF4"/>
    <w:rsid w:val="005A2E69"/>
    <w:rsid w:val="005B2759"/>
    <w:rsid w:val="005B3925"/>
    <w:rsid w:val="005C5266"/>
    <w:rsid w:val="005E55E3"/>
    <w:rsid w:val="005F0EFC"/>
    <w:rsid w:val="005F2081"/>
    <w:rsid w:val="006036A6"/>
    <w:rsid w:val="0060617C"/>
    <w:rsid w:val="00607A59"/>
    <w:rsid w:val="00610664"/>
    <w:rsid w:val="006436B2"/>
    <w:rsid w:val="00654328"/>
    <w:rsid w:val="00665FBA"/>
    <w:rsid w:val="00675DE8"/>
    <w:rsid w:val="006848DA"/>
    <w:rsid w:val="0069694E"/>
    <w:rsid w:val="006A12D0"/>
    <w:rsid w:val="006A1A27"/>
    <w:rsid w:val="006A2438"/>
    <w:rsid w:val="006A2594"/>
    <w:rsid w:val="006B315E"/>
    <w:rsid w:val="006D1E24"/>
    <w:rsid w:val="006D6704"/>
    <w:rsid w:val="006E0032"/>
    <w:rsid w:val="006E474F"/>
    <w:rsid w:val="006E6285"/>
    <w:rsid w:val="006F11E0"/>
    <w:rsid w:val="006F5C2D"/>
    <w:rsid w:val="00725AC1"/>
    <w:rsid w:val="00725B55"/>
    <w:rsid w:val="007433BE"/>
    <w:rsid w:val="00762B32"/>
    <w:rsid w:val="00767D83"/>
    <w:rsid w:val="00774A0C"/>
    <w:rsid w:val="0077608E"/>
    <w:rsid w:val="00782D50"/>
    <w:rsid w:val="007B4F5E"/>
    <w:rsid w:val="007C4451"/>
    <w:rsid w:val="007E7937"/>
    <w:rsid w:val="007F4996"/>
    <w:rsid w:val="0080064E"/>
    <w:rsid w:val="00801E9B"/>
    <w:rsid w:val="008129CC"/>
    <w:rsid w:val="00824CB1"/>
    <w:rsid w:val="008536E3"/>
    <w:rsid w:val="00857950"/>
    <w:rsid w:val="00865CA5"/>
    <w:rsid w:val="00880747"/>
    <w:rsid w:val="008933E4"/>
    <w:rsid w:val="0089542F"/>
    <w:rsid w:val="008B34EF"/>
    <w:rsid w:val="008B3A10"/>
    <w:rsid w:val="008E37D9"/>
    <w:rsid w:val="008F5D54"/>
    <w:rsid w:val="00902AD6"/>
    <w:rsid w:val="00917EB0"/>
    <w:rsid w:val="00937A06"/>
    <w:rsid w:val="00945135"/>
    <w:rsid w:val="0095744C"/>
    <w:rsid w:val="00962852"/>
    <w:rsid w:val="0098422C"/>
    <w:rsid w:val="009929F8"/>
    <w:rsid w:val="009C7E13"/>
    <w:rsid w:val="009D4B59"/>
    <w:rsid w:val="009E3837"/>
    <w:rsid w:val="009F11E4"/>
    <w:rsid w:val="00A02D2D"/>
    <w:rsid w:val="00A30FC2"/>
    <w:rsid w:val="00A524A0"/>
    <w:rsid w:val="00A7120A"/>
    <w:rsid w:val="00A7306B"/>
    <w:rsid w:val="00A76F7A"/>
    <w:rsid w:val="00A841AE"/>
    <w:rsid w:val="00A97AC9"/>
    <w:rsid w:val="00AA584A"/>
    <w:rsid w:val="00AA6E6F"/>
    <w:rsid w:val="00AB07C0"/>
    <w:rsid w:val="00AB5259"/>
    <w:rsid w:val="00AF689D"/>
    <w:rsid w:val="00B06573"/>
    <w:rsid w:val="00B10179"/>
    <w:rsid w:val="00B101A8"/>
    <w:rsid w:val="00B12836"/>
    <w:rsid w:val="00B17053"/>
    <w:rsid w:val="00B64FFB"/>
    <w:rsid w:val="00B71CA9"/>
    <w:rsid w:val="00B72B23"/>
    <w:rsid w:val="00B84C54"/>
    <w:rsid w:val="00B932CD"/>
    <w:rsid w:val="00BA32DE"/>
    <w:rsid w:val="00BB4B57"/>
    <w:rsid w:val="00BC3C6B"/>
    <w:rsid w:val="00BE2F13"/>
    <w:rsid w:val="00BE4AFE"/>
    <w:rsid w:val="00BE66B7"/>
    <w:rsid w:val="00BF3B6C"/>
    <w:rsid w:val="00BF579B"/>
    <w:rsid w:val="00C04661"/>
    <w:rsid w:val="00C04BDE"/>
    <w:rsid w:val="00C1750C"/>
    <w:rsid w:val="00C21305"/>
    <w:rsid w:val="00C31995"/>
    <w:rsid w:val="00C574CC"/>
    <w:rsid w:val="00CA1A39"/>
    <w:rsid w:val="00CA5777"/>
    <w:rsid w:val="00CA6635"/>
    <w:rsid w:val="00CA6EF4"/>
    <w:rsid w:val="00CC3085"/>
    <w:rsid w:val="00CE5645"/>
    <w:rsid w:val="00CE772C"/>
    <w:rsid w:val="00CE7D41"/>
    <w:rsid w:val="00CF7741"/>
    <w:rsid w:val="00D02E4B"/>
    <w:rsid w:val="00D14204"/>
    <w:rsid w:val="00D4650B"/>
    <w:rsid w:val="00D47A65"/>
    <w:rsid w:val="00D605C8"/>
    <w:rsid w:val="00D661CC"/>
    <w:rsid w:val="00D711BF"/>
    <w:rsid w:val="00D838A4"/>
    <w:rsid w:val="00D84D91"/>
    <w:rsid w:val="00D85B9F"/>
    <w:rsid w:val="00D85CE2"/>
    <w:rsid w:val="00D87967"/>
    <w:rsid w:val="00D901BE"/>
    <w:rsid w:val="00D93BAC"/>
    <w:rsid w:val="00D95DDA"/>
    <w:rsid w:val="00D96F2E"/>
    <w:rsid w:val="00D97F8C"/>
    <w:rsid w:val="00DA70FA"/>
    <w:rsid w:val="00DC509C"/>
    <w:rsid w:val="00DC728D"/>
    <w:rsid w:val="00DD545F"/>
    <w:rsid w:val="00E048B1"/>
    <w:rsid w:val="00E1339E"/>
    <w:rsid w:val="00E25F36"/>
    <w:rsid w:val="00E3121A"/>
    <w:rsid w:val="00E46079"/>
    <w:rsid w:val="00E77636"/>
    <w:rsid w:val="00E77857"/>
    <w:rsid w:val="00E96029"/>
    <w:rsid w:val="00E97B6A"/>
    <w:rsid w:val="00EC56EA"/>
    <w:rsid w:val="00EE5263"/>
    <w:rsid w:val="00EE6CD5"/>
    <w:rsid w:val="00F0038D"/>
    <w:rsid w:val="00F4775D"/>
    <w:rsid w:val="00F739B2"/>
    <w:rsid w:val="00F82467"/>
    <w:rsid w:val="00FA3C7F"/>
    <w:rsid w:val="00FA59E8"/>
    <w:rsid w:val="00FB301A"/>
    <w:rsid w:val="00FC5B90"/>
    <w:rsid w:val="00FE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HOSTNAME</cp:lastModifiedBy>
  <cp:revision>16</cp:revision>
  <dcterms:created xsi:type="dcterms:W3CDTF">2015-02-27T06:26:00Z</dcterms:created>
  <dcterms:modified xsi:type="dcterms:W3CDTF">2015-04-03T08:30:00Z</dcterms:modified>
</cp:coreProperties>
</file>