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40" w:rsidRDefault="002F2B40" w:rsidP="002F2B40">
      <w:pPr>
        <w:spacing w:line="0" w:lineRule="atLeast"/>
        <w:jc w:val="right"/>
      </w:pPr>
      <w:r>
        <w:rPr>
          <w:rFonts w:hint="eastAsia"/>
        </w:rPr>
        <w:t>平成30年8月15日</w:t>
      </w:r>
    </w:p>
    <w:p w:rsidR="002F2B40" w:rsidRDefault="002F2B40" w:rsidP="002F2B40">
      <w:pPr>
        <w:spacing w:line="0" w:lineRule="atLeast"/>
        <w:rPr>
          <w:sz w:val="22"/>
        </w:rPr>
      </w:pPr>
      <w:r>
        <w:rPr>
          <w:rFonts w:hint="eastAsia"/>
          <w:sz w:val="22"/>
        </w:rPr>
        <w:t>大阪府南河内府税事務所</w:t>
      </w:r>
    </w:p>
    <w:p w:rsidR="002F2B40" w:rsidRDefault="002F2B40" w:rsidP="002F2B40">
      <w:pPr>
        <w:spacing w:line="0" w:lineRule="atLeast"/>
        <w:rPr>
          <w:sz w:val="22"/>
        </w:rPr>
      </w:pPr>
      <w:r>
        <w:rPr>
          <w:rFonts w:hint="eastAsia"/>
          <w:sz w:val="22"/>
        </w:rPr>
        <w:t>所長　黒田　晃民　　様</w:t>
      </w:r>
    </w:p>
    <w:p w:rsidR="002F2B40" w:rsidRDefault="002F2B40" w:rsidP="002F2B40">
      <w:pPr>
        <w:spacing w:line="0" w:lineRule="atLeast"/>
        <w:jc w:val="right"/>
        <w:rPr>
          <w:sz w:val="22"/>
        </w:rPr>
      </w:pPr>
      <w:r>
        <w:rPr>
          <w:rFonts w:hint="eastAsia"/>
          <w:sz w:val="22"/>
        </w:rPr>
        <w:t>自治労大阪府職員労働組合</w:t>
      </w:r>
    </w:p>
    <w:p w:rsidR="002F2B40" w:rsidRDefault="002F2B40" w:rsidP="002F2B40">
      <w:pPr>
        <w:spacing w:line="0" w:lineRule="atLeast"/>
        <w:ind w:right="440"/>
        <w:jc w:val="right"/>
        <w:rPr>
          <w:sz w:val="22"/>
        </w:rPr>
      </w:pPr>
      <w:r>
        <w:rPr>
          <w:rFonts w:hint="eastAsia"/>
          <w:sz w:val="22"/>
        </w:rPr>
        <w:t>税務支部　南河内分会</w:t>
      </w:r>
    </w:p>
    <w:p w:rsidR="002F2B40" w:rsidRDefault="002F2B40" w:rsidP="002F2B40">
      <w:pPr>
        <w:spacing w:line="0" w:lineRule="atLeast"/>
        <w:ind w:right="660"/>
        <w:jc w:val="right"/>
        <w:rPr>
          <w:sz w:val="22"/>
        </w:rPr>
      </w:pPr>
      <w:r>
        <w:rPr>
          <w:rFonts w:hint="eastAsia"/>
          <w:sz w:val="22"/>
        </w:rPr>
        <w:t>分会長　鷺坂　憲一</w:t>
      </w:r>
    </w:p>
    <w:p w:rsidR="002F2B40" w:rsidRDefault="002F2B40" w:rsidP="002F2B40">
      <w:pPr>
        <w:spacing w:line="0" w:lineRule="atLeast"/>
        <w:ind w:right="220"/>
        <w:jc w:val="right"/>
        <w:rPr>
          <w:sz w:val="22"/>
        </w:rPr>
      </w:pPr>
    </w:p>
    <w:p w:rsidR="002F2B40" w:rsidRDefault="002F2B40" w:rsidP="002F2B4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平成30年度職場環境整備等の要求・要望について</w:t>
      </w:r>
    </w:p>
    <w:p w:rsidR="002F2B40" w:rsidRDefault="002F2B40" w:rsidP="002F2B40">
      <w:pPr>
        <w:spacing w:line="0" w:lineRule="atLeast"/>
        <w:jc w:val="center"/>
        <w:rPr>
          <w:rFonts w:asciiTheme="majorEastAsia" w:eastAsiaTheme="majorEastAsia" w:hAnsiTheme="majorEastAsia"/>
          <w:sz w:val="24"/>
          <w:szCs w:val="24"/>
        </w:rPr>
      </w:pPr>
    </w:p>
    <w:p w:rsidR="002F2B40" w:rsidRDefault="002F2B40" w:rsidP="002F2B40">
      <w:pPr>
        <w:ind w:firstLineChars="100" w:firstLine="210"/>
      </w:pPr>
      <w:r>
        <w:rPr>
          <w:rFonts w:hint="eastAsia"/>
        </w:rPr>
        <w:t>平成３１年度予算編成等に向け、下記のとおり職場環境整備等の要求を組合員の総意に基づき行いますので、真摯な回答をお願いします。</w:t>
      </w:r>
    </w:p>
    <w:p w:rsidR="002F2B40" w:rsidRPr="007C4C21" w:rsidRDefault="002F2B40" w:rsidP="00E539B2">
      <w:pPr>
        <w:spacing w:line="0" w:lineRule="atLeast"/>
        <w:ind w:firstLineChars="100" w:firstLine="210"/>
      </w:pPr>
      <w:r>
        <w:rPr>
          <w:rFonts w:hint="eastAsia"/>
        </w:rPr>
        <w:t xml:space="preserve">　　　　　　　　　　　　　　　　　記</w:t>
      </w:r>
    </w:p>
    <w:p w:rsidR="002F2B40" w:rsidRDefault="002F2B40" w:rsidP="00E539B2">
      <w:pPr>
        <w:spacing w:line="0" w:lineRule="atLeast"/>
        <w:rPr>
          <w:rFonts w:asciiTheme="majorEastAsia" w:eastAsiaTheme="majorEastAsia" w:hAnsiTheme="majorEastAsia"/>
          <w:sz w:val="22"/>
        </w:rPr>
      </w:pPr>
      <w:r>
        <w:rPr>
          <w:rFonts w:asciiTheme="majorEastAsia" w:eastAsiaTheme="majorEastAsia" w:hAnsiTheme="majorEastAsia" w:hint="eastAsia"/>
          <w:sz w:val="22"/>
        </w:rPr>
        <w:t>１　労使慣行に関すること</w:t>
      </w:r>
    </w:p>
    <w:p w:rsidR="002F2B40" w:rsidRDefault="002F2B40" w:rsidP="00E539B2">
      <w:pPr>
        <w:spacing w:line="0" w:lineRule="atLeast"/>
      </w:pPr>
      <w:r>
        <w:rPr>
          <w:rFonts w:hint="eastAsia"/>
        </w:rPr>
        <w:t xml:space="preserve">　　労使慣行を遵守し、勤務労働条件の改変にあたり一方的実施を行わないこと。　　</w:t>
      </w:r>
    </w:p>
    <w:p w:rsidR="002F2B40" w:rsidRPr="00C473A0" w:rsidRDefault="002F2B40" w:rsidP="00E539B2">
      <w:pPr>
        <w:spacing w:line="0" w:lineRule="atLeast"/>
      </w:pPr>
    </w:p>
    <w:p w:rsidR="002F2B40" w:rsidRDefault="002F2B40" w:rsidP="00E539B2">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　庁舎等の環境・設備の整備に関すること</w:t>
      </w:r>
    </w:p>
    <w:p w:rsidR="002F2B40" w:rsidRDefault="002F2B40" w:rsidP="00E539B2">
      <w:pPr>
        <w:pStyle w:val="a3"/>
        <w:numPr>
          <w:ilvl w:val="0"/>
          <w:numId w:val="1"/>
        </w:numPr>
        <w:spacing w:line="0" w:lineRule="atLeast"/>
        <w:ind w:leftChars="0"/>
      </w:pPr>
      <w:r>
        <w:rPr>
          <w:rFonts w:hint="eastAsia"/>
        </w:rPr>
        <w:t>職員の健康管理の観点から、窓・ブラインド・空調・休養スペース等の点検・設備の更新等を行うこと。</w:t>
      </w:r>
    </w:p>
    <w:p w:rsidR="002F2B40" w:rsidRDefault="002F2B40" w:rsidP="00E539B2">
      <w:pPr>
        <w:pStyle w:val="a3"/>
        <w:numPr>
          <w:ilvl w:val="0"/>
          <w:numId w:val="1"/>
        </w:numPr>
        <w:spacing w:line="0" w:lineRule="atLeast"/>
        <w:ind w:leftChars="0"/>
      </w:pPr>
      <w:r>
        <w:rPr>
          <w:rFonts w:hint="eastAsia"/>
        </w:rPr>
        <w:t>職員の衛生管理の観点からトイレの点検・整備・設備の更新等を行うこと。</w:t>
      </w:r>
    </w:p>
    <w:p w:rsidR="002F2B40" w:rsidRDefault="002F2B40" w:rsidP="00E539B2">
      <w:pPr>
        <w:pStyle w:val="a3"/>
        <w:spacing w:line="0" w:lineRule="atLeast"/>
        <w:ind w:leftChars="0" w:left="570"/>
      </w:pPr>
      <w:r>
        <w:rPr>
          <w:rFonts w:hint="eastAsia"/>
        </w:rPr>
        <w:t>特に女子トイレについては、抜本的に設備の更新を行うこと。</w:t>
      </w:r>
    </w:p>
    <w:p w:rsidR="002F2B40" w:rsidRDefault="002F2B40" w:rsidP="00E539B2">
      <w:pPr>
        <w:pStyle w:val="a3"/>
        <w:spacing w:line="0" w:lineRule="atLeast"/>
        <w:ind w:leftChars="0" w:left="570"/>
      </w:pPr>
    </w:p>
    <w:p w:rsidR="002F2B40" w:rsidRDefault="002F2B40" w:rsidP="00E539B2">
      <w:pPr>
        <w:spacing w:line="0" w:lineRule="atLeast"/>
        <w:rPr>
          <w:rFonts w:asciiTheme="majorEastAsia" w:eastAsiaTheme="majorEastAsia" w:hAnsiTheme="majorEastAsia"/>
          <w:sz w:val="22"/>
        </w:rPr>
      </w:pPr>
      <w:r>
        <w:rPr>
          <w:rFonts w:asciiTheme="majorEastAsia" w:eastAsiaTheme="majorEastAsia" w:hAnsiTheme="majorEastAsia" w:hint="eastAsia"/>
          <w:sz w:val="22"/>
        </w:rPr>
        <w:t>３　職員の健康管理に関すること</w:t>
      </w:r>
    </w:p>
    <w:p w:rsidR="002F2B40" w:rsidRDefault="002F2B40" w:rsidP="00E539B2">
      <w:pPr>
        <w:pStyle w:val="a3"/>
        <w:numPr>
          <w:ilvl w:val="0"/>
          <w:numId w:val="2"/>
        </w:numPr>
        <w:spacing w:line="0" w:lineRule="atLeast"/>
        <w:ind w:leftChars="0"/>
      </w:pPr>
      <w:r>
        <w:rPr>
          <w:rFonts w:hint="eastAsia"/>
        </w:rPr>
        <w:lastRenderedPageBreak/>
        <w:t>職員の健康に留意した冷暖房の弾力的運転を行うこと。</w:t>
      </w:r>
    </w:p>
    <w:p w:rsidR="002F2B40" w:rsidRPr="00AB1AAD" w:rsidRDefault="002F2B40" w:rsidP="00E539B2">
      <w:pPr>
        <w:pStyle w:val="a3"/>
        <w:numPr>
          <w:ilvl w:val="0"/>
          <w:numId w:val="2"/>
        </w:numPr>
        <w:spacing w:line="0" w:lineRule="atLeast"/>
        <w:ind w:leftChars="0"/>
      </w:pPr>
      <w:r>
        <w:rPr>
          <w:rFonts w:hint="eastAsia"/>
        </w:rPr>
        <w:t>安全衛生委員会の更なる機能強化を図ること。</w:t>
      </w:r>
    </w:p>
    <w:p w:rsidR="002F2B40" w:rsidRDefault="002F2B40" w:rsidP="00E539B2">
      <w:pPr>
        <w:pStyle w:val="a3"/>
        <w:numPr>
          <w:ilvl w:val="0"/>
          <w:numId w:val="2"/>
        </w:numPr>
        <w:spacing w:line="0" w:lineRule="atLeast"/>
        <w:ind w:leftChars="0"/>
      </w:pPr>
      <w:r>
        <w:rPr>
          <w:rFonts w:hint="eastAsia"/>
        </w:rPr>
        <w:t>作業環境を整備するとともに、職員の安全確保のため床面タイルの交換、床面の出っ張りを解消すること。また、ＯＡフロアー化を進めること。</w:t>
      </w:r>
    </w:p>
    <w:p w:rsidR="002F2B40" w:rsidRPr="00AB1AAD" w:rsidRDefault="002F2B40" w:rsidP="00E539B2">
      <w:pPr>
        <w:pStyle w:val="a3"/>
        <w:numPr>
          <w:ilvl w:val="0"/>
          <w:numId w:val="2"/>
        </w:numPr>
        <w:spacing w:line="0" w:lineRule="atLeast"/>
        <w:ind w:leftChars="0"/>
      </w:pPr>
      <w:r>
        <w:rPr>
          <w:rFonts w:hint="eastAsia"/>
        </w:rPr>
        <w:t>業務で使用する公用車・自転車については職員の安全確保のため、運行に支障のないよう、引き続き点検・整備に努めるこ</w:t>
      </w:r>
      <w:r w:rsidRPr="00AB1AAD">
        <w:rPr>
          <w:rFonts w:hint="eastAsia"/>
        </w:rPr>
        <w:t>とともに</w:t>
      </w:r>
      <w:r>
        <w:rPr>
          <w:rFonts w:hint="eastAsia"/>
        </w:rPr>
        <w:t>、公用車について</w:t>
      </w:r>
      <w:r w:rsidRPr="004428DF">
        <w:rPr>
          <w:rFonts w:hint="eastAsia"/>
          <w:sz w:val="22"/>
        </w:rPr>
        <w:t>安全対策として「スタッドレスタイヤ」等を導入すること</w:t>
      </w:r>
      <w:r w:rsidRPr="00AB1AAD">
        <w:rPr>
          <w:rFonts w:hint="eastAsia"/>
        </w:rPr>
        <w:t>。</w:t>
      </w:r>
    </w:p>
    <w:p w:rsidR="002F2B40" w:rsidRPr="00C473A0" w:rsidRDefault="002F2B40" w:rsidP="00E539B2">
      <w:pPr>
        <w:spacing w:line="0" w:lineRule="atLeast"/>
        <w:rPr>
          <w:rFonts w:asciiTheme="majorEastAsia" w:eastAsiaTheme="majorEastAsia" w:hAnsiTheme="majorEastAsia"/>
        </w:rPr>
      </w:pPr>
    </w:p>
    <w:p w:rsidR="002F2B40" w:rsidRDefault="002F2B40" w:rsidP="00E539B2">
      <w:pPr>
        <w:spacing w:line="0" w:lineRule="atLeast"/>
        <w:rPr>
          <w:rFonts w:asciiTheme="majorEastAsia" w:eastAsiaTheme="majorEastAsia" w:hAnsiTheme="majorEastAsia"/>
        </w:rPr>
      </w:pPr>
      <w:r w:rsidRPr="00AB1AAD">
        <w:rPr>
          <w:rFonts w:asciiTheme="majorEastAsia" w:eastAsiaTheme="majorEastAsia" w:hAnsiTheme="majorEastAsia" w:hint="eastAsia"/>
        </w:rPr>
        <w:t>４　税務手当については、支給要件の整理を行い「給与の調整額化」を行うこと。</w:t>
      </w:r>
    </w:p>
    <w:p w:rsidR="002F2B40" w:rsidRDefault="002F2B40" w:rsidP="00E539B2">
      <w:pPr>
        <w:spacing w:line="0" w:lineRule="atLeast"/>
        <w:rPr>
          <w:rFonts w:asciiTheme="majorEastAsia" w:eastAsiaTheme="majorEastAsia" w:hAnsiTheme="majorEastAsia"/>
        </w:rPr>
      </w:pPr>
    </w:p>
    <w:p w:rsidR="002F2B40" w:rsidRDefault="002F2B40" w:rsidP="00E539B2">
      <w:pPr>
        <w:spacing w:line="0" w:lineRule="atLeast"/>
        <w:rPr>
          <w:rFonts w:asciiTheme="majorEastAsia" w:eastAsiaTheme="majorEastAsia" w:hAnsiTheme="majorEastAsia"/>
        </w:rPr>
      </w:pPr>
      <w:r w:rsidRPr="005B7EC0">
        <w:rPr>
          <w:rFonts w:asciiTheme="majorEastAsia" w:eastAsiaTheme="majorEastAsia" w:hAnsiTheme="majorEastAsia" w:hint="eastAsia"/>
        </w:rPr>
        <w:t xml:space="preserve">【要望事項】　</w:t>
      </w:r>
    </w:p>
    <w:p w:rsidR="00B92297" w:rsidRPr="00E539B2" w:rsidRDefault="002F2B40" w:rsidP="00E539B2">
      <w:pPr>
        <w:spacing w:line="0" w:lineRule="atLeast"/>
        <w:ind w:leftChars="100" w:left="210"/>
        <w:rPr>
          <w:rFonts w:asciiTheme="minorEastAsia" w:hAnsiTheme="minorEastAsia" w:hint="eastAsia"/>
        </w:rPr>
      </w:pPr>
      <w:r w:rsidRPr="00515DAF">
        <w:rPr>
          <w:rFonts w:asciiTheme="minorEastAsia" w:hAnsiTheme="minorEastAsia" w:hint="eastAsia"/>
        </w:rPr>
        <w:t xml:space="preserve">　公用車および庁用自動車に係る交通事故に関して、運転者が交通法規を遵守し適正な運転状況下における不慮の事故に対しては、処分に係る分限条例の改正と求償権の放棄を行うこと。</w:t>
      </w:r>
      <w:bookmarkStart w:id="0" w:name="_GoBack"/>
      <w:bookmarkEnd w:id="0"/>
    </w:p>
    <w:sectPr w:rsidR="00B92297" w:rsidRPr="00E539B2" w:rsidSect="002F2B40">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340D"/>
    <w:multiLevelType w:val="hybridMultilevel"/>
    <w:tmpl w:val="BD9A405A"/>
    <w:lvl w:ilvl="0" w:tplc="1700AA04">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7C4D5953"/>
    <w:multiLevelType w:val="hybridMultilevel"/>
    <w:tmpl w:val="53485874"/>
    <w:lvl w:ilvl="0" w:tplc="D1E6243A">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40"/>
    <w:rsid w:val="002F2B40"/>
    <w:rsid w:val="00B92297"/>
    <w:rsid w:val="00E5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3658E"/>
  <w15:chartTrackingRefBased/>
  <w15:docId w15:val="{4495B142-4ABD-4284-834D-38654D66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定信</dc:creator>
  <cp:keywords/>
  <dc:description/>
  <cp:lastModifiedBy>増田　定信</cp:lastModifiedBy>
  <cp:revision>1</cp:revision>
  <dcterms:created xsi:type="dcterms:W3CDTF">2018-08-15T06:58:00Z</dcterms:created>
  <dcterms:modified xsi:type="dcterms:W3CDTF">2018-08-15T07:11:00Z</dcterms:modified>
</cp:coreProperties>
</file>