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04" w:rsidRDefault="008E2904" w:rsidP="008E2904">
      <w:pPr>
        <w:jc w:val="right"/>
      </w:pPr>
      <w:r>
        <w:rPr>
          <w:rFonts w:hint="eastAsia"/>
        </w:rPr>
        <w:t>平成</w:t>
      </w:r>
      <w:r>
        <w:t>2</w:t>
      </w:r>
      <w:r w:rsidR="00D857DC"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78696D">
        <w:rPr>
          <w:rFonts w:hint="eastAsia"/>
        </w:rPr>
        <w:t>16</w:t>
      </w:r>
      <w:r>
        <w:rPr>
          <w:rFonts w:hint="eastAsia"/>
        </w:rPr>
        <w:t>日</w:t>
      </w:r>
    </w:p>
    <w:p w:rsidR="008E2904" w:rsidRDefault="008E2904" w:rsidP="008E2904">
      <w:pPr>
        <w:rPr>
          <w:sz w:val="22"/>
        </w:rPr>
      </w:pPr>
      <w:r>
        <w:rPr>
          <w:rFonts w:hint="eastAsia"/>
          <w:sz w:val="22"/>
        </w:rPr>
        <w:t>大阪府南河内府税事務所</w:t>
      </w:r>
    </w:p>
    <w:p w:rsidR="008E2904" w:rsidRDefault="008E2904" w:rsidP="008E2904">
      <w:pPr>
        <w:rPr>
          <w:sz w:val="22"/>
        </w:rPr>
      </w:pPr>
      <w:r>
        <w:rPr>
          <w:rFonts w:hint="eastAsia"/>
          <w:sz w:val="22"/>
        </w:rPr>
        <w:t>所長　原田　正之　　様</w:t>
      </w:r>
    </w:p>
    <w:p w:rsidR="008E2904" w:rsidRDefault="008E2904" w:rsidP="008E2904">
      <w:pPr>
        <w:jc w:val="right"/>
        <w:rPr>
          <w:sz w:val="22"/>
        </w:rPr>
      </w:pPr>
      <w:r>
        <w:rPr>
          <w:rFonts w:hint="eastAsia"/>
          <w:sz w:val="22"/>
        </w:rPr>
        <w:t>自治労大阪府職員労働組合</w:t>
      </w:r>
    </w:p>
    <w:p w:rsidR="008E2904" w:rsidRDefault="008E2904" w:rsidP="008E2904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税務支部　南河内分会</w:t>
      </w:r>
    </w:p>
    <w:p w:rsidR="008E2904" w:rsidRDefault="008E2904" w:rsidP="008E2904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分会長　川本　富士夫</w:t>
      </w:r>
    </w:p>
    <w:p w:rsidR="008E2904" w:rsidRDefault="008E2904" w:rsidP="008E2904">
      <w:pPr>
        <w:ind w:right="220"/>
        <w:jc w:val="right"/>
        <w:rPr>
          <w:sz w:val="22"/>
        </w:rPr>
      </w:pPr>
    </w:p>
    <w:p w:rsidR="008E2904" w:rsidRDefault="008E2904" w:rsidP="008E29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平成29年度職場環境整備等の要求</w:t>
      </w:r>
      <w:r w:rsidR="0078696D">
        <w:rPr>
          <w:rFonts w:asciiTheme="majorEastAsia" w:eastAsiaTheme="majorEastAsia" w:hAnsiTheme="majorEastAsia" w:hint="eastAsia"/>
          <w:sz w:val="24"/>
          <w:szCs w:val="24"/>
        </w:rPr>
        <w:t>・要望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8E2904" w:rsidRDefault="008E2904" w:rsidP="008E2904"/>
    <w:p w:rsidR="008E2904" w:rsidRDefault="008E2904" w:rsidP="008E290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労使慣行に関すること</w:t>
      </w:r>
    </w:p>
    <w:p w:rsidR="008E2904" w:rsidRDefault="008E2904" w:rsidP="008E2904">
      <w:r>
        <w:rPr>
          <w:rFonts w:hint="eastAsia"/>
        </w:rPr>
        <w:t xml:space="preserve">　　労使慣行を順守し、勤務労働条件の改変にあた</w:t>
      </w:r>
      <w:r w:rsidR="0078696D">
        <w:rPr>
          <w:rFonts w:hint="eastAsia"/>
        </w:rPr>
        <w:t>り</w:t>
      </w:r>
      <w:r>
        <w:rPr>
          <w:rFonts w:hint="eastAsia"/>
        </w:rPr>
        <w:t xml:space="preserve">一方的実施は行わないこと。　　</w:t>
      </w:r>
    </w:p>
    <w:p w:rsidR="008E2904" w:rsidRDefault="008E2904" w:rsidP="008E2904"/>
    <w:p w:rsidR="008E2904" w:rsidRDefault="008E2904" w:rsidP="008E290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庁舎等の環境・設備の整備に関すること</w:t>
      </w:r>
    </w:p>
    <w:p w:rsidR="008E2904" w:rsidRDefault="008E2904" w:rsidP="00B24C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職員の健康管理の観点から、窓・ブラインド等の点検・設備の更新等を行うこと。</w:t>
      </w:r>
    </w:p>
    <w:p w:rsidR="008E2904" w:rsidRDefault="008E2904" w:rsidP="008E290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職員の衛生管理の観点からトイレの点検・整備・設備の更新等を行うこと。</w:t>
      </w:r>
    </w:p>
    <w:p w:rsidR="008E2904" w:rsidRDefault="008E2904" w:rsidP="008E2904">
      <w:pPr>
        <w:pStyle w:val="a3"/>
        <w:ind w:leftChars="0" w:left="570"/>
      </w:pPr>
    </w:p>
    <w:p w:rsidR="008E2904" w:rsidRDefault="008E2904" w:rsidP="008E290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職員の健康管理に関すること</w:t>
      </w:r>
    </w:p>
    <w:p w:rsidR="008E2904" w:rsidRDefault="008E2904" w:rsidP="00B24C8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職員の健康に留意した冷暖房の弾力的運営を行うこと。また、機器の点検を行い、故障等への対応については迅速に行うこと。</w:t>
      </w:r>
    </w:p>
    <w:p w:rsidR="008E2904" w:rsidRDefault="008E2904" w:rsidP="008E290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安全衛生委員会の更なる機能強化を推進すること。</w:t>
      </w:r>
    </w:p>
    <w:p w:rsidR="005F4820" w:rsidRPr="00AB1AAD" w:rsidRDefault="008E2904" w:rsidP="00B24C8D">
      <w:pPr>
        <w:pStyle w:val="a3"/>
        <w:ind w:leftChars="0" w:left="570"/>
      </w:pPr>
      <w:r>
        <w:rPr>
          <w:rFonts w:hint="eastAsia"/>
        </w:rPr>
        <w:t>特に健康診断等で「要観察」</w:t>
      </w:r>
      <w:r w:rsidR="005F4820" w:rsidRPr="00037D0D">
        <w:rPr>
          <w:rFonts w:hint="eastAsia"/>
        </w:rPr>
        <w:t>等</w:t>
      </w:r>
      <w:r>
        <w:rPr>
          <w:rFonts w:hint="eastAsia"/>
        </w:rPr>
        <w:t>と</w:t>
      </w:r>
      <w:r w:rsidR="005F4820">
        <w:rPr>
          <w:rFonts w:hint="eastAsia"/>
        </w:rPr>
        <w:t>されている</w:t>
      </w:r>
      <w:r>
        <w:rPr>
          <w:rFonts w:hint="eastAsia"/>
        </w:rPr>
        <w:t>職員</w:t>
      </w:r>
      <w:r w:rsidR="005F4820">
        <w:rPr>
          <w:rFonts w:hint="eastAsia"/>
        </w:rPr>
        <w:t>に対する</w:t>
      </w:r>
      <w:r w:rsidR="005F4820" w:rsidRPr="00AB1AAD">
        <w:rPr>
          <w:rFonts w:hint="eastAsia"/>
        </w:rPr>
        <w:t>配慮については万全を期すること</w:t>
      </w:r>
      <w:r w:rsidRPr="00AB1AAD">
        <w:rPr>
          <w:rFonts w:hint="eastAsia"/>
        </w:rPr>
        <w:t>。</w:t>
      </w:r>
    </w:p>
    <w:p w:rsidR="008E2904" w:rsidRDefault="008E2904" w:rsidP="00B24C8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ＯＡ化に対応した作業環境の実現をめざすこと。特に、職員の安全確保のため床面の段差等を解消するためにＯＡフロアー化を行うこと。</w:t>
      </w:r>
    </w:p>
    <w:p w:rsidR="0078696D" w:rsidRPr="00AB1AAD" w:rsidRDefault="008E2904" w:rsidP="0069544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職員の安全確保のため公用車については運行に支障のないよう、引き続き点検・整備に努めるこ</w:t>
      </w:r>
      <w:r w:rsidRPr="00AB1AAD">
        <w:rPr>
          <w:rFonts w:hint="eastAsia"/>
        </w:rPr>
        <w:t>と</w:t>
      </w:r>
      <w:r w:rsidR="00B24C8D" w:rsidRPr="00AB1AAD">
        <w:rPr>
          <w:rFonts w:hint="eastAsia"/>
        </w:rPr>
        <w:t>ともに</w:t>
      </w:r>
      <w:r w:rsidR="00B24C8D" w:rsidRPr="004428DF">
        <w:rPr>
          <w:rFonts w:hint="eastAsia"/>
          <w:sz w:val="22"/>
        </w:rPr>
        <w:t>安全対策として「バックモニター」、「ドライブレコーダー」、「ブレーキサポート」、「スタッドレスタイヤ」等を導入すること</w:t>
      </w:r>
      <w:r w:rsidRPr="00AB1AAD">
        <w:rPr>
          <w:rFonts w:hint="eastAsia"/>
        </w:rPr>
        <w:t>。</w:t>
      </w:r>
    </w:p>
    <w:p w:rsidR="005B7EC0" w:rsidRDefault="005B7EC0">
      <w:pPr>
        <w:rPr>
          <w:rFonts w:asciiTheme="majorEastAsia" w:eastAsiaTheme="majorEastAsia" w:hAnsiTheme="majorEastAsia"/>
        </w:rPr>
      </w:pPr>
    </w:p>
    <w:p w:rsidR="00B24C8D" w:rsidRDefault="00B24C8D">
      <w:pPr>
        <w:rPr>
          <w:rFonts w:asciiTheme="majorEastAsia" w:eastAsiaTheme="majorEastAsia" w:hAnsiTheme="majorEastAsia"/>
        </w:rPr>
      </w:pPr>
      <w:r w:rsidRPr="00AB1AAD">
        <w:rPr>
          <w:rFonts w:asciiTheme="majorEastAsia" w:eastAsiaTheme="majorEastAsia" w:hAnsiTheme="majorEastAsia" w:hint="eastAsia"/>
        </w:rPr>
        <w:t>４　税務手当については、支給要件</w:t>
      </w:r>
      <w:r w:rsidR="00735FCD" w:rsidRPr="00AB1AAD">
        <w:rPr>
          <w:rFonts w:asciiTheme="majorEastAsia" w:eastAsiaTheme="majorEastAsia" w:hAnsiTheme="majorEastAsia" w:hint="eastAsia"/>
        </w:rPr>
        <w:t>の整理を行い</w:t>
      </w:r>
      <w:r w:rsidRPr="00AB1AAD">
        <w:rPr>
          <w:rFonts w:asciiTheme="majorEastAsia" w:eastAsiaTheme="majorEastAsia" w:hAnsiTheme="majorEastAsia" w:hint="eastAsia"/>
        </w:rPr>
        <w:t>「給与の調整額化」を行うこと。</w:t>
      </w:r>
    </w:p>
    <w:p w:rsidR="0078696D" w:rsidRDefault="0078696D">
      <w:pPr>
        <w:rPr>
          <w:rFonts w:asciiTheme="majorEastAsia" w:eastAsiaTheme="majorEastAsia" w:hAnsiTheme="majorEastAsia"/>
        </w:rPr>
      </w:pPr>
    </w:p>
    <w:p w:rsidR="005B7EC0" w:rsidRDefault="005B7EC0" w:rsidP="005B7EC0">
      <w:pPr>
        <w:rPr>
          <w:rFonts w:asciiTheme="majorEastAsia" w:eastAsiaTheme="majorEastAsia" w:hAnsiTheme="majorEastAsia"/>
        </w:rPr>
      </w:pPr>
      <w:r w:rsidRPr="005B7EC0">
        <w:rPr>
          <w:rFonts w:asciiTheme="majorEastAsia" w:eastAsiaTheme="majorEastAsia" w:hAnsiTheme="majorEastAsia" w:hint="eastAsia"/>
        </w:rPr>
        <w:t xml:space="preserve">【要望事項】　</w:t>
      </w:r>
    </w:p>
    <w:p w:rsidR="005B7EC0" w:rsidRPr="005B7EC0" w:rsidRDefault="005B7EC0" w:rsidP="005B7EC0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Pr="005B7EC0">
        <w:rPr>
          <w:rFonts w:asciiTheme="majorEastAsia" w:eastAsiaTheme="majorEastAsia" w:hAnsiTheme="majorEastAsia" w:hint="eastAsia"/>
        </w:rPr>
        <w:t>公用車および庁用自動車に係る交通事故に関して、運転者が交通法規を遵　守し適正な運転状況下における不慮の事故に対しては、処分に係る分限条例の改正と求償権の放棄を行うこと。</w:t>
      </w:r>
    </w:p>
    <w:p w:rsidR="0078696D" w:rsidRPr="0033248B" w:rsidRDefault="005B7E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78696D" w:rsidRPr="0033248B">
        <w:rPr>
          <w:rFonts w:asciiTheme="minorEastAsia" w:hAnsiTheme="minorEastAsia" w:hint="eastAsia"/>
        </w:rPr>
        <w:t xml:space="preserve">　業務に関する備品・消耗品については支障のないよう適正に配置すること。</w:t>
      </w:r>
    </w:p>
    <w:p w:rsidR="0078696D" w:rsidRPr="00AB1AAD" w:rsidRDefault="0078696D">
      <w:pPr>
        <w:rPr>
          <w:rFonts w:asciiTheme="majorEastAsia" w:eastAsiaTheme="majorEastAsia" w:hAnsiTheme="majorEastAsia"/>
        </w:rPr>
      </w:pPr>
      <w:r w:rsidRPr="0033248B">
        <w:rPr>
          <w:rFonts w:asciiTheme="minorEastAsia" w:hAnsiTheme="minorEastAsia" w:hint="eastAsia"/>
        </w:rPr>
        <w:t xml:space="preserve">　特に、ナンバーディスプレイ対応</w:t>
      </w:r>
      <w:r w:rsidR="0033248B" w:rsidRPr="0033248B">
        <w:rPr>
          <w:rFonts w:asciiTheme="minorEastAsia" w:hAnsiTheme="minorEastAsia" w:hint="eastAsia"/>
        </w:rPr>
        <w:t>の電話機の導入及び天眼鏡の配置</w:t>
      </w:r>
      <w:r w:rsidR="00285BAA">
        <w:rPr>
          <w:rFonts w:asciiTheme="minorEastAsia" w:hAnsiTheme="minorEastAsia" w:hint="eastAsia"/>
        </w:rPr>
        <w:t>を</w:t>
      </w:r>
      <w:bookmarkStart w:id="0" w:name="_GoBack"/>
      <w:bookmarkEnd w:id="0"/>
      <w:r w:rsidR="0033248B" w:rsidRPr="0033248B">
        <w:rPr>
          <w:rFonts w:asciiTheme="minorEastAsia" w:hAnsiTheme="minorEastAsia" w:hint="eastAsia"/>
        </w:rPr>
        <w:t>すること。</w:t>
      </w:r>
    </w:p>
    <w:sectPr w:rsidR="0078696D" w:rsidRPr="00AB1A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9340D"/>
    <w:multiLevelType w:val="hybridMultilevel"/>
    <w:tmpl w:val="BD9A405A"/>
    <w:lvl w:ilvl="0" w:tplc="1700AA04">
      <w:start w:val="1"/>
      <w:numFmt w:val="decimalFullWidth"/>
      <w:lvlText w:val="%1）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C4D5953"/>
    <w:multiLevelType w:val="hybridMultilevel"/>
    <w:tmpl w:val="53485874"/>
    <w:lvl w:ilvl="0" w:tplc="D1E6243A">
      <w:start w:val="1"/>
      <w:numFmt w:val="decimalFullWidth"/>
      <w:lvlText w:val="%1）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04"/>
    <w:rsid w:val="00037D0D"/>
    <w:rsid w:val="00285BAA"/>
    <w:rsid w:val="002A458A"/>
    <w:rsid w:val="0033248B"/>
    <w:rsid w:val="004428DF"/>
    <w:rsid w:val="005B7EC0"/>
    <w:rsid w:val="005E3554"/>
    <w:rsid w:val="005F4820"/>
    <w:rsid w:val="00735FCD"/>
    <w:rsid w:val="0078696D"/>
    <w:rsid w:val="007D62FF"/>
    <w:rsid w:val="0082230D"/>
    <w:rsid w:val="008E2904"/>
    <w:rsid w:val="00AB1AAD"/>
    <w:rsid w:val="00B24C8D"/>
    <w:rsid w:val="00D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69D67"/>
  <w15:docId w15:val="{3DC45C76-8C5D-4DC6-85EA-EEAAED66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90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04"/>
    <w:pPr>
      <w:ind w:leftChars="400" w:left="840"/>
    </w:pPr>
  </w:style>
  <w:style w:type="table" w:styleId="a4">
    <w:name w:val="Table Grid"/>
    <w:basedOn w:val="a1"/>
    <w:uiPriority w:val="59"/>
    <w:rsid w:val="008E29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2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2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税務情報端末機（平成２７年度調達）</dc:creator>
  <cp:lastModifiedBy>黒田　晃民</cp:lastModifiedBy>
  <cp:revision>4</cp:revision>
  <cp:lastPrinted>2017-08-16T04:13:00Z</cp:lastPrinted>
  <dcterms:created xsi:type="dcterms:W3CDTF">2017-08-16T06:32:00Z</dcterms:created>
  <dcterms:modified xsi:type="dcterms:W3CDTF">2017-08-16T06:38:00Z</dcterms:modified>
</cp:coreProperties>
</file>