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DD002A" w:rsidP="00AA47DA">
      <w:pPr>
        <w:jc w:val="right"/>
      </w:pPr>
      <w:r>
        <w:t>20</w:t>
      </w:r>
      <w:r w:rsidR="00FB43B4">
        <w:t>2</w:t>
      </w:r>
      <w:r w:rsidR="00652BD7">
        <w:t>2</w:t>
      </w:r>
      <w:r>
        <w:rPr>
          <w:rFonts w:hint="eastAsia"/>
        </w:rPr>
        <w:t>年</w:t>
      </w:r>
      <w:r w:rsidR="00122AF4">
        <w:t xml:space="preserve"> 8</w:t>
      </w:r>
      <w:r w:rsidR="00E22C3C">
        <w:rPr>
          <w:rFonts w:hint="eastAsia"/>
        </w:rPr>
        <w:t>月</w:t>
      </w:r>
      <w:r w:rsidR="00652BD7">
        <w:rPr>
          <w:rFonts w:hint="eastAsia"/>
        </w:rPr>
        <w:t xml:space="preserve"> </w:t>
      </w:r>
      <w:r w:rsidR="00333FED">
        <w:rPr>
          <w:rFonts w:hint="eastAsia"/>
        </w:rPr>
        <w:t>12</w:t>
      </w:r>
      <w:r w:rsidR="0019270C">
        <w:t xml:space="preserve"> </w:t>
      </w:r>
      <w:r w:rsidR="00122AF4">
        <w:rPr>
          <w:rFonts w:hint="eastAsia"/>
        </w:rPr>
        <w:t>日</w:t>
      </w:r>
    </w:p>
    <w:p w:rsidR="00427911" w:rsidRDefault="00427911" w:rsidP="00122AF4">
      <w:pPr>
        <w:rPr>
          <w:sz w:val="24"/>
        </w:rPr>
      </w:pP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DF3180" w:rsidP="00E64F93">
      <w:pPr>
        <w:ind w:firstLineChars="800" w:firstLine="1920"/>
        <w:rPr>
          <w:sz w:val="24"/>
        </w:rPr>
      </w:pPr>
      <w:r>
        <w:rPr>
          <w:rFonts w:hint="eastAsia"/>
          <w:sz w:val="24"/>
        </w:rPr>
        <w:t xml:space="preserve"> </w:t>
      </w:r>
      <w:r w:rsidR="00652BD7">
        <w:rPr>
          <w:rFonts w:hint="eastAsia"/>
          <w:sz w:val="24"/>
        </w:rPr>
        <w:t>西山</w:t>
      </w:r>
      <w:r w:rsidR="00DD002A">
        <w:rPr>
          <w:rFonts w:hint="eastAsia"/>
          <w:sz w:val="24"/>
        </w:rPr>
        <w:t xml:space="preserve">　</w:t>
      </w:r>
      <w:r w:rsidR="00652BD7">
        <w:rPr>
          <w:rFonts w:hint="eastAsia"/>
          <w:sz w:val="24"/>
        </w:rPr>
        <w:t>宏</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bookmarkStart w:id="0" w:name="_GoBack"/>
      <w:bookmarkEnd w:id="0"/>
    </w:p>
    <w:p w:rsidR="00122AF4"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DD002A">
        <w:rPr>
          <w:rFonts w:hint="eastAsia"/>
          <w:sz w:val="22"/>
          <w:szCs w:val="22"/>
        </w:rPr>
        <w:t>岡本　康治</w:t>
      </w:r>
    </w:p>
    <w:p w:rsidR="00291149" w:rsidRPr="00DF3180" w:rsidRDefault="00291149" w:rsidP="00291149">
      <w:pPr>
        <w:ind w:right="707"/>
        <w:jc w:val="right"/>
        <w:rPr>
          <w:sz w:val="22"/>
          <w:szCs w:val="22"/>
        </w:rPr>
      </w:pPr>
    </w:p>
    <w:p w:rsidR="00AA47DA" w:rsidRDefault="00DD002A" w:rsidP="00FB43B4">
      <w:pPr>
        <w:jc w:val="center"/>
        <w:rPr>
          <w:sz w:val="28"/>
          <w:szCs w:val="28"/>
        </w:rPr>
      </w:pPr>
      <w:r>
        <w:rPr>
          <w:rFonts w:hint="eastAsia"/>
          <w:sz w:val="28"/>
          <w:szCs w:val="28"/>
        </w:rPr>
        <w:t>令和</w:t>
      </w:r>
      <w:r w:rsidR="00652BD7">
        <w:rPr>
          <w:rFonts w:hint="eastAsia"/>
          <w:sz w:val="28"/>
          <w:szCs w:val="28"/>
        </w:rPr>
        <w:t>５</w:t>
      </w:r>
      <w:r w:rsidR="00AA47DA" w:rsidRPr="00937D4F">
        <w:rPr>
          <w:rFonts w:hint="eastAsia"/>
          <w:sz w:val="28"/>
          <w:szCs w:val="28"/>
        </w:rPr>
        <w:t>年度予算編成等に向けた職場環境整備等の要求書</w:t>
      </w:r>
    </w:p>
    <w:p w:rsidR="00291149" w:rsidRPr="0019270C" w:rsidRDefault="00291149" w:rsidP="00FB43B4">
      <w:pPr>
        <w:jc w:val="center"/>
        <w:rPr>
          <w:sz w:val="22"/>
          <w:szCs w:val="22"/>
        </w:rPr>
      </w:pPr>
    </w:p>
    <w:p w:rsidR="009677CC" w:rsidRPr="0019270C" w:rsidRDefault="00AA47DA" w:rsidP="00FB43B4">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rsidR="00FB43B4" w:rsidRDefault="00122AF4" w:rsidP="00FB43B4">
      <w:pPr>
        <w:pStyle w:val="aa"/>
      </w:pPr>
      <w:r w:rsidRPr="0019270C">
        <w:rPr>
          <w:rFonts w:hint="eastAsia"/>
        </w:rPr>
        <w:t>記</w:t>
      </w:r>
    </w:p>
    <w:p w:rsidR="00FB43B4" w:rsidRPr="0019270C" w:rsidRDefault="00FB43B4" w:rsidP="00FB43B4"/>
    <w:p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rsidR="0051718B" w:rsidRPr="0019270C" w:rsidRDefault="0051718B" w:rsidP="0051718B">
      <w:pPr>
        <w:ind w:left="420"/>
        <w:rPr>
          <w:sz w:val="22"/>
          <w:szCs w:val="22"/>
        </w:rPr>
      </w:pPr>
    </w:p>
    <w:p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rsidR="00E64F93" w:rsidRPr="0019270C" w:rsidRDefault="00E64F93" w:rsidP="00E64F93">
      <w:pPr>
        <w:rPr>
          <w:sz w:val="22"/>
          <w:szCs w:val="22"/>
        </w:rPr>
      </w:pPr>
    </w:p>
    <w:p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w:t>
      </w:r>
      <w:r w:rsidR="00855A4E">
        <w:rPr>
          <w:rFonts w:hint="eastAsia"/>
          <w:sz w:val="22"/>
          <w:szCs w:val="22"/>
        </w:rPr>
        <w:t>充実</w:t>
      </w:r>
      <w:r w:rsidR="00072E35" w:rsidRPr="0019270C">
        <w:rPr>
          <w:rFonts w:hint="eastAsia"/>
          <w:sz w:val="22"/>
          <w:szCs w:val="22"/>
        </w:rPr>
        <w:t>し、</w:t>
      </w:r>
      <w:r w:rsidR="0051718B" w:rsidRPr="0019270C">
        <w:rPr>
          <w:rFonts w:hint="eastAsia"/>
          <w:sz w:val="22"/>
          <w:szCs w:val="22"/>
        </w:rPr>
        <w:t>健康管理体制を充実すること。</w:t>
      </w:r>
    </w:p>
    <w:p w:rsidR="00511D31" w:rsidRPr="0019270C" w:rsidRDefault="003145EB" w:rsidP="00BB08B3">
      <w:pPr>
        <w:spacing w:line="440" w:lineRule="exact"/>
        <w:ind w:leftChars="135" w:left="925" w:hangingChars="292" w:hanging="64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CC21C5" w:rsidRPr="0019270C">
        <w:rPr>
          <w:rFonts w:hint="eastAsia"/>
          <w:sz w:val="22"/>
          <w:szCs w:val="22"/>
        </w:rPr>
        <w:t>健康管理に留意して行い、運転期間に関わらず年間を通じて各フロア</w:t>
      </w:r>
      <w:r w:rsidR="00DD73D0" w:rsidRPr="0019270C">
        <w:rPr>
          <w:rFonts w:hint="eastAsia"/>
          <w:sz w:val="22"/>
          <w:szCs w:val="22"/>
        </w:rPr>
        <w:t>・各課</w:t>
      </w:r>
      <w:r w:rsidR="00511D31" w:rsidRPr="0019270C">
        <w:rPr>
          <w:rFonts w:hint="eastAsia"/>
          <w:sz w:val="22"/>
          <w:szCs w:val="22"/>
        </w:rPr>
        <w:t>の適温保持の対策を行うこと。</w:t>
      </w:r>
    </w:p>
    <w:p w:rsidR="00C812CC" w:rsidRPr="0019270C" w:rsidRDefault="00B04668" w:rsidP="00BB08B3">
      <w:pPr>
        <w:spacing w:line="440" w:lineRule="exact"/>
        <w:ind w:leftChars="135" w:left="925" w:hangingChars="292" w:hanging="64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rsidR="00F05402" w:rsidRPr="0019270C" w:rsidRDefault="00F05402" w:rsidP="00F05402">
      <w:pPr>
        <w:ind w:left="880" w:hangingChars="400" w:hanging="880"/>
        <w:rPr>
          <w:sz w:val="22"/>
          <w:szCs w:val="22"/>
        </w:rPr>
      </w:pPr>
    </w:p>
    <w:p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rsidR="00F26B21" w:rsidRPr="0019270C" w:rsidRDefault="00DD73D0" w:rsidP="00780FD6">
      <w:pPr>
        <w:spacing w:line="440" w:lineRule="exact"/>
        <w:ind w:leftChars="200" w:left="1080" w:hangingChars="300" w:hanging="660"/>
        <w:rPr>
          <w:sz w:val="22"/>
          <w:szCs w:val="22"/>
        </w:rPr>
      </w:pPr>
      <w:r w:rsidRPr="0019270C">
        <w:rPr>
          <w:rFonts w:hint="eastAsia"/>
          <w:sz w:val="22"/>
          <w:szCs w:val="22"/>
        </w:rPr>
        <w:t>（１）</w:t>
      </w:r>
      <w:r w:rsidR="00E22C3C" w:rsidRPr="0019270C">
        <w:rPr>
          <w:rFonts w:hint="eastAsia"/>
          <w:sz w:val="22"/>
          <w:szCs w:val="22"/>
        </w:rPr>
        <w:t>安</w:t>
      </w:r>
      <w:r w:rsidR="002A0FA5" w:rsidRPr="0019270C">
        <w:rPr>
          <w:rFonts w:hint="eastAsia"/>
          <w:sz w:val="22"/>
          <w:szCs w:val="22"/>
        </w:rPr>
        <w:t>全衛生</w:t>
      </w:r>
      <w:r w:rsidR="00A51219">
        <w:rPr>
          <w:rFonts w:hint="eastAsia"/>
          <w:sz w:val="22"/>
          <w:szCs w:val="22"/>
        </w:rPr>
        <w:t>、感染予防</w:t>
      </w:r>
      <w:r w:rsidR="002A0FA5" w:rsidRPr="0019270C">
        <w:rPr>
          <w:rFonts w:hint="eastAsia"/>
          <w:sz w:val="22"/>
          <w:szCs w:val="22"/>
        </w:rPr>
        <w:t>の観点から</w:t>
      </w:r>
      <w:r w:rsidR="00FB43B4">
        <w:rPr>
          <w:rFonts w:hint="eastAsia"/>
          <w:sz w:val="22"/>
          <w:szCs w:val="22"/>
        </w:rPr>
        <w:t>、執務室および</w:t>
      </w:r>
      <w:r w:rsidR="002A0FA5" w:rsidRPr="0019270C">
        <w:rPr>
          <w:rFonts w:hint="eastAsia"/>
          <w:sz w:val="22"/>
          <w:szCs w:val="22"/>
        </w:rPr>
        <w:t>トイレの</w:t>
      </w:r>
      <w:r w:rsidR="00FB43B4">
        <w:rPr>
          <w:rFonts w:hint="eastAsia"/>
          <w:sz w:val="22"/>
          <w:szCs w:val="22"/>
        </w:rPr>
        <w:t>消毒液、除菌用ハンドソー</w:t>
      </w:r>
      <w:r w:rsidR="00780FD6">
        <w:rPr>
          <w:rFonts w:hint="eastAsia"/>
          <w:sz w:val="22"/>
          <w:szCs w:val="22"/>
        </w:rPr>
        <w:t>プ</w:t>
      </w:r>
      <w:r w:rsidR="00FB43B4">
        <w:rPr>
          <w:rFonts w:hint="eastAsia"/>
          <w:sz w:val="22"/>
          <w:szCs w:val="22"/>
        </w:rPr>
        <w:t>を常時補給</w:t>
      </w:r>
      <w:r w:rsidR="002A0FA5" w:rsidRPr="0019270C">
        <w:rPr>
          <w:rFonts w:hint="eastAsia"/>
          <w:sz w:val="22"/>
          <w:szCs w:val="22"/>
        </w:rPr>
        <w:t>すること。</w:t>
      </w:r>
      <w:r w:rsidRPr="0019270C">
        <w:rPr>
          <w:rFonts w:hint="eastAsia"/>
          <w:sz w:val="22"/>
          <w:szCs w:val="22"/>
        </w:rPr>
        <w:t>併せて、洋式トイレの</w:t>
      </w:r>
      <w:r w:rsidR="0017471E">
        <w:rPr>
          <w:rFonts w:hint="eastAsia"/>
          <w:sz w:val="22"/>
          <w:szCs w:val="22"/>
        </w:rPr>
        <w:t>修繕</w:t>
      </w:r>
      <w:r w:rsidRPr="0019270C">
        <w:rPr>
          <w:rFonts w:hint="eastAsia"/>
          <w:sz w:val="22"/>
          <w:szCs w:val="22"/>
        </w:rPr>
        <w:t>を行うこと。</w:t>
      </w:r>
    </w:p>
    <w:p w:rsidR="00DD002A" w:rsidRDefault="00DD002A" w:rsidP="007258E1">
      <w:pPr>
        <w:ind w:leftChars="200" w:left="1080" w:hangingChars="300" w:hanging="660"/>
        <w:rPr>
          <w:sz w:val="22"/>
          <w:szCs w:val="22"/>
        </w:rPr>
      </w:pPr>
      <w:r>
        <w:rPr>
          <w:rFonts w:hint="eastAsia"/>
          <w:sz w:val="22"/>
          <w:szCs w:val="22"/>
        </w:rPr>
        <w:t>（２）</w:t>
      </w:r>
      <w:r w:rsidR="0017471E">
        <w:rPr>
          <w:rFonts w:hint="eastAsia"/>
          <w:sz w:val="22"/>
          <w:szCs w:val="22"/>
        </w:rPr>
        <w:t>流し台近辺の衛生管理および機器の改修を行うこと。</w:t>
      </w:r>
    </w:p>
    <w:p w:rsidR="00855A4E" w:rsidRDefault="00FB43B4" w:rsidP="00291149">
      <w:pPr>
        <w:ind w:leftChars="200" w:left="1080" w:hangingChars="300" w:hanging="660"/>
        <w:rPr>
          <w:sz w:val="22"/>
          <w:szCs w:val="22"/>
        </w:rPr>
      </w:pPr>
      <w:r>
        <w:rPr>
          <w:rFonts w:hint="eastAsia"/>
          <w:sz w:val="22"/>
          <w:szCs w:val="22"/>
        </w:rPr>
        <w:t>（３）</w:t>
      </w:r>
      <w:r w:rsidR="0017471E">
        <w:rPr>
          <w:rFonts w:hint="eastAsia"/>
          <w:sz w:val="22"/>
          <w:szCs w:val="22"/>
        </w:rPr>
        <w:t>男子地下トイレの</w:t>
      </w:r>
      <w:r w:rsidR="00C13394">
        <w:rPr>
          <w:rFonts w:hint="eastAsia"/>
          <w:sz w:val="22"/>
          <w:szCs w:val="22"/>
        </w:rPr>
        <w:t>洗面台の修繕</w:t>
      </w:r>
      <w:r w:rsidR="0017471E">
        <w:rPr>
          <w:rFonts w:hint="eastAsia"/>
          <w:sz w:val="22"/>
          <w:szCs w:val="22"/>
        </w:rPr>
        <w:t>を行うこと。</w:t>
      </w:r>
    </w:p>
    <w:p w:rsidR="00291149" w:rsidRDefault="00291149" w:rsidP="00DD73D0">
      <w:pPr>
        <w:ind w:firstLineChars="200" w:firstLine="440"/>
        <w:rPr>
          <w:sz w:val="22"/>
          <w:szCs w:val="22"/>
        </w:rPr>
      </w:pPr>
    </w:p>
    <w:p w:rsidR="00780FD6" w:rsidRDefault="00780FD6" w:rsidP="00DD73D0">
      <w:pPr>
        <w:ind w:firstLineChars="200" w:firstLine="440"/>
        <w:rPr>
          <w:sz w:val="22"/>
          <w:szCs w:val="22"/>
        </w:rPr>
      </w:pPr>
    </w:p>
    <w:p w:rsidR="00DD002A" w:rsidRPr="00C13394" w:rsidRDefault="00DD002A" w:rsidP="00DD73D0">
      <w:pPr>
        <w:ind w:firstLineChars="200" w:firstLine="440"/>
        <w:rPr>
          <w:sz w:val="22"/>
          <w:szCs w:val="22"/>
        </w:rPr>
      </w:pPr>
    </w:p>
    <w:p w:rsidR="0017471E" w:rsidRDefault="0017471E" w:rsidP="00DD73D0">
      <w:pPr>
        <w:ind w:firstLineChars="200" w:firstLine="440"/>
        <w:rPr>
          <w:sz w:val="22"/>
          <w:szCs w:val="22"/>
        </w:rPr>
      </w:pPr>
    </w:p>
    <w:p w:rsidR="0017471E" w:rsidRPr="00DD002A" w:rsidRDefault="0017471E" w:rsidP="00DD73D0">
      <w:pPr>
        <w:ind w:firstLineChars="200" w:firstLine="440"/>
        <w:rPr>
          <w:sz w:val="22"/>
          <w:szCs w:val="22"/>
        </w:rPr>
      </w:pPr>
    </w:p>
    <w:p w:rsidR="00427911" w:rsidRDefault="00427911" w:rsidP="00DF3180">
      <w:pPr>
        <w:pStyle w:val="a3"/>
        <w:spacing w:line="440" w:lineRule="exact"/>
        <w:ind w:leftChars="0" w:left="426"/>
        <w:rPr>
          <w:rFonts w:ascii="ＭＳ 明朝" w:hAnsi="ＭＳ 明朝" w:cs="ＭＳ 明朝"/>
          <w:sz w:val="22"/>
          <w:szCs w:val="22"/>
        </w:rPr>
      </w:pPr>
    </w:p>
    <w:p w:rsidR="00A03C30" w:rsidRPr="0019270C" w:rsidRDefault="00DF3180" w:rsidP="00DF3180">
      <w:pPr>
        <w:pStyle w:val="a3"/>
        <w:spacing w:line="440" w:lineRule="exact"/>
        <w:ind w:leftChars="0" w:left="426"/>
        <w:rPr>
          <w:sz w:val="22"/>
          <w:szCs w:val="22"/>
        </w:rPr>
      </w:pPr>
      <w:r>
        <w:rPr>
          <w:rFonts w:ascii="ＭＳ 明朝" w:hAnsi="ＭＳ 明朝" w:cs="ＭＳ 明朝" w:hint="eastAsia"/>
          <w:sz w:val="22"/>
          <w:szCs w:val="22"/>
        </w:rPr>
        <w:lastRenderedPageBreak/>
        <w:t xml:space="preserve">■ </w:t>
      </w:r>
      <w:r w:rsidR="00FB587B" w:rsidRPr="0019270C">
        <w:rPr>
          <w:rFonts w:hint="eastAsia"/>
          <w:sz w:val="22"/>
          <w:szCs w:val="22"/>
        </w:rPr>
        <w:t>要望</w:t>
      </w:r>
      <w:r w:rsidR="00D62363" w:rsidRPr="0019270C">
        <w:rPr>
          <w:rFonts w:hint="eastAsia"/>
          <w:sz w:val="22"/>
          <w:szCs w:val="22"/>
        </w:rPr>
        <w:t>事項</w:t>
      </w:r>
    </w:p>
    <w:p w:rsidR="0077058F" w:rsidRPr="0019270C" w:rsidRDefault="002B195F" w:rsidP="00DF3180">
      <w:pPr>
        <w:spacing w:line="440" w:lineRule="exact"/>
        <w:ind w:leftChars="270" w:left="851" w:hangingChars="129" w:hanging="284"/>
        <w:rPr>
          <w:sz w:val="22"/>
          <w:szCs w:val="22"/>
        </w:rPr>
      </w:pPr>
      <w:r w:rsidRPr="0019270C">
        <w:rPr>
          <w:rFonts w:hint="eastAsia"/>
          <w:sz w:val="22"/>
          <w:szCs w:val="22"/>
        </w:rPr>
        <w:t>１</w:t>
      </w:r>
      <w:r w:rsidR="00DF3180">
        <w:rPr>
          <w:rFonts w:hint="eastAsia"/>
          <w:sz w:val="22"/>
          <w:szCs w:val="22"/>
        </w:rPr>
        <w:t>．</w:t>
      </w:r>
      <w:r w:rsidR="0017471E">
        <w:rPr>
          <w:rFonts w:hint="eastAsia"/>
          <w:sz w:val="22"/>
          <w:szCs w:val="22"/>
        </w:rPr>
        <w:t>人事</w:t>
      </w:r>
      <w:r w:rsidR="0077058F" w:rsidRPr="0019270C">
        <w:rPr>
          <w:rFonts w:hint="eastAsia"/>
          <w:sz w:val="22"/>
          <w:szCs w:val="22"/>
        </w:rPr>
        <w:t>異動については、本人の意向を尊重すること。</w:t>
      </w:r>
    </w:p>
    <w:p w:rsidR="00DB34C4" w:rsidRDefault="0017471E" w:rsidP="00CA513C">
      <w:pPr>
        <w:spacing w:line="440" w:lineRule="exact"/>
        <w:ind w:leftChars="270" w:left="1071" w:hangingChars="229" w:hanging="504"/>
        <w:rPr>
          <w:sz w:val="22"/>
          <w:szCs w:val="22"/>
        </w:rPr>
      </w:pPr>
      <w:r>
        <w:rPr>
          <w:rFonts w:hint="eastAsia"/>
          <w:sz w:val="22"/>
          <w:szCs w:val="22"/>
        </w:rPr>
        <w:t>２</w:t>
      </w:r>
      <w:r w:rsidR="00DF3180">
        <w:rPr>
          <w:rFonts w:hint="eastAsia"/>
          <w:sz w:val="22"/>
          <w:szCs w:val="22"/>
        </w:rPr>
        <w:t>．</w:t>
      </w:r>
      <w:r w:rsidR="00652BD7">
        <w:rPr>
          <w:rFonts w:hint="eastAsia"/>
          <w:sz w:val="22"/>
          <w:szCs w:val="22"/>
        </w:rPr>
        <w:t>暖房機を新しいものに買い替えること。</w:t>
      </w:r>
    </w:p>
    <w:p w:rsidR="00780FD6" w:rsidRPr="00780FD6" w:rsidRDefault="00427911" w:rsidP="00CA513C">
      <w:pPr>
        <w:spacing w:line="440" w:lineRule="exact"/>
        <w:ind w:leftChars="270" w:left="1071" w:hangingChars="229" w:hanging="504"/>
        <w:rPr>
          <w:sz w:val="22"/>
          <w:szCs w:val="22"/>
        </w:rPr>
      </w:pPr>
      <w:r>
        <w:rPr>
          <w:rFonts w:hint="eastAsia"/>
          <w:sz w:val="22"/>
          <w:szCs w:val="22"/>
        </w:rPr>
        <w:t>３．税務電算画面のタイムアウトの時間を延長すること。</w:t>
      </w:r>
    </w:p>
    <w:sectPr w:rsidR="00780FD6" w:rsidRPr="00780FD6"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AC" w:rsidRDefault="009471AC" w:rsidP="00F42381">
      <w:r>
        <w:separator/>
      </w:r>
    </w:p>
  </w:endnote>
  <w:endnote w:type="continuationSeparator" w:id="0">
    <w:p w:rsidR="009471AC" w:rsidRDefault="009471AC"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AC" w:rsidRDefault="009471AC" w:rsidP="00F42381">
      <w:r>
        <w:separator/>
      </w:r>
    </w:p>
  </w:footnote>
  <w:footnote w:type="continuationSeparator" w:id="0">
    <w:p w:rsidR="009471AC" w:rsidRDefault="009471AC"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122AF4"/>
    <w:rsid w:val="0013754A"/>
    <w:rsid w:val="001606DC"/>
    <w:rsid w:val="0016766A"/>
    <w:rsid w:val="00172569"/>
    <w:rsid w:val="0017471E"/>
    <w:rsid w:val="00176197"/>
    <w:rsid w:val="0019270C"/>
    <w:rsid w:val="001E14BB"/>
    <w:rsid w:val="002545C8"/>
    <w:rsid w:val="00291149"/>
    <w:rsid w:val="002A0FA5"/>
    <w:rsid w:val="002B195F"/>
    <w:rsid w:val="002D3F81"/>
    <w:rsid w:val="002D76E6"/>
    <w:rsid w:val="002E2C62"/>
    <w:rsid w:val="00300DE2"/>
    <w:rsid w:val="003145EB"/>
    <w:rsid w:val="00317415"/>
    <w:rsid w:val="00320D07"/>
    <w:rsid w:val="0032310F"/>
    <w:rsid w:val="00327B38"/>
    <w:rsid w:val="00333FED"/>
    <w:rsid w:val="003616FC"/>
    <w:rsid w:val="00382B0C"/>
    <w:rsid w:val="003B73E3"/>
    <w:rsid w:val="00427911"/>
    <w:rsid w:val="004328CA"/>
    <w:rsid w:val="0047301F"/>
    <w:rsid w:val="0050300D"/>
    <w:rsid w:val="00511D31"/>
    <w:rsid w:val="0051718B"/>
    <w:rsid w:val="005205E0"/>
    <w:rsid w:val="005B43B5"/>
    <w:rsid w:val="006028A3"/>
    <w:rsid w:val="006137E3"/>
    <w:rsid w:val="00614076"/>
    <w:rsid w:val="006408F4"/>
    <w:rsid w:val="00652BD7"/>
    <w:rsid w:val="00661CB4"/>
    <w:rsid w:val="006A1DA9"/>
    <w:rsid w:val="006C19AF"/>
    <w:rsid w:val="006E3C6B"/>
    <w:rsid w:val="007258E1"/>
    <w:rsid w:val="007427BD"/>
    <w:rsid w:val="0076790A"/>
    <w:rsid w:val="0077058F"/>
    <w:rsid w:val="00780FD6"/>
    <w:rsid w:val="00796A82"/>
    <w:rsid w:val="007D4EEA"/>
    <w:rsid w:val="007D6C4A"/>
    <w:rsid w:val="0080307D"/>
    <w:rsid w:val="00834A0A"/>
    <w:rsid w:val="00842746"/>
    <w:rsid w:val="00842D86"/>
    <w:rsid w:val="00855A4E"/>
    <w:rsid w:val="00864B92"/>
    <w:rsid w:val="008F1B99"/>
    <w:rsid w:val="008F6912"/>
    <w:rsid w:val="00937D4F"/>
    <w:rsid w:val="009471AC"/>
    <w:rsid w:val="00951D2E"/>
    <w:rsid w:val="00954CDC"/>
    <w:rsid w:val="009677CC"/>
    <w:rsid w:val="00983C32"/>
    <w:rsid w:val="009C757F"/>
    <w:rsid w:val="009E545F"/>
    <w:rsid w:val="009F4A92"/>
    <w:rsid w:val="00A03C30"/>
    <w:rsid w:val="00A51219"/>
    <w:rsid w:val="00AA47DA"/>
    <w:rsid w:val="00AD7A39"/>
    <w:rsid w:val="00AE23A2"/>
    <w:rsid w:val="00AE23D2"/>
    <w:rsid w:val="00B04668"/>
    <w:rsid w:val="00B0588E"/>
    <w:rsid w:val="00B44100"/>
    <w:rsid w:val="00B56D36"/>
    <w:rsid w:val="00B738D7"/>
    <w:rsid w:val="00B91342"/>
    <w:rsid w:val="00BA0640"/>
    <w:rsid w:val="00BB08B3"/>
    <w:rsid w:val="00BB166E"/>
    <w:rsid w:val="00BD2DF6"/>
    <w:rsid w:val="00BF61F8"/>
    <w:rsid w:val="00C1181D"/>
    <w:rsid w:val="00C13394"/>
    <w:rsid w:val="00C1460A"/>
    <w:rsid w:val="00C20B81"/>
    <w:rsid w:val="00C71C51"/>
    <w:rsid w:val="00C812CC"/>
    <w:rsid w:val="00CA513C"/>
    <w:rsid w:val="00CB4F93"/>
    <w:rsid w:val="00CC21C5"/>
    <w:rsid w:val="00CC7007"/>
    <w:rsid w:val="00D006F7"/>
    <w:rsid w:val="00D158C6"/>
    <w:rsid w:val="00D27F2B"/>
    <w:rsid w:val="00D46F14"/>
    <w:rsid w:val="00D62363"/>
    <w:rsid w:val="00D7249D"/>
    <w:rsid w:val="00D86686"/>
    <w:rsid w:val="00D86E6E"/>
    <w:rsid w:val="00DB34C4"/>
    <w:rsid w:val="00DD002A"/>
    <w:rsid w:val="00DD73D0"/>
    <w:rsid w:val="00DF3180"/>
    <w:rsid w:val="00E22C3C"/>
    <w:rsid w:val="00E44CE7"/>
    <w:rsid w:val="00E53DA6"/>
    <w:rsid w:val="00E64F93"/>
    <w:rsid w:val="00EA40D8"/>
    <w:rsid w:val="00EB3B14"/>
    <w:rsid w:val="00EC70FE"/>
    <w:rsid w:val="00F02998"/>
    <w:rsid w:val="00F05402"/>
    <w:rsid w:val="00F26B21"/>
    <w:rsid w:val="00F42381"/>
    <w:rsid w:val="00FA3CED"/>
    <w:rsid w:val="00FB43B4"/>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2D646"/>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FB43B4"/>
    <w:pPr>
      <w:jc w:val="center"/>
    </w:pPr>
    <w:rPr>
      <w:sz w:val="22"/>
      <w:szCs w:val="22"/>
    </w:rPr>
  </w:style>
  <w:style w:type="character" w:customStyle="1" w:styleId="ab">
    <w:name w:val="記 (文字)"/>
    <w:basedOn w:val="a0"/>
    <w:link w:val="aa"/>
    <w:uiPriority w:val="99"/>
    <w:rsid w:val="00FB43B4"/>
    <w:rPr>
      <w:rFonts w:ascii="Century" w:eastAsia="ＭＳ 明朝" w:hAnsi="Century" w:cs="Times New Roman"/>
      <w:sz w:val="22"/>
    </w:rPr>
  </w:style>
  <w:style w:type="paragraph" w:styleId="ac">
    <w:name w:val="Closing"/>
    <w:basedOn w:val="a"/>
    <w:link w:val="ad"/>
    <w:uiPriority w:val="99"/>
    <w:unhideWhenUsed/>
    <w:rsid w:val="00FB43B4"/>
    <w:pPr>
      <w:jc w:val="right"/>
    </w:pPr>
    <w:rPr>
      <w:sz w:val="22"/>
      <w:szCs w:val="22"/>
    </w:rPr>
  </w:style>
  <w:style w:type="character" w:customStyle="1" w:styleId="ad">
    <w:name w:val="結語 (文字)"/>
    <w:basedOn w:val="a0"/>
    <w:link w:val="ac"/>
    <w:uiPriority w:val="99"/>
    <w:rsid w:val="00FB43B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7E1E-300C-47AD-8AD2-72E0F379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9</cp:revision>
  <cp:lastPrinted>2022-08-05T05:07:00Z</cp:lastPrinted>
  <dcterms:created xsi:type="dcterms:W3CDTF">2020-08-03T04:30:00Z</dcterms:created>
  <dcterms:modified xsi:type="dcterms:W3CDTF">2022-08-12T01:33:00Z</dcterms:modified>
</cp:coreProperties>
</file>