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73388" w14:textId="77777777" w:rsidR="00C97564" w:rsidRPr="0066009D" w:rsidRDefault="00C97564" w:rsidP="00C97564">
      <w:pPr>
        <w:rPr>
          <w:sz w:val="22"/>
        </w:rPr>
      </w:pPr>
      <w:r w:rsidRPr="0066009D">
        <w:rPr>
          <w:rFonts w:ascii="ＭＳ 明朝" w:hAnsi="ＭＳ 明朝" w:hint="eastAsia"/>
          <w:sz w:val="22"/>
        </w:rPr>
        <w:t>ＩＣＴ環境整備に伴う教職員の業務負担軽減に関する項目</w:t>
      </w:r>
    </w:p>
    <w:p w14:paraId="5F2F3BB8" w14:textId="662BABCA" w:rsidR="0066009D" w:rsidRPr="0066009D" w:rsidRDefault="0066009D" w:rsidP="0066009D">
      <w:pPr>
        <w:ind w:firstLineChars="100" w:firstLine="220"/>
        <w:rPr>
          <w:rFonts w:ascii="ＭＳ 明朝" w:hAnsi="ＭＳ 明朝"/>
          <w:sz w:val="22"/>
        </w:rPr>
      </w:pPr>
      <w:r w:rsidRPr="0066009D">
        <w:rPr>
          <w:rFonts w:ascii="ＭＳ 明朝" w:hAnsi="ＭＳ 明朝" w:hint="eastAsia"/>
          <w:sz w:val="22"/>
        </w:rPr>
        <w:t>教育庁では、府立学校ネットワークサポートセンターを設け、各校からの機器、システム、ネットワーク等に関する問合せに対応しているところ。</w:t>
      </w:r>
    </w:p>
    <w:p w14:paraId="1C59AE05" w14:textId="1287E233" w:rsidR="0066009D" w:rsidRPr="0066009D" w:rsidRDefault="0066009D" w:rsidP="0066009D">
      <w:pPr>
        <w:ind w:firstLineChars="100" w:firstLine="220"/>
        <w:rPr>
          <w:rFonts w:ascii="ＭＳ 明朝" w:hAnsi="ＭＳ 明朝"/>
          <w:sz w:val="22"/>
        </w:rPr>
      </w:pPr>
      <w:r w:rsidRPr="0066009D">
        <w:rPr>
          <w:rFonts w:ascii="ＭＳ 明朝" w:hAnsi="ＭＳ 明朝" w:hint="eastAsia"/>
          <w:sz w:val="22"/>
        </w:rPr>
        <w:t>また、全校トップページに、統合ICTネットワーク及び学校情報ネットワークそれぞれのチームサイトを掲載し、ネットワークを管理されている教職員の負担軽減になるよう努めている。</w:t>
      </w:r>
    </w:p>
    <w:p w14:paraId="2471190E" w14:textId="4AC23BCD" w:rsidR="00D05D00" w:rsidRPr="0066009D" w:rsidRDefault="0066009D" w:rsidP="0066009D">
      <w:pPr>
        <w:ind w:firstLineChars="100" w:firstLine="220"/>
        <w:rPr>
          <w:rFonts w:ascii="ＭＳ 明朝" w:hAnsi="ＭＳ 明朝"/>
          <w:sz w:val="22"/>
        </w:rPr>
      </w:pPr>
      <w:r w:rsidRPr="0066009D">
        <w:rPr>
          <w:rFonts w:ascii="ＭＳ 明朝" w:hAnsi="ＭＳ 明朝" w:hint="eastAsia"/>
          <w:sz w:val="22"/>
        </w:rPr>
        <w:t>併せて、今年度から全府立学校に対してGIGAスクールサポーターを派遣しているところであり、今後も外部人材の活用等による支援の充実について、引き続き検討していく。</w:t>
      </w:r>
    </w:p>
    <w:p w14:paraId="21DAE4DC" w14:textId="187D00DD" w:rsidR="00D05D00" w:rsidRPr="0066009D" w:rsidRDefault="00D05D00" w:rsidP="00D05D00">
      <w:pPr>
        <w:rPr>
          <w:rFonts w:ascii="ＭＳ 明朝" w:hAnsi="ＭＳ 明朝"/>
          <w:sz w:val="22"/>
        </w:rPr>
      </w:pPr>
    </w:p>
    <w:p w14:paraId="5F38ADE2" w14:textId="77777777" w:rsidR="0066009D" w:rsidRPr="0066009D" w:rsidRDefault="0066009D" w:rsidP="0066009D">
      <w:pPr>
        <w:rPr>
          <w:sz w:val="22"/>
        </w:rPr>
      </w:pPr>
      <w:r w:rsidRPr="0066009D">
        <w:rPr>
          <w:rFonts w:ascii="ＭＳ 明朝" w:hAnsi="ＭＳ 明朝" w:hint="eastAsia"/>
          <w:sz w:val="22"/>
        </w:rPr>
        <w:t>ＩＣＴ環境整備に伴う教職員の業務負担軽減に関する項目</w:t>
      </w:r>
    </w:p>
    <w:p w14:paraId="0A5A689B" w14:textId="687DC84F" w:rsidR="0066009D" w:rsidRPr="00635ED0" w:rsidRDefault="0066009D" w:rsidP="0066009D">
      <w:pPr>
        <w:ind w:firstLineChars="100" w:firstLine="220"/>
        <w:rPr>
          <w:sz w:val="22"/>
        </w:rPr>
      </w:pPr>
      <w:r w:rsidRPr="00635ED0">
        <w:rPr>
          <w:rFonts w:hint="eastAsia"/>
          <w:sz w:val="22"/>
        </w:rPr>
        <w:t>個人情報を含む各種情報の取扱いについて、府では、「教育委員会情報セキュリティポリシー実施手順」「大阪府学校情報ネットワーク管理運用ガイドライン」等を定め、適切な運用を行ってい</w:t>
      </w:r>
      <w:r>
        <w:rPr>
          <w:rFonts w:hint="eastAsia"/>
          <w:sz w:val="22"/>
        </w:rPr>
        <w:t>る</w:t>
      </w:r>
      <w:r w:rsidRPr="00635ED0">
        <w:rPr>
          <w:rFonts w:hint="eastAsia"/>
          <w:sz w:val="22"/>
        </w:rPr>
        <w:t>。</w:t>
      </w:r>
    </w:p>
    <w:p w14:paraId="0E96EC83" w14:textId="0893FD7B" w:rsidR="0066009D" w:rsidRPr="0066009D" w:rsidRDefault="0066009D" w:rsidP="0066009D">
      <w:pPr>
        <w:ind w:firstLineChars="100" w:firstLine="220"/>
        <w:rPr>
          <w:rFonts w:ascii="ＭＳ 明朝" w:hAnsi="ＭＳ 明朝"/>
          <w:sz w:val="22"/>
        </w:rPr>
      </w:pPr>
      <w:r w:rsidRPr="00635ED0">
        <w:rPr>
          <w:rFonts w:hint="eastAsia"/>
          <w:sz w:val="22"/>
        </w:rPr>
        <w:t>また、各校が「情報の分類と管理方法」等を定める際の参考例を例示するなど、府立学校の取組みを支援して</w:t>
      </w:r>
      <w:r>
        <w:rPr>
          <w:rFonts w:hint="eastAsia"/>
          <w:sz w:val="22"/>
        </w:rPr>
        <w:t>いる</w:t>
      </w:r>
      <w:r w:rsidRPr="00635ED0">
        <w:rPr>
          <w:rFonts w:hint="eastAsia"/>
          <w:sz w:val="22"/>
        </w:rPr>
        <w:t>。</w:t>
      </w:r>
    </w:p>
    <w:p w14:paraId="3ACAE0F2" w14:textId="77777777" w:rsidR="0066009D" w:rsidRPr="0066009D" w:rsidRDefault="0066009D" w:rsidP="00D05D00">
      <w:pPr>
        <w:rPr>
          <w:rFonts w:ascii="ＭＳ 明朝" w:hAnsi="ＭＳ 明朝"/>
          <w:sz w:val="22"/>
        </w:rPr>
      </w:pPr>
    </w:p>
    <w:p w14:paraId="30CA22AE" w14:textId="2242F151" w:rsidR="00F52BFA" w:rsidRPr="0066009D" w:rsidRDefault="00F52BFA" w:rsidP="00F52BFA">
      <w:pPr>
        <w:rPr>
          <w:sz w:val="22"/>
        </w:rPr>
      </w:pPr>
      <w:r w:rsidRPr="0066009D">
        <w:rPr>
          <w:rFonts w:ascii="ＭＳ 明朝" w:hAnsi="ＭＳ 明朝" w:hint="eastAsia"/>
          <w:sz w:val="22"/>
        </w:rPr>
        <w:t>教職員の</w:t>
      </w:r>
      <w:r w:rsidR="000078FD" w:rsidRPr="0066009D">
        <w:rPr>
          <w:rFonts w:ascii="ＭＳ 明朝" w:hAnsi="ＭＳ 明朝" w:hint="eastAsia"/>
          <w:sz w:val="22"/>
        </w:rPr>
        <w:t>負担軽減</w:t>
      </w:r>
      <w:r w:rsidRPr="0066009D">
        <w:rPr>
          <w:rFonts w:ascii="ＭＳ 明朝" w:hAnsi="ＭＳ 明朝" w:hint="eastAsia"/>
          <w:sz w:val="22"/>
        </w:rPr>
        <w:t>に関する項目</w:t>
      </w:r>
    </w:p>
    <w:p w14:paraId="18D45F5E" w14:textId="63378E4F" w:rsidR="00E93E0C" w:rsidRPr="00E93E0C" w:rsidRDefault="00E93E0C" w:rsidP="00E93E0C">
      <w:pPr>
        <w:ind w:firstLineChars="100" w:firstLine="220"/>
        <w:rPr>
          <w:rFonts w:ascii="ＭＳ 明朝" w:hAnsi="ＭＳ 明朝"/>
          <w:sz w:val="22"/>
        </w:rPr>
      </w:pPr>
      <w:r w:rsidRPr="00E93E0C">
        <w:rPr>
          <w:rFonts w:ascii="ＭＳ 明朝" w:hAnsi="ＭＳ 明朝" w:hint="eastAsia"/>
          <w:sz w:val="22"/>
        </w:rPr>
        <w:t>令和４年度入学者選抜については、今年３月に方針を決定、公表し、６月上旬に市町村教育委員会及び中学校等の校長を対象に説明を行</w:t>
      </w:r>
      <w:r>
        <w:rPr>
          <w:rFonts w:ascii="ＭＳ 明朝" w:hAnsi="ＭＳ 明朝" w:hint="eastAsia"/>
          <w:sz w:val="22"/>
        </w:rPr>
        <w:t>った</w:t>
      </w:r>
      <w:r w:rsidRPr="00E93E0C">
        <w:rPr>
          <w:rFonts w:ascii="ＭＳ 明朝" w:hAnsi="ＭＳ 明朝" w:hint="eastAsia"/>
          <w:sz w:val="22"/>
        </w:rPr>
        <w:t>。また、６月に作成した「大阪府公立高等学校等ガイド」の中に、</w:t>
      </w:r>
      <w:r>
        <w:rPr>
          <w:rFonts w:ascii="ＭＳ 明朝" w:hAnsi="ＭＳ 明朝" w:hint="eastAsia"/>
          <w:sz w:val="22"/>
        </w:rPr>
        <w:t>入学者選抜の概要を掲載し、府内の公立中学校の３年生全員に配付</w:t>
      </w:r>
      <w:r w:rsidRPr="00E93E0C">
        <w:rPr>
          <w:rFonts w:ascii="ＭＳ 明朝" w:hAnsi="ＭＳ 明朝" w:hint="eastAsia"/>
          <w:sz w:val="22"/>
        </w:rPr>
        <w:t>した。</w:t>
      </w:r>
    </w:p>
    <w:p w14:paraId="265B4E20" w14:textId="06EF61F7" w:rsidR="00E93E0C" w:rsidRPr="00E93E0C" w:rsidRDefault="00E93E0C" w:rsidP="00E93E0C">
      <w:pPr>
        <w:ind w:firstLineChars="100" w:firstLine="220"/>
        <w:rPr>
          <w:rFonts w:ascii="ＭＳ 明朝" w:hAnsi="ＭＳ 明朝"/>
          <w:sz w:val="22"/>
        </w:rPr>
      </w:pPr>
      <w:r w:rsidRPr="00E93E0C">
        <w:rPr>
          <w:rFonts w:ascii="ＭＳ 明朝" w:hAnsi="ＭＳ 明朝" w:hint="eastAsia"/>
          <w:sz w:val="22"/>
        </w:rPr>
        <w:t>今年度は新型コロナウイルス感染拡大防止のため、例年実施している「進学フェア」は中止することとな</w:t>
      </w:r>
      <w:r>
        <w:rPr>
          <w:rFonts w:ascii="ＭＳ 明朝" w:hAnsi="ＭＳ 明朝" w:hint="eastAsia"/>
          <w:sz w:val="22"/>
        </w:rPr>
        <w:t>った</w:t>
      </w:r>
      <w:r w:rsidRPr="00E93E0C">
        <w:rPr>
          <w:rFonts w:ascii="ＭＳ 明朝" w:hAnsi="ＭＳ 明朝" w:hint="eastAsia"/>
          <w:sz w:val="22"/>
        </w:rPr>
        <w:t>が、代わりに「WEB版大阪府公立高校進学フェア2022」において、入学者選抜制度に係る資料を掲載した。10月には実施要項を定め、市町村教育委員会や中学校等の進路指導担当者などに対して説明を行</w:t>
      </w:r>
      <w:r>
        <w:rPr>
          <w:rFonts w:ascii="ＭＳ 明朝" w:hAnsi="ＭＳ 明朝" w:hint="eastAsia"/>
          <w:sz w:val="22"/>
        </w:rPr>
        <w:t>った</w:t>
      </w:r>
      <w:r w:rsidRPr="00E93E0C">
        <w:rPr>
          <w:rFonts w:ascii="ＭＳ 明朝" w:hAnsi="ＭＳ 明朝" w:hint="eastAsia"/>
          <w:sz w:val="22"/>
        </w:rPr>
        <w:t>。今後とも、選抜に関わる事項について、市町村教育委員会、中学校等に対して、丁寧な説明に努めて</w:t>
      </w:r>
      <w:r>
        <w:rPr>
          <w:rFonts w:ascii="ＭＳ 明朝" w:hAnsi="ＭＳ 明朝" w:hint="eastAsia"/>
          <w:sz w:val="22"/>
        </w:rPr>
        <w:t>いく</w:t>
      </w:r>
      <w:r w:rsidRPr="00E93E0C">
        <w:rPr>
          <w:rFonts w:ascii="ＭＳ 明朝" w:hAnsi="ＭＳ 明朝" w:hint="eastAsia"/>
          <w:sz w:val="22"/>
        </w:rPr>
        <w:t>。</w:t>
      </w:r>
    </w:p>
    <w:p w14:paraId="43F61C50" w14:textId="686E4BF8" w:rsidR="00E93E0C" w:rsidRPr="00E93E0C" w:rsidRDefault="00E93E0C" w:rsidP="00E93E0C">
      <w:pPr>
        <w:ind w:firstLineChars="100" w:firstLine="220"/>
        <w:rPr>
          <w:rFonts w:ascii="ＭＳ 明朝" w:hAnsi="ＭＳ 明朝"/>
          <w:sz w:val="22"/>
        </w:rPr>
      </w:pPr>
      <w:r w:rsidRPr="00E93E0C">
        <w:rPr>
          <w:rFonts w:ascii="ＭＳ 明朝" w:hAnsi="ＭＳ 明朝" w:hint="eastAsia"/>
          <w:sz w:val="22"/>
        </w:rPr>
        <w:t>平成28年度以降の入学者選抜における調査書については、中学校での学習活動を幅広く評価するために、評価対象学年を第１学年から第３学年までの全学年に拡大した。</w:t>
      </w:r>
    </w:p>
    <w:p w14:paraId="53A8FEC8" w14:textId="3EEA7988" w:rsidR="00E93E0C" w:rsidRPr="00E93E0C" w:rsidRDefault="00E93E0C" w:rsidP="00E93E0C">
      <w:pPr>
        <w:ind w:firstLineChars="100" w:firstLine="220"/>
        <w:rPr>
          <w:rFonts w:ascii="ＭＳ 明朝" w:hAnsi="ＭＳ 明朝"/>
          <w:sz w:val="22"/>
        </w:rPr>
      </w:pPr>
      <w:r w:rsidRPr="00E93E0C">
        <w:rPr>
          <w:rFonts w:ascii="ＭＳ 明朝" w:hAnsi="ＭＳ 明朝" w:hint="eastAsia"/>
          <w:sz w:val="22"/>
        </w:rPr>
        <w:t>また、「活動/行動の記録」については、これまでの総合所見欄に代わるもので、総合的な学習の時間や特別活動、部活動、学校行事の記録など、学校内での日常生活を含む中学校でのあらゆる教育活動、学校生活全般にわたる行動の記録を、具体的事実を示して記載することとしてい</w:t>
      </w:r>
      <w:r>
        <w:rPr>
          <w:rFonts w:ascii="ＭＳ 明朝" w:hAnsi="ＭＳ 明朝" w:hint="eastAsia"/>
          <w:sz w:val="22"/>
        </w:rPr>
        <w:t>る</w:t>
      </w:r>
      <w:r w:rsidRPr="00E93E0C">
        <w:rPr>
          <w:rFonts w:ascii="ＭＳ 明朝" w:hAnsi="ＭＳ 明朝" w:hint="eastAsia"/>
          <w:sz w:val="22"/>
        </w:rPr>
        <w:t>。</w:t>
      </w:r>
    </w:p>
    <w:p w14:paraId="154310B5" w14:textId="2DF10BB5" w:rsidR="00E93E0C" w:rsidRPr="00E93E0C" w:rsidRDefault="00E93E0C" w:rsidP="00E93E0C">
      <w:pPr>
        <w:ind w:firstLineChars="100" w:firstLine="220"/>
        <w:rPr>
          <w:rFonts w:ascii="ＭＳ 明朝" w:hAnsi="ＭＳ 明朝"/>
          <w:sz w:val="22"/>
        </w:rPr>
      </w:pPr>
      <w:r w:rsidRPr="00E93E0C">
        <w:rPr>
          <w:rFonts w:ascii="ＭＳ 明朝" w:hAnsi="ＭＳ 明朝" w:hint="eastAsia"/>
          <w:sz w:val="22"/>
        </w:rPr>
        <w:t>これは生徒を学力だけでなく、人物像も含めて多面的に評価したいという観点から選抜資料として活用するもの。</w:t>
      </w:r>
    </w:p>
    <w:p w14:paraId="265B8761" w14:textId="3065D755" w:rsidR="00747DDA" w:rsidRPr="0066009D" w:rsidRDefault="00E93E0C" w:rsidP="00E93E0C">
      <w:pPr>
        <w:ind w:firstLineChars="100" w:firstLine="220"/>
        <w:rPr>
          <w:rFonts w:ascii="ＭＳ 明朝" w:hAnsi="ＭＳ 明朝"/>
          <w:sz w:val="22"/>
        </w:rPr>
      </w:pPr>
      <w:r w:rsidRPr="00E93E0C">
        <w:rPr>
          <w:rFonts w:ascii="ＭＳ 明朝" w:hAnsi="ＭＳ 明朝" w:hint="eastAsia"/>
          <w:sz w:val="22"/>
        </w:rPr>
        <w:t>入学者選抜においては調査書の絶対評価の公平性を確実に担保すること、また、生徒、保護者にとってわかりやすいものとすることが重要であり、実際に受験する生徒たちの学力状況を客観的に表す数値を用いることが肝心との考えから、チャレンジテストの結果を活用した府内統一ルールを定めてい</w:t>
      </w:r>
      <w:r>
        <w:rPr>
          <w:rFonts w:ascii="ＭＳ 明朝" w:hAnsi="ＭＳ 明朝" w:hint="eastAsia"/>
          <w:sz w:val="22"/>
        </w:rPr>
        <w:t>る</w:t>
      </w:r>
      <w:r w:rsidRPr="00E93E0C">
        <w:rPr>
          <w:rFonts w:ascii="ＭＳ 明朝" w:hAnsi="ＭＳ 明朝" w:hint="eastAsia"/>
          <w:sz w:val="22"/>
        </w:rPr>
        <w:t>。</w:t>
      </w:r>
    </w:p>
    <w:p w14:paraId="6BA1E4F0" w14:textId="4726A335" w:rsidR="00D05D00" w:rsidRPr="0066009D" w:rsidRDefault="00D05D00" w:rsidP="00D05D00">
      <w:pPr>
        <w:rPr>
          <w:rFonts w:ascii="ＭＳ 明朝" w:hAnsi="ＭＳ 明朝"/>
          <w:sz w:val="22"/>
        </w:rPr>
      </w:pPr>
    </w:p>
    <w:p w14:paraId="4D375AB2" w14:textId="188893AE" w:rsidR="00F52BFA" w:rsidRPr="0066009D" w:rsidRDefault="000078FD" w:rsidP="000078FD">
      <w:pPr>
        <w:rPr>
          <w:rFonts w:ascii="ＭＳ 明朝" w:hAnsi="ＭＳ 明朝"/>
          <w:sz w:val="22"/>
        </w:rPr>
      </w:pPr>
      <w:r w:rsidRPr="0066009D">
        <w:rPr>
          <w:rFonts w:ascii="ＭＳ 明朝" w:hAnsi="ＭＳ 明朝" w:hint="eastAsia"/>
          <w:sz w:val="22"/>
        </w:rPr>
        <w:t>教職員の負担軽減</w:t>
      </w:r>
      <w:r w:rsidR="00F52BFA" w:rsidRPr="0066009D">
        <w:rPr>
          <w:rFonts w:ascii="ＭＳ 明朝" w:hAnsi="ＭＳ 明朝" w:hint="eastAsia"/>
          <w:sz w:val="22"/>
        </w:rPr>
        <w:t>に関する項目</w:t>
      </w:r>
    </w:p>
    <w:p w14:paraId="5435578C" w14:textId="04B64A92" w:rsidR="00E93E0C" w:rsidRPr="00E93E0C" w:rsidRDefault="00E93E0C" w:rsidP="00E93E0C">
      <w:pPr>
        <w:ind w:firstLineChars="100" w:firstLine="220"/>
        <w:rPr>
          <w:rFonts w:ascii="ＭＳ 明朝" w:hAnsi="ＭＳ 明朝"/>
          <w:sz w:val="22"/>
        </w:rPr>
      </w:pPr>
      <w:r w:rsidRPr="00E93E0C">
        <w:rPr>
          <w:rFonts w:ascii="ＭＳ 明朝" w:hAnsi="ＭＳ 明朝" w:hint="eastAsia"/>
          <w:sz w:val="22"/>
        </w:rPr>
        <w:t>高等学校の学級編制につ</w:t>
      </w:r>
      <w:r>
        <w:rPr>
          <w:rFonts w:ascii="ＭＳ 明朝" w:hAnsi="ＭＳ 明朝" w:hint="eastAsia"/>
          <w:sz w:val="22"/>
        </w:rPr>
        <w:t>い</w:t>
      </w:r>
      <w:r w:rsidRPr="00E93E0C">
        <w:rPr>
          <w:rFonts w:ascii="ＭＳ 明朝" w:hAnsi="ＭＳ 明朝" w:hint="eastAsia"/>
          <w:sz w:val="22"/>
        </w:rPr>
        <w:t>ては、国が定める40人という標準を堅持しつつ、多様な高校教育の展開に対応することとしてい</w:t>
      </w:r>
      <w:r>
        <w:rPr>
          <w:rFonts w:ascii="ＭＳ 明朝" w:hAnsi="ＭＳ 明朝" w:hint="eastAsia"/>
          <w:sz w:val="22"/>
        </w:rPr>
        <w:t>る</w:t>
      </w:r>
      <w:r w:rsidRPr="00E93E0C">
        <w:rPr>
          <w:rFonts w:ascii="ＭＳ 明朝" w:hAnsi="ＭＳ 明朝" w:hint="eastAsia"/>
          <w:sz w:val="22"/>
        </w:rPr>
        <w:t>。</w:t>
      </w:r>
    </w:p>
    <w:p w14:paraId="1D6C7937" w14:textId="168FF1A6" w:rsidR="00E93E0C" w:rsidRPr="00E93E0C" w:rsidRDefault="00E93E0C" w:rsidP="00E93E0C">
      <w:pPr>
        <w:ind w:firstLineChars="100" w:firstLine="220"/>
        <w:rPr>
          <w:rFonts w:ascii="ＭＳ 明朝" w:hAnsi="ＭＳ 明朝"/>
          <w:sz w:val="22"/>
        </w:rPr>
      </w:pPr>
      <w:r>
        <w:rPr>
          <w:rFonts w:ascii="ＭＳ 明朝" w:hAnsi="ＭＳ 明朝" w:hint="eastAsia"/>
          <w:sz w:val="22"/>
        </w:rPr>
        <w:t>府教育委員会と</w:t>
      </w:r>
      <w:r w:rsidRPr="00E93E0C">
        <w:rPr>
          <w:rFonts w:ascii="ＭＳ 明朝" w:hAnsi="ＭＳ 明朝" w:hint="eastAsia"/>
          <w:sz w:val="22"/>
        </w:rPr>
        <w:t>しては、この趣旨に沿って、それぞれの学校の実情に応じて、教育条件の改善を図ってまいりたいと考えて</w:t>
      </w:r>
      <w:r>
        <w:rPr>
          <w:rFonts w:ascii="ＭＳ 明朝" w:hAnsi="ＭＳ 明朝" w:hint="eastAsia"/>
          <w:sz w:val="22"/>
        </w:rPr>
        <w:t>いる</w:t>
      </w:r>
      <w:r w:rsidRPr="00E93E0C">
        <w:rPr>
          <w:rFonts w:ascii="ＭＳ 明朝" w:hAnsi="ＭＳ 明朝" w:hint="eastAsia"/>
          <w:sz w:val="22"/>
        </w:rPr>
        <w:t>。</w:t>
      </w:r>
    </w:p>
    <w:p w14:paraId="34FB8681" w14:textId="21C305F7" w:rsidR="00747DDA" w:rsidRPr="00E93E0C" w:rsidRDefault="00747DDA" w:rsidP="009D682C">
      <w:pPr>
        <w:ind w:firstLineChars="100" w:firstLine="220"/>
        <w:rPr>
          <w:rFonts w:ascii="ＭＳ 明朝" w:hAnsi="ＭＳ 明朝"/>
          <w:sz w:val="22"/>
        </w:rPr>
      </w:pPr>
    </w:p>
    <w:p w14:paraId="2D7E25B3" w14:textId="77777777" w:rsidR="00DE7E7F" w:rsidRPr="0066009D" w:rsidRDefault="00DE7E7F" w:rsidP="00DE7E7F">
      <w:pPr>
        <w:rPr>
          <w:sz w:val="22"/>
        </w:rPr>
      </w:pPr>
      <w:r w:rsidRPr="0066009D">
        <w:rPr>
          <w:rFonts w:ascii="ＭＳ 明朝" w:hAnsi="ＭＳ 明朝" w:hint="eastAsia"/>
          <w:sz w:val="22"/>
        </w:rPr>
        <w:lastRenderedPageBreak/>
        <w:t>ＩＣＴ環境整備に伴う教職員の業務負担軽減に関する項目</w:t>
      </w:r>
    </w:p>
    <w:p w14:paraId="17F9742C" w14:textId="490469FB" w:rsidR="00DE7E7F" w:rsidRPr="00DE7E7F" w:rsidRDefault="00DE7E7F" w:rsidP="00DE7E7F">
      <w:pPr>
        <w:ind w:firstLineChars="100" w:firstLine="220"/>
        <w:rPr>
          <w:rFonts w:ascii="ＭＳ 明朝" w:hAnsi="ＭＳ 明朝"/>
          <w:sz w:val="22"/>
        </w:rPr>
      </w:pPr>
      <w:r w:rsidRPr="00DE7E7F">
        <w:rPr>
          <w:rFonts w:ascii="ＭＳ 明朝" w:hAnsi="ＭＳ 明朝" w:hint="eastAsia"/>
          <w:sz w:val="22"/>
        </w:rPr>
        <w:t>教科・科目等の特質等を踏まえ、これまでの教育実践にICTを効果的に取り入れ</w:t>
      </w:r>
      <w:r>
        <w:rPr>
          <w:rFonts w:ascii="ＭＳ 明朝" w:hAnsi="ＭＳ 明朝" w:hint="eastAsia"/>
          <w:sz w:val="22"/>
        </w:rPr>
        <w:t>、児童・生徒の学びを深化させることが必要であると認識している</w:t>
      </w:r>
      <w:r w:rsidRPr="00DE7E7F">
        <w:rPr>
          <w:rFonts w:ascii="ＭＳ 明朝" w:hAnsi="ＭＳ 明朝" w:hint="eastAsia"/>
          <w:sz w:val="22"/>
        </w:rPr>
        <w:t>。</w:t>
      </w:r>
    </w:p>
    <w:p w14:paraId="629C2537" w14:textId="65F1E06D" w:rsidR="009D682C" w:rsidRPr="00DE7E7F" w:rsidRDefault="00DE7E7F" w:rsidP="00DE7E7F">
      <w:pPr>
        <w:ind w:firstLineChars="100" w:firstLine="220"/>
        <w:rPr>
          <w:rFonts w:ascii="ＭＳ 明朝" w:hAnsi="ＭＳ 明朝"/>
          <w:sz w:val="22"/>
        </w:rPr>
      </w:pPr>
      <w:r w:rsidRPr="00DE7E7F">
        <w:rPr>
          <w:rFonts w:ascii="ＭＳ 明朝" w:hAnsi="ＭＳ 明朝" w:hint="eastAsia"/>
          <w:sz w:val="22"/>
        </w:rPr>
        <w:t>府教育庁では、すべての教科においてICTが効果的に活用され</w:t>
      </w:r>
      <w:r>
        <w:rPr>
          <w:rFonts w:ascii="ＭＳ 明朝" w:hAnsi="ＭＳ 明朝" w:hint="eastAsia"/>
          <w:sz w:val="22"/>
        </w:rPr>
        <w:t>るよう、研修や実践事例の共有等を通じ、必要な支援を行っている</w:t>
      </w:r>
      <w:r w:rsidRPr="00DE7E7F">
        <w:rPr>
          <w:rFonts w:ascii="ＭＳ 明朝" w:hAnsi="ＭＳ 明朝" w:hint="eastAsia"/>
          <w:sz w:val="22"/>
        </w:rPr>
        <w:t>。</w:t>
      </w:r>
    </w:p>
    <w:p w14:paraId="65EB7EF2" w14:textId="1671E448" w:rsidR="00DE7E7F" w:rsidRDefault="00DE7E7F" w:rsidP="00DE7E7F">
      <w:pPr>
        <w:rPr>
          <w:rFonts w:ascii="ＭＳ 明朝" w:hAnsi="ＭＳ 明朝"/>
          <w:sz w:val="22"/>
        </w:rPr>
      </w:pPr>
    </w:p>
    <w:p w14:paraId="22F432F9" w14:textId="77777777" w:rsidR="00DE7E7F" w:rsidRPr="0066009D" w:rsidRDefault="00DE7E7F" w:rsidP="00DE7E7F">
      <w:pPr>
        <w:rPr>
          <w:rFonts w:ascii="ＭＳ 明朝" w:hAnsi="ＭＳ 明朝"/>
          <w:sz w:val="22"/>
        </w:rPr>
      </w:pPr>
      <w:r w:rsidRPr="0066009D">
        <w:rPr>
          <w:rFonts w:ascii="ＭＳ 明朝" w:hAnsi="ＭＳ 明朝" w:hint="eastAsia"/>
          <w:sz w:val="22"/>
        </w:rPr>
        <w:t>教職員の負担軽減に関する項目</w:t>
      </w:r>
    </w:p>
    <w:p w14:paraId="19960158" w14:textId="444E4961" w:rsidR="00DE7E7F" w:rsidRPr="00DE7E7F" w:rsidRDefault="00DE7E7F" w:rsidP="00DE7E7F">
      <w:pPr>
        <w:rPr>
          <w:rFonts w:ascii="ＭＳ 明朝" w:hAnsi="ＭＳ 明朝"/>
          <w:sz w:val="22"/>
        </w:rPr>
      </w:pPr>
      <w:r>
        <w:rPr>
          <w:rFonts w:ascii="ＭＳ 明朝" w:hAnsi="ＭＳ 明朝" w:hint="eastAsia"/>
          <w:sz w:val="22"/>
        </w:rPr>
        <w:t xml:space="preserve">　</w:t>
      </w:r>
      <w:r w:rsidRPr="00DE7E7F">
        <w:rPr>
          <w:rFonts w:ascii="ＭＳ 明朝" w:hAnsi="ＭＳ 明朝" w:hint="eastAsia"/>
          <w:sz w:val="22"/>
        </w:rPr>
        <w:t>府立高校の再編整備については、平成25年</w:t>
      </w:r>
      <w:r>
        <w:rPr>
          <w:rFonts w:ascii="ＭＳ 明朝" w:hAnsi="ＭＳ 明朝" w:hint="eastAsia"/>
          <w:sz w:val="22"/>
        </w:rPr>
        <w:t>３</w:t>
      </w:r>
      <w:r w:rsidRPr="00DE7E7F">
        <w:rPr>
          <w:rFonts w:ascii="ＭＳ 明朝" w:hAnsi="ＭＳ 明朝" w:hint="eastAsia"/>
          <w:sz w:val="22"/>
        </w:rPr>
        <w:t>月に策定した「府立高等学校再編整備方針」に基づき、同年11月、平成26年度から平成30年度を計画期間とする「大阪府立高等学校・大阪市立高等学校再編整備計画」を策定し、同計画に基づき、エンパワメントスクールの設置、普通科総合選択制高校の総合学科や普通科専門コース設置校への改編、募集停止などを実施して</w:t>
      </w:r>
      <w:r>
        <w:rPr>
          <w:rFonts w:ascii="ＭＳ 明朝" w:hAnsi="ＭＳ 明朝" w:hint="eastAsia"/>
          <w:sz w:val="22"/>
        </w:rPr>
        <w:t>き</w:t>
      </w:r>
      <w:r w:rsidRPr="00DE7E7F">
        <w:rPr>
          <w:rFonts w:ascii="ＭＳ 明朝" w:hAnsi="ＭＳ 明朝" w:hint="eastAsia"/>
          <w:sz w:val="22"/>
        </w:rPr>
        <w:t>た。</w:t>
      </w:r>
    </w:p>
    <w:p w14:paraId="60845E08" w14:textId="171B1B3B" w:rsidR="00DE7E7F" w:rsidRPr="00DE7E7F" w:rsidRDefault="00DE7E7F" w:rsidP="00DE7E7F">
      <w:pPr>
        <w:rPr>
          <w:rFonts w:ascii="ＭＳ 明朝" w:hAnsi="ＭＳ 明朝"/>
          <w:sz w:val="22"/>
        </w:rPr>
      </w:pPr>
      <w:r w:rsidRPr="00DE7E7F">
        <w:rPr>
          <w:rFonts w:ascii="ＭＳ 明朝" w:hAnsi="ＭＳ 明朝" w:hint="eastAsia"/>
          <w:sz w:val="22"/>
        </w:rPr>
        <w:t xml:space="preserve">　また、平成30年11月に令和元年度から令和５年度を計画期間とする「大阪府立高等学校・大阪市立高等学校再編整備計画」を新たに策定し、同計画に基づき、令和３年度は、12月の教育委員会会議で特色ある教育活動を他校に継承・発展させる機能統合による学校の再編整備に着手することを決定し、計画に基づく取り組みを行っているところ。</w:t>
      </w:r>
    </w:p>
    <w:p w14:paraId="2A4F53E2" w14:textId="68B8910E" w:rsidR="00DE7E7F" w:rsidRPr="00DE7E7F" w:rsidRDefault="00DE7E7F" w:rsidP="00DE7E7F">
      <w:pPr>
        <w:ind w:firstLineChars="100" w:firstLine="220"/>
        <w:rPr>
          <w:rFonts w:ascii="ＭＳ 明朝" w:hAnsi="ＭＳ 明朝"/>
          <w:sz w:val="22"/>
        </w:rPr>
      </w:pPr>
      <w:r w:rsidRPr="00DE7E7F">
        <w:rPr>
          <w:rFonts w:ascii="ＭＳ 明朝" w:hAnsi="ＭＳ 明朝" w:hint="eastAsia"/>
          <w:sz w:val="22"/>
        </w:rPr>
        <w:t>今後とも府立高校の教育内容の充実と併せて、適正な配置を推進する観点から再編整備を計画的に進めて</w:t>
      </w:r>
      <w:r>
        <w:rPr>
          <w:rFonts w:ascii="ＭＳ 明朝" w:hAnsi="ＭＳ 明朝" w:hint="eastAsia"/>
          <w:sz w:val="22"/>
        </w:rPr>
        <w:t>いく</w:t>
      </w:r>
      <w:r w:rsidRPr="00DE7E7F">
        <w:rPr>
          <w:rFonts w:ascii="ＭＳ 明朝" w:hAnsi="ＭＳ 明朝" w:hint="eastAsia"/>
          <w:sz w:val="22"/>
        </w:rPr>
        <w:t>。</w:t>
      </w:r>
    </w:p>
    <w:p w14:paraId="1B7EA7CB" w14:textId="29F0B5CF" w:rsidR="00DE7E7F" w:rsidRDefault="00DE7E7F" w:rsidP="00DE7E7F">
      <w:pPr>
        <w:rPr>
          <w:rFonts w:ascii="ＭＳ 明朝" w:hAnsi="ＭＳ 明朝"/>
          <w:sz w:val="22"/>
        </w:rPr>
      </w:pPr>
    </w:p>
    <w:p w14:paraId="7E4E22BB" w14:textId="77777777" w:rsidR="0018662D" w:rsidRPr="0066009D" w:rsidRDefault="0018662D" w:rsidP="0018662D">
      <w:pPr>
        <w:rPr>
          <w:rFonts w:ascii="ＭＳ 明朝" w:hAnsi="ＭＳ 明朝"/>
          <w:sz w:val="22"/>
        </w:rPr>
      </w:pPr>
      <w:r w:rsidRPr="0066009D">
        <w:rPr>
          <w:rFonts w:ascii="ＭＳ 明朝" w:hAnsi="ＭＳ 明朝" w:hint="eastAsia"/>
          <w:sz w:val="22"/>
        </w:rPr>
        <w:t>教職員の負担軽減に関する項目</w:t>
      </w:r>
    </w:p>
    <w:p w14:paraId="127B8870" w14:textId="54468EE1" w:rsidR="0018662D" w:rsidRPr="0018662D" w:rsidRDefault="00671F36" w:rsidP="0018662D">
      <w:pPr>
        <w:ind w:firstLineChars="100" w:firstLine="220"/>
        <w:rPr>
          <w:rFonts w:ascii="ＭＳ 明朝" w:hAnsi="ＭＳ 明朝"/>
          <w:sz w:val="22"/>
        </w:rPr>
      </w:pPr>
      <w:r w:rsidRPr="00671F36">
        <w:rPr>
          <w:rFonts w:hint="eastAsia"/>
          <w:color w:val="000000"/>
          <w:sz w:val="22"/>
        </w:rPr>
        <w:t>「全国学力・学習状況調査」及び「全国体力・運動能力、運動習慣等調査」は、文部科学省及びスポーツ庁を実施主体、市町村教育委員会を参加主体として実施されるものであり、学校別結果の取扱いについては、各市町村教育委員会において実施要領に基づき適切に対応するものと考え</w:t>
      </w:r>
      <w:r>
        <w:rPr>
          <w:rFonts w:hint="eastAsia"/>
          <w:color w:val="000000"/>
          <w:sz w:val="22"/>
        </w:rPr>
        <w:t>る</w:t>
      </w:r>
      <w:r w:rsidRPr="00671F36">
        <w:rPr>
          <w:rFonts w:hint="eastAsia"/>
          <w:color w:val="000000"/>
          <w:sz w:val="22"/>
        </w:rPr>
        <w:t>。</w:t>
      </w:r>
    </w:p>
    <w:p w14:paraId="11075F07" w14:textId="77777777" w:rsidR="00DE7E7F" w:rsidRPr="0066009D" w:rsidRDefault="00DE7E7F" w:rsidP="00DE7E7F">
      <w:pPr>
        <w:rPr>
          <w:rFonts w:ascii="ＭＳ 明朝" w:hAnsi="ＭＳ 明朝"/>
          <w:sz w:val="22"/>
        </w:rPr>
      </w:pPr>
    </w:p>
    <w:p w14:paraId="3063D92F" w14:textId="77777777" w:rsidR="00C558A2" w:rsidRPr="0066009D" w:rsidRDefault="00D153B3" w:rsidP="00D05D00">
      <w:pPr>
        <w:rPr>
          <w:rFonts w:ascii="ＭＳ 明朝" w:hAnsi="ＭＳ 明朝"/>
          <w:sz w:val="22"/>
        </w:rPr>
      </w:pPr>
      <w:r w:rsidRPr="0066009D">
        <w:rPr>
          <w:rFonts w:ascii="ＭＳ 明朝" w:hAnsi="ＭＳ 明朝" w:hint="eastAsia"/>
          <w:sz w:val="22"/>
        </w:rPr>
        <w:t>教職員の</w:t>
      </w:r>
      <w:r w:rsidR="00C558A2" w:rsidRPr="0066009D">
        <w:rPr>
          <w:rFonts w:ascii="ＭＳ 明朝" w:hAnsi="ＭＳ 明朝" w:hint="eastAsia"/>
          <w:sz w:val="22"/>
        </w:rPr>
        <w:t>安全衛生の確保に関する項目</w:t>
      </w:r>
    </w:p>
    <w:p w14:paraId="6D32BAFF" w14:textId="128C2EC1"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学校園等において陽性者が確認された場合には、保健所の疫学調査等に基づき、保健所の指示・助言のもと、濃厚接触者等に対してPCR検査が</w:t>
      </w:r>
      <w:r w:rsidR="002B5DA8" w:rsidRPr="0066009D">
        <w:rPr>
          <w:rFonts w:ascii="ＭＳ 明朝" w:hAnsi="ＭＳ 明朝" w:hint="eastAsia"/>
          <w:sz w:val="22"/>
        </w:rPr>
        <w:t>行われている</w:t>
      </w:r>
      <w:r w:rsidRPr="0066009D">
        <w:rPr>
          <w:rFonts w:ascii="ＭＳ 明朝" w:hAnsi="ＭＳ 明朝" w:hint="eastAsia"/>
          <w:sz w:val="22"/>
        </w:rPr>
        <w:t>。</w:t>
      </w:r>
    </w:p>
    <w:p w14:paraId="4E3CAB9E" w14:textId="56B80027"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なお、学校等の施設において感染者が発生した際、関連性が明らかでない患者が複数発生した場合などにおいては、無症</w:t>
      </w:r>
      <w:r w:rsidR="002B5DA8" w:rsidRPr="0066009D">
        <w:rPr>
          <w:rFonts w:ascii="ＭＳ 明朝" w:hAnsi="ＭＳ 明朝" w:hint="eastAsia"/>
          <w:sz w:val="22"/>
        </w:rPr>
        <w:t>状であっても保健所長の判断により、検査を行うこととなっている</w:t>
      </w:r>
      <w:r w:rsidRPr="0066009D">
        <w:rPr>
          <w:rFonts w:ascii="ＭＳ 明朝" w:hAnsi="ＭＳ 明朝" w:hint="eastAsia"/>
          <w:sz w:val="22"/>
        </w:rPr>
        <w:t>。</w:t>
      </w:r>
    </w:p>
    <w:p w14:paraId="0890A44B" w14:textId="6F553992"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今後も、国の通知や保健所の調査・指示等に基づき、ＰＣＲ検査が適切に実施されるよう対応</w:t>
      </w:r>
      <w:r w:rsidR="002B5DA8" w:rsidRPr="0066009D">
        <w:rPr>
          <w:rFonts w:ascii="ＭＳ 明朝" w:hAnsi="ＭＳ 明朝" w:hint="eastAsia"/>
          <w:sz w:val="22"/>
        </w:rPr>
        <w:t>していく</w:t>
      </w:r>
      <w:r w:rsidRPr="0066009D">
        <w:rPr>
          <w:rFonts w:ascii="ＭＳ 明朝" w:hAnsi="ＭＳ 明朝" w:hint="eastAsia"/>
          <w:sz w:val="22"/>
        </w:rPr>
        <w:t>。</w:t>
      </w:r>
    </w:p>
    <w:p w14:paraId="2FFB8732" w14:textId="77777777" w:rsidR="00D05D00" w:rsidRPr="0066009D" w:rsidRDefault="00D05D00" w:rsidP="00D05D00">
      <w:pPr>
        <w:rPr>
          <w:rFonts w:ascii="ＭＳ 明朝" w:hAnsi="ＭＳ 明朝"/>
          <w:sz w:val="22"/>
        </w:rPr>
      </w:pPr>
    </w:p>
    <w:p w14:paraId="5F7E5A9C" w14:textId="52DFFC64" w:rsidR="00D05D00" w:rsidRPr="0066009D" w:rsidRDefault="00C558A2" w:rsidP="00D05D00">
      <w:pPr>
        <w:rPr>
          <w:rFonts w:ascii="ＭＳ 明朝" w:hAnsi="ＭＳ 明朝"/>
          <w:sz w:val="22"/>
        </w:rPr>
      </w:pPr>
      <w:r w:rsidRPr="0066009D">
        <w:rPr>
          <w:rFonts w:ascii="ＭＳ 明朝" w:hAnsi="ＭＳ 明朝" w:hint="eastAsia"/>
          <w:sz w:val="22"/>
        </w:rPr>
        <w:t>教職員の負担</w:t>
      </w:r>
      <w:r w:rsidR="000078FD" w:rsidRPr="0066009D">
        <w:rPr>
          <w:rFonts w:ascii="ＭＳ 明朝" w:hAnsi="ＭＳ 明朝" w:hint="eastAsia"/>
          <w:sz w:val="22"/>
        </w:rPr>
        <w:t>軽減</w:t>
      </w:r>
      <w:r w:rsidRPr="0066009D">
        <w:rPr>
          <w:rFonts w:ascii="ＭＳ 明朝" w:hAnsi="ＭＳ 明朝" w:hint="eastAsia"/>
          <w:sz w:val="22"/>
        </w:rPr>
        <w:t>に関する項目</w:t>
      </w:r>
    </w:p>
    <w:p w14:paraId="029A5031" w14:textId="08D42933" w:rsidR="00D05D00" w:rsidRDefault="00D05D00" w:rsidP="00D05D00">
      <w:pPr>
        <w:ind w:firstLineChars="100" w:firstLine="220"/>
        <w:rPr>
          <w:rFonts w:ascii="ＭＳ 明朝" w:hAnsi="ＭＳ 明朝"/>
          <w:sz w:val="22"/>
        </w:rPr>
      </w:pPr>
      <w:r w:rsidRPr="0066009D">
        <w:rPr>
          <w:rFonts w:ascii="ＭＳ 明朝" w:hAnsi="ＭＳ 明朝" w:hint="eastAsia"/>
          <w:sz w:val="22"/>
        </w:rPr>
        <w:t>学習指導要領総則第</w:t>
      </w:r>
      <w:r w:rsidR="00671F36">
        <w:rPr>
          <w:rFonts w:ascii="ＭＳ 明朝" w:hAnsi="ＭＳ 明朝" w:hint="eastAsia"/>
          <w:sz w:val="22"/>
        </w:rPr>
        <w:t>１</w:t>
      </w:r>
      <w:r w:rsidRPr="0066009D">
        <w:rPr>
          <w:rFonts w:ascii="ＭＳ 明朝" w:hAnsi="ＭＳ 明朝" w:hint="eastAsia"/>
          <w:sz w:val="22"/>
        </w:rPr>
        <w:t>の</w:t>
      </w:r>
      <w:r w:rsidR="00671F36">
        <w:rPr>
          <w:rFonts w:ascii="ＭＳ 明朝" w:hAnsi="ＭＳ 明朝" w:hint="eastAsia"/>
          <w:sz w:val="22"/>
        </w:rPr>
        <w:t>１</w:t>
      </w:r>
      <w:r w:rsidRPr="0066009D">
        <w:rPr>
          <w:rFonts w:ascii="ＭＳ 明朝" w:hAnsi="ＭＳ 明朝" w:hint="eastAsia"/>
          <w:sz w:val="22"/>
        </w:rPr>
        <w:t>において、「各学校においては、教育基本法及び学校教育法その他の法令並びにこの章以下に示すところに従い、児童（生徒）の人間として調和のとれた育成を目指し、児童（生徒）の心身の発達の段階や特性及び学校や地域の実態を十分考慮して、適切な教育課程を編成するもの」と示されているところであり、各学校で創意工夫を生かした教育課程を編成することが求められて</w:t>
      </w:r>
      <w:r w:rsidR="002B5DA8" w:rsidRPr="0066009D">
        <w:rPr>
          <w:rFonts w:ascii="ＭＳ 明朝" w:hAnsi="ＭＳ 明朝" w:hint="eastAsia"/>
          <w:sz w:val="22"/>
        </w:rPr>
        <w:t>いる</w:t>
      </w:r>
      <w:r w:rsidRPr="0066009D">
        <w:rPr>
          <w:rFonts w:ascii="ＭＳ 明朝" w:hAnsi="ＭＳ 明朝" w:hint="eastAsia"/>
          <w:sz w:val="22"/>
        </w:rPr>
        <w:t>。</w:t>
      </w:r>
    </w:p>
    <w:p w14:paraId="4E3D43BF" w14:textId="1F5CD566" w:rsidR="00671F36" w:rsidRDefault="00671F36" w:rsidP="00671F36">
      <w:pPr>
        <w:rPr>
          <w:rFonts w:ascii="ＭＳ 明朝" w:hAnsi="ＭＳ 明朝"/>
          <w:sz w:val="22"/>
        </w:rPr>
      </w:pPr>
    </w:p>
    <w:p w14:paraId="37CC48A5" w14:textId="77777777" w:rsidR="00671F36" w:rsidRPr="0066009D" w:rsidRDefault="00671F36" w:rsidP="00671F36">
      <w:pPr>
        <w:rPr>
          <w:rFonts w:ascii="ＭＳ 明朝" w:hAnsi="ＭＳ 明朝"/>
          <w:sz w:val="22"/>
        </w:rPr>
      </w:pPr>
      <w:r w:rsidRPr="0066009D">
        <w:rPr>
          <w:rFonts w:ascii="ＭＳ 明朝" w:hAnsi="ＭＳ 明朝" w:hint="eastAsia"/>
          <w:sz w:val="22"/>
        </w:rPr>
        <w:t>教職員の負担軽減に関する項目</w:t>
      </w:r>
    </w:p>
    <w:p w14:paraId="477369D2" w14:textId="1CFB606C" w:rsidR="00671F36" w:rsidRPr="00671F36" w:rsidRDefault="00671F36" w:rsidP="00671F36">
      <w:pPr>
        <w:ind w:firstLineChars="100" w:firstLine="220"/>
        <w:rPr>
          <w:rFonts w:ascii="ＭＳ 明朝" w:hAnsi="ＭＳ 明朝"/>
          <w:sz w:val="22"/>
        </w:rPr>
      </w:pPr>
      <w:r w:rsidRPr="00671F36">
        <w:rPr>
          <w:rFonts w:ascii="ＭＳ 明朝" w:hAnsi="ＭＳ 明朝" w:hint="eastAsia"/>
          <w:sz w:val="22"/>
        </w:rPr>
        <w:t>「全国学力・学習状況調査」及び「全国体力・運動能力、運動習慣等調査」は、文部科学省及びスポーツ庁を実施主体、市町村教育委員会を参加主体として実施されるものであり、府教育庁が実施するかどうかを言及する立場に</w:t>
      </w:r>
      <w:r>
        <w:rPr>
          <w:rFonts w:ascii="ＭＳ 明朝" w:hAnsi="ＭＳ 明朝" w:hint="eastAsia"/>
          <w:sz w:val="22"/>
        </w:rPr>
        <w:t>はない</w:t>
      </w:r>
      <w:r w:rsidRPr="00671F36">
        <w:rPr>
          <w:rFonts w:ascii="ＭＳ 明朝" w:hAnsi="ＭＳ 明朝" w:hint="eastAsia"/>
          <w:sz w:val="22"/>
        </w:rPr>
        <w:t>。</w:t>
      </w:r>
    </w:p>
    <w:p w14:paraId="310A3ABA" w14:textId="77777777" w:rsidR="00671F36" w:rsidRPr="0066009D" w:rsidRDefault="00671F36" w:rsidP="00671F36">
      <w:pPr>
        <w:rPr>
          <w:rFonts w:ascii="ＭＳ 明朝" w:hAnsi="ＭＳ 明朝"/>
          <w:sz w:val="22"/>
        </w:rPr>
      </w:pPr>
    </w:p>
    <w:p w14:paraId="78D2D5C5" w14:textId="6E09F2D0" w:rsidR="00B61C8B" w:rsidRPr="0066009D" w:rsidRDefault="00B61C8B" w:rsidP="00671F36">
      <w:pPr>
        <w:rPr>
          <w:rFonts w:ascii="ＭＳ 明朝" w:hAnsi="ＭＳ 明朝"/>
          <w:sz w:val="22"/>
        </w:rPr>
      </w:pPr>
      <w:r w:rsidRPr="0066009D">
        <w:rPr>
          <w:rFonts w:ascii="ＭＳ 明朝" w:hAnsi="ＭＳ 明朝" w:hint="eastAsia"/>
          <w:sz w:val="22"/>
        </w:rPr>
        <w:t>教職員の</w:t>
      </w:r>
      <w:r w:rsidR="00671F36">
        <w:rPr>
          <w:rFonts w:ascii="ＭＳ 明朝" w:hAnsi="ＭＳ 明朝" w:hint="eastAsia"/>
          <w:sz w:val="22"/>
        </w:rPr>
        <w:t>負担軽減</w:t>
      </w:r>
      <w:r w:rsidRPr="0066009D">
        <w:rPr>
          <w:rFonts w:ascii="ＭＳ 明朝" w:hAnsi="ＭＳ 明朝" w:hint="eastAsia"/>
          <w:sz w:val="22"/>
        </w:rPr>
        <w:t>に関する項目</w:t>
      </w:r>
    </w:p>
    <w:p w14:paraId="4D192DCD" w14:textId="7A7C402A"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小学生すくすくテストは、各市町村教育委員会の協力のもと、共に小学生の学力向上の取組みを進める取組みで</w:t>
      </w:r>
      <w:r w:rsidR="00671F36">
        <w:rPr>
          <w:rFonts w:ascii="ＭＳ 明朝" w:hAnsi="ＭＳ 明朝" w:hint="eastAsia"/>
          <w:sz w:val="22"/>
        </w:rPr>
        <w:t>ある</w:t>
      </w:r>
      <w:r w:rsidRPr="0066009D">
        <w:rPr>
          <w:rFonts w:ascii="ＭＳ 明朝" w:hAnsi="ＭＳ 明朝" w:hint="eastAsia"/>
          <w:sz w:val="22"/>
        </w:rPr>
        <w:t>。子ども一人ひとりの力を伸ばすため、その良さを引き出すとともに子どもたちが自分自身の学習を振り返り、その後の学習に活かせるよう、ウォッチシート（個人票）には、アンケートから見られる良さや、教科やわくわく問題(教科横断型問題)から見られる良さを記載して返却してい</w:t>
      </w:r>
      <w:r w:rsidR="002B5DA8" w:rsidRPr="0066009D">
        <w:rPr>
          <w:rFonts w:ascii="ＭＳ 明朝" w:hAnsi="ＭＳ 明朝" w:hint="eastAsia"/>
          <w:sz w:val="22"/>
        </w:rPr>
        <w:t>る。また、学校が進めているすばらしい取組みを普及</w:t>
      </w:r>
      <w:r w:rsidRPr="0066009D">
        <w:rPr>
          <w:rFonts w:ascii="ＭＳ 明朝" w:hAnsi="ＭＳ 明朝" w:hint="eastAsia"/>
          <w:sz w:val="22"/>
        </w:rPr>
        <w:t>す</w:t>
      </w:r>
      <w:r w:rsidR="002B5DA8" w:rsidRPr="0066009D">
        <w:rPr>
          <w:rFonts w:ascii="ＭＳ 明朝" w:hAnsi="ＭＳ 明朝" w:hint="eastAsia"/>
          <w:sz w:val="22"/>
        </w:rPr>
        <w:t>る</w:t>
      </w:r>
      <w:r w:rsidRPr="0066009D">
        <w:rPr>
          <w:rFonts w:ascii="ＭＳ 明朝" w:hAnsi="ＭＳ 明朝" w:hint="eastAsia"/>
          <w:sz w:val="22"/>
        </w:rPr>
        <w:t>。これまで学校で採点、分析していただいていたものを府が代わって行い、子ども、</w:t>
      </w:r>
      <w:r w:rsidR="002B5DA8" w:rsidRPr="0066009D">
        <w:rPr>
          <w:rFonts w:ascii="ＭＳ 明朝" w:hAnsi="ＭＳ 明朝" w:hint="eastAsia"/>
          <w:sz w:val="22"/>
        </w:rPr>
        <w:t>学校の役に立つ資料を提供することで負担減につなげているところ</w:t>
      </w:r>
      <w:r w:rsidRPr="0066009D">
        <w:rPr>
          <w:rFonts w:ascii="ＭＳ 明朝" w:hAnsi="ＭＳ 明朝" w:hint="eastAsia"/>
          <w:sz w:val="22"/>
        </w:rPr>
        <w:t>。</w:t>
      </w:r>
    </w:p>
    <w:p w14:paraId="13CAB333" w14:textId="55E22BD3" w:rsidR="00D05D00" w:rsidRDefault="00D05D00" w:rsidP="00D05D00">
      <w:pPr>
        <w:rPr>
          <w:rFonts w:ascii="ＭＳ 明朝" w:hAnsi="ＭＳ 明朝"/>
          <w:sz w:val="22"/>
        </w:rPr>
      </w:pPr>
    </w:p>
    <w:p w14:paraId="5C4AB4EB" w14:textId="77777777" w:rsidR="00964215" w:rsidRPr="0066009D" w:rsidRDefault="00964215" w:rsidP="00964215">
      <w:pPr>
        <w:rPr>
          <w:rFonts w:ascii="ＭＳ 明朝" w:hAnsi="ＭＳ 明朝"/>
          <w:sz w:val="22"/>
        </w:rPr>
      </w:pPr>
      <w:r w:rsidRPr="0066009D">
        <w:rPr>
          <w:rFonts w:ascii="ＭＳ 明朝" w:hAnsi="ＭＳ 明朝" w:hint="eastAsia"/>
          <w:sz w:val="22"/>
        </w:rPr>
        <w:t>教職員の</w:t>
      </w:r>
      <w:r>
        <w:rPr>
          <w:rFonts w:ascii="ＭＳ 明朝" w:hAnsi="ＭＳ 明朝" w:hint="eastAsia"/>
          <w:sz w:val="22"/>
        </w:rPr>
        <w:t>負担軽減</w:t>
      </w:r>
      <w:r w:rsidRPr="0066009D">
        <w:rPr>
          <w:rFonts w:ascii="ＭＳ 明朝" w:hAnsi="ＭＳ 明朝" w:hint="eastAsia"/>
          <w:sz w:val="22"/>
        </w:rPr>
        <w:t>に関する項目</w:t>
      </w:r>
    </w:p>
    <w:p w14:paraId="60B81C6F" w14:textId="2F1D59A8" w:rsidR="00964215" w:rsidRPr="00964215" w:rsidRDefault="00964215" w:rsidP="00964215">
      <w:pPr>
        <w:ind w:firstLineChars="100" w:firstLine="220"/>
        <w:rPr>
          <w:rFonts w:ascii="ＭＳ 明朝" w:hAnsi="ＭＳ 明朝"/>
          <w:sz w:val="22"/>
        </w:rPr>
      </w:pPr>
      <w:r w:rsidRPr="00964215">
        <w:rPr>
          <w:rFonts w:ascii="ＭＳ 明朝" w:hAnsi="ＭＳ 明朝" w:hint="eastAsia"/>
          <w:sz w:val="22"/>
        </w:rPr>
        <w:t>チャレンジテストについては、本テスト結果を活用し、大阪の子どもたちの学力を把握・分析し、教育指導の工夫改善を図るとともに、大阪府公立高等学校入学者選抜の調査書の評定の公平性の担保に資する資料を作成することを目的に実施しているところ。</w:t>
      </w:r>
    </w:p>
    <w:p w14:paraId="1AE05197" w14:textId="140555CE" w:rsidR="00964215" w:rsidRDefault="00964215" w:rsidP="00D05D00">
      <w:pPr>
        <w:rPr>
          <w:rFonts w:ascii="ＭＳ 明朝" w:hAnsi="ＭＳ 明朝"/>
          <w:sz w:val="22"/>
        </w:rPr>
      </w:pPr>
    </w:p>
    <w:p w14:paraId="78486482" w14:textId="77777777" w:rsidR="00964215" w:rsidRPr="0066009D" w:rsidRDefault="00964215" w:rsidP="00964215">
      <w:pPr>
        <w:rPr>
          <w:rFonts w:ascii="ＭＳ 明朝" w:hAnsi="ＭＳ 明朝"/>
          <w:sz w:val="22"/>
        </w:rPr>
      </w:pPr>
      <w:r w:rsidRPr="0066009D">
        <w:rPr>
          <w:rFonts w:ascii="ＭＳ 明朝" w:hAnsi="ＭＳ 明朝" w:hint="eastAsia"/>
          <w:sz w:val="22"/>
        </w:rPr>
        <w:t>教職員の</w:t>
      </w:r>
      <w:r>
        <w:rPr>
          <w:rFonts w:ascii="ＭＳ 明朝" w:hAnsi="ＭＳ 明朝" w:hint="eastAsia"/>
          <w:sz w:val="22"/>
        </w:rPr>
        <w:t>負担軽減</w:t>
      </w:r>
      <w:r w:rsidRPr="0066009D">
        <w:rPr>
          <w:rFonts w:ascii="ＭＳ 明朝" w:hAnsi="ＭＳ 明朝" w:hint="eastAsia"/>
          <w:sz w:val="22"/>
        </w:rPr>
        <w:t>に関する項目</w:t>
      </w:r>
    </w:p>
    <w:p w14:paraId="39EF6198" w14:textId="3C154D63" w:rsidR="00942579" w:rsidRPr="00942579" w:rsidRDefault="00942579" w:rsidP="00942579">
      <w:pPr>
        <w:ind w:firstLineChars="100" w:firstLine="220"/>
        <w:rPr>
          <w:rFonts w:ascii="ＭＳ 明朝" w:hAnsi="ＭＳ 明朝"/>
          <w:sz w:val="22"/>
        </w:rPr>
      </w:pPr>
      <w:r w:rsidRPr="00942579">
        <w:rPr>
          <w:rFonts w:ascii="ＭＳ 明朝" w:hAnsi="ＭＳ 明朝" w:hint="eastAsia"/>
          <w:sz w:val="22"/>
        </w:rPr>
        <w:t>国は、義務教育標準法を改正し、小学校について学級編制の標準を５年かけて段階的に35人に引き下げ</w:t>
      </w:r>
      <w:r>
        <w:rPr>
          <w:rFonts w:ascii="ＭＳ 明朝" w:hAnsi="ＭＳ 明朝" w:hint="eastAsia"/>
          <w:sz w:val="22"/>
        </w:rPr>
        <w:t>る</w:t>
      </w:r>
      <w:r w:rsidRPr="00942579">
        <w:rPr>
          <w:rFonts w:ascii="ＭＳ 明朝" w:hAnsi="ＭＳ 明朝" w:hint="eastAsia"/>
          <w:sz w:val="22"/>
        </w:rPr>
        <w:t>が、府としては、35人学級が未実施の学年については、国加配を活用して「少人数習熟度別指導」か「35人学級編制」</w:t>
      </w:r>
      <w:r>
        <w:rPr>
          <w:rFonts w:ascii="ＭＳ 明朝" w:hAnsi="ＭＳ 明朝" w:hint="eastAsia"/>
          <w:sz w:val="22"/>
        </w:rPr>
        <w:t>かを、市町村が実情に合わせて選択できる取組みを、今後も継続する</w:t>
      </w:r>
      <w:r w:rsidRPr="00942579">
        <w:rPr>
          <w:rFonts w:ascii="ＭＳ 明朝" w:hAnsi="ＭＳ 明朝" w:hint="eastAsia"/>
          <w:sz w:val="22"/>
        </w:rPr>
        <w:t>。</w:t>
      </w:r>
    </w:p>
    <w:p w14:paraId="2BB97629" w14:textId="57BEA023" w:rsidR="00964215" w:rsidRPr="00964215" w:rsidRDefault="00942579" w:rsidP="00942579">
      <w:pPr>
        <w:ind w:firstLineChars="100" w:firstLine="220"/>
        <w:rPr>
          <w:rFonts w:ascii="ＭＳ 明朝" w:hAnsi="ＭＳ 明朝"/>
          <w:sz w:val="22"/>
        </w:rPr>
      </w:pPr>
      <w:r w:rsidRPr="00942579">
        <w:rPr>
          <w:rFonts w:ascii="ＭＳ 明朝" w:hAnsi="ＭＳ 明朝" w:hint="eastAsia"/>
          <w:sz w:val="22"/>
        </w:rPr>
        <w:t>国に対しては、35人学級を小学校全学年で早期に実現するとともに中学校にも拡充すること、さらに35人学級への計画的な引き下げに伴う教職員定数の改善については、加配定数を維持するよう、要望を行っているところ。</w:t>
      </w:r>
    </w:p>
    <w:p w14:paraId="0BB5DE89" w14:textId="77777777" w:rsidR="00964215" w:rsidRPr="0066009D" w:rsidRDefault="00964215" w:rsidP="00D05D00">
      <w:pPr>
        <w:rPr>
          <w:rFonts w:ascii="ＭＳ 明朝" w:hAnsi="ＭＳ 明朝"/>
          <w:sz w:val="22"/>
        </w:rPr>
      </w:pPr>
    </w:p>
    <w:p w14:paraId="62497272" w14:textId="77777777" w:rsidR="00D05D00" w:rsidRPr="0066009D" w:rsidRDefault="00DC0FC5" w:rsidP="00D05D00">
      <w:pPr>
        <w:rPr>
          <w:rFonts w:ascii="ＭＳ 明朝" w:hAnsi="ＭＳ 明朝"/>
          <w:sz w:val="22"/>
        </w:rPr>
      </w:pPr>
      <w:r w:rsidRPr="0066009D">
        <w:rPr>
          <w:rFonts w:ascii="ＭＳ 明朝" w:hAnsi="ＭＳ 明朝" w:hint="eastAsia"/>
          <w:sz w:val="22"/>
        </w:rPr>
        <w:t>労使慣行に関する項目</w:t>
      </w:r>
    </w:p>
    <w:p w14:paraId="5CFB60D2" w14:textId="76750366"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良き労使関係については、これまでの経過を尊重し、今後とも、双方の努力によって築いて</w:t>
      </w:r>
      <w:r w:rsidR="004E5B65">
        <w:rPr>
          <w:rFonts w:ascii="ＭＳ 明朝" w:hAnsi="ＭＳ 明朝" w:hint="eastAsia"/>
          <w:sz w:val="22"/>
        </w:rPr>
        <w:t>いき</w:t>
      </w:r>
      <w:r w:rsidRPr="0066009D">
        <w:rPr>
          <w:rFonts w:ascii="ＭＳ 明朝" w:hAnsi="ＭＳ 明朝" w:hint="eastAsia"/>
          <w:sz w:val="22"/>
        </w:rPr>
        <w:t>たいと考えて</w:t>
      </w:r>
      <w:r w:rsidR="00DC0FC5" w:rsidRPr="0066009D">
        <w:rPr>
          <w:rFonts w:ascii="ＭＳ 明朝" w:hAnsi="ＭＳ 明朝" w:hint="eastAsia"/>
          <w:sz w:val="22"/>
        </w:rPr>
        <w:t>いるところ</w:t>
      </w:r>
      <w:r w:rsidRPr="0066009D">
        <w:rPr>
          <w:rFonts w:ascii="ＭＳ 明朝" w:hAnsi="ＭＳ 明朝" w:hint="eastAsia"/>
          <w:sz w:val="22"/>
        </w:rPr>
        <w:t>。</w:t>
      </w:r>
    </w:p>
    <w:p w14:paraId="32BE4F0D" w14:textId="64A24F71"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また、職員の勤務労働条件に関わる事項については、所要の協議を行うとともに、教育施策の実施にあたり勤務条件に密接にかかわる事項（管理運営事項）については、必要に応じて説明を行って</w:t>
      </w:r>
      <w:r w:rsidR="002B5DA8" w:rsidRPr="0066009D">
        <w:rPr>
          <w:rFonts w:ascii="ＭＳ 明朝" w:hAnsi="ＭＳ 明朝" w:hint="eastAsia"/>
          <w:sz w:val="22"/>
        </w:rPr>
        <w:t>いく</w:t>
      </w:r>
      <w:r w:rsidRPr="0066009D">
        <w:rPr>
          <w:rFonts w:ascii="ＭＳ 明朝" w:hAnsi="ＭＳ 明朝" w:hint="eastAsia"/>
          <w:sz w:val="22"/>
        </w:rPr>
        <w:t>。</w:t>
      </w:r>
    </w:p>
    <w:p w14:paraId="49EB7BBD" w14:textId="77777777" w:rsidR="00D05D00" w:rsidRPr="0066009D" w:rsidRDefault="00D05D00" w:rsidP="00D05D00">
      <w:pPr>
        <w:rPr>
          <w:rFonts w:ascii="ＭＳ 明朝" w:hAnsi="ＭＳ 明朝"/>
          <w:sz w:val="22"/>
        </w:rPr>
      </w:pPr>
    </w:p>
    <w:p w14:paraId="69F6EF94" w14:textId="77777777" w:rsidR="00DC0FC5" w:rsidRPr="0066009D" w:rsidRDefault="00DC0FC5" w:rsidP="00D05D00">
      <w:pPr>
        <w:rPr>
          <w:rFonts w:ascii="ＭＳ 明朝" w:hAnsi="ＭＳ 明朝"/>
          <w:sz w:val="22"/>
        </w:rPr>
      </w:pPr>
      <w:r w:rsidRPr="0066009D">
        <w:rPr>
          <w:rFonts w:ascii="ＭＳ 明朝" w:hAnsi="ＭＳ 明朝" w:hint="eastAsia"/>
          <w:sz w:val="22"/>
        </w:rPr>
        <w:t>勤務評価結果の給与等への反映に関する項目</w:t>
      </w:r>
    </w:p>
    <w:p w14:paraId="3C25356E" w14:textId="6876B1A6"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教職員の評価・育成システムについては、教職員の意欲・資質能力の一層の向上を図ることにより、教育活動をはじめとする様々な活動の充実、組織の活性化を図ることを目的として実施しているところ。</w:t>
      </w:r>
    </w:p>
    <w:p w14:paraId="7A7FA123" w14:textId="29DF77A1" w:rsidR="00D05D00" w:rsidRPr="0066009D" w:rsidRDefault="00BA3FFC" w:rsidP="00D05D00">
      <w:pPr>
        <w:ind w:firstLineChars="100" w:firstLine="220"/>
        <w:rPr>
          <w:rFonts w:ascii="ＭＳ 明朝" w:hAnsi="ＭＳ 明朝"/>
          <w:sz w:val="22"/>
        </w:rPr>
      </w:pPr>
      <w:r w:rsidRPr="0066009D">
        <w:rPr>
          <w:rFonts w:ascii="ＭＳ 明朝" w:hAnsi="ＭＳ 明朝" w:hint="eastAsia"/>
          <w:sz w:val="22"/>
        </w:rPr>
        <w:t>評価結果の給与等への反映については、職員団体</w:t>
      </w:r>
      <w:r w:rsidR="00D05D00" w:rsidRPr="0066009D">
        <w:rPr>
          <w:rFonts w:ascii="ＭＳ 明朝" w:hAnsi="ＭＳ 明朝" w:hint="eastAsia"/>
          <w:sz w:val="22"/>
        </w:rPr>
        <w:t>との協議の上、平成</w:t>
      </w:r>
      <w:r w:rsidR="00B468A3">
        <w:rPr>
          <w:rFonts w:ascii="ＭＳ 明朝" w:hAnsi="ＭＳ 明朝" w:hint="eastAsia"/>
          <w:sz w:val="22"/>
        </w:rPr>
        <w:t>1</w:t>
      </w:r>
      <w:r w:rsidR="00B468A3">
        <w:rPr>
          <w:rFonts w:ascii="ＭＳ 明朝" w:hAnsi="ＭＳ 明朝"/>
          <w:sz w:val="22"/>
        </w:rPr>
        <w:t>9</w:t>
      </w:r>
      <w:r w:rsidR="00D05D00" w:rsidRPr="0066009D">
        <w:rPr>
          <w:rFonts w:ascii="ＭＳ 明朝" w:hAnsi="ＭＳ 明朝" w:hint="eastAsia"/>
          <w:sz w:val="22"/>
        </w:rPr>
        <w:t>年</w:t>
      </w:r>
      <w:r w:rsidR="00B468A3">
        <w:rPr>
          <w:rFonts w:ascii="ＭＳ 明朝" w:hAnsi="ＭＳ 明朝" w:hint="eastAsia"/>
          <w:sz w:val="22"/>
        </w:rPr>
        <w:t>度から前年度の評価結果を昇給及び勤勉手当に反映しており、平成2</w:t>
      </w:r>
      <w:r w:rsidR="00B468A3">
        <w:rPr>
          <w:rFonts w:ascii="ＭＳ 明朝" w:hAnsi="ＭＳ 明朝"/>
          <w:sz w:val="22"/>
        </w:rPr>
        <w:t>4</w:t>
      </w:r>
      <w:r w:rsidR="00D05D00" w:rsidRPr="0066009D">
        <w:rPr>
          <w:rFonts w:ascii="ＭＳ 明朝" w:hAnsi="ＭＳ 明朝" w:hint="eastAsia"/>
          <w:sz w:val="22"/>
        </w:rPr>
        <w:t>年度からは上位評価の昇給への反映を廃止するとともに、勤勉手当については</w:t>
      </w:r>
      <w:r w:rsidR="00735401" w:rsidRPr="0066009D">
        <w:rPr>
          <w:rFonts w:ascii="ＭＳ 明朝" w:hAnsi="ＭＳ 明朝" w:hint="eastAsia"/>
          <w:sz w:val="22"/>
        </w:rPr>
        <w:t>、より勤務成績が反映できるよう成績率を見直したところ</w:t>
      </w:r>
      <w:r w:rsidR="00D05D00" w:rsidRPr="0066009D">
        <w:rPr>
          <w:rFonts w:ascii="ＭＳ 明朝" w:hAnsi="ＭＳ 明朝" w:hint="eastAsia"/>
          <w:sz w:val="22"/>
        </w:rPr>
        <w:t>。</w:t>
      </w:r>
    </w:p>
    <w:p w14:paraId="0D55B64D" w14:textId="74700931"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また、大阪府立学校条例において、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w:t>
      </w:r>
      <w:r w:rsidR="00735401" w:rsidRPr="0066009D">
        <w:rPr>
          <w:rFonts w:ascii="ＭＳ 明朝" w:hAnsi="ＭＳ 明朝" w:hint="eastAsia"/>
          <w:sz w:val="22"/>
        </w:rPr>
        <w:t>業力」評価を行うために踏まえるべき重要な一要素として位置付け</w:t>
      </w:r>
      <w:r w:rsidRPr="0066009D">
        <w:rPr>
          <w:rFonts w:ascii="ＭＳ 明朝" w:hAnsi="ＭＳ 明朝" w:hint="eastAsia"/>
          <w:sz w:val="22"/>
        </w:rPr>
        <w:t>た。</w:t>
      </w:r>
    </w:p>
    <w:p w14:paraId="2C3F61BE" w14:textId="7B271E62"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平成</w:t>
      </w:r>
      <w:r w:rsidR="00B468A3">
        <w:rPr>
          <w:rFonts w:ascii="ＭＳ 明朝" w:hAnsi="ＭＳ 明朝" w:hint="eastAsia"/>
          <w:sz w:val="22"/>
        </w:rPr>
        <w:t>2</w:t>
      </w:r>
      <w:r w:rsidR="00B468A3">
        <w:rPr>
          <w:rFonts w:ascii="ＭＳ 明朝" w:hAnsi="ＭＳ 明朝"/>
          <w:sz w:val="22"/>
        </w:rPr>
        <w:t>9</w:t>
      </w:r>
      <w:r w:rsidRPr="0066009D">
        <w:rPr>
          <w:rFonts w:ascii="ＭＳ 明朝" w:hAnsi="ＭＳ 明朝" w:hint="eastAsia"/>
          <w:sz w:val="22"/>
        </w:rPr>
        <w:t>年度に実施した「教職員の評価・育成システム」に関する教職員アンケートの結果等も踏まえ、引き続き評価・育成システムがより良い制度となるよう、今後も必要に応じて</w:t>
      </w:r>
      <w:r w:rsidRPr="0066009D">
        <w:rPr>
          <w:rFonts w:ascii="ＭＳ 明朝" w:hAnsi="ＭＳ 明朝" w:hint="eastAsia"/>
          <w:sz w:val="22"/>
        </w:rPr>
        <w:lastRenderedPageBreak/>
        <w:t>改善に取り組んで</w:t>
      </w:r>
      <w:r w:rsidR="00735401" w:rsidRPr="0066009D">
        <w:rPr>
          <w:rFonts w:ascii="ＭＳ 明朝" w:hAnsi="ＭＳ 明朝" w:hint="eastAsia"/>
          <w:sz w:val="22"/>
        </w:rPr>
        <w:t>いく</w:t>
      </w:r>
      <w:r w:rsidRPr="0066009D">
        <w:rPr>
          <w:rFonts w:ascii="ＭＳ 明朝" w:hAnsi="ＭＳ 明朝" w:hint="eastAsia"/>
          <w:sz w:val="22"/>
        </w:rPr>
        <w:t>。</w:t>
      </w:r>
    </w:p>
    <w:p w14:paraId="02FEFFFD" w14:textId="77777777" w:rsidR="00D05D00" w:rsidRPr="0066009D" w:rsidRDefault="00D05D00" w:rsidP="00D05D00">
      <w:pPr>
        <w:rPr>
          <w:rFonts w:ascii="ＭＳ 明朝" w:hAnsi="ＭＳ 明朝"/>
          <w:sz w:val="22"/>
        </w:rPr>
      </w:pPr>
    </w:p>
    <w:p w14:paraId="0BAF2DE2" w14:textId="77777777" w:rsidR="00D05D00" w:rsidRPr="0066009D" w:rsidRDefault="00DC0FC5" w:rsidP="00D05D00">
      <w:pPr>
        <w:rPr>
          <w:rFonts w:ascii="ＭＳ 明朝" w:hAnsi="ＭＳ 明朝"/>
          <w:sz w:val="22"/>
        </w:rPr>
      </w:pPr>
      <w:r w:rsidRPr="0066009D">
        <w:rPr>
          <w:rFonts w:ascii="ＭＳ 明朝" w:hAnsi="ＭＳ 明朝" w:hint="eastAsia"/>
          <w:sz w:val="22"/>
        </w:rPr>
        <w:t>労働条件の改善に関する項目</w:t>
      </w:r>
    </w:p>
    <w:p w14:paraId="7EA7039F" w14:textId="4C04C7A7"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非常勤職員の報酬については、これまで、常勤職員に準じた賃金・報酬の改定等、必要に応じて所要の措置・改善を図ってきたところ。</w:t>
      </w:r>
    </w:p>
    <w:p w14:paraId="02EBFC0D" w14:textId="77777777" w:rsidR="00B468A3" w:rsidRDefault="00B468A3" w:rsidP="00D05D00">
      <w:pPr>
        <w:ind w:firstLineChars="100" w:firstLine="220"/>
        <w:rPr>
          <w:rFonts w:ascii="ＭＳ 明朝" w:hAnsi="ＭＳ 明朝"/>
          <w:sz w:val="22"/>
        </w:rPr>
      </w:pPr>
    </w:p>
    <w:p w14:paraId="217FC150" w14:textId="2B2A6D4F" w:rsidR="00B468A3" w:rsidRDefault="00B468A3" w:rsidP="00B468A3">
      <w:pPr>
        <w:rPr>
          <w:rFonts w:ascii="ＭＳ 明朝" w:hAnsi="ＭＳ 明朝"/>
          <w:sz w:val="22"/>
        </w:rPr>
      </w:pPr>
      <w:r w:rsidRPr="0066009D">
        <w:rPr>
          <w:rFonts w:ascii="ＭＳ 明朝" w:hAnsi="ＭＳ 明朝" w:hint="eastAsia"/>
          <w:sz w:val="22"/>
        </w:rPr>
        <w:t>労働条件の改善に関する項目</w:t>
      </w:r>
    </w:p>
    <w:p w14:paraId="2F4564DD" w14:textId="32311F05"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臨時的任用職員の処遇については、「職員の給与に関する条例」等の規定に基づき措置しているところ。</w:t>
      </w:r>
    </w:p>
    <w:p w14:paraId="143B4575" w14:textId="7E16EA02" w:rsidR="00D05D00" w:rsidRDefault="00D05D00" w:rsidP="00D05D00">
      <w:pPr>
        <w:ind w:firstLineChars="100" w:firstLine="220"/>
        <w:rPr>
          <w:rFonts w:ascii="ＭＳ 明朝" w:hAnsi="ＭＳ 明朝"/>
          <w:sz w:val="22"/>
        </w:rPr>
      </w:pPr>
      <w:r w:rsidRPr="0066009D">
        <w:rPr>
          <w:rFonts w:ascii="ＭＳ 明朝" w:hAnsi="ＭＳ 明朝" w:hint="eastAsia"/>
          <w:sz w:val="22"/>
        </w:rPr>
        <w:t>教育職給料表の２級は教諭の職務の級とされており、臨時講師に適用することは困難で</w:t>
      </w:r>
      <w:r w:rsidR="00735401" w:rsidRPr="0066009D">
        <w:rPr>
          <w:rFonts w:ascii="ＭＳ 明朝" w:hAnsi="ＭＳ 明朝" w:hint="eastAsia"/>
          <w:sz w:val="22"/>
        </w:rPr>
        <w:t>ある</w:t>
      </w:r>
      <w:r w:rsidRPr="0066009D">
        <w:rPr>
          <w:rFonts w:ascii="ＭＳ 明朝" w:hAnsi="ＭＳ 明朝" w:hint="eastAsia"/>
          <w:sz w:val="22"/>
        </w:rPr>
        <w:t>。</w:t>
      </w:r>
    </w:p>
    <w:p w14:paraId="51BFA052" w14:textId="3940AFD0" w:rsidR="00617907" w:rsidRDefault="00617907" w:rsidP="00617907">
      <w:pPr>
        <w:rPr>
          <w:rFonts w:ascii="ＭＳ 明朝" w:hAnsi="ＭＳ 明朝"/>
          <w:sz w:val="22"/>
        </w:rPr>
      </w:pPr>
    </w:p>
    <w:p w14:paraId="01A595DC" w14:textId="21925D88" w:rsidR="00617907" w:rsidRPr="0066009D" w:rsidRDefault="00617907" w:rsidP="00617907">
      <w:pPr>
        <w:rPr>
          <w:rFonts w:ascii="ＭＳ 明朝" w:hAnsi="ＭＳ 明朝" w:hint="eastAsia"/>
          <w:sz w:val="22"/>
        </w:rPr>
      </w:pPr>
      <w:r w:rsidRPr="0066009D">
        <w:rPr>
          <w:rFonts w:ascii="ＭＳ 明朝" w:hAnsi="ＭＳ 明朝" w:hint="eastAsia"/>
          <w:sz w:val="22"/>
        </w:rPr>
        <w:t>労働条件の改善に関する項目</w:t>
      </w:r>
    </w:p>
    <w:p w14:paraId="467374FB" w14:textId="37B15201"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非常勤講師の報酬</w:t>
      </w:r>
      <w:r w:rsidR="00735401" w:rsidRPr="0066009D">
        <w:rPr>
          <w:rFonts w:ascii="ＭＳ 明朝" w:hAnsi="ＭＳ 明朝" w:hint="eastAsia"/>
          <w:sz w:val="22"/>
        </w:rPr>
        <w:t>については、勤務実績に応じた報酬となるよう是正したものであり、</w:t>
      </w:r>
      <w:r w:rsidRPr="0066009D">
        <w:rPr>
          <w:rFonts w:ascii="ＭＳ 明朝" w:hAnsi="ＭＳ 明朝" w:hint="eastAsia"/>
          <w:sz w:val="22"/>
        </w:rPr>
        <w:t>要求に応じることは困難で</w:t>
      </w:r>
      <w:r w:rsidR="00735401" w:rsidRPr="0066009D">
        <w:rPr>
          <w:rFonts w:ascii="ＭＳ 明朝" w:hAnsi="ＭＳ 明朝" w:hint="eastAsia"/>
          <w:sz w:val="22"/>
        </w:rPr>
        <w:t>ある</w:t>
      </w:r>
      <w:r w:rsidRPr="0066009D">
        <w:rPr>
          <w:rFonts w:ascii="ＭＳ 明朝" w:hAnsi="ＭＳ 明朝" w:hint="eastAsia"/>
          <w:sz w:val="22"/>
        </w:rPr>
        <w:t>。</w:t>
      </w:r>
    </w:p>
    <w:p w14:paraId="565BABF5" w14:textId="096C7CC2"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また、非常勤講師の報酬単価については、基本</w:t>
      </w:r>
      <w:r w:rsidR="00735401" w:rsidRPr="0066009D">
        <w:rPr>
          <w:rFonts w:ascii="ＭＳ 明朝" w:hAnsi="ＭＳ 明朝" w:hint="eastAsia"/>
          <w:sz w:val="22"/>
        </w:rPr>
        <w:t>的に常勤職員の給与改定の状況に応じて単価を見直してきたところ</w:t>
      </w:r>
      <w:r w:rsidRPr="0066009D">
        <w:rPr>
          <w:rFonts w:ascii="ＭＳ 明朝" w:hAnsi="ＭＳ 明朝" w:hint="eastAsia"/>
          <w:sz w:val="22"/>
        </w:rPr>
        <w:t>。</w:t>
      </w:r>
    </w:p>
    <w:p w14:paraId="15E0A9A0" w14:textId="43E5DF85"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期末手当の支給など、会計年度</w:t>
      </w:r>
      <w:r w:rsidR="00735401" w:rsidRPr="0066009D">
        <w:rPr>
          <w:rFonts w:ascii="ＭＳ 明朝" w:hAnsi="ＭＳ 明朝" w:hint="eastAsia"/>
          <w:sz w:val="22"/>
        </w:rPr>
        <w:t>任用職員制度への移行に伴う勤務労働条件の見直しについては、職員団体</w:t>
      </w:r>
      <w:r w:rsidRPr="0066009D">
        <w:rPr>
          <w:rFonts w:ascii="ＭＳ 明朝" w:hAnsi="ＭＳ 明朝" w:hint="eastAsia"/>
          <w:sz w:val="22"/>
        </w:rPr>
        <w:t>との協議の上決定したところ。</w:t>
      </w:r>
    </w:p>
    <w:p w14:paraId="66D82DDF" w14:textId="77777777" w:rsidR="00D05D00" w:rsidRPr="0066009D" w:rsidRDefault="00D05D00" w:rsidP="00D05D00">
      <w:pPr>
        <w:rPr>
          <w:rFonts w:ascii="ＭＳ 明朝" w:hAnsi="ＭＳ 明朝"/>
          <w:sz w:val="22"/>
        </w:rPr>
      </w:pPr>
    </w:p>
    <w:p w14:paraId="0E64C08C" w14:textId="3F5506E2" w:rsidR="00747DDA" w:rsidRPr="0066009D" w:rsidRDefault="00747DDA" w:rsidP="00D05D00">
      <w:pPr>
        <w:rPr>
          <w:rFonts w:ascii="ＭＳ 明朝" w:hAnsi="ＭＳ 明朝"/>
          <w:sz w:val="22"/>
        </w:rPr>
      </w:pPr>
      <w:r w:rsidRPr="0066009D">
        <w:rPr>
          <w:rFonts w:ascii="ＭＳ 明朝" w:hAnsi="ＭＳ 明朝" w:hint="eastAsia"/>
          <w:sz w:val="22"/>
        </w:rPr>
        <w:t>教職員の</w:t>
      </w:r>
      <w:r w:rsidR="000078FD" w:rsidRPr="0066009D">
        <w:rPr>
          <w:rFonts w:ascii="ＭＳ 明朝" w:hAnsi="ＭＳ 明朝" w:hint="eastAsia"/>
          <w:sz w:val="22"/>
        </w:rPr>
        <w:t>負担軽減</w:t>
      </w:r>
      <w:r w:rsidRPr="0066009D">
        <w:rPr>
          <w:rFonts w:ascii="ＭＳ 明朝" w:hAnsi="ＭＳ 明朝" w:hint="eastAsia"/>
          <w:sz w:val="22"/>
        </w:rPr>
        <w:t>に関する項目</w:t>
      </w:r>
    </w:p>
    <w:p w14:paraId="298D3183" w14:textId="1A2633FE"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教職員の働き方改革については、平成30年３月に策定した「府立学校における働き方改革に係る取組みについて」に基づく取組みを着実に実施していくとともに、国の動向も注視しながら、必要に応じて改善策を検討して</w:t>
      </w:r>
      <w:r w:rsidR="00BA3FFC" w:rsidRPr="0066009D">
        <w:rPr>
          <w:rFonts w:ascii="ＭＳ 明朝" w:hAnsi="ＭＳ 明朝" w:hint="eastAsia"/>
          <w:sz w:val="22"/>
        </w:rPr>
        <w:t>いく</w:t>
      </w:r>
      <w:r w:rsidRPr="0066009D">
        <w:rPr>
          <w:rFonts w:ascii="ＭＳ 明朝" w:hAnsi="ＭＳ 明朝" w:hint="eastAsia"/>
          <w:sz w:val="22"/>
        </w:rPr>
        <w:t>。</w:t>
      </w:r>
    </w:p>
    <w:p w14:paraId="28B1310E" w14:textId="3DFC5DE7"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令和２年４月には「府立学校の教育職員の業務量の適切な管理等に関する規則等」を制定して、教職員の時間外在校等時間の上限を定めるとともに適</w:t>
      </w:r>
      <w:r w:rsidR="00BA3FFC" w:rsidRPr="0066009D">
        <w:rPr>
          <w:rFonts w:ascii="ＭＳ 明朝" w:hAnsi="ＭＳ 明朝" w:hint="eastAsia"/>
          <w:sz w:val="22"/>
        </w:rPr>
        <w:t>正な管理を行い、健康及び福祉の確保を図るよう努めているところ</w:t>
      </w:r>
      <w:r w:rsidRPr="0066009D">
        <w:rPr>
          <w:rFonts w:ascii="ＭＳ 明朝" w:hAnsi="ＭＳ 明朝" w:hint="eastAsia"/>
          <w:sz w:val="22"/>
        </w:rPr>
        <w:t>。</w:t>
      </w:r>
    </w:p>
    <w:p w14:paraId="30766DF8" w14:textId="77777777" w:rsidR="00617907" w:rsidRDefault="00617907" w:rsidP="00D05D00">
      <w:pPr>
        <w:ind w:firstLineChars="100" w:firstLine="220"/>
        <w:rPr>
          <w:rFonts w:ascii="ＭＳ 明朝" w:hAnsi="ＭＳ 明朝"/>
          <w:sz w:val="22"/>
        </w:rPr>
      </w:pPr>
    </w:p>
    <w:p w14:paraId="33FDD422" w14:textId="33F8C671" w:rsidR="00617907" w:rsidRDefault="00617907" w:rsidP="00617907">
      <w:pPr>
        <w:rPr>
          <w:rFonts w:ascii="ＭＳ 明朝" w:hAnsi="ＭＳ 明朝" w:hint="eastAsia"/>
          <w:sz w:val="22"/>
        </w:rPr>
      </w:pPr>
      <w:r w:rsidRPr="0066009D">
        <w:rPr>
          <w:rFonts w:ascii="ＭＳ 明朝" w:hAnsi="ＭＳ 明朝" w:hint="eastAsia"/>
          <w:sz w:val="22"/>
        </w:rPr>
        <w:t>教職員の負担軽減に関する項目</w:t>
      </w:r>
    </w:p>
    <w:p w14:paraId="2DEE3761" w14:textId="4A658721"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教育職員への一年単位の変形労働時間制の導入については、ニーズ等を見極め必要に応じ対応を検討することとして</w:t>
      </w:r>
      <w:r w:rsidR="00BA3FFC" w:rsidRPr="0066009D">
        <w:rPr>
          <w:rFonts w:ascii="ＭＳ 明朝" w:hAnsi="ＭＳ 明朝" w:hint="eastAsia"/>
          <w:sz w:val="22"/>
        </w:rPr>
        <w:t>いる</w:t>
      </w:r>
      <w:r w:rsidRPr="0066009D">
        <w:rPr>
          <w:rFonts w:ascii="ＭＳ 明朝" w:hAnsi="ＭＳ 明朝" w:hint="eastAsia"/>
          <w:sz w:val="22"/>
        </w:rPr>
        <w:t>。</w:t>
      </w:r>
    </w:p>
    <w:p w14:paraId="2BC65572" w14:textId="77777777" w:rsidR="000078FD" w:rsidRPr="0066009D" w:rsidRDefault="000078FD" w:rsidP="000078FD">
      <w:pPr>
        <w:rPr>
          <w:rFonts w:ascii="ＭＳ 明朝" w:hAnsi="ＭＳ 明朝"/>
          <w:sz w:val="22"/>
        </w:rPr>
      </w:pPr>
    </w:p>
    <w:p w14:paraId="049EC237" w14:textId="1DC55140" w:rsidR="00B61C8B" w:rsidRPr="0066009D" w:rsidRDefault="00B61C8B" w:rsidP="000078FD">
      <w:pPr>
        <w:rPr>
          <w:rFonts w:ascii="ＭＳ 明朝" w:hAnsi="ＭＳ 明朝"/>
          <w:sz w:val="22"/>
        </w:rPr>
      </w:pPr>
      <w:r w:rsidRPr="0066009D">
        <w:rPr>
          <w:rFonts w:ascii="ＭＳ 明朝" w:hAnsi="ＭＳ 明朝" w:hint="eastAsia"/>
          <w:sz w:val="22"/>
        </w:rPr>
        <w:t>教職員の負担</w:t>
      </w:r>
      <w:r w:rsidR="000078FD" w:rsidRPr="0066009D">
        <w:rPr>
          <w:rFonts w:ascii="ＭＳ 明朝" w:hAnsi="ＭＳ 明朝" w:hint="eastAsia"/>
          <w:sz w:val="22"/>
        </w:rPr>
        <w:t>軽減</w:t>
      </w:r>
      <w:r w:rsidRPr="0066009D">
        <w:rPr>
          <w:rFonts w:ascii="ＭＳ 明朝" w:hAnsi="ＭＳ 明朝" w:hint="eastAsia"/>
          <w:sz w:val="22"/>
        </w:rPr>
        <w:t>に関する項目</w:t>
      </w:r>
    </w:p>
    <w:p w14:paraId="68829CD5" w14:textId="2F3AFA3D"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高校授業料無償化制度の見直しに伴う事務処理体制については、事務の性質等を総合的に勘案し、平成27年度より非常勤補助員の活用により対応することとしたもの。</w:t>
      </w:r>
    </w:p>
    <w:p w14:paraId="75C78A9E" w14:textId="599D664E"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令和４年度以降の事務処理体制については、令和３年度の状況を見極めながら検討を行い、適切に対応して</w:t>
      </w:r>
      <w:r w:rsidR="00BA3FFC" w:rsidRPr="0066009D">
        <w:rPr>
          <w:rFonts w:ascii="ＭＳ 明朝" w:hAnsi="ＭＳ 明朝" w:hint="eastAsia"/>
          <w:sz w:val="22"/>
        </w:rPr>
        <w:t>いく</w:t>
      </w:r>
      <w:r w:rsidRPr="0066009D">
        <w:rPr>
          <w:rFonts w:ascii="ＭＳ 明朝" w:hAnsi="ＭＳ 明朝" w:hint="eastAsia"/>
          <w:sz w:val="22"/>
        </w:rPr>
        <w:t>。</w:t>
      </w:r>
    </w:p>
    <w:p w14:paraId="0207B8BE" w14:textId="77777777" w:rsidR="00E825AD" w:rsidRDefault="00E825AD" w:rsidP="000A32C9">
      <w:pPr>
        <w:ind w:firstLineChars="100" w:firstLine="220"/>
        <w:rPr>
          <w:rFonts w:ascii="ＭＳ 明朝" w:hAnsi="ＭＳ 明朝"/>
          <w:sz w:val="22"/>
        </w:rPr>
      </w:pPr>
    </w:p>
    <w:p w14:paraId="74E66B40" w14:textId="36147793" w:rsidR="00747DDA" w:rsidRPr="0066009D" w:rsidRDefault="00747DDA" w:rsidP="00D05D00">
      <w:pPr>
        <w:rPr>
          <w:rFonts w:ascii="ＭＳ 明朝" w:hAnsi="ＭＳ 明朝"/>
          <w:sz w:val="22"/>
        </w:rPr>
      </w:pPr>
      <w:r w:rsidRPr="0066009D">
        <w:rPr>
          <w:rFonts w:ascii="ＭＳ 明朝" w:hAnsi="ＭＳ 明朝" w:hint="eastAsia"/>
          <w:sz w:val="22"/>
        </w:rPr>
        <w:t>教職員の負担軽減に関する項目</w:t>
      </w:r>
    </w:p>
    <w:p w14:paraId="33F94CDF" w14:textId="1F1595B7"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少人数学級・教職員定数増等については、子ども一人ひとりと向き合い、きめ細かな教育を実践していくためには、学校現場を支える教職員の確保が不可欠であることから、こ</w:t>
      </w:r>
      <w:r w:rsidR="00F86D68" w:rsidRPr="0066009D">
        <w:rPr>
          <w:rFonts w:ascii="ＭＳ 明朝" w:hAnsi="ＭＳ 明朝" w:hint="eastAsia"/>
          <w:sz w:val="22"/>
        </w:rPr>
        <w:t>れまでも国に対して新たな定数改善計画の策定を要望してき</w:t>
      </w:r>
      <w:r w:rsidRPr="0066009D">
        <w:rPr>
          <w:rFonts w:ascii="ＭＳ 明朝" w:hAnsi="ＭＳ 明朝" w:hint="eastAsia"/>
          <w:sz w:val="22"/>
        </w:rPr>
        <w:t>た。</w:t>
      </w:r>
    </w:p>
    <w:p w14:paraId="7E06E7AA" w14:textId="5ADE09A8"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令和４年度文部科学省概算要求においては、教科指導の専門性を持った教師による小学校における高学年の教科担任制の推進や、学校における働き方改革 、複雑化・困難化する教育課題へ対応するため、教職員定数2,475人の改善を要求するとともに、小学校における35人</w:t>
      </w:r>
      <w:r w:rsidRPr="0066009D">
        <w:rPr>
          <w:rFonts w:ascii="ＭＳ 明朝" w:hAnsi="ＭＳ 明朝" w:hint="eastAsia"/>
          <w:sz w:val="22"/>
        </w:rPr>
        <w:lastRenderedPageBreak/>
        <w:t>学級の計画的な整備等を図るための制度改正に伴う3,660</w:t>
      </w:r>
      <w:r w:rsidR="00F86D68" w:rsidRPr="0066009D">
        <w:rPr>
          <w:rFonts w:ascii="ＭＳ 明朝" w:hAnsi="ＭＳ 明朝" w:hint="eastAsia"/>
          <w:sz w:val="22"/>
        </w:rPr>
        <w:t>人の改善について計上されているところ</w:t>
      </w:r>
      <w:r w:rsidRPr="0066009D">
        <w:rPr>
          <w:rFonts w:ascii="ＭＳ 明朝" w:hAnsi="ＭＳ 明朝" w:hint="eastAsia"/>
          <w:sz w:val="22"/>
        </w:rPr>
        <w:t>。</w:t>
      </w:r>
    </w:p>
    <w:p w14:paraId="69F27119" w14:textId="2B8E892C"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引き続き、国に対して働きかけるとともに、その動きを注視し、児童・生徒数の動向、教育水準や教育課題</w:t>
      </w:r>
      <w:r w:rsidR="00F86D68" w:rsidRPr="0066009D">
        <w:rPr>
          <w:rFonts w:ascii="ＭＳ 明朝" w:hAnsi="ＭＳ 明朝" w:hint="eastAsia"/>
          <w:sz w:val="22"/>
        </w:rPr>
        <w:t>への対応等を踏まえながら、適切に対応していく</w:t>
      </w:r>
      <w:r w:rsidRPr="0066009D">
        <w:rPr>
          <w:rFonts w:ascii="ＭＳ 明朝" w:hAnsi="ＭＳ 明朝" w:hint="eastAsia"/>
          <w:sz w:val="22"/>
        </w:rPr>
        <w:t>。</w:t>
      </w:r>
    </w:p>
    <w:p w14:paraId="14E9AE2B" w14:textId="77777777" w:rsidR="00D05D00" w:rsidRPr="0066009D" w:rsidRDefault="00D05D00" w:rsidP="00D05D00">
      <w:pPr>
        <w:rPr>
          <w:rFonts w:ascii="ＭＳ 明朝" w:hAnsi="ＭＳ 明朝"/>
          <w:sz w:val="22"/>
        </w:rPr>
      </w:pPr>
    </w:p>
    <w:p w14:paraId="63CB522E" w14:textId="349511D2" w:rsidR="00747DDA" w:rsidRPr="0066009D" w:rsidRDefault="00747DDA" w:rsidP="00D05D00">
      <w:pPr>
        <w:rPr>
          <w:rFonts w:ascii="ＭＳ 明朝" w:hAnsi="ＭＳ 明朝"/>
          <w:sz w:val="22"/>
        </w:rPr>
      </w:pPr>
      <w:r w:rsidRPr="0066009D">
        <w:rPr>
          <w:rFonts w:ascii="ＭＳ 明朝" w:hAnsi="ＭＳ 明朝" w:hint="eastAsia"/>
          <w:sz w:val="22"/>
        </w:rPr>
        <w:t>労働条件の改善に関する項目</w:t>
      </w:r>
    </w:p>
    <w:p w14:paraId="704D5C2E" w14:textId="7F498AA6"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府教育庁として、定数の範囲においては、基本は正規教員が担うものと考えてい</w:t>
      </w:r>
      <w:r w:rsidR="00F86D68" w:rsidRPr="0066009D">
        <w:rPr>
          <w:rFonts w:ascii="ＭＳ 明朝" w:hAnsi="ＭＳ 明朝" w:hint="eastAsia"/>
          <w:sz w:val="22"/>
        </w:rPr>
        <w:t>る</w:t>
      </w:r>
      <w:r w:rsidRPr="0066009D">
        <w:rPr>
          <w:rFonts w:ascii="ＭＳ 明朝" w:hAnsi="ＭＳ 明朝" w:hint="eastAsia"/>
          <w:sz w:val="22"/>
        </w:rPr>
        <w:t>。</w:t>
      </w:r>
    </w:p>
    <w:p w14:paraId="62D633FD" w14:textId="6CFA4FE0"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新規採用数は、児童・生徒数や教職員の退職者数、国の定数改善計画等の動向を踏まえつつ、教員が有する経験や指導方法の円滑な伝承、学校運営体制の維持、管理職の確保等のためのバランスのとれた年齢構成等に配慮しながら、毎年度決定して</w:t>
      </w:r>
      <w:r w:rsidR="00F86D68" w:rsidRPr="0066009D">
        <w:rPr>
          <w:rFonts w:ascii="ＭＳ 明朝" w:hAnsi="ＭＳ 明朝" w:hint="eastAsia"/>
          <w:sz w:val="22"/>
        </w:rPr>
        <w:t>いる</w:t>
      </w:r>
      <w:r w:rsidRPr="0066009D">
        <w:rPr>
          <w:rFonts w:ascii="ＭＳ 明朝" w:hAnsi="ＭＳ 明朝" w:hint="eastAsia"/>
          <w:sz w:val="22"/>
        </w:rPr>
        <w:t>。</w:t>
      </w:r>
    </w:p>
    <w:p w14:paraId="4E9564AC" w14:textId="1036F351" w:rsidR="00D05D00" w:rsidRPr="0066009D" w:rsidRDefault="00D05D00" w:rsidP="00D05D00">
      <w:pPr>
        <w:rPr>
          <w:rFonts w:ascii="ＭＳ 明朝" w:hAnsi="ＭＳ 明朝"/>
          <w:sz w:val="22"/>
        </w:rPr>
      </w:pPr>
      <w:r w:rsidRPr="0066009D">
        <w:rPr>
          <w:rFonts w:ascii="ＭＳ 明朝" w:hAnsi="ＭＳ 明朝" w:hint="eastAsia"/>
          <w:sz w:val="22"/>
        </w:rPr>
        <w:t>また、採用選考テストにおいては、一人でも多くの優秀な人材を確保するため、常勤講師等経験者に対しては、勤務経験年数等に応じて加点制度を設けるとともに、加点の資格要件である勤務経験年数を「</w:t>
      </w:r>
      <w:r w:rsidR="001C60B7">
        <w:rPr>
          <w:rFonts w:ascii="ＭＳ 明朝" w:hAnsi="ＭＳ 明朝" w:hint="eastAsia"/>
          <w:sz w:val="22"/>
        </w:rPr>
        <w:t>３</w:t>
      </w:r>
      <w:r w:rsidRPr="0066009D">
        <w:rPr>
          <w:rFonts w:ascii="ＭＳ 明朝" w:hAnsi="ＭＳ 明朝" w:hint="eastAsia"/>
          <w:sz w:val="22"/>
        </w:rPr>
        <w:t>年」から「</w:t>
      </w:r>
      <w:r w:rsidR="001C60B7">
        <w:rPr>
          <w:rFonts w:ascii="ＭＳ 明朝" w:hAnsi="ＭＳ 明朝" w:hint="eastAsia"/>
          <w:sz w:val="22"/>
        </w:rPr>
        <w:t>１</w:t>
      </w:r>
      <w:r w:rsidR="00F86D68" w:rsidRPr="0066009D">
        <w:rPr>
          <w:rFonts w:ascii="ＭＳ 明朝" w:hAnsi="ＭＳ 明朝" w:hint="eastAsia"/>
          <w:sz w:val="22"/>
        </w:rPr>
        <w:t>年」に緩和するなど、工夫改善に取り組んでいるところ</w:t>
      </w:r>
      <w:r w:rsidRPr="0066009D">
        <w:rPr>
          <w:rFonts w:ascii="ＭＳ 明朝" w:hAnsi="ＭＳ 明朝" w:hint="eastAsia"/>
          <w:sz w:val="22"/>
        </w:rPr>
        <w:t>。</w:t>
      </w:r>
    </w:p>
    <w:p w14:paraId="54440CAD" w14:textId="5F1E539B" w:rsidR="00D05D00" w:rsidRPr="0066009D" w:rsidRDefault="00D05D00" w:rsidP="00D05D00">
      <w:pPr>
        <w:rPr>
          <w:rFonts w:ascii="ＭＳ 明朝" w:hAnsi="ＭＳ 明朝"/>
          <w:sz w:val="22"/>
        </w:rPr>
      </w:pPr>
      <w:r w:rsidRPr="0066009D">
        <w:rPr>
          <w:rFonts w:ascii="ＭＳ 明朝" w:hAnsi="ＭＳ 明朝" w:hint="eastAsia"/>
          <w:sz w:val="22"/>
        </w:rPr>
        <w:t>なお、合格者数については、採用予定数に見合うよう</w:t>
      </w:r>
      <w:r w:rsidR="00F86D68" w:rsidRPr="0066009D">
        <w:rPr>
          <w:rFonts w:ascii="ＭＳ 明朝" w:hAnsi="ＭＳ 明朝" w:hint="eastAsia"/>
          <w:sz w:val="22"/>
        </w:rPr>
        <w:t>、面接テスト、筆答テスト等の結果を総合的に判定して決定している</w:t>
      </w:r>
      <w:r w:rsidRPr="0066009D">
        <w:rPr>
          <w:rFonts w:ascii="ＭＳ 明朝" w:hAnsi="ＭＳ 明朝" w:hint="eastAsia"/>
          <w:sz w:val="22"/>
        </w:rPr>
        <w:t>。</w:t>
      </w:r>
    </w:p>
    <w:p w14:paraId="51A71BCB" w14:textId="1A03A130"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講師の勤務条件の明示については、法令の規定に基づき、「講師制度の概</w:t>
      </w:r>
      <w:r w:rsidR="00F86D68" w:rsidRPr="0066009D">
        <w:rPr>
          <w:rFonts w:ascii="ＭＳ 明朝" w:hAnsi="ＭＳ 明朝" w:hint="eastAsia"/>
          <w:sz w:val="22"/>
        </w:rPr>
        <w:t>要」や任用時の勤務条件明示書において、適切に対応しているところ</w:t>
      </w:r>
      <w:r w:rsidRPr="0066009D">
        <w:rPr>
          <w:rFonts w:ascii="ＭＳ 明朝" w:hAnsi="ＭＳ 明朝" w:hint="eastAsia"/>
          <w:sz w:val="22"/>
        </w:rPr>
        <w:t>。</w:t>
      </w:r>
    </w:p>
    <w:p w14:paraId="12E21783" w14:textId="0FE4C713"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代替者の確保については、今年度より講師の事前任用を開始し、その効果や影響等について検証を行い、そ</w:t>
      </w:r>
      <w:r w:rsidR="00F86D68" w:rsidRPr="0066009D">
        <w:rPr>
          <w:rFonts w:ascii="ＭＳ 明朝" w:hAnsi="ＭＳ 明朝" w:hint="eastAsia"/>
          <w:sz w:val="22"/>
        </w:rPr>
        <w:t>の結果を踏まえ、来年度の実施方法等について検討しているところ</w:t>
      </w:r>
      <w:r w:rsidRPr="0066009D">
        <w:rPr>
          <w:rFonts w:ascii="ＭＳ 明朝" w:hAnsi="ＭＳ 明朝" w:hint="eastAsia"/>
          <w:sz w:val="22"/>
        </w:rPr>
        <w:t>。</w:t>
      </w:r>
    </w:p>
    <w:p w14:paraId="06ACAB20" w14:textId="33959FD8"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今後とも、可能な限り新規採用者を確保し、また、代替講師の速やかな任用に努めて</w:t>
      </w:r>
      <w:r w:rsidR="00F86D68" w:rsidRPr="0066009D">
        <w:rPr>
          <w:rFonts w:ascii="ＭＳ 明朝" w:hAnsi="ＭＳ 明朝" w:hint="eastAsia"/>
          <w:sz w:val="22"/>
        </w:rPr>
        <w:t>いく</w:t>
      </w:r>
      <w:r w:rsidRPr="0066009D">
        <w:rPr>
          <w:rFonts w:ascii="ＭＳ 明朝" w:hAnsi="ＭＳ 明朝" w:hint="eastAsia"/>
          <w:sz w:val="22"/>
        </w:rPr>
        <w:t>。</w:t>
      </w:r>
    </w:p>
    <w:p w14:paraId="292D9663" w14:textId="77777777" w:rsidR="00D05D00" w:rsidRPr="0066009D" w:rsidRDefault="00D05D00" w:rsidP="00D05D00">
      <w:pPr>
        <w:rPr>
          <w:rFonts w:ascii="ＭＳ 明朝" w:hAnsi="ＭＳ 明朝"/>
          <w:sz w:val="22"/>
        </w:rPr>
      </w:pPr>
    </w:p>
    <w:p w14:paraId="54EF0A70" w14:textId="77777777" w:rsidR="00D05D00" w:rsidRPr="0066009D" w:rsidRDefault="00747DDA" w:rsidP="00D05D00">
      <w:pPr>
        <w:rPr>
          <w:rFonts w:ascii="ＭＳ 明朝" w:hAnsi="ＭＳ 明朝"/>
          <w:sz w:val="22"/>
        </w:rPr>
      </w:pPr>
      <w:r w:rsidRPr="0066009D">
        <w:rPr>
          <w:rFonts w:ascii="ＭＳ 明朝" w:hAnsi="ＭＳ 明朝" w:hint="eastAsia"/>
          <w:sz w:val="22"/>
        </w:rPr>
        <w:t>労働条件の改善に関する項目</w:t>
      </w:r>
    </w:p>
    <w:p w14:paraId="6B3C5FA8" w14:textId="14AA9E81"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非常勤講師の勤務時間は、授業に付随する準備や評価の時間として授業の開始時刻の前５分、終了時</w:t>
      </w:r>
      <w:r w:rsidR="00F86D68" w:rsidRPr="0066009D">
        <w:rPr>
          <w:rFonts w:ascii="ＭＳ 明朝" w:hAnsi="ＭＳ 明朝" w:hint="eastAsia"/>
          <w:sz w:val="22"/>
        </w:rPr>
        <w:t>刻の後５分を含むものとし、現行の報酬単価を設定しているところ</w:t>
      </w:r>
      <w:r w:rsidRPr="0066009D">
        <w:rPr>
          <w:rFonts w:ascii="ＭＳ 明朝" w:hAnsi="ＭＳ 明朝" w:hint="eastAsia"/>
          <w:sz w:val="22"/>
        </w:rPr>
        <w:t>。</w:t>
      </w:r>
    </w:p>
    <w:p w14:paraId="062E92A4" w14:textId="77777777" w:rsidR="00D05D00" w:rsidRPr="0066009D" w:rsidRDefault="00D05D00" w:rsidP="00D05D00">
      <w:pPr>
        <w:rPr>
          <w:rFonts w:ascii="ＭＳ 明朝" w:hAnsi="ＭＳ 明朝"/>
          <w:sz w:val="22"/>
        </w:rPr>
      </w:pPr>
    </w:p>
    <w:p w14:paraId="6D9C1F1C" w14:textId="4EF202E4" w:rsidR="000B5D68" w:rsidRPr="0066009D" w:rsidRDefault="006D77AC" w:rsidP="000B5D68">
      <w:pPr>
        <w:rPr>
          <w:sz w:val="22"/>
        </w:rPr>
      </w:pPr>
      <w:r>
        <w:rPr>
          <w:rFonts w:hint="eastAsia"/>
          <w:sz w:val="22"/>
        </w:rPr>
        <w:t>労働条件の改善に関する項目</w:t>
      </w:r>
    </w:p>
    <w:p w14:paraId="2EFFF082" w14:textId="5CE8D1A6"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再任用教職員は本格的業務に従事することから、短時間勤</w:t>
      </w:r>
      <w:r w:rsidR="00F86D68" w:rsidRPr="0066009D">
        <w:rPr>
          <w:rFonts w:ascii="ＭＳ 明朝" w:hAnsi="ＭＳ 明朝" w:hint="eastAsia"/>
          <w:sz w:val="22"/>
        </w:rPr>
        <w:t>務職員についても常勤職員とあわせトータルで定数管理を行っている</w:t>
      </w:r>
      <w:r w:rsidRPr="0066009D">
        <w:rPr>
          <w:rFonts w:ascii="ＭＳ 明朝" w:hAnsi="ＭＳ 明朝" w:hint="eastAsia"/>
          <w:sz w:val="22"/>
        </w:rPr>
        <w:t>。</w:t>
      </w:r>
    </w:p>
    <w:p w14:paraId="2BBA8119" w14:textId="425775B6"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今後と</w:t>
      </w:r>
      <w:r w:rsidR="00F86D68" w:rsidRPr="0066009D">
        <w:rPr>
          <w:rFonts w:ascii="ＭＳ 明朝" w:hAnsi="ＭＳ 明朝" w:hint="eastAsia"/>
          <w:sz w:val="22"/>
        </w:rPr>
        <w:t>も適切に定数管理を行い、適正な勤務労働条件の確保等に取り組んで</w:t>
      </w:r>
      <w:r w:rsidRPr="0066009D">
        <w:rPr>
          <w:rFonts w:ascii="ＭＳ 明朝" w:hAnsi="ＭＳ 明朝" w:hint="eastAsia"/>
          <w:sz w:val="22"/>
        </w:rPr>
        <w:t>い</w:t>
      </w:r>
      <w:r w:rsidR="00F86D68" w:rsidRPr="0066009D">
        <w:rPr>
          <w:rFonts w:ascii="ＭＳ 明朝" w:hAnsi="ＭＳ 明朝" w:hint="eastAsia"/>
          <w:sz w:val="22"/>
        </w:rPr>
        <w:t>く</w:t>
      </w:r>
      <w:r w:rsidRPr="0066009D">
        <w:rPr>
          <w:rFonts w:ascii="ＭＳ 明朝" w:hAnsi="ＭＳ 明朝" w:hint="eastAsia"/>
          <w:sz w:val="22"/>
        </w:rPr>
        <w:t>。</w:t>
      </w:r>
    </w:p>
    <w:p w14:paraId="40255664" w14:textId="77777777" w:rsidR="007B313D" w:rsidRDefault="007B313D" w:rsidP="00D05D00">
      <w:pPr>
        <w:ind w:firstLineChars="100" w:firstLine="220"/>
        <w:rPr>
          <w:rFonts w:ascii="ＭＳ 明朝" w:hAnsi="ＭＳ 明朝"/>
          <w:sz w:val="22"/>
        </w:rPr>
      </w:pPr>
    </w:p>
    <w:p w14:paraId="2E4F60F5" w14:textId="75239AE6" w:rsidR="007B313D" w:rsidRDefault="006D77AC" w:rsidP="007B313D">
      <w:pPr>
        <w:rPr>
          <w:rFonts w:ascii="ＭＳ 明朝" w:hAnsi="ＭＳ 明朝" w:hint="eastAsia"/>
          <w:sz w:val="22"/>
        </w:rPr>
      </w:pPr>
      <w:r>
        <w:rPr>
          <w:rFonts w:hint="eastAsia"/>
          <w:sz w:val="22"/>
        </w:rPr>
        <w:t>労働条件の改善に関する項目</w:t>
      </w:r>
    </w:p>
    <w:p w14:paraId="7CBA4924" w14:textId="737017D6"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地方公務員の定年については、国家公務員の定年延長に係る対応を踏まえ、令和３年６月11</w:t>
      </w:r>
      <w:r w:rsidR="00F86D68" w:rsidRPr="0066009D">
        <w:rPr>
          <w:rFonts w:ascii="ＭＳ 明朝" w:hAnsi="ＭＳ 明朝" w:hint="eastAsia"/>
          <w:sz w:val="22"/>
        </w:rPr>
        <w:t>日に「地方公務員法の一部を改正する法律」が公布されたところ</w:t>
      </w:r>
      <w:r w:rsidRPr="0066009D">
        <w:rPr>
          <w:rFonts w:ascii="ＭＳ 明朝" w:hAnsi="ＭＳ 明朝" w:hint="eastAsia"/>
          <w:sz w:val="22"/>
        </w:rPr>
        <w:t>。</w:t>
      </w:r>
    </w:p>
    <w:p w14:paraId="1194EACF" w14:textId="66B529ED"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引き続き、適切な制度運用が</w:t>
      </w:r>
      <w:r w:rsidR="00F86D68" w:rsidRPr="0066009D">
        <w:rPr>
          <w:rFonts w:ascii="ＭＳ 明朝" w:hAnsi="ＭＳ 明朝" w:hint="eastAsia"/>
          <w:sz w:val="22"/>
        </w:rPr>
        <w:t>図れるよう、国における制度設計等も注視しながら検討していく</w:t>
      </w:r>
      <w:r w:rsidRPr="0066009D">
        <w:rPr>
          <w:rFonts w:ascii="ＭＳ 明朝" w:hAnsi="ＭＳ 明朝" w:hint="eastAsia"/>
          <w:sz w:val="22"/>
        </w:rPr>
        <w:t>。</w:t>
      </w:r>
    </w:p>
    <w:p w14:paraId="1900BD13" w14:textId="77777777" w:rsidR="00D05D00" w:rsidRPr="0066009D" w:rsidRDefault="00D05D00" w:rsidP="00D05D00">
      <w:pPr>
        <w:rPr>
          <w:rFonts w:ascii="ＭＳ 明朝" w:hAnsi="ＭＳ 明朝"/>
          <w:sz w:val="22"/>
        </w:rPr>
      </w:pPr>
    </w:p>
    <w:p w14:paraId="4C624C61" w14:textId="77777777" w:rsidR="00747DDA" w:rsidRPr="0066009D" w:rsidRDefault="00747DDA" w:rsidP="00D05D00">
      <w:pPr>
        <w:rPr>
          <w:rFonts w:ascii="ＭＳ 明朝" w:hAnsi="ＭＳ 明朝"/>
          <w:sz w:val="22"/>
        </w:rPr>
      </w:pPr>
      <w:r w:rsidRPr="0066009D">
        <w:rPr>
          <w:rFonts w:ascii="ＭＳ 明朝" w:hAnsi="ＭＳ 明朝" w:hint="eastAsia"/>
          <w:sz w:val="22"/>
        </w:rPr>
        <w:t>ハラスメントの防止に関する項目</w:t>
      </w:r>
    </w:p>
    <w:p w14:paraId="677E302B" w14:textId="21BC6114"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職場における様々なハラスメント行為は、個人としての尊厳を不当に傷つけ、その能力の有効な発揮を妨げるとともに、職場秩序や業務の遂行を阻害する重大な問題であると認識してい</w:t>
      </w:r>
      <w:r w:rsidR="00F86D68" w:rsidRPr="0066009D">
        <w:rPr>
          <w:rFonts w:ascii="ＭＳ 明朝" w:hAnsi="ＭＳ 明朝" w:hint="eastAsia"/>
          <w:sz w:val="22"/>
        </w:rPr>
        <w:t>る</w:t>
      </w:r>
      <w:r w:rsidRPr="0066009D">
        <w:rPr>
          <w:rFonts w:ascii="ＭＳ 明朝" w:hAnsi="ＭＳ 明朝" w:hint="eastAsia"/>
          <w:sz w:val="22"/>
        </w:rPr>
        <w:t>。</w:t>
      </w:r>
    </w:p>
    <w:p w14:paraId="6F0AD815" w14:textId="71E7446E"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令和２年６月に労働施策総合推進法等の関連改正法が施行され</w:t>
      </w:r>
      <w:r w:rsidR="00F86D68" w:rsidRPr="0066009D">
        <w:rPr>
          <w:rFonts w:ascii="ＭＳ 明朝" w:hAnsi="ＭＳ 明朝" w:hint="eastAsia"/>
          <w:sz w:val="22"/>
        </w:rPr>
        <w:t>、人事院においてもハラスメント関連の規則制定及び改正が行われ</w:t>
      </w:r>
      <w:r w:rsidRPr="0066009D">
        <w:rPr>
          <w:rFonts w:ascii="ＭＳ 明朝" w:hAnsi="ＭＳ 明朝" w:hint="eastAsia"/>
          <w:sz w:val="22"/>
        </w:rPr>
        <w:t>た。</w:t>
      </w:r>
    </w:p>
    <w:p w14:paraId="0E107E24" w14:textId="7579B700" w:rsidR="00D05D00" w:rsidRPr="0066009D" w:rsidRDefault="00D05D00" w:rsidP="006D77AC">
      <w:pPr>
        <w:ind w:firstLineChars="100" w:firstLine="220"/>
        <w:rPr>
          <w:rFonts w:ascii="ＭＳ 明朝" w:hAnsi="ＭＳ 明朝"/>
          <w:sz w:val="22"/>
        </w:rPr>
      </w:pPr>
      <w:r w:rsidRPr="0066009D">
        <w:rPr>
          <w:rFonts w:ascii="ＭＳ 明朝" w:hAnsi="ＭＳ 明朝" w:hint="eastAsia"/>
          <w:sz w:val="22"/>
        </w:rPr>
        <w:t>これを踏まえ、府教育庁では、パワー・ハラスメント、セクシュアル・ハラスメント、妊娠・出産・育児休業等に関するハラスメントの防止及び対応に関する各指針の改正を行い、</w:t>
      </w:r>
      <w:r w:rsidRPr="0066009D">
        <w:rPr>
          <w:rFonts w:ascii="ＭＳ 明朝" w:hAnsi="ＭＳ 明朝" w:hint="eastAsia"/>
          <w:sz w:val="22"/>
        </w:rPr>
        <w:lastRenderedPageBreak/>
        <w:t>令和２年６月に府立学校校長・准校長あて通知するとと</w:t>
      </w:r>
      <w:r w:rsidR="00F86D68" w:rsidRPr="0066009D">
        <w:rPr>
          <w:rFonts w:ascii="ＭＳ 明朝" w:hAnsi="ＭＳ 明朝" w:hint="eastAsia"/>
          <w:sz w:val="22"/>
        </w:rPr>
        <w:t>もに、市町村教育委員会に参考送付し</w:t>
      </w:r>
      <w:r w:rsidRPr="0066009D">
        <w:rPr>
          <w:rFonts w:ascii="ＭＳ 明朝" w:hAnsi="ＭＳ 明朝" w:hint="eastAsia"/>
          <w:sz w:val="22"/>
        </w:rPr>
        <w:t>た。</w:t>
      </w:r>
    </w:p>
    <w:p w14:paraId="29C3DCC2" w14:textId="008CBE13"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加えて、教職員がハラスメントを受けた経験や教育庁・学校のハラスメント防止の取組みが、予防や解決に役立っているかなどを把握するため、府立学校の教職員を対象に、「教職員間のハラスメント実態把</w:t>
      </w:r>
      <w:r w:rsidR="00F86D68" w:rsidRPr="0066009D">
        <w:rPr>
          <w:rFonts w:ascii="ＭＳ 明朝" w:hAnsi="ＭＳ 明朝" w:hint="eastAsia"/>
          <w:sz w:val="22"/>
        </w:rPr>
        <w:t>握アンケート」を実施し、令和３年３月にアンケート結果を公表し</w:t>
      </w:r>
      <w:r w:rsidRPr="0066009D">
        <w:rPr>
          <w:rFonts w:ascii="ＭＳ 明朝" w:hAnsi="ＭＳ 明朝" w:hint="eastAsia"/>
          <w:sz w:val="22"/>
        </w:rPr>
        <w:t>た。</w:t>
      </w:r>
    </w:p>
    <w:p w14:paraId="59F8C25C" w14:textId="68BF4906"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今年度においても、パワー・ハラスメント等の各指針について、４月に府立学校校</w:t>
      </w:r>
      <w:r w:rsidR="00F86D68" w:rsidRPr="0066009D">
        <w:rPr>
          <w:rFonts w:ascii="ＭＳ 明朝" w:hAnsi="ＭＳ 明朝" w:hint="eastAsia"/>
          <w:sz w:val="22"/>
        </w:rPr>
        <w:t>長・准校長あて通知するとともに、市町村教育委員会に参考送付し</w:t>
      </w:r>
      <w:r w:rsidRPr="0066009D">
        <w:rPr>
          <w:rFonts w:ascii="ＭＳ 明朝" w:hAnsi="ＭＳ 明朝" w:hint="eastAsia"/>
          <w:sz w:val="22"/>
        </w:rPr>
        <w:t>た。</w:t>
      </w:r>
    </w:p>
    <w:p w14:paraId="374532FE" w14:textId="31DB8356" w:rsidR="00D05D00" w:rsidRPr="0066009D" w:rsidRDefault="00D05D00" w:rsidP="006D77AC">
      <w:pPr>
        <w:ind w:firstLineChars="100" w:firstLine="220"/>
        <w:rPr>
          <w:rFonts w:ascii="ＭＳ 明朝" w:hAnsi="ＭＳ 明朝"/>
          <w:sz w:val="22"/>
        </w:rPr>
      </w:pPr>
      <w:r w:rsidRPr="0066009D">
        <w:rPr>
          <w:rFonts w:ascii="ＭＳ 明朝" w:hAnsi="ＭＳ 明朝" w:hint="eastAsia"/>
          <w:sz w:val="22"/>
        </w:rPr>
        <w:t>また、「府立学校に対する指示事項」及び「市町村教育委員会に対する指導・助言事項」に職場におけるハラスメントの防止を重点事項として掲げるとともに、府立学校長・教頭研修、小中学校新任校長・教頭</w:t>
      </w:r>
      <w:r w:rsidR="00F86D68" w:rsidRPr="0066009D">
        <w:rPr>
          <w:rFonts w:ascii="ＭＳ 明朝" w:hAnsi="ＭＳ 明朝" w:hint="eastAsia"/>
          <w:sz w:val="22"/>
        </w:rPr>
        <w:t>研修等において、ハラスメント防止について講義を実施したところ</w:t>
      </w:r>
      <w:r w:rsidRPr="0066009D">
        <w:rPr>
          <w:rFonts w:ascii="ＭＳ 明朝" w:hAnsi="ＭＳ 明朝" w:hint="eastAsia"/>
          <w:sz w:val="22"/>
        </w:rPr>
        <w:t>。</w:t>
      </w:r>
    </w:p>
    <w:p w14:paraId="74C1FF81" w14:textId="5CBED559"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今後とも、府立学校及び市町村教育委員会に対し、教職員への啓発、相談体制の整備を進めるよう指導するとともに、管理職及び教職員の意識啓発を図るなど、安心して</w:t>
      </w:r>
      <w:r w:rsidR="00F86D68" w:rsidRPr="0066009D">
        <w:rPr>
          <w:rFonts w:ascii="ＭＳ 明朝" w:hAnsi="ＭＳ 明朝" w:hint="eastAsia"/>
          <w:sz w:val="22"/>
        </w:rPr>
        <w:t>働くことができる職場環境となるよう、周知・徹底に努めていく</w:t>
      </w:r>
      <w:r w:rsidRPr="0066009D">
        <w:rPr>
          <w:rFonts w:ascii="ＭＳ 明朝" w:hAnsi="ＭＳ 明朝" w:hint="eastAsia"/>
          <w:sz w:val="22"/>
        </w:rPr>
        <w:t>。</w:t>
      </w:r>
    </w:p>
    <w:p w14:paraId="5173F1C5" w14:textId="77777777" w:rsidR="00D05D00" w:rsidRPr="0066009D" w:rsidRDefault="00D05D00" w:rsidP="00D05D00">
      <w:pPr>
        <w:rPr>
          <w:rFonts w:ascii="ＭＳ 明朝" w:hAnsi="ＭＳ 明朝"/>
          <w:sz w:val="22"/>
        </w:rPr>
      </w:pPr>
    </w:p>
    <w:p w14:paraId="680F00C9" w14:textId="77777777" w:rsidR="00747DDA" w:rsidRPr="0066009D" w:rsidRDefault="000A32C9" w:rsidP="00D05D00">
      <w:pPr>
        <w:rPr>
          <w:rFonts w:ascii="ＭＳ 明朝" w:hAnsi="ＭＳ 明朝"/>
          <w:sz w:val="22"/>
        </w:rPr>
      </w:pPr>
      <w:r w:rsidRPr="0066009D">
        <w:rPr>
          <w:rFonts w:ascii="ＭＳ 明朝" w:hAnsi="ＭＳ 明朝" w:hint="eastAsia"/>
          <w:sz w:val="22"/>
        </w:rPr>
        <w:t>教職員の安全衛生の確保に関する項目</w:t>
      </w:r>
    </w:p>
    <w:p w14:paraId="2185FBF9" w14:textId="6B0F0421"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新型コロナウイルス感染拡大防止のための消毒作業等による教職員の負担軽減を図るため、スクール・サポート・スタッフ</w:t>
      </w:r>
      <w:r w:rsidR="00F86D68" w:rsidRPr="0066009D">
        <w:rPr>
          <w:rFonts w:ascii="ＭＳ 明朝" w:hAnsi="ＭＳ 明朝" w:hint="eastAsia"/>
          <w:sz w:val="22"/>
        </w:rPr>
        <w:t>を配置する市町村教育委員会への事業費補助等を行っているところ</w:t>
      </w:r>
      <w:r w:rsidRPr="0066009D">
        <w:rPr>
          <w:rFonts w:ascii="ＭＳ 明朝" w:hAnsi="ＭＳ 明朝" w:hint="eastAsia"/>
          <w:sz w:val="22"/>
        </w:rPr>
        <w:t>。</w:t>
      </w:r>
    </w:p>
    <w:p w14:paraId="2C2047D7" w14:textId="77777777" w:rsidR="00D05D00" w:rsidRPr="0066009D" w:rsidRDefault="00D05D00" w:rsidP="00D05D00">
      <w:pPr>
        <w:rPr>
          <w:rFonts w:ascii="ＭＳ 明朝" w:hAnsi="ＭＳ 明朝"/>
          <w:sz w:val="22"/>
        </w:rPr>
      </w:pPr>
    </w:p>
    <w:p w14:paraId="6D70C869" w14:textId="77777777" w:rsidR="00747DDA" w:rsidRPr="0066009D" w:rsidRDefault="00747DDA" w:rsidP="00D05D00">
      <w:pPr>
        <w:rPr>
          <w:rFonts w:ascii="ＭＳ 明朝" w:hAnsi="ＭＳ 明朝"/>
          <w:sz w:val="22"/>
        </w:rPr>
      </w:pPr>
      <w:r w:rsidRPr="0066009D">
        <w:rPr>
          <w:rFonts w:ascii="ＭＳ 明朝" w:hAnsi="ＭＳ 明朝" w:hint="eastAsia"/>
          <w:sz w:val="22"/>
        </w:rPr>
        <w:t>教職員の安全衛生の確保に関する項目</w:t>
      </w:r>
    </w:p>
    <w:p w14:paraId="11778B2B" w14:textId="2EB4FFA6"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PCR検査については、感染症法</w:t>
      </w:r>
      <w:r w:rsidR="00F86D68" w:rsidRPr="0066009D">
        <w:rPr>
          <w:rFonts w:ascii="ＭＳ 明朝" w:hAnsi="ＭＳ 明朝" w:hint="eastAsia"/>
          <w:sz w:val="22"/>
        </w:rPr>
        <w:t>に基づき、医師や保健所が必要と認める場合に実施しているところ</w:t>
      </w:r>
      <w:r w:rsidRPr="0066009D">
        <w:rPr>
          <w:rFonts w:ascii="ＭＳ 明朝" w:hAnsi="ＭＳ 明朝" w:hint="eastAsia"/>
          <w:sz w:val="22"/>
        </w:rPr>
        <w:t>。</w:t>
      </w:r>
    </w:p>
    <w:p w14:paraId="32229CAE" w14:textId="3A9EC425"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学校園等において陽性者が確認された場合には、保健所の疫学調査等に基づき、保健所の指示・助言のもと、濃厚接触者等に対してPCR</w:t>
      </w:r>
      <w:r w:rsidR="00F86D68" w:rsidRPr="0066009D">
        <w:rPr>
          <w:rFonts w:ascii="ＭＳ 明朝" w:hAnsi="ＭＳ 明朝" w:hint="eastAsia"/>
          <w:sz w:val="22"/>
        </w:rPr>
        <w:t>検査が実施されているところ</w:t>
      </w:r>
      <w:r w:rsidRPr="0066009D">
        <w:rPr>
          <w:rFonts w:ascii="ＭＳ 明朝" w:hAnsi="ＭＳ 明朝" w:hint="eastAsia"/>
          <w:sz w:val="22"/>
        </w:rPr>
        <w:t>。</w:t>
      </w:r>
    </w:p>
    <w:p w14:paraId="74E1918E" w14:textId="18D76CB1"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国においてPCR検査体制の拡充が進められているところであり、今後も、国の通知や保健所の調査・指示等に基づき、PCR</w:t>
      </w:r>
      <w:r w:rsidR="00F86D68" w:rsidRPr="0066009D">
        <w:rPr>
          <w:rFonts w:ascii="ＭＳ 明朝" w:hAnsi="ＭＳ 明朝" w:hint="eastAsia"/>
          <w:sz w:val="22"/>
        </w:rPr>
        <w:t>検査が適切に実施されるよう、保健所と協力して進めていく</w:t>
      </w:r>
      <w:r w:rsidRPr="0066009D">
        <w:rPr>
          <w:rFonts w:ascii="ＭＳ 明朝" w:hAnsi="ＭＳ 明朝" w:hint="eastAsia"/>
          <w:sz w:val="22"/>
        </w:rPr>
        <w:t>。</w:t>
      </w:r>
    </w:p>
    <w:p w14:paraId="0C99E655" w14:textId="71FA5B85" w:rsidR="00D05D00" w:rsidRDefault="00D05D00" w:rsidP="00D05D00">
      <w:pPr>
        <w:rPr>
          <w:rFonts w:ascii="ＭＳ 明朝" w:hAnsi="ＭＳ 明朝"/>
          <w:sz w:val="22"/>
        </w:rPr>
      </w:pPr>
    </w:p>
    <w:p w14:paraId="2C95E1CC" w14:textId="693CCDE1" w:rsidR="006D77AC" w:rsidRDefault="006D77AC" w:rsidP="00D05D00">
      <w:pPr>
        <w:rPr>
          <w:rFonts w:ascii="ＭＳ 明朝" w:hAnsi="ＭＳ 明朝"/>
          <w:sz w:val="22"/>
        </w:rPr>
      </w:pPr>
      <w:r w:rsidRPr="0066009D">
        <w:rPr>
          <w:rFonts w:ascii="ＭＳ 明朝" w:hAnsi="ＭＳ 明朝" w:hint="eastAsia"/>
          <w:sz w:val="22"/>
        </w:rPr>
        <w:t>教職員の負担軽減に関する項目</w:t>
      </w:r>
    </w:p>
    <w:p w14:paraId="4E40E7EA" w14:textId="34D4EC47" w:rsidR="006D77AC" w:rsidRPr="006D77AC" w:rsidRDefault="006D77AC" w:rsidP="006D77AC">
      <w:pPr>
        <w:ind w:firstLineChars="100" w:firstLine="220"/>
        <w:rPr>
          <w:rFonts w:ascii="ＭＳ 明朝" w:hAnsi="ＭＳ 明朝" w:hint="eastAsia"/>
          <w:sz w:val="22"/>
        </w:rPr>
      </w:pPr>
      <w:r w:rsidRPr="006D77AC">
        <w:rPr>
          <w:rFonts w:ascii="ＭＳ 明朝" w:hAnsi="ＭＳ 明朝" w:hint="eastAsia"/>
          <w:sz w:val="22"/>
        </w:rPr>
        <w:t>国（文部科学省）においては、国会審議における附帯決議も踏まえ、平成29年４月に「高校生等への修学支援に関する協力者会議（以下、「協力者会議」という。）」が設置され、高等学校等就学支援金及び高校生等奨学給付金を中心とする高校生等への修学支援について、制度改正による効果や影響等について検証し、取り組むべき課題や講ずべき措置等について、学識経験者等の協力を得て検討が行われているところ。</w:t>
      </w:r>
    </w:p>
    <w:p w14:paraId="4F7818FB" w14:textId="31850370" w:rsidR="006D77AC" w:rsidRPr="006D77AC" w:rsidRDefault="006D77AC" w:rsidP="006D77AC">
      <w:pPr>
        <w:rPr>
          <w:rFonts w:ascii="ＭＳ 明朝" w:hAnsi="ＭＳ 明朝" w:hint="eastAsia"/>
          <w:sz w:val="22"/>
        </w:rPr>
      </w:pPr>
      <w:r w:rsidRPr="006D77AC">
        <w:rPr>
          <w:rFonts w:ascii="ＭＳ 明朝" w:hAnsi="ＭＳ 明朝" w:hint="eastAsia"/>
          <w:sz w:val="22"/>
        </w:rPr>
        <w:t xml:space="preserve">　府教育庁としても、文部科学省からの招へいに応じ、平成29年６月に開催された第２回協力者会議に出席し、原級留置等により修業年限を超過した生徒の卒業支援や、寄附金税額控除などによる課税額の変動により判定結果に不公平が生じている「所得要件の判定基準の見直し」、及び多子世帯等への支援の拡充を検討いただけるようお願いしているところ。</w:t>
      </w:r>
    </w:p>
    <w:p w14:paraId="74B8E0B0" w14:textId="719B0E4A" w:rsidR="006D77AC" w:rsidRPr="006D77AC" w:rsidRDefault="006D77AC" w:rsidP="006D77AC">
      <w:pPr>
        <w:rPr>
          <w:rFonts w:ascii="ＭＳ 明朝" w:hAnsi="ＭＳ 明朝" w:hint="eastAsia"/>
          <w:sz w:val="22"/>
        </w:rPr>
      </w:pPr>
      <w:r w:rsidRPr="006D77AC">
        <w:rPr>
          <w:rFonts w:ascii="ＭＳ 明朝" w:hAnsi="ＭＳ 明朝" w:hint="eastAsia"/>
          <w:sz w:val="22"/>
        </w:rPr>
        <w:t xml:space="preserve">　このうち「所得要件の判定基準の見直し」については、高等学校等就学支援金の支給に関する法律施行令の一部改正により、令和２年７月支給分からは、より公平な運用のために、寄附金税額控除などの</w:t>
      </w:r>
      <w:r>
        <w:rPr>
          <w:rFonts w:ascii="ＭＳ 明朝" w:hAnsi="ＭＳ 明朝" w:hint="eastAsia"/>
          <w:sz w:val="22"/>
        </w:rPr>
        <w:t>影響を受けない課税所得金額を判定基準に用いることとなっている</w:t>
      </w:r>
      <w:r w:rsidRPr="006D77AC">
        <w:rPr>
          <w:rFonts w:ascii="ＭＳ 明朝" w:hAnsi="ＭＳ 明朝" w:hint="eastAsia"/>
          <w:sz w:val="22"/>
        </w:rPr>
        <w:t>。</w:t>
      </w:r>
    </w:p>
    <w:p w14:paraId="5CB32720" w14:textId="175E89AB" w:rsidR="006D77AC" w:rsidRPr="006D77AC" w:rsidRDefault="006D77AC" w:rsidP="006D77AC">
      <w:pPr>
        <w:ind w:firstLineChars="100" w:firstLine="220"/>
        <w:rPr>
          <w:rFonts w:ascii="ＭＳ 明朝" w:hAnsi="ＭＳ 明朝" w:hint="eastAsia"/>
          <w:sz w:val="22"/>
        </w:rPr>
      </w:pPr>
      <w:r w:rsidRPr="006D77AC">
        <w:rPr>
          <w:rFonts w:ascii="ＭＳ 明朝" w:hAnsi="ＭＳ 明朝" w:hint="eastAsia"/>
          <w:sz w:val="22"/>
        </w:rPr>
        <w:t>今後とも国の動向を注視しながら、機会あるごとに国への要望など制度改善に向けて取り組んで</w:t>
      </w:r>
      <w:r>
        <w:rPr>
          <w:rFonts w:ascii="ＭＳ 明朝" w:hAnsi="ＭＳ 明朝" w:hint="eastAsia"/>
          <w:sz w:val="22"/>
        </w:rPr>
        <w:t>いく</w:t>
      </w:r>
      <w:r w:rsidRPr="006D77AC">
        <w:rPr>
          <w:rFonts w:ascii="ＭＳ 明朝" w:hAnsi="ＭＳ 明朝" w:hint="eastAsia"/>
          <w:sz w:val="22"/>
        </w:rPr>
        <w:t>。</w:t>
      </w:r>
    </w:p>
    <w:p w14:paraId="713C9F9F" w14:textId="77777777" w:rsidR="006D77AC" w:rsidRPr="0066009D" w:rsidRDefault="006D77AC" w:rsidP="00D05D00">
      <w:pPr>
        <w:rPr>
          <w:rFonts w:ascii="ＭＳ 明朝" w:hAnsi="ＭＳ 明朝" w:hint="eastAsia"/>
          <w:sz w:val="22"/>
        </w:rPr>
      </w:pPr>
    </w:p>
    <w:p w14:paraId="0725F42B" w14:textId="4CDA3433" w:rsidR="00D05D00" w:rsidRPr="0066009D" w:rsidRDefault="00EC4E14" w:rsidP="00D05D00">
      <w:pPr>
        <w:rPr>
          <w:rFonts w:ascii="ＭＳ 明朝" w:hAnsi="ＭＳ 明朝"/>
          <w:sz w:val="22"/>
        </w:rPr>
      </w:pPr>
      <w:r w:rsidRPr="0066009D">
        <w:rPr>
          <w:rFonts w:ascii="ＭＳ 明朝" w:hAnsi="ＭＳ 明朝" w:hint="eastAsia"/>
          <w:sz w:val="22"/>
        </w:rPr>
        <w:lastRenderedPageBreak/>
        <w:t>教職員の負担軽減に関する項目</w:t>
      </w:r>
    </w:p>
    <w:p w14:paraId="3B1D29CF" w14:textId="450494F9"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「奨学のための給付金」は、授業料無償化制度への所得制限導入により捻出された財源を活用して制度創設されたもので</w:t>
      </w:r>
      <w:r w:rsidR="001D1814">
        <w:rPr>
          <w:rFonts w:ascii="ＭＳ 明朝" w:hAnsi="ＭＳ 明朝" w:hint="eastAsia"/>
          <w:sz w:val="22"/>
        </w:rPr>
        <w:t>ある</w:t>
      </w:r>
      <w:r w:rsidRPr="0066009D">
        <w:rPr>
          <w:rFonts w:ascii="ＭＳ 明朝" w:hAnsi="ＭＳ 明朝" w:hint="eastAsia"/>
          <w:sz w:val="22"/>
        </w:rPr>
        <w:t>が、就学支援金との給付要件の違いや世帯区分による給付格差が大きいことなどに課題があると考えてい</w:t>
      </w:r>
      <w:r w:rsidR="00F86D68" w:rsidRPr="0066009D">
        <w:rPr>
          <w:rFonts w:ascii="ＭＳ 明朝" w:hAnsi="ＭＳ 明朝" w:hint="eastAsia"/>
          <w:sz w:val="22"/>
        </w:rPr>
        <w:t>る</w:t>
      </w:r>
      <w:r w:rsidRPr="0066009D">
        <w:rPr>
          <w:rFonts w:ascii="ＭＳ 明朝" w:hAnsi="ＭＳ 明朝" w:hint="eastAsia"/>
          <w:sz w:val="22"/>
        </w:rPr>
        <w:t>。</w:t>
      </w:r>
    </w:p>
    <w:p w14:paraId="68D9B7F9" w14:textId="29C9137C"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給付金の給付額については、全国知事会の政策要望においても格差解消を要望しているところであり、令和３年度より生活保護を除く住民税所得割が非課税世帯の第１子の給付額が84,000円から110,100</w:t>
      </w:r>
      <w:r w:rsidR="00F86D68" w:rsidRPr="0066009D">
        <w:rPr>
          <w:rFonts w:ascii="ＭＳ 明朝" w:hAnsi="ＭＳ 明朝" w:hint="eastAsia"/>
          <w:sz w:val="22"/>
        </w:rPr>
        <w:t>円に増額されたところ</w:t>
      </w:r>
      <w:r w:rsidRPr="0066009D">
        <w:rPr>
          <w:rFonts w:ascii="ＭＳ 明朝" w:hAnsi="ＭＳ 明朝" w:hint="eastAsia"/>
          <w:sz w:val="22"/>
        </w:rPr>
        <w:t>。</w:t>
      </w:r>
    </w:p>
    <w:p w14:paraId="0373BA21" w14:textId="4FB3C3EF"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令和２年度からは、年度途中において保護者の失職等の家計急変により収入が激減し、</w:t>
      </w:r>
      <w:r w:rsidR="00F86D68" w:rsidRPr="0066009D">
        <w:rPr>
          <w:rFonts w:ascii="ＭＳ 明朝" w:hAnsi="ＭＳ 明朝" w:hint="eastAsia"/>
          <w:sz w:val="22"/>
        </w:rPr>
        <w:t>非課税世帯相当と認められた世帯についても給付の対象となっ</w:t>
      </w:r>
      <w:r w:rsidRPr="0066009D">
        <w:rPr>
          <w:rFonts w:ascii="ＭＳ 明朝" w:hAnsi="ＭＳ 明朝" w:hint="eastAsia"/>
          <w:sz w:val="22"/>
        </w:rPr>
        <w:t>た。</w:t>
      </w:r>
    </w:p>
    <w:p w14:paraId="09B84255" w14:textId="2336D190"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また、令和３年度は、生活保護を除く住民税所得割非課税の世帯の給付額に、オンライン学習に係る通信費相当額（12,000</w:t>
      </w:r>
      <w:r w:rsidR="00F86D68" w:rsidRPr="0066009D">
        <w:rPr>
          <w:rFonts w:ascii="ＭＳ 明朝" w:hAnsi="ＭＳ 明朝" w:hint="eastAsia"/>
          <w:sz w:val="22"/>
        </w:rPr>
        <w:t>円）が含まれ</w:t>
      </w:r>
      <w:r w:rsidRPr="0066009D">
        <w:rPr>
          <w:rFonts w:ascii="ＭＳ 明朝" w:hAnsi="ＭＳ 明朝" w:hint="eastAsia"/>
          <w:sz w:val="22"/>
        </w:rPr>
        <w:t>た。</w:t>
      </w:r>
    </w:p>
    <w:p w14:paraId="7CD56F26" w14:textId="03ADFA68"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今後とも国の動向を注視しながら、国への要望など制度改善に向けて取り組んで</w:t>
      </w:r>
      <w:r w:rsidR="00F86D68" w:rsidRPr="0066009D">
        <w:rPr>
          <w:rFonts w:ascii="ＭＳ 明朝" w:hAnsi="ＭＳ 明朝" w:hint="eastAsia"/>
          <w:sz w:val="22"/>
        </w:rPr>
        <w:t>いく</w:t>
      </w:r>
      <w:r w:rsidRPr="0066009D">
        <w:rPr>
          <w:rFonts w:ascii="ＭＳ 明朝" w:hAnsi="ＭＳ 明朝" w:hint="eastAsia"/>
          <w:sz w:val="22"/>
        </w:rPr>
        <w:t xml:space="preserve">。　</w:t>
      </w:r>
    </w:p>
    <w:p w14:paraId="2315EE75" w14:textId="77777777" w:rsidR="00D05D00" w:rsidRPr="0066009D" w:rsidRDefault="00D05D00" w:rsidP="00D05D00">
      <w:pPr>
        <w:rPr>
          <w:rFonts w:ascii="ＭＳ 明朝" w:hAnsi="ＭＳ 明朝"/>
          <w:sz w:val="22"/>
        </w:rPr>
      </w:pPr>
    </w:p>
    <w:p w14:paraId="4060421A" w14:textId="2E332E10" w:rsidR="00422999" w:rsidRPr="0066009D" w:rsidRDefault="00422999" w:rsidP="00422999">
      <w:pPr>
        <w:rPr>
          <w:rFonts w:ascii="ＭＳ 明朝" w:hAnsi="ＭＳ 明朝"/>
          <w:sz w:val="22"/>
        </w:rPr>
      </w:pPr>
      <w:r w:rsidRPr="0066009D">
        <w:rPr>
          <w:rFonts w:ascii="ＭＳ 明朝" w:hAnsi="ＭＳ 明朝" w:hint="eastAsia"/>
          <w:sz w:val="22"/>
        </w:rPr>
        <w:t>職場環境の</w:t>
      </w:r>
      <w:r w:rsidR="001D1814">
        <w:rPr>
          <w:rFonts w:ascii="ＭＳ 明朝" w:hAnsi="ＭＳ 明朝" w:hint="eastAsia"/>
          <w:sz w:val="22"/>
        </w:rPr>
        <w:t>改善</w:t>
      </w:r>
      <w:r w:rsidRPr="0066009D">
        <w:rPr>
          <w:rFonts w:ascii="ＭＳ 明朝" w:hAnsi="ＭＳ 明朝" w:hint="eastAsia"/>
          <w:sz w:val="22"/>
        </w:rPr>
        <w:t>に関する項目</w:t>
      </w:r>
    </w:p>
    <w:p w14:paraId="5ACD13C1" w14:textId="6EE94548" w:rsidR="00D05D00" w:rsidRPr="0066009D" w:rsidRDefault="001D1814" w:rsidP="00D05D00">
      <w:pPr>
        <w:ind w:firstLineChars="100" w:firstLine="220"/>
        <w:rPr>
          <w:rFonts w:ascii="ＭＳ 明朝" w:hAnsi="ＭＳ 明朝"/>
          <w:sz w:val="22"/>
        </w:rPr>
      </w:pPr>
      <w:r>
        <w:rPr>
          <w:rFonts w:ascii="ＭＳ 明朝" w:hAnsi="ＭＳ 明朝" w:hint="eastAsia"/>
          <w:sz w:val="22"/>
        </w:rPr>
        <w:t>府立学校の老朽化対策については、平成2</w:t>
      </w:r>
      <w:r>
        <w:rPr>
          <w:rFonts w:ascii="ＭＳ 明朝" w:hAnsi="ＭＳ 明朝"/>
          <w:sz w:val="22"/>
        </w:rPr>
        <w:t>8</w:t>
      </w:r>
      <w:r w:rsidR="00D05D00" w:rsidRPr="0066009D">
        <w:rPr>
          <w:rFonts w:ascii="ＭＳ 明朝" w:hAnsi="ＭＳ 明朝" w:hint="eastAsia"/>
          <w:sz w:val="22"/>
        </w:rPr>
        <w:t>年度から平成</w:t>
      </w:r>
      <w:r>
        <w:rPr>
          <w:rFonts w:ascii="ＭＳ 明朝" w:hAnsi="ＭＳ 明朝" w:hint="eastAsia"/>
          <w:sz w:val="22"/>
        </w:rPr>
        <w:t>3</w:t>
      </w:r>
      <w:r>
        <w:rPr>
          <w:rFonts w:ascii="ＭＳ 明朝" w:hAnsi="ＭＳ 明朝"/>
          <w:sz w:val="22"/>
        </w:rPr>
        <w:t>0</w:t>
      </w:r>
      <w:r w:rsidR="00D05D00" w:rsidRPr="0066009D">
        <w:rPr>
          <w:rFonts w:ascii="ＭＳ 明朝" w:hAnsi="ＭＳ 明朝" w:hint="eastAsia"/>
          <w:sz w:val="22"/>
        </w:rPr>
        <w:t>年度までに専門事業者による建物の調査を行い、築年数や劣化度などをもとに「府立学校施設長寿命化整備方針に基づく事業実施計画」を策定し、計画的に改修等を行ってい</w:t>
      </w:r>
      <w:r w:rsidR="00F86D68" w:rsidRPr="0066009D">
        <w:rPr>
          <w:rFonts w:ascii="ＭＳ 明朝" w:hAnsi="ＭＳ 明朝" w:hint="eastAsia"/>
          <w:sz w:val="22"/>
        </w:rPr>
        <w:t>る</w:t>
      </w:r>
      <w:r w:rsidR="00D05D00" w:rsidRPr="0066009D">
        <w:rPr>
          <w:rFonts w:ascii="ＭＳ 明朝" w:hAnsi="ＭＳ 明朝" w:hint="eastAsia"/>
          <w:sz w:val="22"/>
        </w:rPr>
        <w:t>。</w:t>
      </w:r>
    </w:p>
    <w:p w14:paraId="087BBCC4" w14:textId="5BC71F75"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また、事故を未然に防止し、安全確保に万全を期すため、法定点検をはじめ、日常における点検を徹底し、点検の結果により緊急性の高い改修等については、計画的におこなう予防保全とは別に、速やかに現地確認や技術的な検討を行い、必要な対策を講じてい</w:t>
      </w:r>
      <w:r w:rsidR="00F86D68" w:rsidRPr="0066009D">
        <w:rPr>
          <w:rFonts w:ascii="ＭＳ 明朝" w:hAnsi="ＭＳ 明朝" w:hint="eastAsia"/>
          <w:sz w:val="22"/>
        </w:rPr>
        <w:t>る</w:t>
      </w:r>
      <w:r w:rsidRPr="0066009D">
        <w:rPr>
          <w:rFonts w:ascii="ＭＳ 明朝" w:hAnsi="ＭＳ 明朝" w:hint="eastAsia"/>
          <w:sz w:val="22"/>
        </w:rPr>
        <w:t xml:space="preserve">。　</w:t>
      </w:r>
    </w:p>
    <w:p w14:paraId="412C9D1B" w14:textId="77777777" w:rsidR="001D1814" w:rsidRDefault="001D1814" w:rsidP="00D05D00">
      <w:pPr>
        <w:ind w:firstLineChars="100" w:firstLine="220"/>
        <w:rPr>
          <w:rFonts w:ascii="ＭＳ 明朝" w:hAnsi="ＭＳ 明朝"/>
          <w:sz w:val="22"/>
        </w:rPr>
      </w:pPr>
    </w:p>
    <w:p w14:paraId="2FF25697" w14:textId="3AEEA585" w:rsidR="001D1814" w:rsidRDefault="001D1814" w:rsidP="001D1814">
      <w:pPr>
        <w:rPr>
          <w:rFonts w:ascii="ＭＳ 明朝" w:hAnsi="ＭＳ 明朝" w:hint="eastAsia"/>
          <w:sz w:val="22"/>
        </w:rPr>
      </w:pPr>
      <w:r w:rsidRPr="0066009D">
        <w:rPr>
          <w:rFonts w:ascii="ＭＳ 明朝" w:hAnsi="ＭＳ 明朝" w:hint="eastAsia"/>
          <w:sz w:val="22"/>
        </w:rPr>
        <w:t>職場環境の</w:t>
      </w:r>
      <w:r>
        <w:rPr>
          <w:rFonts w:ascii="ＭＳ 明朝" w:hAnsi="ＭＳ 明朝" w:hint="eastAsia"/>
          <w:sz w:val="22"/>
        </w:rPr>
        <w:t>改善</w:t>
      </w:r>
      <w:r w:rsidRPr="0066009D">
        <w:rPr>
          <w:rFonts w:ascii="ＭＳ 明朝" w:hAnsi="ＭＳ 明朝" w:hint="eastAsia"/>
          <w:sz w:val="22"/>
        </w:rPr>
        <w:t>に関する項目</w:t>
      </w:r>
      <w:bookmarkStart w:id="0" w:name="_GoBack"/>
      <w:bookmarkEnd w:id="0"/>
    </w:p>
    <w:p w14:paraId="3EF430D6" w14:textId="6793E62E" w:rsidR="00D05D00" w:rsidRPr="0066009D" w:rsidRDefault="00D05D00" w:rsidP="00D05D00">
      <w:pPr>
        <w:ind w:firstLineChars="100" w:firstLine="220"/>
        <w:rPr>
          <w:rFonts w:ascii="ＭＳ 明朝" w:hAnsi="ＭＳ 明朝"/>
          <w:sz w:val="22"/>
        </w:rPr>
      </w:pPr>
      <w:r w:rsidRPr="0066009D">
        <w:rPr>
          <w:rFonts w:ascii="ＭＳ 明朝" w:hAnsi="ＭＳ 明朝" w:hint="eastAsia"/>
          <w:sz w:val="22"/>
        </w:rPr>
        <w:t>すべての空調設備を設置している職員室や教室等の全熱交換器を設置することは、今後の課題と考えて</w:t>
      </w:r>
      <w:r w:rsidR="00F86D68" w:rsidRPr="0066009D">
        <w:rPr>
          <w:rFonts w:ascii="ＭＳ 明朝" w:hAnsi="ＭＳ 明朝" w:hint="eastAsia"/>
          <w:sz w:val="22"/>
        </w:rPr>
        <w:t>いる</w:t>
      </w:r>
      <w:r w:rsidRPr="0066009D">
        <w:rPr>
          <w:rFonts w:ascii="ＭＳ 明朝" w:hAnsi="ＭＳ 明朝" w:hint="eastAsia"/>
          <w:sz w:val="22"/>
        </w:rPr>
        <w:t>。</w:t>
      </w:r>
    </w:p>
    <w:p w14:paraId="39024807" w14:textId="77777777" w:rsidR="007241C7" w:rsidRPr="0066009D" w:rsidRDefault="007241C7">
      <w:pPr>
        <w:rPr>
          <w:rFonts w:ascii="ＭＳ 明朝" w:hAnsi="ＭＳ 明朝"/>
          <w:sz w:val="22"/>
        </w:rPr>
      </w:pPr>
    </w:p>
    <w:sectPr w:rsidR="007241C7" w:rsidRPr="0066009D" w:rsidSect="00943C0A">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FF35E" w14:textId="77777777" w:rsidR="00D153B3" w:rsidRDefault="00D153B3" w:rsidP="00D153B3">
      <w:r>
        <w:separator/>
      </w:r>
    </w:p>
  </w:endnote>
  <w:endnote w:type="continuationSeparator" w:id="0">
    <w:p w14:paraId="61E95EB2" w14:textId="77777777" w:rsidR="00D153B3" w:rsidRDefault="00D153B3" w:rsidP="00D1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1F68E" w14:textId="77777777" w:rsidR="00D153B3" w:rsidRDefault="00D153B3" w:rsidP="00D153B3">
      <w:r>
        <w:separator/>
      </w:r>
    </w:p>
  </w:footnote>
  <w:footnote w:type="continuationSeparator" w:id="0">
    <w:p w14:paraId="65C6A896" w14:textId="77777777" w:rsidR="00D153B3" w:rsidRDefault="00D153B3" w:rsidP="00D15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B6"/>
    <w:rsid w:val="000078FD"/>
    <w:rsid w:val="00036C9C"/>
    <w:rsid w:val="00044B79"/>
    <w:rsid w:val="000A32C9"/>
    <w:rsid w:val="000B5D68"/>
    <w:rsid w:val="0018662D"/>
    <w:rsid w:val="001C60B7"/>
    <w:rsid w:val="001D1814"/>
    <w:rsid w:val="0022050C"/>
    <w:rsid w:val="002841D2"/>
    <w:rsid w:val="002B5DA8"/>
    <w:rsid w:val="002C342D"/>
    <w:rsid w:val="00422999"/>
    <w:rsid w:val="004E5B65"/>
    <w:rsid w:val="00576396"/>
    <w:rsid w:val="005C6E89"/>
    <w:rsid w:val="00617907"/>
    <w:rsid w:val="0066009D"/>
    <w:rsid w:val="00671F36"/>
    <w:rsid w:val="006D77AC"/>
    <w:rsid w:val="007241C7"/>
    <w:rsid w:val="00735401"/>
    <w:rsid w:val="00747DDA"/>
    <w:rsid w:val="007B313D"/>
    <w:rsid w:val="0087726A"/>
    <w:rsid w:val="00933264"/>
    <w:rsid w:val="00942579"/>
    <w:rsid w:val="00943C0A"/>
    <w:rsid w:val="00964215"/>
    <w:rsid w:val="009B003E"/>
    <w:rsid w:val="009D682C"/>
    <w:rsid w:val="00A37A50"/>
    <w:rsid w:val="00AB112F"/>
    <w:rsid w:val="00B468A3"/>
    <w:rsid w:val="00B61C8B"/>
    <w:rsid w:val="00B96F3F"/>
    <w:rsid w:val="00BA3FFC"/>
    <w:rsid w:val="00BE4A7F"/>
    <w:rsid w:val="00C53151"/>
    <w:rsid w:val="00C558A2"/>
    <w:rsid w:val="00C63946"/>
    <w:rsid w:val="00C97564"/>
    <w:rsid w:val="00D05D00"/>
    <w:rsid w:val="00D153B3"/>
    <w:rsid w:val="00D20576"/>
    <w:rsid w:val="00D8269E"/>
    <w:rsid w:val="00DC0FC5"/>
    <w:rsid w:val="00DE7E7F"/>
    <w:rsid w:val="00E825AD"/>
    <w:rsid w:val="00E93E0C"/>
    <w:rsid w:val="00EC4E14"/>
    <w:rsid w:val="00F52BFA"/>
    <w:rsid w:val="00F75FA5"/>
    <w:rsid w:val="00F770B6"/>
    <w:rsid w:val="00F8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4E5F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3B3"/>
    <w:pPr>
      <w:tabs>
        <w:tab w:val="center" w:pos="4252"/>
        <w:tab w:val="right" w:pos="8504"/>
      </w:tabs>
      <w:snapToGrid w:val="0"/>
    </w:pPr>
  </w:style>
  <w:style w:type="character" w:customStyle="1" w:styleId="a4">
    <w:name w:val="ヘッダー (文字)"/>
    <w:basedOn w:val="a0"/>
    <w:link w:val="a3"/>
    <w:uiPriority w:val="99"/>
    <w:rsid w:val="00D153B3"/>
  </w:style>
  <w:style w:type="paragraph" w:styleId="a5">
    <w:name w:val="footer"/>
    <w:basedOn w:val="a"/>
    <w:link w:val="a6"/>
    <w:uiPriority w:val="99"/>
    <w:unhideWhenUsed/>
    <w:rsid w:val="00D153B3"/>
    <w:pPr>
      <w:tabs>
        <w:tab w:val="center" w:pos="4252"/>
        <w:tab w:val="right" w:pos="8504"/>
      </w:tabs>
      <w:snapToGrid w:val="0"/>
    </w:pPr>
  </w:style>
  <w:style w:type="character" w:customStyle="1" w:styleId="a6">
    <w:name w:val="フッター (文字)"/>
    <w:basedOn w:val="a0"/>
    <w:link w:val="a5"/>
    <w:uiPriority w:val="99"/>
    <w:rsid w:val="00D1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1234</Words>
  <Characters>7034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2023-01-11T08:38:00Z</dcterms:created>
  <dcterms:modified xsi:type="dcterms:W3CDTF">2023-01-12T08:37:00Z</dcterms:modified>
</cp:coreProperties>
</file>