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3B9" w:rsidRPr="007C4D81" w:rsidRDefault="00572D73" w:rsidP="00C253B9">
      <w:pPr>
        <w:ind w:firstLineChars="100" w:firstLine="210"/>
        <w:rPr>
          <w:rFonts w:asciiTheme="minorEastAsia" w:hAnsiTheme="minorEastAsia"/>
          <w:szCs w:val="21"/>
        </w:rPr>
      </w:pPr>
      <w:bookmarkStart w:id="0" w:name="_GoBack"/>
      <w:bookmarkEnd w:id="0"/>
      <w:r w:rsidRPr="007C4D81">
        <w:rPr>
          <w:rFonts w:asciiTheme="minorEastAsia" w:hAnsiTheme="minorEastAsia" w:hint="eastAsia"/>
          <w:szCs w:val="21"/>
        </w:rPr>
        <w:t>給与旅費事務についての勤務労働条件</w:t>
      </w:r>
      <w:r w:rsidR="00C253B9" w:rsidRPr="007C4D81">
        <w:rPr>
          <w:rFonts w:asciiTheme="minorEastAsia" w:hAnsiTheme="minorEastAsia" w:hint="eastAsia"/>
          <w:szCs w:val="21"/>
        </w:rPr>
        <w:t>に関する項目</w:t>
      </w:r>
    </w:p>
    <w:p w:rsidR="00572D73" w:rsidRPr="007C4D81" w:rsidRDefault="00572D73" w:rsidP="006E2E3E">
      <w:pPr>
        <w:ind w:firstLineChars="100" w:firstLine="210"/>
        <w:rPr>
          <w:rFonts w:asciiTheme="minorEastAsia" w:hAnsiTheme="minorEastAsia"/>
          <w:szCs w:val="21"/>
        </w:rPr>
      </w:pPr>
      <w:r w:rsidRPr="007C4D81">
        <w:rPr>
          <w:rFonts w:asciiTheme="minorEastAsia" w:hAnsiTheme="minorEastAsia" w:hint="eastAsia"/>
          <w:szCs w:val="21"/>
        </w:rPr>
        <w:t>給与・旅費事務については、今後とも、勤務労働条件に関わる諸問題に関して、必要に応じ、所要の協議や説明を行っていく。</w:t>
      </w:r>
    </w:p>
    <w:p w:rsidR="00572D73" w:rsidRPr="007C4D81" w:rsidRDefault="00572D73" w:rsidP="006E2E3E">
      <w:pPr>
        <w:ind w:firstLineChars="100" w:firstLine="210"/>
        <w:rPr>
          <w:rFonts w:asciiTheme="minorEastAsia" w:hAnsiTheme="minorEastAsia"/>
          <w:szCs w:val="21"/>
        </w:rPr>
      </w:pPr>
    </w:p>
    <w:p w:rsidR="00572D73" w:rsidRPr="007C4D81" w:rsidRDefault="00572D73" w:rsidP="006E2E3E">
      <w:pPr>
        <w:ind w:firstLineChars="100" w:firstLine="210"/>
        <w:rPr>
          <w:rFonts w:asciiTheme="minorEastAsia" w:hAnsiTheme="minorEastAsia"/>
          <w:szCs w:val="21"/>
        </w:rPr>
      </w:pPr>
      <w:r w:rsidRPr="007C4D81">
        <w:rPr>
          <w:rFonts w:asciiTheme="minorEastAsia" w:hAnsiTheme="minorEastAsia" w:hint="eastAsia"/>
          <w:szCs w:val="21"/>
        </w:rPr>
        <w:t>職員の業務負担軽減に関する項目</w:t>
      </w:r>
    </w:p>
    <w:p w:rsidR="00572D73" w:rsidRPr="007C4D81" w:rsidRDefault="00A66CD4" w:rsidP="00572D73">
      <w:pPr>
        <w:ind w:firstLineChars="100" w:firstLine="210"/>
        <w:rPr>
          <w:rFonts w:asciiTheme="minorEastAsia" w:hAnsiTheme="minorEastAsia"/>
          <w:szCs w:val="21"/>
        </w:rPr>
      </w:pPr>
      <w:r w:rsidRPr="007C4D81">
        <w:rPr>
          <w:rFonts w:asciiTheme="minorEastAsia" w:hAnsiTheme="minorEastAsia" w:hint="eastAsia"/>
          <w:szCs w:val="21"/>
        </w:rPr>
        <w:t>学校総務サービス課調査については、</w:t>
      </w:r>
      <w:r w:rsidR="00572D73" w:rsidRPr="007C4D81">
        <w:rPr>
          <w:rFonts w:asciiTheme="minorEastAsia" w:hAnsiTheme="minorEastAsia" w:hint="eastAsia"/>
          <w:szCs w:val="21"/>
        </w:rPr>
        <w:t>「市町村立学校教職員の給与・旅費の支給事務に係る調査実施要領」を制定し、これに基づき、大阪市</w:t>
      </w:r>
      <w:r w:rsidR="0026506B" w:rsidRPr="007C4D81">
        <w:rPr>
          <w:rFonts w:asciiTheme="minorEastAsia" w:hAnsiTheme="minorEastAsia" w:hint="eastAsia"/>
          <w:szCs w:val="21"/>
        </w:rPr>
        <w:t>、堺市</w:t>
      </w:r>
      <w:r w:rsidR="00572D73" w:rsidRPr="007C4D81">
        <w:rPr>
          <w:rFonts w:asciiTheme="minorEastAsia" w:hAnsiTheme="minorEastAsia" w:hint="eastAsia"/>
          <w:szCs w:val="21"/>
        </w:rPr>
        <w:t>を除く市町村立学校の１／６に相当する</w:t>
      </w:r>
      <w:r w:rsidRPr="007C4D81">
        <w:rPr>
          <w:rFonts w:asciiTheme="minorEastAsia" w:hAnsiTheme="minorEastAsia" w:hint="eastAsia"/>
          <w:szCs w:val="21"/>
        </w:rPr>
        <w:t>15</w:t>
      </w:r>
      <w:r w:rsidR="00572D73" w:rsidRPr="007C4D81">
        <w:rPr>
          <w:rFonts w:asciiTheme="minorEastAsia" w:hAnsiTheme="minorEastAsia" w:hint="eastAsia"/>
          <w:szCs w:val="21"/>
        </w:rPr>
        <w:t>0校程度を対象に、通勤・住居・扶養の３手当の認定や実績給に関する事項</w:t>
      </w:r>
      <w:r w:rsidR="0026506B" w:rsidRPr="007C4D81">
        <w:rPr>
          <w:rFonts w:asciiTheme="minorEastAsia" w:hAnsiTheme="minorEastAsia" w:hint="eastAsia"/>
          <w:szCs w:val="21"/>
        </w:rPr>
        <w:t>（以下「３手当等」という。）</w:t>
      </w:r>
      <w:r w:rsidR="00572D73" w:rsidRPr="007C4D81">
        <w:rPr>
          <w:rFonts w:asciiTheme="minorEastAsia" w:hAnsiTheme="minorEastAsia" w:hint="eastAsia"/>
          <w:szCs w:val="21"/>
        </w:rPr>
        <w:t>及び旅費に関する事項について確認をするなど、当該調査を実施しているところ。</w:t>
      </w:r>
    </w:p>
    <w:p w:rsidR="00572D73" w:rsidRPr="007C4D81" w:rsidRDefault="00572D73" w:rsidP="00572D73">
      <w:pPr>
        <w:ind w:firstLineChars="100" w:firstLine="210"/>
        <w:rPr>
          <w:rFonts w:asciiTheme="minorEastAsia" w:hAnsiTheme="minorEastAsia"/>
          <w:szCs w:val="21"/>
        </w:rPr>
      </w:pPr>
      <w:r w:rsidRPr="007C4D81">
        <w:rPr>
          <w:rFonts w:asciiTheme="minorEastAsia" w:hAnsiTheme="minorEastAsia" w:hint="eastAsia"/>
          <w:szCs w:val="21"/>
        </w:rPr>
        <w:t>学校総務サービス課調査について、３手当</w:t>
      </w:r>
      <w:r w:rsidR="0026506B" w:rsidRPr="007C4D81">
        <w:rPr>
          <w:rFonts w:asciiTheme="minorEastAsia" w:hAnsiTheme="minorEastAsia" w:hint="eastAsia"/>
          <w:szCs w:val="21"/>
        </w:rPr>
        <w:t>等</w:t>
      </w:r>
      <w:r w:rsidRPr="007C4D81">
        <w:rPr>
          <w:rFonts w:asciiTheme="minorEastAsia" w:hAnsiTheme="minorEastAsia" w:hint="eastAsia"/>
          <w:szCs w:val="21"/>
        </w:rPr>
        <w:t>と旅費を</w:t>
      </w:r>
      <w:r w:rsidR="0026506B" w:rsidRPr="007C4D81">
        <w:rPr>
          <w:rFonts w:asciiTheme="minorEastAsia" w:hAnsiTheme="minorEastAsia" w:hint="eastAsia"/>
          <w:szCs w:val="21"/>
        </w:rPr>
        <w:t>別々に行うとした場合、次のような課題が考えられる。</w:t>
      </w:r>
    </w:p>
    <w:p w:rsidR="00572D73" w:rsidRPr="007C4D81" w:rsidRDefault="0026506B" w:rsidP="00297089">
      <w:pPr>
        <w:ind w:leftChars="97" w:left="204"/>
        <w:rPr>
          <w:rFonts w:asciiTheme="minorEastAsia" w:hAnsiTheme="minorEastAsia"/>
          <w:szCs w:val="21"/>
        </w:rPr>
      </w:pPr>
      <w:r w:rsidRPr="007C4D81">
        <w:rPr>
          <w:rFonts w:asciiTheme="minorEastAsia" w:hAnsiTheme="minorEastAsia" w:hint="eastAsia"/>
          <w:szCs w:val="21"/>
        </w:rPr>
        <w:t>①　学校総務サービス課調査は監査対象校の事前調査も兼ねていることから、監査対象校については、３手当等と旅費の両方を確認する必要があるが、どちらかの調査ができない事態になる。</w:t>
      </w:r>
    </w:p>
    <w:p w:rsidR="00572D73" w:rsidRPr="007C4D81" w:rsidRDefault="0026506B" w:rsidP="00297089">
      <w:pPr>
        <w:ind w:leftChars="97" w:left="204"/>
        <w:rPr>
          <w:rFonts w:asciiTheme="minorEastAsia" w:hAnsiTheme="minorEastAsia"/>
          <w:szCs w:val="21"/>
        </w:rPr>
      </w:pPr>
      <w:r w:rsidRPr="007C4D81">
        <w:rPr>
          <w:rFonts w:asciiTheme="minorEastAsia" w:hAnsiTheme="minorEastAsia" w:hint="eastAsia"/>
          <w:szCs w:val="21"/>
        </w:rPr>
        <w:t>②　６年に１度の周期で行われている調査が、３手当等と旅費のいずれかの調査とはいえ、３年周期で対象となるため、学校においては負担感が増す恐れがある。</w:t>
      </w:r>
    </w:p>
    <w:p w:rsidR="00572D73" w:rsidRPr="007C4D81" w:rsidRDefault="0026506B" w:rsidP="00297089">
      <w:pPr>
        <w:ind w:leftChars="97" w:left="204"/>
        <w:rPr>
          <w:rFonts w:asciiTheme="minorEastAsia" w:hAnsiTheme="minorEastAsia"/>
          <w:szCs w:val="21"/>
        </w:rPr>
      </w:pPr>
      <w:r w:rsidRPr="007C4D81">
        <w:rPr>
          <w:rFonts w:asciiTheme="minorEastAsia" w:hAnsiTheme="minorEastAsia" w:hint="eastAsia"/>
          <w:szCs w:val="21"/>
        </w:rPr>
        <w:t>③　別々の調査とすることで対象校が２倍になり、学校総務サービス課において、調査会場を確保することが困難になるとともに、準備・調整のための事務負担が増大する。</w:t>
      </w:r>
    </w:p>
    <w:p w:rsidR="00572D73" w:rsidRPr="007C4D81" w:rsidRDefault="00572D73" w:rsidP="00572D73">
      <w:pPr>
        <w:ind w:firstLineChars="100" w:firstLine="210"/>
        <w:rPr>
          <w:rFonts w:asciiTheme="minorEastAsia" w:hAnsiTheme="minorEastAsia"/>
          <w:szCs w:val="21"/>
        </w:rPr>
      </w:pPr>
      <w:r w:rsidRPr="007C4D81">
        <w:rPr>
          <w:rFonts w:asciiTheme="minorEastAsia" w:hAnsiTheme="minorEastAsia" w:hint="eastAsia"/>
          <w:szCs w:val="21"/>
        </w:rPr>
        <w:t>以上のことから、</w:t>
      </w:r>
      <w:r w:rsidR="0026506B" w:rsidRPr="007C4D81">
        <w:rPr>
          <w:rFonts w:asciiTheme="minorEastAsia" w:hAnsiTheme="minorEastAsia" w:hint="eastAsia"/>
          <w:szCs w:val="21"/>
        </w:rPr>
        <w:t>現在の調査方法は変更せず、給与及び旅費支給事務の適正な運営に取り組んでまい</w:t>
      </w:r>
      <w:r w:rsidR="00297089" w:rsidRPr="007C4D81">
        <w:rPr>
          <w:rFonts w:asciiTheme="minorEastAsia" w:hAnsiTheme="minorEastAsia" w:hint="eastAsia"/>
          <w:szCs w:val="21"/>
        </w:rPr>
        <w:t>る</w:t>
      </w:r>
      <w:r w:rsidRPr="007C4D81">
        <w:rPr>
          <w:rFonts w:asciiTheme="minorEastAsia" w:hAnsiTheme="minorEastAsia" w:hint="eastAsia"/>
          <w:szCs w:val="21"/>
        </w:rPr>
        <w:t>。</w:t>
      </w:r>
    </w:p>
    <w:p w:rsidR="00572D73" w:rsidRPr="007C4D81" w:rsidRDefault="00572D73" w:rsidP="00572D73">
      <w:pPr>
        <w:ind w:firstLineChars="100" w:firstLine="210"/>
        <w:rPr>
          <w:rFonts w:asciiTheme="minorEastAsia" w:hAnsiTheme="minorEastAsia"/>
          <w:szCs w:val="21"/>
        </w:rPr>
      </w:pPr>
      <w:r w:rsidRPr="007C4D81">
        <w:rPr>
          <w:rFonts w:asciiTheme="minorEastAsia" w:hAnsiTheme="minorEastAsia" w:hint="eastAsia"/>
          <w:szCs w:val="21"/>
        </w:rPr>
        <w:t>日々の説明体制の充実については、コールセンターでの問合せ対応、学校総務サービス課での電話</w:t>
      </w:r>
      <w:r w:rsidR="0026506B" w:rsidRPr="007C4D81">
        <w:rPr>
          <w:rFonts w:asciiTheme="minorEastAsia" w:hAnsiTheme="minorEastAsia" w:hint="eastAsia"/>
          <w:szCs w:val="21"/>
        </w:rPr>
        <w:t>・</w:t>
      </w:r>
      <w:r w:rsidRPr="007C4D81">
        <w:rPr>
          <w:rFonts w:asciiTheme="minorEastAsia" w:hAnsiTheme="minorEastAsia" w:hint="eastAsia"/>
          <w:szCs w:val="21"/>
        </w:rPr>
        <w:t>メール</w:t>
      </w:r>
      <w:r w:rsidR="0026506B" w:rsidRPr="007C4D81">
        <w:rPr>
          <w:rFonts w:asciiTheme="minorEastAsia" w:hAnsiTheme="minorEastAsia" w:hint="eastAsia"/>
          <w:szCs w:val="21"/>
        </w:rPr>
        <w:t>での</w:t>
      </w:r>
      <w:r w:rsidRPr="007C4D81">
        <w:rPr>
          <w:rFonts w:asciiTheme="minorEastAsia" w:hAnsiTheme="minorEastAsia" w:hint="eastAsia"/>
          <w:szCs w:val="21"/>
        </w:rPr>
        <w:t>相談、各種研修等を実施しているところ。</w:t>
      </w:r>
      <w:r w:rsidR="0026506B" w:rsidRPr="007C4D81">
        <w:rPr>
          <w:rFonts w:asciiTheme="minorEastAsia" w:hAnsiTheme="minorEastAsia" w:hint="eastAsia"/>
          <w:szCs w:val="21"/>
        </w:rPr>
        <w:t>また、学校から問い合わせの多い内容をテー</w:t>
      </w:r>
      <w:r w:rsidR="00297089" w:rsidRPr="007C4D81">
        <w:rPr>
          <w:rFonts w:asciiTheme="minorEastAsia" w:hAnsiTheme="minorEastAsia" w:hint="eastAsia"/>
          <w:szCs w:val="21"/>
        </w:rPr>
        <w:t>マ別に整理し、今年度中にグループウェアに掲載することとしている</w:t>
      </w:r>
      <w:r w:rsidR="0026506B" w:rsidRPr="007C4D81">
        <w:rPr>
          <w:rFonts w:asciiTheme="minorEastAsia" w:hAnsiTheme="minorEastAsia" w:hint="eastAsia"/>
          <w:szCs w:val="21"/>
        </w:rPr>
        <w:t>。</w:t>
      </w:r>
      <w:r w:rsidRPr="007C4D81">
        <w:rPr>
          <w:rFonts w:asciiTheme="minorEastAsia" w:hAnsiTheme="minorEastAsia" w:hint="eastAsia"/>
          <w:szCs w:val="21"/>
        </w:rPr>
        <w:t>今後とも、説明体制の充実に努めていく。</w:t>
      </w:r>
    </w:p>
    <w:p w:rsidR="00572D73" w:rsidRPr="007C4D81" w:rsidRDefault="00572D73" w:rsidP="006E2E3E">
      <w:pPr>
        <w:ind w:firstLineChars="100" w:firstLine="210"/>
        <w:rPr>
          <w:rFonts w:asciiTheme="minorEastAsia" w:hAnsiTheme="minorEastAsia"/>
          <w:szCs w:val="21"/>
        </w:rPr>
      </w:pPr>
    </w:p>
    <w:p w:rsidR="00A66CD4" w:rsidRPr="007C4D81" w:rsidRDefault="00A66CD4" w:rsidP="00A66CD4">
      <w:pPr>
        <w:ind w:firstLineChars="100" w:firstLine="210"/>
        <w:rPr>
          <w:rFonts w:asciiTheme="minorEastAsia" w:hAnsiTheme="minorEastAsia"/>
          <w:szCs w:val="21"/>
        </w:rPr>
      </w:pPr>
      <w:r w:rsidRPr="007C4D81">
        <w:rPr>
          <w:rFonts w:asciiTheme="minorEastAsia" w:hAnsiTheme="minorEastAsia" w:hint="eastAsia"/>
          <w:szCs w:val="21"/>
        </w:rPr>
        <w:t>職員の業務負担軽減に関する項目</w:t>
      </w:r>
    </w:p>
    <w:p w:rsidR="00A66CD4" w:rsidRPr="007C4D81" w:rsidRDefault="00A66CD4" w:rsidP="00A66CD4">
      <w:pPr>
        <w:ind w:firstLineChars="100" w:firstLine="210"/>
        <w:rPr>
          <w:rFonts w:asciiTheme="minorEastAsia" w:hAnsiTheme="minorEastAsia"/>
          <w:szCs w:val="21"/>
        </w:rPr>
      </w:pPr>
      <w:r w:rsidRPr="007C4D81">
        <w:rPr>
          <w:rFonts w:asciiTheme="minorEastAsia" w:hAnsiTheme="minorEastAsia" w:hint="eastAsia"/>
          <w:szCs w:val="21"/>
        </w:rPr>
        <w:t>学校総務サービス課では、これまで給与改定</w:t>
      </w:r>
      <w:r w:rsidR="00297089" w:rsidRPr="007C4D81">
        <w:rPr>
          <w:rFonts w:asciiTheme="minorEastAsia" w:hAnsiTheme="minorEastAsia" w:hint="eastAsia"/>
          <w:szCs w:val="21"/>
        </w:rPr>
        <w:t>や</w:t>
      </w:r>
      <w:r w:rsidRPr="007C4D81">
        <w:rPr>
          <w:rFonts w:asciiTheme="minorEastAsia" w:hAnsiTheme="minorEastAsia" w:hint="eastAsia"/>
          <w:szCs w:val="21"/>
        </w:rPr>
        <w:t>制度変更に合わせて手続きが変更される場合、関係課</w:t>
      </w:r>
      <w:r w:rsidR="00297089" w:rsidRPr="007C4D81">
        <w:rPr>
          <w:rFonts w:asciiTheme="minorEastAsia" w:hAnsiTheme="minorEastAsia" w:hint="eastAsia"/>
          <w:szCs w:val="21"/>
        </w:rPr>
        <w:t>・機関等</w:t>
      </w:r>
      <w:r w:rsidRPr="007C4D81">
        <w:rPr>
          <w:rFonts w:asciiTheme="minorEastAsia" w:hAnsiTheme="minorEastAsia" w:hint="eastAsia"/>
          <w:szCs w:val="21"/>
        </w:rPr>
        <w:t>と連携して説明会を開催してきた。</w:t>
      </w:r>
    </w:p>
    <w:p w:rsidR="00A66CD4" w:rsidRPr="007C4D81" w:rsidRDefault="00A66CD4" w:rsidP="00A66CD4">
      <w:pPr>
        <w:rPr>
          <w:rFonts w:asciiTheme="minorEastAsia" w:hAnsiTheme="minorEastAsia"/>
          <w:szCs w:val="21"/>
        </w:rPr>
      </w:pPr>
      <w:r w:rsidRPr="007C4D81">
        <w:rPr>
          <w:rFonts w:asciiTheme="minorEastAsia" w:hAnsiTheme="minorEastAsia" w:hint="eastAsia"/>
          <w:szCs w:val="21"/>
        </w:rPr>
        <w:t xml:space="preserve">　</w:t>
      </w:r>
      <w:r w:rsidR="00297089" w:rsidRPr="007C4D81">
        <w:rPr>
          <w:rFonts w:asciiTheme="minorEastAsia" w:hAnsiTheme="minorEastAsia" w:hint="eastAsia"/>
          <w:szCs w:val="21"/>
        </w:rPr>
        <w:t>今年度は、年末調整事務において、入力方法等が大幅に変更になったため、変更点を中心に説明会で説明するとともに、マニュアルやFAQ</w:t>
      </w:r>
      <w:r w:rsidR="001060E3" w:rsidRPr="007C4D81">
        <w:rPr>
          <w:rFonts w:asciiTheme="minorEastAsia" w:hAnsiTheme="minorEastAsia" w:hint="eastAsia"/>
          <w:szCs w:val="21"/>
        </w:rPr>
        <w:t>により情報提供に努めてき</w:t>
      </w:r>
      <w:r w:rsidR="00297089" w:rsidRPr="007C4D81">
        <w:rPr>
          <w:rFonts w:asciiTheme="minorEastAsia" w:hAnsiTheme="minorEastAsia" w:hint="eastAsia"/>
          <w:szCs w:val="21"/>
        </w:rPr>
        <w:t>た</w:t>
      </w:r>
      <w:r w:rsidRPr="007C4D81">
        <w:rPr>
          <w:rFonts w:asciiTheme="minorEastAsia" w:hAnsiTheme="minorEastAsia" w:hint="eastAsia"/>
          <w:szCs w:val="21"/>
        </w:rPr>
        <w:t>。</w:t>
      </w:r>
    </w:p>
    <w:p w:rsidR="00297089" w:rsidRPr="007C4D81" w:rsidRDefault="00297089" w:rsidP="00297089">
      <w:pPr>
        <w:ind w:firstLineChars="100" w:firstLine="210"/>
        <w:rPr>
          <w:rFonts w:asciiTheme="minorEastAsia" w:hAnsiTheme="minorEastAsia"/>
          <w:szCs w:val="21"/>
        </w:rPr>
      </w:pPr>
      <w:r w:rsidRPr="007C4D81">
        <w:rPr>
          <w:rFonts w:asciiTheme="minorEastAsia" w:hAnsiTheme="minorEastAsia" w:hint="eastAsia"/>
          <w:szCs w:val="21"/>
        </w:rPr>
        <w:t>今後とも、円滑な事</w:t>
      </w:r>
      <w:r w:rsidR="001060E3" w:rsidRPr="007C4D81">
        <w:rPr>
          <w:rFonts w:asciiTheme="minorEastAsia" w:hAnsiTheme="minorEastAsia" w:hint="eastAsia"/>
          <w:szCs w:val="21"/>
        </w:rPr>
        <w:t>務の推進に向け、適切な時期に、説明会を開催するよう努めていく</w:t>
      </w:r>
      <w:r w:rsidRPr="007C4D81">
        <w:rPr>
          <w:rFonts w:asciiTheme="minorEastAsia" w:hAnsiTheme="minorEastAsia" w:hint="eastAsia"/>
          <w:szCs w:val="21"/>
        </w:rPr>
        <w:t>。</w:t>
      </w:r>
    </w:p>
    <w:p w:rsidR="00297089" w:rsidRPr="007C4D81" w:rsidRDefault="00297089" w:rsidP="00297089">
      <w:pPr>
        <w:ind w:firstLineChars="100" w:firstLine="210"/>
        <w:rPr>
          <w:rFonts w:asciiTheme="minorEastAsia" w:hAnsiTheme="minorEastAsia"/>
          <w:szCs w:val="21"/>
        </w:rPr>
      </w:pPr>
      <w:r w:rsidRPr="007C4D81">
        <w:rPr>
          <w:rFonts w:asciiTheme="minorEastAsia" w:hAnsiTheme="minorEastAsia" w:hint="eastAsia"/>
          <w:szCs w:val="21"/>
        </w:rPr>
        <w:t>なお説明会については、府民センター単位で説明内容が異なる等配慮すべき点がない場合</w:t>
      </w:r>
      <w:r w:rsidR="001060E3" w:rsidRPr="007C4D81">
        <w:rPr>
          <w:rFonts w:asciiTheme="minorEastAsia" w:hAnsiTheme="minorEastAsia" w:hint="eastAsia"/>
          <w:szCs w:val="21"/>
        </w:rPr>
        <w:t>、統一性や効率化等の観点から、各府民センターごとの開催は困難</w:t>
      </w:r>
      <w:r w:rsidRPr="007C4D81">
        <w:rPr>
          <w:rFonts w:asciiTheme="minorEastAsia" w:hAnsiTheme="minorEastAsia" w:hint="eastAsia"/>
          <w:szCs w:val="21"/>
        </w:rPr>
        <w:t>。</w:t>
      </w:r>
    </w:p>
    <w:p w:rsidR="00A66CD4" w:rsidRPr="007C4D81" w:rsidRDefault="00A66CD4" w:rsidP="00A66CD4">
      <w:pPr>
        <w:ind w:firstLineChars="100" w:firstLine="210"/>
        <w:rPr>
          <w:rFonts w:asciiTheme="minorEastAsia" w:hAnsiTheme="minorEastAsia"/>
          <w:szCs w:val="21"/>
        </w:rPr>
      </w:pPr>
    </w:p>
    <w:p w:rsidR="007C4D81" w:rsidRDefault="007C4D81" w:rsidP="00D57376">
      <w:pPr>
        <w:ind w:firstLineChars="100" w:firstLine="210"/>
        <w:rPr>
          <w:rFonts w:asciiTheme="minorEastAsia" w:hAnsiTheme="minorEastAsia"/>
          <w:szCs w:val="21"/>
        </w:rPr>
      </w:pPr>
    </w:p>
    <w:p w:rsidR="00D57376" w:rsidRPr="007C4D81" w:rsidRDefault="00D57376" w:rsidP="00D57376">
      <w:pPr>
        <w:ind w:firstLineChars="100" w:firstLine="210"/>
        <w:rPr>
          <w:rFonts w:asciiTheme="minorEastAsia" w:hAnsiTheme="minorEastAsia"/>
          <w:szCs w:val="21"/>
        </w:rPr>
      </w:pPr>
      <w:r w:rsidRPr="007C4D81">
        <w:rPr>
          <w:rFonts w:asciiTheme="minorEastAsia" w:hAnsiTheme="minorEastAsia" w:hint="eastAsia"/>
          <w:szCs w:val="21"/>
        </w:rPr>
        <w:lastRenderedPageBreak/>
        <w:t>職員の業務負担軽減に関する項目</w:t>
      </w:r>
    </w:p>
    <w:p w:rsidR="00D57376" w:rsidRPr="007C4D81" w:rsidRDefault="00D6341C" w:rsidP="00D57376">
      <w:pPr>
        <w:ind w:firstLineChars="100" w:firstLine="210"/>
        <w:rPr>
          <w:rFonts w:asciiTheme="minorEastAsia" w:hAnsiTheme="minorEastAsia"/>
          <w:szCs w:val="21"/>
        </w:rPr>
      </w:pPr>
      <w:r w:rsidRPr="007C4D81">
        <w:rPr>
          <w:rFonts w:asciiTheme="minorEastAsia" w:hAnsiTheme="minorEastAsia" w:hint="eastAsia"/>
          <w:szCs w:val="21"/>
        </w:rPr>
        <w:t>兼務発令を受けている職員への帳票配信については、本務校と兼務校の帳票が全て表示されるため、目的の学校帳票を閲覧するためには、帳票を開いて確認する方法を取らざるを得ず、課題となっている。</w:t>
      </w:r>
    </w:p>
    <w:p w:rsidR="00400FDC" w:rsidRPr="007C4D81" w:rsidRDefault="00D6341C" w:rsidP="00D6341C">
      <w:pPr>
        <w:ind w:firstLineChars="100" w:firstLine="210"/>
        <w:rPr>
          <w:rFonts w:asciiTheme="minorEastAsia" w:hAnsiTheme="minorEastAsia"/>
          <w:szCs w:val="21"/>
        </w:rPr>
      </w:pPr>
      <w:r w:rsidRPr="007C4D81">
        <w:rPr>
          <w:rFonts w:asciiTheme="minorEastAsia" w:hAnsiTheme="minorEastAsia" w:hint="eastAsia"/>
          <w:szCs w:val="21"/>
        </w:rPr>
        <w:t>この課題を解消するため、帳票名に所属コードを表示させることを検討・調整した結果、システムの改修が必要であることが分かったが、他のシステム改修を優先する必要があったため、今年度は、改修に至らなかった。</w:t>
      </w:r>
    </w:p>
    <w:p w:rsidR="00400FDC" w:rsidRPr="007C4D81" w:rsidRDefault="00D6341C" w:rsidP="00400FDC">
      <w:pPr>
        <w:ind w:firstLineChars="100" w:firstLine="210"/>
        <w:rPr>
          <w:rFonts w:asciiTheme="minorEastAsia" w:hAnsiTheme="minorEastAsia"/>
          <w:szCs w:val="21"/>
        </w:rPr>
      </w:pPr>
      <w:r w:rsidRPr="007C4D81">
        <w:rPr>
          <w:rFonts w:asciiTheme="minorEastAsia" w:hAnsiTheme="minorEastAsia" w:hint="eastAsia"/>
          <w:szCs w:val="21"/>
        </w:rPr>
        <w:t>今後、優先的にシステム改修が実施できるよう、関係各課と調整してまいる。</w:t>
      </w:r>
    </w:p>
    <w:p w:rsidR="00400FDC" w:rsidRPr="007C4D81" w:rsidRDefault="00400FDC" w:rsidP="00D57376">
      <w:pPr>
        <w:ind w:firstLineChars="100" w:firstLine="210"/>
        <w:rPr>
          <w:rFonts w:asciiTheme="minorEastAsia" w:hAnsiTheme="minorEastAsia"/>
          <w:szCs w:val="21"/>
        </w:rPr>
      </w:pPr>
    </w:p>
    <w:p w:rsidR="00D57376" w:rsidRPr="007C4D81" w:rsidRDefault="00D57376" w:rsidP="00D57376">
      <w:pPr>
        <w:ind w:firstLineChars="100" w:firstLine="210"/>
        <w:rPr>
          <w:rFonts w:asciiTheme="minorEastAsia" w:hAnsiTheme="minorEastAsia"/>
          <w:szCs w:val="21"/>
        </w:rPr>
      </w:pPr>
      <w:r w:rsidRPr="007C4D81">
        <w:rPr>
          <w:rFonts w:asciiTheme="minorEastAsia" w:hAnsiTheme="minorEastAsia" w:hint="eastAsia"/>
          <w:szCs w:val="21"/>
        </w:rPr>
        <w:t>職員の業務負担軽減に関する項目</w:t>
      </w:r>
    </w:p>
    <w:p w:rsidR="00F76FEA" w:rsidRPr="007C4D81" w:rsidRDefault="00F76FEA" w:rsidP="00F76FEA">
      <w:pPr>
        <w:ind w:firstLineChars="100" w:firstLine="210"/>
        <w:rPr>
          <w:rFonts w:asciiTheme="minorEastAsia" w:hAnsiTheme="minorEastAsia"/>
          <w:szCs w:val="21"/>
        </w:rPr>
      </w:pPr>
      <w:r w:rsidRPr="007C4D81">
        <w:rPr>
          <w:rFonts w:asciiTheme="minorEastAsia" w:hAnsiTheme="minorEastAsia" w:hint="eastAsia"/>
          <w:szCs w:val="21"/>
        </w:rPr>
        <w:t>団体出張の場合は、旅費調整計算書を作成するとともに、ＳＳＣ入力の調整詳細画面のコメント欄に同様の内容を記入していただくこととしてい</w:t>
      </w:r>
      <w:r w:rsidR="00D6341C" w:rsidRPr="007C4D81">
        <w:rPr>
          <w:rFonts w:asciiTheme="minorEastAsia" w:hAnsiTheme="minorEastAsia" w:hint="eastAsia"/>
          <w:szCs w:val="21"/>
        </w:rPr>
        <w:t>たが、ご要望の点については、事務職員の負担軽減のために簡素化を検討している</w:t>
      </w:r>
      <w:r w:rsidRPr="007C4D81">
        <w:rPr>
          <w:rFonts w:asciiTheme="minorEastAsia" w:hAnsiTheme="minorEastAsia" w:hint="eastAsia"/>
          <w:szCs w:val="21"/>
        </w:rPr>
        <w:t>。</w:t>
      </w:r>
    </w:p>
    <w:p w:rsidR="00D57376" w:rsidRPr="007C4D81" w:rsidRDefault="00D57376" w:rsidP="00D57376">
      <w:pPr>
        <w:ind w:firstLineChars="100" w:firstLine="210"/>
        <w:rPr>
          <w:rFonts w:asciiTheme="minorEastAsia" w:hAnsiTheme="minorEastAsia"/>
          <w:szCs w:val="21"/>
        </w:rPr>
      </w:pPr>
    </w:p>
    <w:p w:rsidR="00D6341C" w:rsidRPr="007C4D81" w:rsidRDefault="00D6341C" w:rsidP="00D6341C">
      <w:pPr>
        <w:ind w:firstLineChars="100" w:firstLine="210"/>
        <w:rPr>
          <w:rFonts w:asciiTheme="minorEastAsia" w:hAnsiTheme="minorEastAsia"/>
          <w:szCs w:val="21"/>
        </w:rPr>
      </w:pPr>
      <w:r w:rsidRPr="007C4D81">
        <w:rPr>
          <w:rFonts w:asciiTheme="minorEastAsia" w:hAnsiTheme="minorEastAsia" w:hint="eastAsia"/>
          <w:szCs w:val="21"/>
        </w:rPr>
        <w:t>職員の業務負担軽減に関する項目</w:t>
      </w:r>
    </w:p>
    <w:p w:rsidR="00D6341C" w:rsidRPr="007C4D81" w:rsidRDefault="00D6341C" w:rsidP="00D6341C">
      <w:pPr>
        <w:ind w:firstLineChars="100" w:firstLine="210"/>
        <w:rPr>
          <w:rFonts w:asciiTheme="minorEastAsia" w:hAnsiTheme="minorEastAsia"/>
          <w:szCs w:val="21"/>
        </w:rPr>
      </w:pPr>
      <w:r w:rsidRPr="007C4D81">
        <w:rPr>
          <w:rFonts w:asciiTheme="minorEastAsia" w:hAnsiTheme="minorEastAsia" w:hint="eastAsia"/>
          <w:szCs w:val="21"/>
        </w:rPr>
        <w:t>扶養手当の事後確認については、「職員の扶養手当に関する規則第３条第４項」で「任命権者は、前三項の認定を行うときその他必要と認めるときは、扶養事実等を証明するに足りる証拠書類の提出を求めることができる。」となっている。</w:t>
      </w:r>
    </w:p>
    <w:p w:rsidR="00D6341C" w:rsidRPr="007C4D81" w:rsidRDefault="00D6341C" w:rsidP="00D6341C">
      <w:pPr>
        <w:ind w:firstLineChars="100" w:firstLine="210"/>
        <w:rPr>
          <w:rFonts w:asciiTheme="minorEastAsia" w:hAnsiTheme="minorEastAsia"/>
          <w:szCs w:val="21"/>
        </w:rPr>
      </w:pPr>
      <w:r w:rsidRPr="007C4D81">
        <w:rPr>
          <w:rFonts w:asciiTheme="minorEastAsia" w:hAnsiTheme="minorEastAsia" w:hint="eastAsia"/>
          <w:szCs w:val="21"/>
        </w:rPr>
        <w:t>平成28年度の監査において、「府職員及び府立学校教職員については、２年間で全員の現況確認を実施していることを踏まえ、市町村立小中学校等に対しても、扶養手当受給資格の確認調査の実施を指導されたい。」との指摘を受け、平成28年11月30日付け教学総第2071号により、各市町村教育委員会を通じて、各小中学校へ、扶養手</w:t>
      </w:r>
      <w:r w:rsidR="0075479F" w:rsidRPr="007C4D81">
        <w:rPr>
          <w:rFonts w:asciiTheme="minorEastAsia" w:hAnsiTheme="minorEastAsia" w:hint="eastAsia"/>
          <w:szCs w:val="21"/>
        </w:rPr>
        <w:t>当の現況確認を２年に１回以上、実施するように通知をしたところ</w:t>
      </w:r>
      <w:r w:rsidRPr="007C4D81">
        <w:rPr>
          <w:rFonts w:asciiTheme="minorEastAsia" w:hAnsiTheme="minorEastAsia" w:hint="eastAsia"/>
          <w:szCs w:val="21"/>
        </w:rPr>
        <w:t>。</w:t>
      </w:r>
    </w:p>
    <w:p w:rsidR="00D6341C" w:rsidRPr="007C4D81" w:rsidRDefault="00D6341C" w:rsidP="00D6341C">
      <w:pPr>
        <w:ind w:firstLineChars="100" w:firstLine="210"/>
        <w:rPr>
          <w:rFonts w:asciiTheme="minorEastAsia" w:hAnsiTheme="minorEastAsia"/>
          <w:szCs w:val="21"/>
        </w:rPr>
      </w:pPr>
      <w:r w:rsidRPr="007C4D81">
        <w:rPr>
          <w:rFonts w:asciiTheme="minorEastAsia" w:hAnsiTheme="minorEastAsia" w:hint="eastAsia"/>
          <w:szCs w:val="21"/>
        </w:rPr>
        <w:t>事後確認は、扶養手当の支給を受けている職員が、認定時より引き続き受給要件を具備して</w:t>
      </w:r>
      <w:r w:rsidR="0075479F" w:rsidRPr="007C4D81">
        <w:rPr>
          <w:rFonts w:asciiTheme="minorEastAsia" w:hAnsiTheme="minorEastAsia" w:hint="eastAsia"/>
          <w:szCs w:val="21"/>
        </w:rPr>
        <w:t>いるかどうかを自ら確認することで、制度運営の適正化を図るもの</w:t>
      </w:r>
      <w:r w:rsidRPr="007C4D81">
        <w:rPr>
          <w:rFonts w:asciiTheme="minorEastAsia" w:hAnsiTheme="minorEastAsia" w:hint="eastAsia"/>
          <w:szCs w:val="21"/>
        </w:rPr>
        <w:t>。職員本人が記入する認定状況確認調査票は、認定権者（学校長）が扶養親族の状況を把握し、必要となる添付書類</w:t>
      </w:r>
      <w:r w:rsidR="0075479F" w:rsidRPr="007C4D81">
        <w:rPr>
          <w:rFonts w:asciiTheme="minorEastAsia" w:hAnsiTheme="minorEastAsia" w:hint="eastAsia"/>
          <w:szCs w:val="21"/>
        </w:rPr>
        <w:t>を確認するために必要最小限の内容であり、簡素化することは困難</w:t>
      </w:r>
      <w:r w:rsidRPr="007C4D81">
        <w:rPr>
          <w:rFonts w:asciiTheme="minorEastAsia" w:hAnsiTheme="minorEastAsia" w:hint="eastAsia"/>
          <w:szCs w:val="21"/>
        </w:rPr>
        <w:t>。</w:t>
      </w:r>
    </w:p>
    <w:p w:rsidR="00D6341C" w:rsidRPr="007C4D81" w:rsidRDefault="00D6341C" w:rsidP="00D57376">
      <w:pPr>
        <w:ind w:firstLineChars="100" w:firstLine="210"/>
        <w:rPr>
          <w:rFonts w:asciiTheme="minorEastAsia" w:hAnsiTheme="minorEastAsia"/>
          <w:szCs w:val="21"/>
        </w:rPr>
      </w:pPr>
    </w:p>
    <w:p w:rsidR="0075479F" w:rsidRPr="007C4D81" w:rsidRDefault="0075479F" w:rsidP="0075479F">
      <w:pPr>
        <w:ind w:firstLineChars="100" w:firstLine="210"/>
        <w:rPr>
          <w:rFonts w:asciiTheme="minorEastAsia" w:hAnsiTheme="minorEastAsia"/>
          <w:szCs w:val="21"/>
        </w:rPr>
      </w:pPr>
      <w:r w:rsidRPr="007C4D81">
        <w:rPr>
          <w:rFonts w:asciiTheme="minorEastAsia" w:hAnsiTheme="minorEastAsia" w:hint="eastAsia"/>
          <w:szCs w:val="21"/>
        </w:rPr>
        <w:t>職員の業務負担軽減に関する項目</w:t>
      </w:r>
    </w:p>
    <w:p w:rsidR="0075479F" w:rsidRPr="007C4D81" w:rsidRDefault="0075479F" w:rsidP="0075479F">
      <w:pPr>
        <w:ind w:firstLineChars="100" w:firstLine="210"/>
        <w:rPr>
          <w:rFonts w:asciiTheme="minorEastAsia" w:hAnsiTheme="minorEastAsia"/>
          <w:szCs w:val="21"/>
        </w:rPr>
      </w:pPr>
      <w:r w:rsidRPr="007C4D81">
        <w:rPr>
          <w:rFonts w:asciiTheme="minorEastAsia" w:hAnsiTheme="minorEastAsia" w:hint="eastAsia"/>
          <w:szCs w:val="21"/>
        </w:rPr>
        <w:t>給与支給のシステムは大阪府全体で共有しているため、給与報告のスケジュールについても、全庁一律の取扱になっているところ。</w:t>
      </w:r>
    </w:p>
    <w:p w:rsidR="0075479F" w:rsidRPr="007C4D81" w:rsidRDefault="0075479F" w:rsidP="0075479F">
      <w:pPr>
        <w:ind w:firstLineChars="100" w:firstLine="210"/>
        <w:rPr>
          <w:rFonts w:asciiTheme="minorEastAsia" w:hAnsiTheme="minorEastAsia"/>
          <w:szCs w:val="21"/>
        </w:rPr>
      </w:pPr>
      <w:r w:rsidRPr="007C4D81">
        <w:rPr>
          <w:rFonts w:asciiTheme="minorEastAsia" w:hAnsiTheme="minorEastAsia" w:hint="eastAsia"/>
          <w:szCs w:val="21"/>
        </w:rPr>
        <w:t>スケジュールを調整する際には、小・中学校での総務事務の特性（発生源入力でない、紙での承認等）を踏まえ、修正依頼期間が２日間確保できるよう働きかけているが、連休や年末年始等においては、やむを得ない場合がある。</w:t>
      </w:r>
    </w:p>
    <w:p w:rsidR="0075479F" w:rsidRPr="007C4D81" w:rsidRDefault="0075479F" w:rsidP="0075479F">
      <w:pPr>
        <w:ind w:firstLineChars="100" w:firstLine="210"/>
        <w:rPr>
          <w:rFonts w:asciiTheme="minorEastAsia" w:hAnsiTheme="minorEastAsia"/>
          <w:szCs w:val="21"/>
        </w:rPr>
      </w:pPr>
      <w:r w:rsidRPr="007C4D81">
        <w:rPr>
          <w:rFonts w:asciiTheme="minorEastAsia" w:hAnsiTheme="minorEastAsia" w:hint="eastAsia"/>
          <w:szCs w:val="21"/>
        </w:rPr>
        <w:t>修正期間が１日だけとなった場合には、通常９時30分までの修正依頼時間を11時まで延長する対応を取っている。</w:t>
      </w:r>
    </w:p>
    <w:p w:rsidR="0075479F" w:rsidRPr="007C4D81" w:rsidRDefault="0075479F" w:rsidP="00D57376">
      <w:pPr>
        <w:ind w:firstLineChars="100" w:firstLine="210"/>
        <w:rPr>
          <w:rFonts w:asciiTheme="minorEastAsia" w:hAnsiTheme="minorEastAsia"/>
          <w:szCs w:val="21"/>
        </w:rPr>
      </w:pPr>
    </w:p>
    <w:p w:rsidR="0075479F" w:rsidRPr="007C4D81" w:rsidRDefault="0075479F" w:rsidP="0075479F">
      <w:pPr>
        <w:ind w:firstLineChars="100" w:firstLine="210"/>
        <w:rPr>
          <w:rFonts w:asciiTheme="minorEastAsia" w:hAnsiTheme="minorEastAsia"/>
          <w:szCs w:val="21"/>
        </w:rPr>
      </w:pPr>
      <w:r w:rsidRPr="007C4D81">
        <w:rPr>
          <w:rFonts w:asciiTheme="minorEastAsia" w:hAnsiTheme="minorEastAsia" w:hint="eastAsia"/>
          <w:szCs w:val="21"/>
        </w:rPr>
        <w:t>職員の業務負担軽減に関する項目</w:t>
      </w:r>
    </w:p>
    <w:p w:rsidR="0075479F" w:rsidRPr="007C4D81" w:rsidRDefault="0075479F" w:rsidP="0075479F">
      <w:pPr>
        <w:ind w:firstLineChars="100" w:firstLine="210"/>
        <w:rPr>
          <w:rFonts w:asciiTheme="minorEastAsia" w:hAnsiTheme="minorEastAsia"/>
          <w:szCs w:val="21"/>
        </w:rPr>
      </w:pPr>
      <w:r w:rsidRPr="007C4D81">
        <w:rPr>
          <w:rFonts w:asciiTheme="minorEastAsia" w:hAnsiTheme="minorEastAsia" w:hint="eastAsia"/>
          <w:szCs w:val="21"/>
        </w:rPr>
        <w:t>年末調整事務において、申告書用紙を紙で配布する方法から、データをグループウェアからダウンロードして必要数を学校で印</w:t>
      </w:r>
      <w:r w:rsidR="009914C3" w:rsidRPr="007C4D81">
        <w:rPr>
          <w:rFonts w:asciiTheme="minorEastAsia" w:hAnsiTheme="minorEastAsia" w:hint="eastAsia"/>
          <w:szCs w:val="21"/>
        </w:rPr>
        <w:t>刷していただく方法に改め</w:t>
      </w:r>
      <w:r w:rsidRPr="007C4D81">
        <w:rPr>
          <w:rFonts w:asciiTheme="minorEastAsia" w:hAnsiTheme="minorEastAsia" w:hint="eastAsia"/>
          <w:szCs w:val="21"/>
        </w:rPr>
        <w:t>た。</w:t>
      </w:r>
    </w:p>
    <w:p w:rsidR="0075479F" w:rsidRPr="007C4D81" w:rsidRDefault="0075479F" w:rsidP="0075479F">
      <w:pPr>
        <w:ind w:firstLineChars="100" w:firstLine="210"/>
        <w:rPr>
          <w:rFonts w:asciiTheme="minorEastAsia" w:hAnsiTheme="minorEastAsia"/>
          <w:szCs w:val="21"/>
        </w:rPr>
      </w:pPr>
      <w:r w:rsidRPr="007C4D81">
        <w:rPr>
          <w:rFonts w:asciiTheme="minorEastAsia" w:hAnsiTheme="minorEastAsia" w:hint="eastAsia"/>
          <w:szCs w:val="21"/>
        </w:rPr>
        <w:t>これにより、申告書に記載が必要な給与支払者の名称等について、ゴム印を押印してから人数分をコピー</w:t>
      </w:r>
      <w:r w:rsidR="00194870" w:rsidRPr="007C4D81">
        <w:rPr>
          <w:rFonts w:asciiTheme="minorEastAsia" w:hAnsiTheme="minorEastAsia" w:hint="eastAsia"/>
          <w:szCs w:val="21"/>
        </w:rPr>
        <w:t>する</w:t>
      </w:r>
      <w:r w:rsidRPr="007C4D81">
        <w:rPr>
          <w:rFonts w:asciiTheme="minorEastAsia" w:hAnsiTheme="minorEastAsia" w:hint="eastAsia"/>
          <w:szCs w:val="21"/>
        </w:rPr>
        <w:t>等の対応が可能となり、業務負担の軽減に繋がるものと考えてい</w:t>
      </w:r>
      <w:r w:rsidR="00194870" w:rsidRPr="007C4D81">
        <w:rPr>
          <w:rFonts w:asciiTheme="minorEastAsia" w:hAnsiTheme="minorEastAsia" w:hint="eastAsia"/>
          <w:szCs w:val="21"/>
        </w:rPr>
        <w:t>る</w:t>
      </w:r>
      <w:r w:rsidRPr="007C4D81">
        <w:rPr>
          <w:rFonts w:asciiTheme="minorEastAsia" w:hAnsiTheme="minorEastAsia" w:hint="eastAsia"/>
          <w:szCs w:val="21"/>
        </w:rPr>
        <w:t>。</w:t>
      </w:r>
    </w:p>
    <w:p w:rsidR="0075479F" w:rsidRPr="007C4D81" w:rsidRDefault="0075479F" w:rsidP="0075479F">
      <w:pPr>
        <w:ind w:firstLineChars="100" w:firstLine="210"/>
        <w:rPr>
          <w:rFonts w:asciiTheme="minorEastAsia" w:hAnsiTheme="minorEastAsia"/>
          <w:szCs w:val="21"/>
        </w:rPr>
      </w:pPr>
      <w:r w:rsidRPr="007C4D81">
        <w:rPr>
          <w:rFonts w:asciiTheme="minorEastAsia" w:hAnsiTheme="minorEastAsia" w:hint="eastAsia"/>
          <w:szCs w:val="21"/>
        </w:rPr>
        <w:t>なお国税庁は、入力可能な電子媒体申告書をホームページで提供しており、これを活用</w:t>
      </w:r>
      <w:r w:rsidR="00194870" w:rsidRPr="007C4D81">
        <w:rPr>
          <w:rFonts w:asciiTheme="minorEastAsia" w:hAnsiTheme="minorEastAsia" w:hint="eastAsia"/>
          <w:szCs w:val="21"/>
        </w:rPr>
        <w:t>する</w:t>
      </w:r>
      <w:r w:rsidRPr="007C4D81">
        <w:rPr>
          <w:rFonts w:asciiTheme="minorEastAsia" w:hAnsiTheme="minorEastAsia" w:hint="eastAsia"/>
          <w:szCs w:val="21"/>
        </w:rPr>
        <w:t>ことは可能。</w:t>
      </w:r>
    </w:p>
    <w:p w:rsidR="0075479F" w:rsidRPr="007C4D81" w:rsidRDefault="0075479F" w:rsidP="00D57376">
      <w:pPr>
        <w:ind w:firstLineChars="100" w:firstLine="210"/>
        <w:rPr>
          <w:rFonts w:asciiTheme="minorEastAsia" w:hAnsiTheme="minorEastAsia"/>
          <w:szCs w:val="21"/>
        </w:rPr>
      </w:pPr>
    </w:p>
    <w:p w:rsidR="00D57376" w:rsidRPr="007C4D81" w:rsidRDefault="00D57376" w:rsidP="00D57376">
      <w:pPr>
        <w:ind w:firstLineChars="100" w:firstLine="210"/>
        <w:rPr>
          <w:rFonts w:asciiTheme="minorEastAsia" w:hAnsiTheme="minorEastAsia"/>
          <w:szCs w:val="21"/>
        </w:rPr>
      </w:pPr>
      <w:r w:rsidRPr="007C4D81">
        <w:rPr>
          <w:rFonts w:asciiTheme="minorEastAsia" w:hAnsiTheme="minorEastAsia" w:hint="eastAsia"/>
          <w:szCs w:val="21"/>
        </w:rPr>
        <w:t>職員の業務負担軽減に関する項目</w:t>
      </w:r>
    </w:p>
    <w:p w:rsidR="00D57376" w:rsidRPr="007C4D81" w:rsidRDefault="00D57376" w:rsidP="00D57376">
      <w:pPr>
        <w:ind w:firstLineChars="100" w:firstLine="210"/>
        <w:rPr>
          <w:rFonts w:asciiTheme="minorEastAsia" w:hAnsiTheme="minorEastAsia"/>
          <w:szCs w:val="21"/>
        </w:rPr>
      </w:pPr>
      <w:r w:rsidRPr="007C4D81">
        <w:rPr>
          <w:rFonts w:asciiTheme="minorEastAsia" w:hAnsiTheme="minorEastAsia" w:hint="eastAsia"/>
          <w:szCs w:val="21"/>
        </w:rPr>
        <w:t>各学校の教育活動に支障が生じないよう、教職員旅費予算の確保に努めているところだが、府の財政は依然として厳しい状況。</w:t>
      </w:r>
    </w:p>
    <w:p w:rsidR="00D57376" w:rsidRPr="007C4D81" w:rsidRDefault="00D57376" w:rsidP="00D57376">
      <w:pPr>
        <w:ind w:firstLineChars="100" w:firstLine="210"/>
        <w:rPr>
          <w:rFonts w:asciiTheme="minorEastAsia" w:hAnsiTheme="minorEastAsia"/>
          <w:szCs w:val="21"/>
        </w:rPr>
      </w:pPr>
      <w:r w:rsidRPr="007C4D81">
        <w:rPr>
          <w:rFonts w:asciiTheme="minorEastAsia" w:hAnsiTheme="minorEastAsia" w:hint="eastAsia"/>
          <w:szCs w:val="21"/>
        </w:rPr>
        <w:t>そのため、旅費配当にあたっても、各学校の執行見込みや執行状況を踏まえて、きめ細かく対応していくことが必要と考えている。また、</w:t>
      </w:r>
      <w:r w:rsidR="007C4D81" w:rsidRPr="007C4D81">
        <w:rPr>
          <w:rFonts w:asciiTheme="minorEastAsia" w:hAnsiTheme="minorEastAsia" w:hint="eastAsia"/>
          <w:szCs w:val="21"/>
        </w:rPr>
        <w:t>一部市町村教育委員会については、調査の取りまとめ等に協力していただいているところ</w:t>
      </w:r>
      <w:r w:rsidRPr="007C4D81">
        <w:rPr>
          <w:rFonts w:asciiTheme="minorEastAsia" w:hAnsiTheme="minorEastAsia" w:hint="eastAsia"/>
          <w:szCs w:val="21"/>
        </w:rPr>
        <w:t>。</w:t>
      </w:r>
    </w:p>
    <w:p w:rsidR="0075479F" w:rsidRPr="007C4D81" w:rsidRDefault="00D57376" w:rsidP="0075479F">
      <w:pPr>
        <w:ind w:firstLineChars="100" w:firstLine="210"/>
        <w:rPr>
          <w:rFonts w:asciiTheme="minorEastAsia" w:hAnsiTheme="minorEastAsia"/>
          <w:szCs w:val="21"/>
        </w:rPr>
      </w:pPr>
      <w:r w:rsidRPr="007C4D81">
        <w:rPr>
          <w:rFonts w:asciiTheme="minorEastAsia" w:hAnsiTheme="minorEastAsia" w:hint="eastAsia"/>
          <w:szCs w:val="21"/>
        </w:rPr>
        <w:t>なお、調査等にあたっては、学校事務職員にできるだけ負担がかからないよう努めていきたい。</w:t>
      </w:r>
    </w:p>
    <w:p w:rsidR="0075479F" w:rsidRPr="007C4D81" w:rsidRDefault="0075479F" w:rsidP="00D57376">
      <w:pPr>
        <w:ind w:firstLineChars="100" w:firstLine="210"/>
        <w:rPr>
          <w:rFonts w:asciiTheme="minorEastAsia" w:hAnsiTheme="minorEastAsia"/>
          <w:szCs w:val="21"/>
        </w:rPr>
      </w:pPr>
    </w:p>
    <w:p w:rsidR="00D57376" w:rsidRPr="007C4D81" w:rsidRDefault="00D57376" w:rsidP="00D57376">
      <w:pPr>
        <w:ind w:firstLineChars="100" w:firstLine="210"/>
        <w:rPr>
          <w:rFonts w:asciiTheme="minorEastAsia" w:hAnsiTheme="minorEastAsia"/>
          <w:szCs w:val="21"/>
        </w:rPr>
      </w:pPr>
      <w:r w:rsidRPr="007C4D81">
        <w:rPr>
          <w:rFonts w:asciiTheme="minorEastAsia" w:hAnsiTheme="minorEastAsia" w:hint="eastAsia"/>
          <w:szCs w:val="21"/>
        </w:rPr>
        <w:t>職員の業務負担軽減に関する項目</w:t>
      </w:r>
    </w:p>
    <w:p w:rsidR="00D57376" w:rsidRPr="007C4D81" w:rsidRDefault="007C4D81" w:rsidP="00D57376">
      <w:pPr>
        <w:ind w:firstLineChars="100" w:firstLine="210"/>
        <w:rPr>
          <w:rFonts w:asciiTheme="minorEastAsia" w:hAnsiTheme="minorEastAsia"/>
          <w:szCs w:val="21"/>
        </w:rPr>
      </w:pPr>
      <w:r w:rsidRPr="007C4D81">
        <w:rPr>
          <w:rFonts w:asciiTheme="minorEastAsia" w:hAnsiTheme="minorEastAsia" w:hint="eastAsia"/>
          <w:szCs w:val="21"/>
        </w:rPr>
        <w:t>学校総務サービス課では、全教職員を対象に年度当初に配布していただけるよう、教職員向け「三手当リーフレット」を年度末に学校に配布しており、平成31年度分についても同様に配布を行う。</w:t>
      </w:r>
    </w:p>
    <w:p w:rsidR="003C00FF" w:rsidRPr="007C4D81" w:rsidRDefault="007C4D81" w:rsidP="003C00FF">
      <w:pPr>
        <w:ind w:firstLineChars="100" w:firstLine="210"/>
        <w:rPr>
          <w:rFonts w:asciiTheme="minorEastAsia" w:hAnsiTheme="minorEastAsia"/>
          <w:szCs w:val="21"/>
        </w:rPr>
      </w:pPr>
      <w:r w:rsidRPr="007C4D81">
        <w:rPr>
          <w:rFonts w:asciiTheme="minorEastAsia" w:hAnsiTheme="minorEastAsia" w:hint="eastAsia"/>
          <w:szCs w:val="21"/>
        </w:rPr>
        <w:t>リーフレットには、扶養・住居・通勤の三手当及び児童手当について、支給要件や手当額に加え、追給や戻入の具体的な事例、事後確認に必要な手続き等を記載しており、全教職員がこれに目を通し制度を充分理解することで、適正な運用につながると考えている。</w:t>
      </w:r>
    </w:p>
    <w:p w:rsidR="003C00FF" w:rsidRPr="007C4D81" w:rsidRDefault="007C4D81" w:rsidP="003C00FF">
      <w:pPr>
        <w:ind w:firstLineChars="100" w:firstLine="210"/>
        <w:rPr>
          <w:rFonts w:asciiTheme="minorEastAsia" w:hAnsiTheme="minorEastAsia"/>
          <w:szCs w:val="21"/>
        </w:rPr>
      </w:pPr>
      <w:r w:rsidRPr="007C4D81">
        <w:rPr>
          <w:rFonts w:asciiTheme="minorEastAsia" w:hAnsiTheme="minorEastAsia" w:hint="eastAsia"/>
          <w:szCs w:val="21"/>
        </w:rPr>
        <w:t>学校におかれては、このリーフレットを職員会議等で周知いただくなど活用をお願いする。</w:t>
      </w:r>
    </w:p>
    <w:p w:rsidR="00D57376" w:rsidRPr="007C4D81" w:rsidRDefault="00D57376" w:rsidP="00D57376">
      <w:pPr>
        <w:ind w:firstLineChars="100" w:firstLine="210"/>
        <w:rPr>
          <w:rFonts w:asciiTheme="minorEastAsia" w:hAnsiTheme="minorEastAsia"/>
          <w:szCs w:val="21"/>
        </w:rPr>
      </w:pPr>
    </w:p>
    <w:p w:rsidR="003C00FF" w:rsidRPr="007C4D81" w:rsidRDefault="003C00FF" w:rsidP="003C00FF">
      <w:pPr>
        <w:ind w:firstLineChars="100" w:firstLine="210"/>
        <w:rPr>
          <w:rFonts w:asciiTheme="minorEastAsia" w:hAnsiTheme="minorEastAsia"/>
          <w:szCs w:val="21"/>
        </w:rPr>
      </w:pPr>
      <w:r w:rsidRPr="007C4D81">
        <w:rPr>
          <w:rFonts w:asciiTheme="minorEastAsia" w:hAnsiTheme="minorEastAsia" w:hint="eastAsia"/>
          <w:szCs w:val="21"/>
        </w:rPr>
        <w:t>職員の業務負担軽減に関する項目</w:t>
      </w:r>
    </w:p>
    <w:p w:rsidR="003C00FF" w:rsidRPr="007C4D81" w:rsidRDefault="007C4D81" w:rsidP="00D57376">
      <w:pPr>
        <w:ind w:firstLineChars="100" w:firstLine="210"/>
        <w:rPr>
          <w:rFonts w:asciiTheme="minorEastAsia" w:hAnsiTheme="minorEastAsia"/>
          <w:szCs w:val="21"/>
        </w:rPr>
      </w:pPr>
      <w:r w:rsidRPr="007C4D81">
        <w:rPr>
          <w:rFonts w:asciiTheme="minorEastAsia" w:hAnsiTheme="minorEastAsia" w:hint="eastAsia"/>
          <w:szCs w:val="21"/>
        </w:rPr>
        <w:t>書類紛失等の事案を確認するため、学校から送付いただく書類には「文書送付票」の添付をお願いしているが、学校総務サービス課で受領したことを、学校に連絡していなかった。</w:t>
      </w:r>
    </w:p>
    <w:p w:rsidR="007C4D81" w:rsidRPr="007C4D81" w:rsidRDefault="007C4D81" w:rsidP="00D57376">
      <w:pPr>
        <w:ind w:firstLineChars="100" w:firstLine="210"/>
        <w:rPr>
          <w:rFonts w:asciiTheme="minorEastAsia" w:hAnsiTheme="minorEastAsia"/>
          <w:szCs w:val="21"/>
        </w:rPr>
      </w:pPr>
      <w:r w:rsidRPr="007C4D81">
        <w:rPr>
          <w:rFonts w:asciiTheme="minorEastAsia" w:hAnsiTheme="minorEastAsia" w:hint="eastAsia"/>
          <w:szCs w:val="21"/>
        </w:rPr>
        <w:t>今後は、受領確認を簡易メールで送信することや、書類受領後の標準処理期間を設定するなど、事務処理の円滑化に向けたルール作りを検討してまいる。</w:t>
      </w:r>
    </w:p>
    <w:sectPr w:rsidR="007C4D81" w:rsidRPr="007C4D81">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8DF" w:rsidRDefault="00DC18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8DF" w:rsidRDefault="00DC18D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8DF" w:rsidRDefault="00DC18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8DF" w:rsidRDefault="00DC18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8DF" w:rsidRDefault="00DC18D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8DF" w:rsidRDefault="00DC18D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12E4"/>
    <w:rsid w:val="00060A8E"/>
    <w:rsid w:val="00086DDB"/>
    <w:rsid w:val="0009112C"/>
    <w:rsid w:val="001060E3"/>
    <w:rsid w:val="00194870"/>
    <w:rsid w:val="0026506B"/>
    <w:rsid w:val="00281C45"/>
    <w:rsid w:val="00297089"/>
    <w:rsid w:val="002D60EF"/>
    <w:rsid w:val="00350431"/>
    <w:rsid w:val="00360B74"/>
    <w:rsid w:val="003C00FF"/>
    <w:rsid w:val="003D4687"/>
    <w:rsid w:val="00400FDC"/>
    <w:rsid w:val="00425051"/>
    <w:rsid w:val="004E0687"/>
    <w:rsid w:val="004E5D68"/>
    <w:rsid w:val="00534E6B"/>
    <w:rsid w:val="00572D73"/>
    <w:rsid w:val="00586B25"/>
    <w:rsid w:val="006309BE"/>
    <w:rsid w:val="006964C9"/>
    <w:rsid w:val="006978B3"/>
    <w:rsid w:val="006C5BCC"/>
    <w:rsid w:val="006E2E3E"/>
    <w:rsid w:val="007506F7"/>
    <w:rsid w:val="0075479F"/>
    <w:rsid w:val="0076255D"/>
    <w:rsid w:val="007A3FB4"/>
    <w:rsid w:val="007B373B"/>
    <w:rsid w:val="007C4D81"/>
    <w:rsid w:val="007F1C2D"/>
    <w:rsid w:val="007F63BB"/>
    <w:rsid w:val="007F68D7"/>
    <w:rsid w:val="00810B35"/>
    <w:rsid w:val="00830A87"/>
    <w:rsid w:val="0085052D"/>
    <w:rsid w:val="008E0104"/>
    <w:rsid w:val="00905D87"/>
    <w:rsid w:val="009720DC"/>
    <w:rsid w:val="009910F3"/>
    <w:rsid w:val="009914C3"/>
    <w:rsid w:val="00997C5D"/>
    <w:rsid w:val="009E34F4"/>
    <w:rsid w:val="009E7A30"/>
    <w:rsid w:val="00A042D9"/>
    <w:rsid w:val="00A05587"/>
    <w:rsid w:val="00A66CD4"/>
    <w:rsid w:val="00A71443"/>
    <w:rsid w:val="00AA3B81"/>
    <w:rsid w:val="00AA4481"/>
    <w:rsid w:val="00AB708C"/>
    <w:rsid w:val="00B8689D"/>
    <w:rsid w:val="00BB6F08"/>
    <w:rsid w:val="00BD0B28"/>
    <w:rsid w:val="00C0772E"/>
    <w:rsid w:val="00C253B9"/>
    <w:rsid w:val="00D16151"/>
    <w:rsid w:val="00D20B0E"/>
    <w:rsid w:val="00D254B6"/>
    <w:rsid w:val="00D42DAE"/>
    <w:rsid w:val="00D57376"/>
    <w:rsid w:val="00D6341C"/>
    <w:rsid w:val="00D8215A"/>
    <w:rsid w:val="00DC18DF"/>
    <w:rsid w:val="00E149C4"/>
    <w:rsid w:val="00EA1014"/>
    <w:rsid w:val="00F0181E"/>
    <w:rsid w:val="00F21CA8"/>
    <w:rsid w:val="00F76FEA"/>
    <w:rsid w:val="00F7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444</Words>
  <Characters>2532</Characters>
  <Application>Microsoft Office Word</Application>
  <DocSecurity>0</DocSecurity>
  <Lines>21</Lines>
  <Paragraphs>5</Paragraphs>
  <ScaleCrop>false</ScaleCrop>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2020-08-19T05:21:00Z</dcterms:created>
  <dcterms:modified xsi:type="dcterms:W3CDTF">2020-08-19T05:22:00Z</dcterms:modified>
</cp:coreProperties>
</file>