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C2" w:rsidRPr="00F911D0" w:rsidRDefault="00A318C2" w:rsidP="00A318C2">
      <w:pPr>
        <w:rPr>
          <w:rFonts w:ascii="ＭＳ 明朝" w:eastAsia="ＭＳ 明朝" w:hAnsi="ＭＳ 明朝"/>
        </w:rPr>
      </w:pPr>
      <w:r w:rsidRPr="00F911D0">
        <w:rPr>
          <w:rFonts w:ascii="ＭＳ 明朝" w:eastAsia="ＭＳ 明朝" w:hAnsi="ＭＳ 明朝" w:hint="eastAsia"/>
        </w:rPr>
        <w:t>１</w:t>
      </w:r>
      <w:r w:rsidR="00F911D0">
        <w:rPr>
          <w:rFonts w:ascii="ＭＳ 明朝" w:eastAsia="ＭＳ 明朝" w:hAnsi="ＭＳ 明朝" w:hint="eastAsia"/>
        </w:rPr>
        <w:t>（１）、３（１）の項目</w:t>
      </w:r>
      <w:r w:rsidRPr="00F911D0">
        <w:rPr>
          <w:rFonts w:ascii="ＭＳ 明朝" w:eastAsia="ＭＳ 明朝" w:hAnsi="ＭＳ 明朝" w:hint="eastAsia"/>
          <w:color w:val="000000"/>
        </w:rPr>
        <w:t>について</w:t>
      </w:r>
    </w:p>
    <w:p w:rsidR="00D72144" w:rsidRPr="00F911D0" w:rsidRDefault="00D72144" w:rsidP="00F47C81">
      <w:pPr>
        <w:ind w:firstLineChars="100" w:firstLine="210"/>
        <w:rPr>
          <w:rFonts w:ascii="ＭＳ 明朝" w:eastAsia="ＭＳ 明朝" w:hAnsi="ＭＳ 明朝"/>
        </w:rPr>
      </w:pPr>
      <w:r w:rsidRPr="00F911D0">
        <w:rPr>
          <w:rFonts w:ascii="ＭＳ 明朝" w:eastAsia="ＭＳ 明朝" w:hAnsi="ＭＳ 明朝" w:hint="eastAsia"/>
        </w:rPr>
        <w:t>再任用職員の給与については、平成30年度の人事委員会勧告において、「引き続き、国の動向を注視するとともに、民間企業における状況、本府における実情等も考慮し、検討を</w:t>
      </w:r>
      <w:r w:rsidR="00623807" w:rsidRPr="00F911D0">
        <w:rPr>
          <w:rFonts w:ascii="ＭＳ 明朝" w:eastAsia="ＭＳ 明朝" w:hAnsi="ＭＳ 明朝" w:hint="eastAsia"/>
        </w:rPr>
        <w:t>行っていく」とされており、その対応を注視してまいりたい</w:t>
      </w:r>
      <w:r w:rsidRPr="00F911D0">
        <w:rPr>
          <w:rFonts w:ascii="ＭＳ 明朝" w:eastAsia="ＭＳ 明朝" w:hAnsi="ＭＳ 明朝" w:hint="eastAsia"/>
        </w:rPr>
        <w:t>。</w:t>
      </w:r>
    </w:p>
    <w:p w:rsidR="00D72144" w:rsidRDefault="00D72144" w:rsidP="005C46F3">
      <w:pPr>
        <w:rPr>
          <w:rFonts w:ascii="ＭＳ 明朝" w:eastAsia="ＭＳ 明朝" w:hAnsi="ＭＳ 明朝"/>
        </w:rPr>
      </w:pPr>
    </w:p>
    <w:p w:rsidR="00F911D0" w:rsidRPr="00F911D0" w:rsidRDefault="00F911D0" w:rsidP="005C46F3">
      <w:pPr>
        <w:rPr>
          <w:rFonts w:ascii="ＭＳ 明朝" w:eastAsia="ＭＳ 明朝" w:hAnsi="ＭＳ 明朝"/>
        </w:rPr>
      </w:pPr>
      <w:r w:rsidRPr="00F911D0">
        <w:rPr>
          <w:rFonts w:ascii="ＭＳ 明朝" w:eastAsia="ＭＳ 明朝" w:hAnsi="ＭＳ 明朝" w:hint="eastAsia"/>
        </w:rPr>
        <w:t>１</w:t>
      </w:r>
      <w:r>
        <w:rPr>
          <w:rFonts w:ascii="ＭＳ 明朝" w:eastAsia="ＭＳ 明朝" w:hAnsi="ＭＳ 明朝" w:hint="eastAsia"/>
        </w:rPr>
        <w:t>（１）</w:t>
      </w:r>
      <w:r>
        <w:rPr>
          <w:rFonts w:ascii="ＭＳ 明朝" w:eastAsia="ＭＳ 明朝" w:hAnsi="ＭＳ 明朝" w:hint="eastAsia"/>
        </w:rPr>
        <w:t>の項目</w:t>
      </w:r>
      <w:r w:rsidRPr="00F911D0">
        <w:rPr>
          <w:rFonts w:ascii="ＭＳ 明朝" w:eastAsia="ＭＳ 明朝" w:hAnsi="ＭＳ 明朝" w:hint="eastAsia"/>
          <w:color w:val="000000"/>
        </w:rPr>
        <w:t>について</w:t>
      </w:r>
    </w:p>
    <w:p w:rsidR="00D72144" w:rsidRPr="00F911D0" w:rsidRDefault="00D72144" w:rsidP="00D72144">
      <w:pPr>
        <w:ind w:firstLineChars="100" w:firstLine="210"/>
        <w:rPr>
          <w:rFonts w:ascii="ＭＳ 明朝" w:eastAsia="ＭＳ 明朝" w:hAnsi="ＭＳ 明朝"/>
        </w:rPr>
      </w:pPr>
      <w:r w:rsidRPr="00F911D0">
        <w:rPr>
          <w:rFonts w:ascii="ＭＳ 明朝" w:eastAsia="ＭＳ 明朝" w:hAnsi="ＭＳ 明朝" w:hint="eastAsia"/>
        </w:rPr>
        <w:t>地方公務員の定年については、地公法において、国の職員に</w:t>
      </w:r>
      <w:r w:rsidR="00623807" w:rsidRPr="00F911D0">
        <w:rPr>
          <w:rFonts w:ascii="ＭＳ 明朝" w:eastAsia="ＭＳ 明朝" w:hAnsi="ＭＳ 明朝" w:hint="eastAsia"/>
        </w:rPr>
        <w:t>つき定められている定年を基準として条例で定めるものとされている</w:t>
      </w:r>
      <w:r w:rsidRPr="00F911D0">
        <w:rPr>
          <w:rFonts w:ascii="ＭＳ 明朝" w:eastAsia="ＭＳ 明朝" w:hAnsi="ＭＳ 明朝" w:hint="eastAsia"/>
        </w:rPr>
        <w:t>。</w:t>
      </w:r>
    </w:p>
    <w:p w:rsidR="00D72144" w:rsidRPr="00F911D0" w:rsidRDefault="00D72144" w:rsidP="00D72144">
      <w:pPr>
        <w:ind w:firstLineChars="100" w:firstLine="210"/>
        <w:rPr>
          <w:rFonts w:ascii="ＭＳ 明朝" w:eastAsia="ＭＳ 明朝" w:hAnsi="ＭＳ 明朝"/>
        </w:rPr>
      </w:pPr>
      <w:r w:rsidRPr="00F911D0">
        <w:rPr>
          <w:rFonts w:ascii="ＭＳ 明朝" w:eastAsia="ＭＳ 明朝" w:hAnsi="ＭＳ 明朝" w:hint="eastAsia"/>
        </w:rPr>
        <w:t>国家公務員の定年延長については、平成30年</w:t>
      </w:r>
      <w:r w:rsidR="00F911D0">
        <w:rPr>
          <w:rFonts w:ascii="ＭＳ 明朝" w:eastAsia="ＭＳ 明朝" w:hAnsi="ＭＳ 明朝" w:hint="eastAsia"/>
        </w:rPr>
        <w:t>８</w:t>
      </w:r>
      <w:r w:rsidRPr="00F911D0">
        <w:rPr>
          <w:rFonts w:ascii="ＭＳ 明朝" w:eastAsia="ＭＳ 明朝" w:hAnsi="ＭＳ 明朝" w:hint="eastAsia"/>
        </w:rPr>
        <w:t>月に人事院より「意見の申出」としてその</w:t>
      </w:r>
      <w:r w:rsidR="00623807" w:rsidRPr="00F911D0">
        <w:rPr>
          <w:rFonts w:ascii="ＭＳ 明朝" w:eastAsia="ＭＳ 明朝" w:hAnsi="ＭＳ 明朝" w:hint="eastAsia"/>
        </w:rPr>
        <w:t>方向性が示されたところであり、国の検討状況等を注視してまいる</w:t>
      </w:r>
      <w:r w:rsidRPr="00F911D0">
        <w:rPr>
          <w:rFonts w:ascii="ＭＳ 明朝" w:eastAsia="ＭＳ 明朝" w:hAnsi="ＭＳ 明朝" w:hint="eastAsia"/>
        </w:rPr>
        <w:t>。</w:t>
      </w:r>
    </w:p>
    <w:p w:rsidR="005C46F3" w:rsidRDefault="005C46F3" w:rsidP="005C46F3">
      <w:pPr>
        <w:rPr>
          <w:rFonts w:ascii="ＭＳ 明朝" w:eastAsia="ＭＳ 明朝" w:hAnsi="ＭＳ 明朝"/>
        </w:rPr>
      </w:pPr>
    </w:p>
    <w:p w:rsidR="00F911D0" w:rsidRPr="00F911D0" w:rsidRDefault="00F911D0" w:rsidP="005C46F3">
      <w:pPr>
        <w:rPr>
          <w:rFonts w:ascii="ＭＳ 明朝" w:eastAsia="ＭＳ 明朝" w:hAnsi="ＭＳ 明朝"/>
        </w:rPr>
      </w:pPr>
      <w:r w:rsidRPr="00F911D0">
        <w:rPr>
          <w:rFonts w:ascii="ＭＳ 明朝" w:eastAsia="ＭＳ 明朝" w:hAnsi="ＭＳ 明朝" w:hint="eastAsia"/>
        </w:rPr>
        <w:t>１</w:t>
      </w:r>
      <w:r>
        <w:rPr>
          <w:rFonts w:ascii="ＭＳ 明朝" w:eastAsia="ＭＳ 明朝" w:hAnsi="ＭＳ 明朝" w:hint="eastAsia"/>
        </w:rPr>
        <w:t>（２</w:t>
      </w:r>
      <w:r>
        <w:rPr>
          <w:rFonts w:ascii="ＭＳ 明朝" w:eastAsia="ＭＳ 明朝" w:hAnsi="ＭＳ 明朝" w:hint="eastAsia"/>
        </w:rPr>
        <w:t>）の項目</w:t>
      </w:r>
      <w:r w:rsidRPr="00F911D0">
        <w:rPr>
          <w:rFonts w:ascii="ＭＳ 明朝" w:eastAsia="ＭＳ 明朝" w:hAnsi="ＭＳ 明朝" w:hint="eastAsia"/>
          <w:color w:val="000000"/>
        </w:rPr>
        <w:t>について</w:t>
      </w:r>
    </w:p>
    <w:p w:rsidR="00D72144" w:rsidRPr="00F911D0" w:rsidRDefault="00D72144" w:rsidP="00D72144">
      <w:pPr>
        <w:ind w:firstLineChars="100" w:firstLine="210"/>
        <w:rPr>
          <w:rFonts w:ascii="ＭＳ 明朝" w:eastAsia="ＭＳ 明朝" w:hAnsi="ＭＳ 明朝"/>
        </w:rPr>
      </w:pPr>
      <w:r w:rsidRPr="00F911D0">
        <w:rPr>
          <w:rFonts w:ascii="ＭＳ 明朝" w:eastAsia="ＭＳ 明朝" w:hAnsi="ＭＳ 明朝" w:hint="eastAsia"/>
        </w:rPr>
        <w:t>再任用教職員は定数内職員であり、各学校の教科、年齢等のバランスを図る必要があ</w:t>
      </w:r>
      <w:r w:rsidR="00623807" w:rsidRPr="00F911D0">
        <w:rPr>
          <w:rFonts w:ascii="ＭＳ 明朝" w:eastAsia="ＭＳ 明朝" w:hAnsi="ＭＳ 明朝" w:hint="eastAsia"/>
        </w:rPr>
        <w:t>ることから、定年前の教職員と同様の人事配置を行っているところ</w:t>
      </w:r>
      <w:r w:rsidRPr="00F911D0">
        <w:rPr>
          <w:rFonts w:ascii="ＭＳ 明朝" w:eastAsia="ＭＳ 明朝" w:hAnsi="ＭＳ 明朝" w:hint="eastAsia"/>
        </w:rPr>
        <w:t>。</w:t>
      </w:r>
    </w:p>
    <w:p w:rsidR="00D72144" w:rsidRPr="00F911D0" w:rsidRDefault="00D72144" w:rsidP="00D72144">
      <w:pPr>
        <w:ind w:firstLineChars="100" w:firstLine="210"/>
        <w:rPr>
          <w:rFonts w:ascii="ＭＳ 明朝" w:eastAsia="ＭＳ 明朝" w:hAnsi="ＭＳ 明朝"/>
        </w:rPr>
      </w:pPr>
      <w:r w:rsidRPr="00F911D0">
        <w:rPr>
          <w:rFonts w:ascii="ＭＳ 明朝" w:eastAsia="ＭＳ 明朝" w:hAnsi="ＭＳ 明朝" w:hint="eastAsia"/>
        </w:rPr>
        <w:t>なお、非常勤（若年）特別嘱託員（同要綱適用の非常勤講師含む）につ</w:t>
      </w:r>
      <w:r w:rsidR="00F911D0">
        <w:rPr>
          <w:rFonts w:ascii="ＭＳ 明朝" w:eastAsia="ＭＳ 明朝" w:hAnsi="ＭＳ 明朝" w:hint="eastAsia"/>
        </w:rPr>
        <w:t>い</w:t>
      </w:r>
      <w:r w:rsidRPr="00F911D0">
        <w:rPr>
          <w:rFonts w:ascii="ＭＳ 明朝" w:eastAsia="ＭＳ 明朝" w:hAnsi="ＭＳ 明朝" w:hint="eastAsia"/>
        </w:rPr>
        <w:t>ては、平成14年度から、本人の希望を尊重しなが</w:t>
      </w:r>
      <w:r w:rsidR="00623807" w:rsidRPr="00F911D0">
        <w:rPr>
          <w:rFonts w:ascii="ＭＳ 明朝" w:eastAsia="ＭＳ 明朝" w:hAnsi="ＭＳ 明朝" w:hint="eastAsia"/>
        </w:rPr>
        <w:t>ら各学校の教育課題等を踏まえ、計画的な配置を行っているところ</w:t>
      </w:r>
      <w:r w:rsidRPr="00F911D0">
        <w:rPr>
          <w:rFonts w:ascii="ＭＳ 明朝" w:eastAsia="ＭＳ 明朝" w:hAnsi="ＭＳ 明朝" w:hint="eastAsia"/>
        </w:rPr>
        <w:t>。</w:t>
      </w:r>
    </w:p>
    <w:p w:rsidR="00D72144" w:rsidRDefault="00D72144" w:rsidP="00557CC2">
      <w:pPr>
        <w:rPr>
          <w:rFonts w:ascii="ＭＳ 明朝" w:eastAsia="ＭＳ 明朝" w:hAnsi="ＭＳ 明朝"/>
        </w:rPr>
      </w:pPr>
    </w:p>
    <w:p w:rsidR="00F911D0" w:rsidRPr="00F911D0" w:rsidRDefault="00F911D0" w:rsidP="00557CC2">
      <w:pPr>
        <w:rPr>
          <w:rFonts w:ascii="ＭＳ 明朝" w:eastAsia="ＭＳ 明朝" w:hAnsi="ＭＳ 明朝" w:hint="eastAsia"/>
        </w:rPr>
      </w:pPr>
      <w:r w:rsidRPr="00F911D0">
        <w:rPr>
          <w:rFonts w:ascii="ＭＳ 明朝" w:eastAsia="ＭＳ 明朝" w:hAnsi="ＭＳ 明朝" w:hint="eastAsia"/>
        </w:rPr>
        <w:t>１</w:t>
      </w:r>
      <w:r>
        <w:rPr>
          <w:rFonts w:ascii="ＭＳ 明朝" w:eastAsia="ＭＳ 明朝" w:hAnsi="ＭＳ 明朝" w:hint="eastAsia"/>
        </w:rPr>
        <w:t>（</w:t>
      </w:r>
      <w:r>
        <w:rPr>
          <w:rFonts w:ascii="ＭＳ 明朝" w:eastAsia="ＭＳ 明朝" w:hAnsi="ＭＳ 明朝" w:hint="eastAsia"/>
        </w:rPr>
        <w:t>３</w:t>
      </w:r>
      <w:r>
        <w:rPr>
          <w:rFonts w:ascii="ＭＳ 明朝" w:eastAsia="ＭＳ 明朝" w:hAnsi="ＭＳ 明朝" w:hint="eastAsia"/>
        </w:rPr>
        <w:t>）の項目</w:t>
      </w:r>
      <w:r w:rsidRPr="00F911D0">
        <w:rPr>
          <w:rFonts w:ascii="ＭＳ 明朝" w:eastAsia="ＭＳ 明朝" w:hAnsi="ＭＳ 明朝" w:hint="eastAsia"/>
          <w:color w:val="000000"/>
        </w:rPr>
        <w:t>について</w:t>
      </w:r>
    </w:p>
    <w:p w:rsidR="00D72144" w:rsidRPr="00F911D0" w:rsidRDefault="00D72144" w:rsidP="00D72144">
      <w:pPr>
        <w:ind w:firstLineChars="100" w:firstLine="210"/>
        <w:rPr>
          <w:rFonts w:ascii="ＭＳ 明朝" w:eastAsia="ＭＳ 明朝" w:hAnsi="ＭＳ 明朝"/>
        </w:rPr>
      </w:pPr>
      <w:r w:rsidRPr="00F911D0">
        <w:rPr>
          <w:rFonts w:ascii="ＭＳ 明朝" w:eastAsia="ＭＳ 明朝" w:hAnsi="ＭＳ 明朝" w:hint="eastAsia"/>
        </w:rPr>
        <w:t>再任用職員の任用形態の変更については、平成22年度の再任用者から、任用の運用期間が５年になったことに伴い、再任用者の加齢等による個々の実情を考慮し、任期更新時に学校運営上支障の</w:t>
      </w:r>
      <w:r w:rsidR="00623807" w:rsidRPr="00F911D0">
        <w:rPr>
          <w:rFonts w:ascii="ＭＳ 明朝" w:eastAsia="ＭＳ 明朝" w:hAnsi="ＭＳ 明朝" w:hint="eastAsia"/>
        </w:rPr>
        <w:t>ない範囲で、一度限りで勤務形態の変更を認めることとしている</w:t>
      </w:r>
      <w:r w:rsidRPr="00F911D0">
        <w:rPr>
          <w:rFonts w:ascii="ＭＳ 明朝" w:eastAsia="ＭＳ 明朝" w:hAnsi="ＭＳ 明朝" w:hint="eastAsia"/>
        </w:rPr>
        <w:t>。</w:t>
      </w:r>
    </w:p>
    <w:p w:rsidR="00D72144" w:rsidRPr="00F911D0" w:rsidRDefault="00D72144" w:rsidP="00D72144">
      <w:pPr>
        <w:ind w:firstLineChars="100" w:firstLine="210"/>
        <w:rPr>
          <w:rFonts w:ascii="ＭＳ 明朝" w:eastAsia="ＭＳ 明朝" w:hAnsi="ＭＳ 明朝"/>
        </w:rPr>
      </w:pPr>
    </w:p>
    <w:p w:rsidR="00557CC2" w:rsidRPr="00F911D0" w:rsidRDefault="00F911D0" w:rsidP="00557CC2">
      <w:pPr>
        <w:rPr>
          <w:rFonts w:ascii="ＭＳ 明朝" w:eastAsia="ＭＳ 明朝" w:hAnsi="ＭＳ 明朝"/>
        </w:rPr>
      </w:pPr>
      <w:r>
        <w:rPr>
          <w:rFonts w:ascii="ＭＳ 明朝" w:eastAsia="ＭＳ 明朝" w:hAnsi="ＭＳ 明朝" w:hint="eastAsia"/>
        </w:rPr>
        <w:t>２（１</w:t>
      </w:r>
      <w:r>
        <w:rPr>
          <w:rFonts w:ascii="ＭＳ 明朝" w:eastAsia="ＭＳ 明朝" w:hAnsi="ＭＳ 明朝" w:hint="eastAsia"/>
        </w:rPr>
        <w:t>）</w:t>
      </w:r>
      <w:r>
        <w:rPr>
          <w:rFonts w:ascii="ＭＳ 明朝" w:eastAsia="ＭＳ 明朝" w:hAnsi="ＭＳ 明朝" w:hint="eastAsia"/>
        </w:rPr>
        <w:t>（２）（３）</w:t>
      </w:r>
      <w:r>
        <w:rPr>
          <w:rFonts w:ascii="ＭＳ 明朝" w:eastAsia="ＭＳ 明朝" w:hAnsi="ＭＳ 明朝" w:hint="eastAsia"/>
        </w:rPr>
        <w:t>の項目</w:t>
      </w:r>
      <w:r w:rsidRPr="00F911D0">
        <w:rPr>
          <w:rFonts w:ascii="ＭＳ 明朝" w:eastAsia="ＭＳ 明朝" w:hAnsi="ＭＳ 明朝" w:hint="eastAsia"/>
          <w:color w:val="000000"/>
        </w:rPr>
        <w:t>について</w:t>
      </w:r>
    </w:p>
    <w:p w:rsidR="007748AF" w:rsidRPr="00F911D0" w:rsidRDefault="007748AF" w:rsidP="007748AF">
      <w:pPr>
        <w:ind w:firstLineChars="100" w:firstLine="210"/>
        <w:rPr>
          <w:rFonts w:ascii="ＭＳ 明朝" w:eastAsia="ＭＳ 明朝" w:hAnsi="ＭＳ 明朝"/>
        </w:rPr>
      </w:pPr>
      <w:r w:rsidRPr="00F911D0">
        <w:rPr>
          <w:rFonts w:ascii="ＭＳ 明朝" w:eastAsia="ＭＳ 明朝" w:hAnsi="ＭＳ 明朝" w:hint="eastAsia"/>
        </w:rPr>
        <w:t>再任用教職員の職務内容につ</w:t>
      </w:r>
      <w:r w:rsidR="00F911D0">
        <w:rPr>
          <w:rFonts w:ascii="ＭＳ 明朝" w:eastAsia="ＭＳ 明朝" w:hAnsi="ＭＳ 明朝" w:hint="eastAsia"/>
        </w:rPr>
        <w:t>い</w:t>
      </w:r>
      <w:r w:rsidRPr="00F911D0">
        <w:rPr>
          <w:rFonts w:ascii="ＭＳ 明朝" w:eastAsia="ＭＳ 明朝" w:hAnsi="ＭＳ 明朝" w:hint="eastAsia"/>
        </w:rPr>
        <w:t>ては、勤務</w:t>
      </w:r>
      <w:r w:rsidR="00623807" w:rsidRPr="00F911D0">
        <w:rPr>
          <w:rFonts w:ascii="ＭＳ 明朝" w:eastAsia="ＭＳ 明朝" w:hAnsi="ＭＳ 明朝" w:hint="eastAsia"/>
        </w:rPr>
        <w:t>時間数に応じて、定年前と同様の職務を担っていただくことになるが、具体的には、従来どおり、各学校長が決定するもの</w:t>
      </w:r>
      <w:r w:rsidRPr="00F911D0">
        <w:rPr>
          <w:rFonts w:ascii="ＭＳ 明朝" w:eastAsia="ＭＳ 明朝" w:hAnsi="ＭＳ 明朝" w:hint="eastAsia"/>
        </w:rPr>
        <w:t>。</w:t>
      </w:r>
    </w:p>
    <w:p w:rsidR="007748AF" w:rsidRPr="00F911D0" w:rsidRDefault="007748AF" w:rsidP="007748AF">
      <w:pPr>
        <w:ind w:firstLineChars="100" w:firstLine="210"/>
        <w:rPr>
          <w:rFonts w:ascii="ＭＳ 明朝" w:eastAsia="ＭＳ 明朝" w:hAnsi="ＭＳ 明朝"/>
        </w:rPr>
      </w:pPr>
      <w:r w:rsidRPr="00F911D0">
        <w:rPr>
          <w:rFonts w:ascii="ＭＳ 明朝" w:eastAsia="ＭＳ 明朝" w:hAnsi="ＭＳ 明朝" w:hint="eastAsia"/>
        </w:rPr>
        <w:t>また、非常勤（若年）特別嘱託員（同要綱適用の非常勤講師含む）の職務内容につ</w:t>
      </w:r>
      <w:r w:rsidR="00F911D0">
        <w:rPr>
          <w:rFonts w:ascii="ＭＳ 明朝" w:eastAsia="ＭＳ 明朝" w:hAnsi="ＭＳ 明朝" w:hint="eastAsia"/>
        </w:rPr>
        <w:t>い</w:t>
      </w:r>
      <w:r w:rsidRPr="00F911D0">
        <w:rPr>
          <w:rFonts w:ascii="ＭＳ 明朝" w:eastAsia="ＭＳ 明朝" w:hAnsi="ＭＳ 明朝" w:hint="eastAsia"/>
        </w:rPr>
        <w:t>ては、教職員としての知識・経験を活かしつつ、学校にとってより効果</w:t>
      </w:r>
      <w:r w:rsidR="00623807" w:rsidRPr="00F911D0">
        <w:rPr>
          <w:rFonts w:ascii="ＭＳ 明朝" w:eastAsia="ＭＳ 明朝" w:hAnsi="ＭＳ 明朝" w:hint="eastAsia"/>
        </w:rPr>
        <w:t>的な業務を担うという観点に基づき各学校長が決定することとなる</w:t>
      </w:r>
      <w:r w:rsidRPr="00F911D0">
        <w:rPr>
          <w:rFonts w:ascii="ＭＳ 明朝" w:eastAsia="ＭＳ 明朝" w:hAnsi="ＭＳ 明朝" w:hint="eastAsia"/>
        </w:rPr>
        <w:t>。</w:t>
      </w:r>
    </w:p>
    <w:p w:rsidR="007748AF" w:rsidRPr="00F911D0" w:rsidRDefault="00623807" w:rsidP="007748AF">
      <w:pPr>
        <w:ind w:firstLineChars="100" w:firstLine="210"/>
        <w:rPr>
          <w:rFonts w:ascii="ＭＳ 明朝" w:eastAsia="ＭＳ 明朝" w:hAnsi="ＭＳ 明朝"/>
        </w:rPr>
      </w:pPr>
      <w:r w:rsidRPr="00F911D0">
        <w:rPr>
          <w:rFonts w:ascii="ＭＳ 明朝" w:eastAsia="ＭＳ 明朝" w:hAnsi="ＭＳ 明朝" w:hint="eastAsia"/>
        </w:rPr>
        <w:t>労働条件については、任用時に「明示書」により明示している</w:t>
      </w:r>
      <w:r w:rsidR="007748AF" w:rsidRPr="00F911D0">
        <w:rPr>
          <w:rFonts w:ascii="ＭＳ 明朝" w:eastAsia="ＭＳ 明朝" w:hAnsi="ＭＳ 明朝" w:hint="eastAsia"/>
        </w:rPr>
        <w:t>。</w:t>
      </w:r>
    </w:p>
    <w:p w:rsidR="007748AF" w:rsidRPr="00F911D0" w:rsidRDefault="007748AF" w:rsidP="007748AF">
      <w:pPr>
        <w:ind w:firstLineChars="100" w:firstLine="210"/>
        <w:rPr>
          <w:rFonts w:ascii="ＭＳ 明朝" w:eastAsia="ＭＳ 明朝" w:hAnsi="ＭＳ 明朝"/>
        </w:rPr>
      </w:pPr>
      <w:r w:rsidRPr="00F911D0">
        <w:rPr>
          <w:rFonts w:ascii="ＭＳ 明朝" w:eastAsia="ＭＳ 明朝" w:hAnsi="ＭＳ 明朝" w:hint="eastAsia"/>
        </w:rPr>
        <w:t>今後とも、各学校の実情と課題に応じて創意工夫を凝らした組織的・機動的な学校運営が行われるよう、また、各制度が正しく理解されるよう各府立学校長及び市町村教育委員会に</w:t>
      </w:r>
      <w:r w:rsidR="00623807" w:rsidRPr="00F911D0">
        <w:rPr>
          <w:rFonts w:ascii="ＭＳ 明朝" w:eastAsia="ＭＳ 明朝" w:hAnsi="ＭＳ 明朝" w:hint="eastAsia"/>
        </w:rPr>
        <w:t>対し、指導を行ってまいる</w:t>
      </w:r>
      <w:r w:rsidRPr="00F911D0">
        <w:rPr>
          <w:rFonts w:ascii="ＭＳ 明朝" w:eastAsia="ＭＳ 明朝" w:hAnsi="ＭＳ 明朝" w:hint="eastAsia"/>
        </w:rPr>
        <w:t>。</w:t>
      </w:r>
    </w:p>
    <w:p w:rsidR="00D72144" w:rsidRDefault="00D72144" w:rsidP="0015790C">
      <w:pPr>
        <w:rPr>
          <w:rFonts w:ascii="ＭＳ 明朝" w:eastAsia="ＭＳ 明朝" w:hAnsi="ＭＳ 明朝"/>
        </w:rPr>
      </w:pPr>
    </w:p>
    <w:p w:rsidR="0015790C" w:rsidRPr="00F911D0" w:rsidRDefault="0015790C" w:rsidP="0015790C">
      <w:pPr>
        <w:rPr>
          <w:rFonts w:ascii="ＭＳ 明朝" w:eastAsia="ＭＳ 明朝" w:hAnsi="ＭＳ 明朝" w:hint="eastAsia"/>
        </w:rPr>
      </w:pPr>
      <w:r>
        <w:rPr>
          <w:rFonts w:ascii="ＭＳ 明朝" w:eastAsia="ＭＳ 明朝" w:hAnsi="ＭＳ 明朝" w:hint="eastAsia"/>
        </w:rPr>
        <w:t>２（４</w:t>
      </w:r>
      <w:r>
        <w:rPr>
          <w:rFonts w:ascii="ＭＳ 明朝" w:eastAsia="ＭＳ 明朝" w:hAnsi="ＭＳ 明朝" w:hint="eastAsia"/>
        </w:rPr>
        <w:t>）の項目</w:t>
      </w:r>
      <w:r w:rsidRPr="00F911D0">
        <w:rPr>
          <w:rFonts w:ascii="ＭＳ 明朝" w:eastAsia="ＭＳ 明朝" w:hAnsi="ＭＳ 明朝" w:hint="eastAsia"/>
          <w:color w:val="000000"/>
        </w:rPr>
        <w:t>について</w:t>
      </w:r>
    </w:p>
    <w:p w:rsidR="007748AF" w:rsidRPr="00F911D0" w:rsidRDefault="007748AF" w:rsidP="007748AF">
      <w:pPr>
        <w:ind w:firstLineChars="100" w:firstLine="210"/>
        <w:rPr>
          <w:rFonts w:ascii="ＭＳ 明朝" w:eastAsia="ＭＳ 明朝" w:hAnsi="ＭＳ 明朝"/>
        </w:rPr>
      </w:pPr>
      <w:r w:rsidRPr="00F911D0">
        <w:rPr>
          <w:rFonts w:ascii="ＭＳ 明朝" w:eastAsia="ＭＳ 明朝" w:hAnsi="ＭＳ 明朝" w:hint="eastAsia"/>
        </w:rPr>
        <w:t>再任用職員については、勤務時間条例及び同規則に基づき、正規職員と同様に、</w:t>
      </w:r>
      <w:r w:rsidR="00623807" w:rsidRPr="00F911D0">
        <w:rPr>
          <w:rFonts w:ascii="ＭＳ 明朝" w:eastAsia="ＭＳ 明朝" w:hAnsi="ＭＳ 明朝" w:hint="eastAsia"/>
        </w:rPr>
        <w:t>所定の手</w:t>
      </w:r>
      <w:r w:rsidR="00623807" w:rsidRPr="00F911D0">
        <w:rPr>
          <w:rFonts w:ascii="ＭＳ 明朝" w:eastAsia="ＭＳ 明朝" w:hAnsi="ＭＳ 明朝" w:hint="eastAsia"/>
        </w:rPr>
        <w:lastRenderedPageBreak/>
        <w:t>続きを踏まえ、週休日の振替等により対応することになる</w:t>
      </w:r>
      <w:r w:rsidRPr="00F911D0">
        <w:rPr>
          <w:rFonts w:ascii="ＭＳ 明朝" w:eastAsia="ＭＳ 明朝" w:hAnsi="ＭＳ 明朝" w:hint="eastAsia"/>
        </w:rPr>
        <w:t>。</w:t>
      </w:r>
    </w:p>
    <w:p w:rsidR="007748AF" w:rsidRPr="00F911D0" w:rsidRDefault="007748AF" w:rsidP="007748AF">
      <w:pPr>
        <w:ind w:firstLineChars="100" w:firstLine="210"/>
        <w:rPr>
          <w:rFonts w:ascii="ＭＳ 明朝" w:eastAsia="ＭＳ 明朝" w:hAnsi="ＭＳ 明朝"/>
        </w:rPr>
      </w:pPr>
      <w:r w:rsidRPr="00F911D0">
        <w:rPr>
          <w:rFonts w:ascii="ＭＳ 明朝" w:eastAsia="ＭＳ 明朝" w:hAnsi="ＭＳ 明朝" w:hint="eastAsia"/>
        </w:rPr>
        <w:t>非常勤特別嘱託員等の非常勤職員に対しては、原則として</w:t>
      </w:r>
      <w:r w:rsidR="00623807" w:rsidRPr="00F911D0">
        <w:rPr>
          <w:rFonts w:ascii="ＭＳ 明朝" w:eastAsia="ＭＳ 明朝" w:hAnsi="ＭＳ 明朝" w:hint="eastAsia"/>
        </w:rPr>
        <w:t>、時間外勤務を命じることはない</w:t>
      </w:r>
      <w:r w:rsidRPr="00F911D0">
        <w:rPr>
          <w:rFonts w:ascii="ＭＳ 明朝" w:eastAsia="ＭＳ 明朝" w:hAnsi="ＭＳ 明朝" w:hint="eastAsia"/>
        </w:rPr>
        <w:t>。</w:t>
      </w:r>
    </w:p>
    <w:p w:rsidR="007748AF" w:rsidRPr="00F911D0" w:rsidRDefault="007748AF" w:rsidP="007748AF">
      <w:pPr>
        <w:ind w:firstLineChars="100" w:firstLine="210"/>
        <w:rPr>
          <w:rFonts w:ascii="ＭＳ 明朝" w:eastAsia="ＭＳ 明朝" w:hAnsi="ＭＳ 明朝"/>
        </w:rPr>
      </w:pPr>
      <w:r w:rsidRPr="00F911D0">
        <w:rPr>
          <w:rFonts w:ascii="ＭＳ 明朝" w:eastAsia="ＭＳ 明朝" w:hAnsi="ＭＳ 明朝" w:hint="eastAsia"/>
        </w:rPr>
        <w:t>なお、非常勤特別嘱託員等の非常勤職員について、あらかじめ当該日に割振られた勤務時間を超えて勤務する必要がある場合や、週休日に勤務を命じる場合には、当該日に勤務を命じるべき時間を割振り、別の要勤務日の勤務時間と調整することにより、また、勤務</w:t>
      </w:r>
      <w:r w:rsidR="00623807" w:rsidRPr="00F911D0">
        <w:rPr>
          <w:rFonts w:ascii="ＭＳ 明朝" w:eastAsia="ＭＳ 明朝" w:hAnsi="ＭＳ 明朝" w:hint="eastAsia"/>
        </w:rPr>
        <w:t>を要する日の変更により（週休日の振替等）、対応することになる</w:t>
      </w:r>
      <w:r w:rsidRPr="00F911D0">
        <w:rPr>
          <w:rFonts w:ascii="ＭＳ 明朝" w:eastAsia="ＭＳ 明朝" w:hAnsi="ＭＳ 明朝" w:hint="eastAsia"/>
        </w:rPr>
        <w:t>（あらかじめの勤務時間の割振りで対応）。</w:t>
      </w:r>
    </w:p>
    <w:p w:rsidR="007748AF" w:rsidRPr="00F911D0" w:rsidRDefault="00623807" w:rsidP="007748AF">
      <w:pPr>
        <w:ind w:firstLineChars="100" w:firstLine="210"/>
        <w:rPr>
          <w:rFonts w:ascii="ＭＳ 明朝" w:eastAsia="ＭＳ 明朝" w:hAnsi="ＭＳ 明朝"/>
        </w:rPr>
      </w:pPr>
      <w:r w:rsidRPr="00F911D0">
        <w:rPr>
          <w:rFonts w:ascii="ＭＳ 明朝" w:eastAsia="ＭＳ 明朝" w:hAnsi="ＭＳ 明朝" w:hint="eastAsia"/>
        </w:rPr>
        <w:t>この場合には、労働条件の変更となる</w:t>
      </w:r>
      <w:r w:rsidR="007748AF" w:rsidRPr="00F911D0">
        <w:rPr>
          <w:rFonts w:ascii="ＭＳ 明朝" w:eastAsia="ＭＳ 明朝" w:hAnsi="ＭＳ 明朝" w:hint="eastAsia"/>
        </w:rPr>
        <w:t>ので、当</w:t>
      </w:r>
      <w:r w:rsidRPr="00F911D0">
        <w:rPr>
          <w:rFonts w:ascii="ＭＳ 明朝" w:eastAsia="ＭＳ 明朝" w:hAnsi="ＭＳ 明朝" w:hint="eastAsia"/>
        </w:rPr>
        <w:t>該労働者の同意が必要であり、また、労働条件の明示が必要となる</w:t>
      </w:r>
      <w:r w:rsidR="007748AF" w:rsidRPr="00F911D0">
        <w:rPr>
          <w:rFonts w:ascii="ＭＳ 明朝" w:eastAsia="ＭＳ 明朝" w:hAnsi="ＭＳ 明朝" w:hint="eastAsia"/>
        </w:rPr>
        <w:t>。</w:t>
      </w:r>
    </w:p>
    <w:p w:rsidR="007748AF" w:rsidRPr="00F911D0" w:rsidRDefault="007748AF" w:rsidP="007748AF">
      <w:pPr>
        <w:ind w:firstLineChars="100" w:firstLine="210"/>
        <w:rPr>
          <w:rFonts w:ascii="ＭＳ 明朝" w:eastAsia="ＭＳ 明朝" w:hAnsi="ＭＳ 明朝"/>
        </w:rPr>
      </w:pPr>
    </w:p>
    <w:p w:rsidR="007748AF" w:rsidRPr="0015790C" w:rsidRDefault="007748AF" w:rsidP="0015790C">
      <w:pPr>
        <w:ind w:firstLineChars="100" w:firstLine="210"/>
        <w:rPr>
          <w:rFonts w:ascii="ＭＳ 明朝" w:eastAsia="ＭＳ 明朝" w:hAnsi="ＭＳ 明朝" w:hint="eastAsia"/>
        </w:rPr>
      </w:pPr>
      <w:r w:rsidRPr="00F911D0">
        <w:rPr>
          <w:rFonts w:ascii="ＭＳ 明朝" w:eastAsia="ＭＳ 明朝" w:hAnsi="ＭＳ 明朝" w:hint="eastAsia"/>
        </w:rPr>
        <w:t>再任用教職員及び、非</w:t>
      </w:r>
      <w:r w:rsidR="0015790C">
        <w:rPr>
          <w:rFonts w:ascii="ＭＳ 明朝" w:eastAsia="ＭＳ 明朝" w:hAnsi="ＭＳ 明朝" w:hint="eastAsia"/>
        </w:rPr>
        <w:t>常勤（若年）特別嘱託員（同要綱適用の非常勤講師含む）の勤務につい</w:t>
      </w:r>
      <w:r w:rsidRPr="00F911D0">
        <w:rPr>
          <w:rFonts w:ascii="ＭＳ 明朝" w:eastAsia="ＭＳ 明朝" w:hAnsi="ＭＳ 明朝" w:hint="eastAsia"/>
        </w:rPr>
        <w:t>ては、その職務内容の範囲内において適切に行われるよう</w:t>
      </w:r>
      <w:r w:rsidR="00623807" w:rsidRPr="00F911D0">
        <w:rPr>
          <w:rFonts w:ascii="ＭＳ 明朝" w:eastAsia="ＭＳ 明朝" w:hAnsi="ＭＳ 明朝" w:hint="eastAsia"/>
        </w:rPr>
        <w:t>、各府立学校長及び市町村教育委員会に対し、指導を行ってまいる</w:t>
      </w:r>
      <w:r w:rsidRPr="00F911D0">
        <w:rPr>
          <w:rFonts w:ascii="ＭＳ 明朝" w:eastAsia="ＭＳ 明朝" w:hAnsi="ＭＳ 明朝" w:hint="eastAsia"/>
        </w:rPr>
        <w:t>。</w:t>
      </w:r>
      <w:bookmarkStart w:id="0" w:name="_GoBack"/>
      <w:bookmarkEnd w:id="0"/>
    </w:p>
    <w:sectPr w:rsidR="007748AF" w:rsidRPr="0015790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8C2" w:rsidRDefault="00A318C2" w:rsidP="00A318C2">
      <w:r>
        <w:separator/>
      </w:r>
    </w:p>
  </w:endnote>
  <w:endnote w:type="continuationSeparator" w:id="0">
    <w:p w:rsidR="00A318C2" w:rsidRDefault="00A318C2" w:rsidP="00A3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28" w:rsidRDefault="009C6D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28" w:rsidRDefault="009C6D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28" w:rsidRDefault="009C6D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8C2" w:rsidRDefault="00A318C2" w:rsidP="00A318C2">
      <w:r>
        <w:separator/>
      </w:r>
    </w:p>
  </w:footnote>
  <w:footnote w:type="continuationSeparator" w:id="0">
    <w:p w:rsidR="00A318C2" w:rsidRDefault="00A318C2" w:rsidP="00A3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28" w:rsidRDefault="009C6D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28" w:rsidRDefault="009C6D2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28" w:rsidRDefault="009C6D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44"/>
    <w:rsid w:val="00030610"/>
    <w:rsid w:val="0015790C"/>
    <w:rsid w:val="00557CC2"/>
    <w:rsid w:val="005C46F3"/>
    <w:rsid w:val="00623807"/>
    <w:rsid w:val="007748AF"/>
    <w:rsid w:val="007D3ED3"/>
    <w:rsid w:val="009C6D28"/>
    <w:rsid w:val="00A318C2"/>
    <w:rsid w:val="00D72144"/>
    <w:rsid w:val="00F47C81"/>
    <w:rsid w:val="00F91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DB7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8C2"/>
    <w:pPr>
      <w:tabs>
        <w:tab w:val="center" w:pos="4252"/>
        <w:tab w:val="right" w:pos="8504"/>
      </w:tabs>
      <w:snapToGrid w:val="0"/>
    </w:pPr>
  </w:style>
  <w:style w:type="character" w:customStyle="1" w:styleId="a4">
    <w:name w:val="ヘッダー (文字)"/>
    <w:basedOn w:val="a0"/>
    <w:link w:val="a3"/>
    <w:uiPriority w:val="99"/>
    <w:rsid w:val="00A318C2"/>
  </w:style>
  <w:style w:type="paragraph" w:styleId="a5">
    <w:name w:val="footer"/>
    <w:basedOn w:val="a"/>
    <w:link w:val="a6"/>
    <w:uiPriority w:val="99"/>
    <w:unhideWhenUsed/>
    <w:rsid w:val="00A318C2"/>
    <w:pPr>
      <w:tabs>
        <w:tab w:val="center" w:pos="4252"/>
        <w:tab w:val="right" w:pos="8504"/>
      </w:tabs>
      <w:snapToGrid w:val="0"/>
    </w:pPr>
  </w:style>
  <w:style w:type="character" w:customStyle="1" w:styleId="a6">
    <w:name w:val="フッター (文字)"/>
    <w:basedOn w:val="a0"/>
    <w:link w:val="a5"/>
    <w:uiPriority w:val="99"/>
    <w:rsid w:val="00A31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2020-07-17T06:34:00Z</dcterms:created>
  <dcterms:modified xsi:type="dcterms:W3CDTF">2020-07-17T06:34:00Z</dcterms:modified>
</cp:coreProperties>
</file>