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52" w:rsidRDefault="00634E13" w:rsidP="00634E13">
      <w:pPr>
        <w:ind w:firstLineChars="100" w:firstLine="210"/>
      </w:pPr>
      <w:r>
        <w:rPr>
          <w:rFonts w:hint="eastAsia"/>
        </w:rPr>
        <w:t>平成１８</w:t>
      </w:r>
      <w:r w:rsidRPr="00634E13">
        <w:rPr>
          <w:rFonts w:hint="eastAsia"/>
        </w:rPr>
        <w:t>年度の「給与構造改革」以前の賃金水準に戻すこと</w:t>
      </w:r>
      <w:r>
        <w:rPr>
          <w:rFonts w:hint="eastAsia"/>
        </w:rPr>
        <w:t>に関する項目</w:t>
      </w:r>
    </w:p>
    <w:p w:rsidR="00C2521D" w:rsidRDefault="00C2521D" w:rsidP="00C2521D">
      <w:pPr>
        <w:ind w:firstLineChars="100" w:firstLine="210"/>
        <w:rPr>
          <w:rFonts w:hint="eastAsia"/>
        </w:rPr>
      </w:pPr>
      <w:r>
        <w:rPr>
          <w:rFonts w:hint="eastAsia"/>
        </w:rPr>
        <w:t>人事委員会勧告は、労働基本権制約の代償措置であることから、基本的には尊重すべきものと考えて</w:t>
      </w:r>
      <w:r>
        <w:rPr>
          <w:rFonts w:hint="eastAsia"/>
        </w:rPr>
        <w:t>いる</w:t>
      </w:r>
      <w:r>
        <w:rPr>
          <w:rFonts w:hint="eastAsia"/>
        </w:rPr>
        <w:t>。</w:t>
      </w:r>
    </w:p>
    <w:p w:rsidR="00C2521D" w:rsidRDefault="00C2521D" w:rsidP="00C2521D">
      <w:pPr>
        <w:ind w:firstLineChars="100" w:firstLine="210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年度の本府人事委員会の勧告の取扱いについては、府財政の状況等を精査しているところですが、今日現在回答をさせていただく状況に</w:t>
      </w:r>
      <w:r>
        <w:rPr>
          <w:rFonts w:hint="eastAsia"/>
        </w:rPr>
        <w:t>ありません</w:t>
      </w:r>
      <w:r>
        <w:rPr>
          <w:rFonts w:hint="eastAsia"/>
        </w:rPr>
        <w:t>。引き続き協議を</w:t>
      </w:r>
      <w:r>
        <w:rPr>
          <w:rFonts w:hint="eastAsia"/>
        </w:rPr>
        <w:t>していき</w:t>
      </w:r>
      <w:r>
        <w:rPr>
          <w:rFonts w:hint="eastAsia"/>
        </w:rPr>
        <w:t>たい。</w:t>
      </w:r>
    </w:p>
    <w:p w:rsidR="00634E13" w:rsidRPr="00C2521D" w:rsidRDefault="00C2521D" w:rsidP="00C2521D">
      <w:pPr>
        <w:ind w:firstLineChars="100" w:firstLine="210"/>
      </w:pPr>
      <w:r>
        <w:rPr>
          <w:rFonts w:hint="eastAsia"/>
        </w:rPr>
        <w:t>技能労務職給料表の改定については、行政職給料表の取扱いに準じて</w:t>
      </w:r>
      <w:r>
        <w:rPr>
          <w:rFonts w:hint="eastAsia"/>
        </w:rPr>
        <w:t>いき</w:t>
      </w:r>
      <w:r>
        <w:rPr>
          <w:rFonts w:hint="eastAsia"/>
        </w:rPr>
        <w:t>たい。</w:t>
      </w:r>
    </w:p>
    <w:p w:rsidR="00634E13" w:rsidRDefault="00634E13" w:rsidP="00634E13"/>
    <w:p w:rsidR="00381341" w:rsidRDefault="00381341" w:rsidP="00FC39F2">
      <w:pPr>
        <w:ind w:firstLineChars="100" w:firstLine="210"/>
      </w:pPr>
      <w:r w:rsidRPr="00381341">
        <w:rPr>
          <w:rFonts w:hint="eastAsia"/>
        </w:rPr>
        <w:t>非常勤</w:t>
      </w:r>
      <w:r>
        <w:rPr>
          <w:rFonts w:hint="eastAsia"/>
        </w:rPr>
        <w:t>職員</w:t>
      </w:r>
      <w:r w:rsidRPr="00381341">
        <w:rPr>
          <w:rFonts w:hint="eastAsia"/>
        </w:rPr>
        <w:t>の</w:t>
      </w:r>
      <w:r>
        <w:rPr>
          <w:rFonts w:hint="eastAsia"/>
        </w:rPr>
        <w:t>一般職化に関する項目</w:t>
      </w:r>
    </w:p>
    <w:p w:rsidR="00C2521D" w:rsidRDefault="00C2521D" w:rsidP="00C2521D">
      <w:pPr>
        <w:ind w:firstLineChars="100" w:firstLine="210"/>
        <w:rPr>
          <w:rFonts w:hint="eastAsia"/>
        </w:rPr>
      </w:pPr>
      <w:r>
        <w:rPr>
          <w:rFonts w:hint="eastAsia"/>
        </w:rPr>
        <w:t>非常勤補助員の任用根拠の見直しにあたり、勤務労働条件に関わる事項については、皆さま方との協議のうえ所要の改正を行うこととしたところ。</w:t>
      </w:r>
    </w:p>
    <w:p w:rsidR="00C2521D" w:rsidRDefault="00C2521D" w:rsidP="00C2521D">
      <w:pPr>
        <w:rPr>
          <w:rFonts w:hint="eastAsia"/>
        </w:rPr>
      </w:pPr>
    </w:p>
    <w:p w:rsidR="00C2521D" w:rsidRDefault="00C2521D" w:rsidP="00C2521D">
      <w:pPr>
        <w:ind w:firstLineChars="100" w:firstLine="210"/>
        <w:rPr>
          <w:rFonts w:hint="eastAsia"/>
        </w:rPr>
      </w:pPr>
      <w:r w:rsidRPr="00C2521D">
        <w:rPr>
          <w:rFonts w:hint="eastAsia"/>
        </w:rPr>
        <w:t>要求にはありませんでしたが、本年</w:t>
      </w:r>
      <w:r w:rsidRPr="00C2521D">
        <w:rPr>
          <w:rFonts w:hint="eastAsia"/>
        </w:rPr>
        <w:t>6</w:t>
      </w:r>
      <w:r w:rsidRPr="00C2521D">
        <w:rPr>
          <w:rFonts w:hint="eastAsia"/>
        </w:rPr>
        <w:t>月</w:t>
      </w:r>
      <w:r w:rsidRPr="00C2521D">
        <w:rPr>
          <w:rFonts w:hint="eastAsia"/>
        </w:rPr>
        <w:t>18</w:t>
      </w:r>
      <w:r w:rsidRPr="00C2521D">
        <w:rPr>
          <w:rFonts w:hint="eastAsia"/>
        </w:rPr>
        <w:t>日の回答で、男性の育児参加休暇の取得促進に向けて、次世代育成の趣旨から取得期間を産後</w:t>
      </w:r>
      <w:r w:rsidRPr="00C2521D">
        <w:rPr>
          <w:rFonts w:hint="eastAsia"/>
        </w:rPr>
        <w:t>16</w:t>
      </w:r>
      <w:r w:rsidRPr="00C2521D">
        <w:rPr>
          <w:rFonts w:hint="eastAsia"/>
        </w:rPr>
        <w:t>週まで拡大できるよう検討を行う旨回答しましたが、検討の結果、人事委員会と協議して平成</w:t>
      </w:r>
      <w:r w:rsidRPr="00C2521D">
        <w:rPr>
          <w:rFonts w:hint="eastAsia"/>
        </w:rPr>
        <w:t>28</w:t>
      </w:r>
      <w:r w:rsidRPr="00C2521D">
        <w:rPr>
          <w:rFonts w:hint="eastAsia"/>
        </w:rPr>
        <w:t>年７月より実施していきたい。</w:t>
      </w:r>
    </w:p>
    <w:p w:rsidR="00C2521D" w:rsidRDefault="00C2521D" w:rsidP="00C2521D">
      <w:pPr>
        <w:ind w:firstLineChars="100" w:firstLine="210"/>
        <w:rPr>
          <w:rFonts w:hint="eastAsia"/>
        </w:rPr>
      </w:pPr>
    </w:p>
    <w:p w:rsidR="00C2521D" w:rsidRPr="00C2521D" w:rsidRDefault="00C2521D" w:rsidP="00C2521D">
      <w:pPr>
        <w:ind w:firstLineChars="100" w:firstLine="210"/>
      </w:pPr>
      <w:bookmarkStart w:id="0" w:name="_GoBack"/>
      <w:bookmarkEnd w:id="0"/>
    </w:p>
    <w:sectPr w:rsidR="00C2521D" w:rsidRPr="00C25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13" w:rsidRDefault="00634E13" w:rsidP="00634E13">
      <w:r>
        <w:separator/>
      </w:r>
    </w:p>
  </w:endnote>
  <w:endnote w:type="continuationSeparator" w:id="0">
    <w:p w:rsidR="00634E13" w:rsidRDefault="00634E13" w:rsidP="0063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13" w:rsidRDefault="00634E13" w:rsidP="00634E13">
      <w:r>
        <w:separator/>
      </w:r>
    </w:p>
  </w:footnote>
  <w:footnote w:type="continuationSeparator" w:id="0">
    <w:p w:rsidR="00634E13" w:rsidRDefault="00634E13" w:rsidP="0063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2"/>
    <w:rsid w:val="00084052"/>
    <w:rsid w:val="00381341"/>
    <w:rsid w:val="00634E13"/>
    <w:rsid w:val="00865766"/>
    <w:rsid w:val="00997695"/>
    <w:rsid w:val="00C2521D"/>
    <w:rsid w:val="00DF7E93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E13"/>
  </w:style>
  <w:style w:type="paragraph" w:styleId="a5">
    <w:name w:val="footer"/>
    <w:basedOn w:val="a"/>
    <w:link w:val="a6"/>
    <w:uiPriority w:val="99"/>
    <w:unhideWhenUsed/>
    <w:rsid w:val="00634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E13"/>
  </w:style>
  <w:style w:type="paragraph" w:styleId="a5">
    <w:name w:val="footer"/>
    <w:basedOn w:val="a"/>
    <w:link w:val="a6"/>
    <w:uiPriority w:val="99"/>
    <w:unhideWhenUsed/>
    <w:rsid w:val="00634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2016-03-11T06:23:00Z</dcterms:created>
  <dcterms:modified xsi:type="dcterms:W3CDTF">2016-03-11T06:23:00Z</dcterms:modified>
</cp:coreProperties>
</file>