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FD026B" w:rsidRPr="00740BA4" w:rsidRDefault="00FD026B" w:rsidP="00184131">
      <w:pPr>
        <w:kinsoku w:val="0"/>
        <w:wordWrap w:val="0"/>
        <w:overflowPunct w:val="0"/>
        <w:spacing w:line="240" w:lineRule="auto"/>
        <w:rPr>
          <w:rFonts w:ascii="ＭＳ 明朝" w:eastAsia="ＭＳ 明朝" w:hAnsi="ＭＳ 明朝"/>
          <w:sz w:val="24"/>
          <w:szCs w:val="24"/>
        </w:rPr>
      </w:pPr>
    </w:p>
    <w:p w:rsidR="00AA02BE" w:rsidRPr="00740BA4" w:rsidRDefault="00D80A4C" w:rsidP="00184131">
      <w:pPr>
        <w:kinsoku w:val="0"/>
        <w:overflowPunct w:val="0"/>
        <w:spacing w:line="240" w:lineRule="auto"/>
        <w:jc w:val="center"/>
        <w:rPr>
          <w:rFonts w:ascii="ＭＳ 明朝" w:eastAsia="ＭＳ 明朝" w:hAnsi="ＭＳ 明朝"/>
          <w:bCs/>
          <w:sz w:val="40"/>
          <w:szCs w:val="40"/>
        </w:rPr>
      </w:pPr>
      <w:r w:rsidRPr="00740BA4">
        <w:rPr>
          <w:rFonts w:ascii="ＭＳ 明朝" w:eastAsia="ＭＳ 明朝" w:hAnsi="ＭＳ 明朝" w:hint="eastAsia"/>
          <w:bCs/>
          <w:sz w:val="40"/>
          <w:szCs w:val="40"/>
        </w:rPr>
        <w:t>労　働　協　約　書</w:t>
      </w: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AA02BE" w:rsidP="00184131">
      <w:pPr>
        <w:kinsoku w:val="0"/>
        <w:wordWrap w:val="0"/>
        <w:overflowPunct w:val="0"/>
        <w:spacing w:line="240" w:lineRule="auto"/>
        <w:rPr>
          <w:rFonts w:ascii="ＭＳ 明朝" w:eastAsia="ＭＳ 明朝" w:hAnsi="ＭＳ 明朝"/>
          <w:sz w:val="24"/>
          <w:szCs w:val="24"/>
        </w:rPr>
      </w:pPr>
    </w:p>
    <w:p w:rsidR="00AA02BE" w:rsidRPr="00740BA4" w:rsidRDefault="00FD026B" w:rsidP="00184131">
      <w:pPr>
        <w:kinsoku w:val="0"/>
        <w:overflowPunct w:val="0"/>
        <w:spacing w:line="240" w:lineRule="auto"/>
        <w:jc w:val="center"/>
        <w:rPr>
          <w:rFonts w:ascii="ＭＳ 明朝" w:eastAsia="ＭＳ 明朝" w:hAnsi="ＭＳ 明朝"/>
          <w:bCs/>
          <w:sz w:val="36"/>
          <w:szCs w:val="36"/>
        </w:rPr>
      </w:pPr>
      <w:r w:rsidRPr="00740BA4">
        <w:rPr>
          <w:rFonts w:ascii="ＭＳ 明朝" w:eastAsia="ＭＳ 明朝" w:hAnsi="ＭＳ 明朝" w:hint="eastAsia"/>
          <w:bCs/>
          <w:spacing w:val="67"/>
          <w:sz w:val="36"/>
          <w:szCs w:val="36"/>
        </w:rPr>
        <w:t>平成</w:t>
      </w:r>
      <w:r w:rsidR="004B0835">
        <w:rPr>
          <w:rFonts w:ascii="ＭＳ 明朝" w:eastAsia="ＭＳ 明朝" w:hAnsi="ＭＳ 明朝" w:hint="eastAsia"/>
          <w:bCs/>
          <w:spacing w:val="67"/>
          <w:sz w:val="36"/>
          <w:szCs w:val="36"/>
        </w:rPr>
        <w:t>2</w:t>
      </w:r>
      <w:r w:rsidR="00EF18C0">
        <w:rPr>
          <w:rFonts w:ascii="ＭＳ 明朝" w:eastAsia="ＭＳ 明朝" w:hAnsi="ＭＳ 明朝" w:hint="eastAsia"/>
          <w:bCs/>
          <w:spacing w:val="67"/>
          <w:sz w:val="36"/>
          <w:szCs w:val="36"/>
        </w:rPr>
        <w:t>7</w:t>
      </w:r>
      <w:r w:rsidRPr="00740BA4">
        <w:rPr>
          <w:rFonts w:ascii="ＭＳ 明朝" w:eastAsia="ＭＳ 明朝" w:hAnsi="ＭＳ 明朝" w:hint="eastAsia"/>
          <w:bCs/>
          <w:spacing w:val="67"/>
          <w:sz w:val="36"/>
          <w:szCs w:val="36"/>
        </w:rPr>
        <w:t>年</w:t>
      </w:r>
      <w:r w:rsidR="004B0835">
        <w:rPr>
          <w:rFonts w:ascii="ＭＳ 明朝" w:eastAsia="ＭＳ 明朝" w:hAnsi="ＭＳ 明朝" w:hint="eastAsia"/>
          <w:bCs/>
          <w:spacing w:val="67"/>
          <w:sz w:val="36"/>
          <w:szCs w:val="36"/>
        </w:rPr>
        <w:t>2</w:t>
      </w:r>
      <w:r w:rsidRPr="00740BA4">
        <w:rPr>
          <w:rFonts w:ascii="ＭＳ 明朝" w:eastAsia="ＭＳ 明朝" w:hAnsi="ＭＳ 明朝" w:hint="eastAsia"/>
          <w:bCs/>
          <w:spacing w:val="67"/>
          <w:sz w:val="36"/>
          <w:szCs w:val="36"/>
        </w:rPr>
        <w:t>月</w:t>
      </w:r>
      <w:r w:rsidR="004B0835">
        <w:rPr>
          <w:rFonts w:ascii="ＭＳ 明朝" w:eastAsia="ＭＳ 明朝" w:hAnsi="ＭＳ 明朝" w:hint="eastAsia"/>
          <w:bCs/>
          <w:spacing w:val="67"/>
          <w:sz w:val="36"/>
          <w:szCs w:val="36"/>
        </w:rPr>
        <w:t>1</w:t>
      </w:r>
      <w:r w:rsidR="00EF18C0">
        <w:rPr>
          <w:rFonts w:ascii="ＭＳ 明朝" w:eastAsia="ＭＳ 明朝" w:hAnsi="ＭＳ 明朝" w:hint="eastAsia"/>
          <w:bCs/>
          <w:spacing w:val="67"/>
          <w:sz w:val="36"/>
          <w:szCs w:val="36"/>
        </w:rPr>
        <w:t>6</w:t>
      </w:r>
      <w:r w:rsidR="00AA02BE" w:rsidRPr="00740BA4">
        <w:rPr>
          <w:rFonts w:ascii="ＭＳ 明朝" w:eastAsia="ＭＳ 明朝" w:hAnsi="ＭＳ 明朝" w:hint="eastAsia"/>
          <w:bCs/>
          <w:spacing w:val="67"/>
          <w:sz w:val="36"/>
          <w:szCs w:val="36"/>
        </w:rPr>
        <w:t>日</w:t>
      </w:r>
    </w:p>
    <w:p w:rsidR="00184131" w:rsidRPr="00740BA4" w:rsidRDefault="00184131" w:rsidP="00184131">
      <w:pPr>
        <w:kinsoku w:val="0"/>
        <w:overflowPunct w:val="0"/>
        <w:spacing w:line="240" w:lineRule="auto"/>
        <w:rPr>
          <w:rFonts w:ascii="ＭＳ 明朝" w:eastAsia="ＭＳ 明朝" w:hAnsi="ＭＳ 明朝"/>
          <w:sz w:val="24"/>
          <w:szCs w:val="24"/>
        </w:rPr>
      </w:pPr>
    </w:p>
    <w:p w:rsidR="00184131" w:rsidRDefault="00184131" w:rsidP="00184131">
      <w:pPr>
        <w:kinsoku w:val="0"/>
        <w:overflowPunct w:val="0"/>
        <w:spacing w:line="240" w:lineRule="auto"/>
        <w:rPr>
          <w:rFonts w:ascii="ＭＳ 明朝" w:eastAsia="ＭＳ 明朝" w:hAnsi="ＭＳ 明朝"/>
          <w:sz w:val="24"/>
          <w:szCs w:val="24"/>
        </w:rPr>
      </w:pPr>
    </w:p>
    <w:p w:rsidR="002829D1" w:rsidRDefault="002829D1" w:rsidP="00184131">
      <w:pPr>
        <w:kinsoku w:val="0"/>
        <w:overflowPunct w:val="0"/>
        <w:spacing w:line="240" w:lineRule="auto"/>
        <w:rPr>
          <w:rFonts w:ascii="ＭＳ 明朝" w:eastAsia="ＭＳ 明朝" w:hAnsi="ＭＳ 明朝"/>
          <w:sz w:val="24"/>
          <w:szCs w:val="24"/>
        </w:rPr>
      </w:pPr>
    </w:p>
    <w:p w:rsidR="002829D1" w:rsidRDefault="002829D1" w:rsidP="00184131">
      <w:pPr>
        <w:kinsoku w:val="0"/>
        <w:overflowPunct w:val="0"/>
        <w:spacing w:line="240" w:lineRule="auto"/>
        <w:rPr>
          <w:rFonts w:ascii="ＭＳ 明朝" w:eastAsia="ＭＳ 明朝" w:hAnsi="ＭＳ 明朝"/>
          <w:sz w:val="24"/>
          <w:szCs w:val="24"/>
        </w:rPr>
      </w:pPr>
    </w:p>
    <w:p w:rsidR="002829D1" w:rsidRDefault="002829D1" w:rsidP="00184131">
      <w:pPr>
        <w:kinsoku w:val="0"/>
        <w:overflowPunct w:val="0"/>
        <w:spacing w:line="240" w:lineRule="auto"/>
        <w:rPr>
          <w:rFonts w:ascii="ＭＳ 明朝" w:eastAsia="ＭＳ 明朝" w:hAnsi="ＭＳ 明朝"/>
          <w:sz w:val="24"/>
          <w:szCs w:val="24"/>
        </w:rPr>
      </w:pPr>
    </w:p>
    <w:p w:rsidR="002829D1" w:rsidRPr="00740BA4" w:rsidRDefault="002829D1" w:rsidP="00184131">
      <w:pPr>
        <w:kinsoku w:val="0"/>
        <w:overflowPunct w:val="0"/>
        <w:spacing w:line="240" w:lineRule="auto"/>
        <w:rPr>
          <w:rFonts w:ascii="ＭＳ 明朝" w:eastAsia="ＭＳ 明朝" w:hAnsi="ＭＳ 明朝"/>
          <w:sz w:val="24"/>
          <w:szCs w:val="24"/>
        </w:rPr>
      </w:pPr>
    </w:p>
    <w:p w:rsidR="00AA02BE" w:rsidRPr="00740BA4" w:rsidRDefault="00AA02BE" w:rsidP="00EC24DC">
      <w:pPr>
        <w:kinsoku w:val="0"/>
        <w:overflowPunct w:val="0"/>
        <w:spacing w:line="240" w:lineRule="auto"/>
        <w:jc w:val="center"/>
        <w:rPr>
          <w:rFonts w:ascii="ＭＳ 明朝" w:eastAsia="ＭＳ 明朝" w:hAnsi="ＭＳ 明朝"/>
          <w:sz w:val="24"/>
          <w:szCs w:val="24"/>
        </w:rPr>
      </w:pPr>
      <w:r w:rsidRPr="00740BA4">
        <w:rPr>
          <w:sz w:val="24"/>
          <w:szCs w:val="24"/>
        </w:rPr>
        <w:br w:type="page"/>
      </w:r>
      <w:r w:rsidRPr="00740BA4">
        <w:rPr>
          <w:rFonts w:ascii="ＭＳ 明朝" w:eastAsia="ＭＳ 明朝" w:hAnsi="ＭＳ 明朝" w:hint="eastAsia"/>
          <w:sz w:val="24"/>
          <w:szCs w:val="24"/>
        </w:rPr>
        <w:lastRenderedPageBreak/>
        <w:t>労　働　協　約　書</w:t>
      </w:r>
    </w:p>
    <w:p w:rsidR="00AA02BE" w:rsidRPr="00740BA4" w:rsidRDefault="00AA02BE" w:rsidP="00EC24DC">
      <w:pPr>
        <w:kinsoku w:val="0"/>
        <w:overflowPunct w:val="0"/>
        <w:spacing w:line="240" w:lineRule="auto"/>
        <w:rPr>
          <w:rFonts w:ascii="ＭＳ 明朝" w:eastAsia="ＭＳ 明朝" w:hAnsi="ＭＳ 明朝"/>
          <w:sz w:val="24"/>
          <w:szCs w:val="24"/>
        </w:rPr>
      </w:pPr>
    </w:p>
    <w:p w:rsidR="00AA02BE" w:rsidRPr="00740BA4" w:rsidRDefault="00AA02BE" w:rsidP="00EC24DC">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大阪府（以下「府」という。）は、地方公営企業等の労働関係に関する法律（昭和２７年法律第２８９号）及び労働組合法(昭和２４年法律第１７４号)に基づき、府に勤務する地方公営企業等の労働関係に関する法律附則５項に規定する一般職に属する地方公務員（以下「従業員」という。）が結成する大阪府従業員組合（以下「組合」という。）との間に、次のとおり協約を締結する。</w:t>
      </w:r>
    </w:p>
    <w:p w:rsidR="00D80A4C" w:rsidRPr="00740BA4" w:rsidRDefault="00D80A4C" w:rsidP="00EC24DC">
      <w:pPr>
        <w:kinsoku w:val="0"/>
        <w:overflowPunct w:val="0"/>
        <w:spacing w:line="240" w:lineRule="auto"/>
        <w:ind w:left="243" w:hangingChars="100" w:hanging="243"/>
        <w:rPr>
          <w:rFonts w:ascii="ＭＳ 明朝" w:eastAsia="ＭＳ 明朝" w:hAnsi="ＭＳ 明朝"/>
          <w:sz w:val="24"/>
          <w:szCs w:val="24"/>
        </w:rPr>
      </w:pPr>
    </w:p>
    <w:p w:rsidR="00D80A4C" w:rsidRPr="00740BA4" w:rsidRDefault="00D80A4C" w:rsidP="00AE482F">
      <w:pPr>
        <w:kinsoku w:val="0"/>
        <w:overflowPunct w:val="0"/>
        <w:spacing w:line="240" w:lineRule="auto"/>
        <w:ind w:left="243" w:hangingChars="100" w:hanging="243"/>
        <w:jc w:val="center"/>
        <w:rPr>
          <w:rFonts w:ascii="ＭＳ 明朝" w:eastAsia="ＭＳ 明朝" w:hAnsi="ＭＳ 明朝"/>
          <w:sz w:val="24"/>
          <w:szCs w:val="24"/>
        </w:rPr>
      </w:pPr>
      <w:r w:rsidRPr="00740BA4">
        <w:rPr>
          <w:rFonts w:ascii="ＭＳ 明朝" w:eastAsia="ＭＳ 明朝" w:hAnsi="ＭＳ 明朝" w:hint="eastAsia"/>
          <w:sz w:val="24"/>
          <w:szCs w:val="24"/>
        </w:rPr>
        <w:t>第１章　総　　　則</w:t>
      </w:r>
    </w:p>
    <w:p w:rsidR="00AA02BE" w:rsidRDefault="00FD026B" w:rsidP="00D16D03">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第１</w:t>
      </w:r>
      <w:r w:rsidR="00AA02BE" w:rsidRPr="00740BA4">
        <w:rPr>
          <w:rFonts w:ascii="ＭＳ 明朝" w:eastAsia="ＭＳ 明朝" w:hAnsi="ＭＳ 明朝" w:hint="eastAsia"/>
          <w:sz w:val="24"/>
          <w:szCs w:val="24"/>
        </w:rPr>
        <w:t>条　府は、組合の健全な発展を尊重し、従業員の生活の安定に努め、組合は、組合員をして法令、規則等に基づく秩序及び規律を厳守せしめ、府行政の能率化に協力するものとする。</w:t>
      </w:r>
    </w:p>
    <w:p w:rsidR="002829D1" w:rsidRPr="004B0835" w:rsidRDefault="002829D1" w:rsidP="00F11FFB">
      <w:pPr>
        <w:overflowPunct w:val="0"/>
        <w:spacing w:line="240" w:lineRule="auto"/>
        <w:ind w:left="243" w:hangingChars="100" w:hanging="243"/>
        <w:rPr>
          <w:rFonts w:ascii="ＭＳ 明朝" w:eastAsia="ＭＳ 明朝" w:hAnsi="ＭＳ 明朝"/>
          <w:sz w:val="24"/>
          <w:szCs w:val="24"/>
        </w:rPr>
      </w:pPr>
      <w:r w:rsidRPr="004B0835">
        <w:rPr>
          <w:rFonts w:ascii="ＭＳ 明朝" w:eastAsia="ＭＳ 明朝" w:hAnsi="ＭＳ 明朝" w:hint="eastAsia"/>
          <w:sz w:val="24"/>
          <w:szCs w:val="24"/>
        </w:rPr>
        <w:t>２　府は、給与、勤務時間その他の勤務条件</w:t>
      </w:r>
      <w:r w:rsidR="00C62131">
        <w:rPr>
          <w:rFonts w:ascii="ＭＳ 明朝" w:eastAsia="ＭＳ 明朝" w:hAnsi="ＭＳ 明朝" w:hint="eastAsia"/>
          <w:sz w:val="24"/>
          <w:szCs w:val="24"/>
        </w:rPr>
        <w:t>に係る</w:t>
      </w:r>
      <w:r w:rsidR="00F11FFB">
        <w:rPr>
          <w:rFonts w:ascii="ＭＳ 明朝" w:eastAsia="ＭＳ 明朝" w:hAnsi="ＭＳ 明朝" w:hint="eastAsia"/>
          <w:sz w:val="24"/>
          <w:szCs w:val="24"/>
        </w:rPr>
        <w:t>組合との</w:t>
      </w:r>
      <w:r w:rsidR="00C62131">
        <w:rPr>
          <w:rFonts w:ascii="ＭＳ 明朝" w:eastAsia="ＭＳ 明朝" w:hAnsi="ＭＳ 明朝" w:hint="eastAsia"/>
          <w:sz w:val="24"/>
          <w:szCs w:val="24"/>
        </w:rPr>
        <w:t>合意事項を尊重し、そ</w:t>
      </w:r>
      <w:r w:rsidR="00C4737D" w:rsidRPr="004B0835">
        <w:rPr>
          <w:rFonts w:ascii="ＭＳ 明朝" w:eastAsia="ＭＳ 明朝" w:hAnsi="ＭＳ 明朝" w:hint="eastAsia"/>
          <w:sz w:val="24"/>
          <w:szCs w:val="24"/>
        </w:rPr>
        <w:t>の変更</w:t>
      </w:r>
      <w:r w:rsidRPr="004B0835">
        <w:rPr>
          <w:rFonts w:ascii="ＭＳ 明朝" w:eastAsia="ＭＳ 明朝" w:hAnsi="ＭＳ 明朝" w:hint="eastAsia"/>
          <w:sz w:val="24"/>
          <w:szCs w:val="24"/>
        </w:rPr>
        <w:t>に関し</w:t>
      </w:r>
      <w:r w:rsidR="00C62131">
        <w:rPr>
          <w:rFonts w:ascii="ＭＳ 明朝" w:eastAsia="ＭＳ 明朝" w:hAnsi="ＭＳ 明朝" w:hint="eastAsia"/>
          <w:sz w:val="24"/>
          <w:szCs w:val="24"/>
        </w:rPr>
        <w:t>ては</w:t>
      </w:r>
      <w:r w:rsidRPr="004B0835">
        <w:rPr>
          <w:rFonts w:ascii="ＭＳ 明朝" w:eastAsia="ＭＳ 明朝" w:hAnsi="ＭＳ 明朝" w:hint="eastAsia"/>
          <w:sz w:val="24"/>
          <w:szCs w:val="24"/>
        </w:rPr>
        <w:t>、組合と誠実に</w:t>
      </w:r>
      <w:r w:rsidR="00C62131">
        <w:rPr>
          <w:rFonts w:ascii="ＭＳ 明朝" w:eastAsia="ＭＳ 明朝" w:hAnsi="ＭＳ 明朝" w:hint="eastAsia"/>
          <w:sz w:val="24"/>
          <w:szCs w:val="24"/>
        </w:rPr>
        <w:t>協議を行う</w:t>
      </w:r>
      <w:r w:rsidRPr="004B0835">
        <w:rPr>
          <w:rFonts w:ascii="ＭＳ 明朝" w:eastAsia="ＭＳ 明朝" w:hAnsi="ＭＳ 明朝" w:hint="eastAsia"/>
          <w:sz w:val="24"/>
          <w:szCs w:val="24"/>
        </w:rPr>
        <w:t>ものとする。</w:t>
      </w:r>
    </w:p>
    <w:p w:rsidR="00AA02BE" w:rsidRPr="00740BA4" w:rsidRDefault="00AA02BE" w:rsidP="004B0835">
      <w:pPr>
        <w:kinsoku w:val="0"/>
        <w:overflowPunct w:val="0"/>
        <w:spacing w:line="240" w:lineRule="auto"/>
        <w:ind w:left="243" w:hangingChars="100" w:hanging="243"/>
        <w:rPr>
          <w:rFonts w:ascii="ＭＳ 明朝" w:eastAsia="ＭＳ 明朝" w:hAnsi="ＭＳ 明朝"/>
          <w:sz w:val="24"/>
          <w:szCs w:val="24"/>
        </w:rPr>
      </w:pPr>
      <w:r w:rsidRPr="004B0835">
        <w:rPr>
          <w:rFonts w:ascii="ＭＳ 明朝" w:eastAsia="ＭＳ 明朝" w:hAnsi="ＭＳ 明朝" w:hint="eastAsia"/>
          <w:sz w:val="24"/>
          <w:szCs w:val="24"/>
        </w:rPr>
        <w:t>第</w:t>
      </w:r>
      <w:r w:rsidR="00FD026B" w:rsidRPr="004B0835">
        <w:rPr>
          <w:rFonts w:ascii="ＭＳ 明朝" w:eastAsia="ＭＳ 明朝" w:hAnsi="ＭＳ 明朝" w:hint="eastAsia"/>
          <w:sz w:val="24"/>
          <w:szCs w:val="24"/>
        </w:rPr>
        <w:t>２</w:t>
      </w:r>
      <w:r w:rsidRPr="004B0835">
        <w:rPr>
          <w:rFonts w:ascii="ＭＳ 明朝" w:eastAsia="ＭＳ 明朝" w:hAnsi="ＭＳ 明朝" w:hint="eastAsia"/>
          <w:sz w:val="24"/>
          <w:szCs w:val="24"/>
        </w:rPr>
        <w:t>条　府及び組合は、第</w:t>
      </w:r>
      <w:r w:rsidR="00FD026B" w:rsidRPr="004B0835">
        <w:rPr>
          <w:rFonts w:ascii="ＭＳ 明朝" w:eastAsia="ＭＳ 明朝" w:hAnsi="ＭＳ 明朝" w:hint="eastAsia"/>
          <w:sz w:val="24"/>
          <w:szCs w:val="24"/>
        </w:rPr>
        <w:t>１</w:t>
      </w:r>
      <w:r w:rsidRPr="004B0835">
        <w:rPr>
          <w:rFonts w:ascii="ＭＳ 明朝" w:eastAsia="ＭＳ 明朝" w:hAnsi="ＭＳ 明朝" w:hint="eastAsia"/>
          <w:sz w:val="24"/>
          <w:szCs w:val="24"/>
        </w:rPr>
        <w:t>条</w:t>
      </w:r>
      <w:r w:rsidR="002829D1" w:rsidRPr="004B0835">
        <w:rPr>
          <w:rFonts w:ascii="ＭＳ 明朝" w:eastAsia="ＭＳ 明朝" w:hAnsi="ＭＳ 明朝" w:hint="eastAsia"/>
          <w:sz w:val="24"/>
          <w:szCs w:val="24"/>
        </w:rPr>
        <w:t>第１項</w:t>
      </w:r>
      <w:r w:rsidRPr="004B0835">
        <w:rPr>
          <w:rFonts w:ascii="ＭＳ 明朝" w:eastAsia="ＭＳ 明朝" w:hAnsi="ＭＳ 明朝" w:hint="eastAsia"/>
          <w:sz w:val="24"/>
          <w:szCs w:val="24"/>
        </w:rPr>
        <w:t>の目的</w:t>
      </w:r>
      <w:r w:rsidRPr="00740BA4">
        <w:rPr>
          <w:rFonts w:ascii="ＭＳ 明朝" w:eastAsia="ＭＳ 明朝" w:hAnsi="ＭＳ 明朝" w:hint="eastAsia"/>
          <w:sz w:val="24"/>
          <w:szCs w:val="24"/>
        </w:rPr>
        <w:t>を達成するため､業務協議会（以下「協議会」という。）を設置する。</w:t>
      </w:r>
    </w:p>
    <w:p w:rsidR="00AA02BE" w:rsidRPr="00740BA4" w:rsidRDefault="00AA02BE" w:rsidP="00EC24DC">
      <w:pPr>
        <w:kinsoku w:val="0"/>
        <w:overflowPunct w:val="0"/>
        <w:spacing w:line="240" w:lineRule="auto"/>
        <w:ind w:left="243" w:hangingChars="100" w:hanging="243"/>
        <w:rPr>
          <w:rFonts w:ascii="ＭＳ 明朝" w:eastAsia="ＭＳ 明朝" w:hAnsi="ＭＳ 明朝"/>
          <w:dstrike/>
          <w:sz w:val="24"/>
          <w:szCs w:val="24"/>
        </w:rPr>
      </w:pPr>
      <w:r w:rsidRPr="00740BA4">
        <w:rPr>
          <w:rFonts w:ascii="ＭＳ 明朝" w:eastAsia="ＭＳ 明朝" w:hAnsi="ＭＳ 明朝" w:hint="eastAsia"/>
          <w:sz w:val="24"/>
          <w:szCs w:val="24"/>
        </w:rPr>
        <w:t>２　協議会の組織及び運営に関しては、</w:t>
      </w:r>
      <w:r w:rsidR="006A67DB" w:rsidRPr="00740BA4">
        <w:rPr>
          <w:rFonts w:ascii="ＭＳ 明朝" w:eastAsia="ＭＳ 明朝" w:hAnsi="ＭＳ 明朝" w:hint="eastAsia"/>
          <w:sz w:val="24"/>
          <w:szCs w:val="24"/>
        </w:rPr>
        <w:t>第２章に定めるところによる。</w:t>
      </w:r>
    </w:p>
    <w:p w:rsidR="00AA02BE" w:rsidRPr="00740BA4" w:rsidRDefault="00AA02BE" w:rsidP="00EC24DC">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6522CC" w:rsidRPr="00740BA4">
        <w:rPr>
          <w:rFonts w:ascii="ＭＳ 明朝" w:eastAsia="ＭＳ 明朝" w:hAnsi="ＭＳ 明朝" w:hint="eastAsia"/>
          <w:sz w:val="24"/>
          <w:szCs w:val="24"/>
        </w:rPr>
        <w:t>３</w:t>
      </w:r>
      <w:r w:rsidRPr="00740BA4">
        <w:rPr>
          <w:rFonts w:ascii="ＭＳ 明朝" w:eastAsia="ＭＳ 明朝" w:hAnsi="ＭＳ 明朝" w:hint="eastAsia"/>
          <w:sz w:val="24"/>
          <w:szCs w:val="24"/>
        </w:rPr>
        <w:t>条　府は、従業員に関する次</w:t>
      </w:r>
      <w:r w:rsidR="003A560A" w:rsidRPr="00740BA4">
        <w:rPr>
          <w:rFonts w:ascii="ＭＳ 明朝" w:eastAsia="ＭＳ 明朝" w:hAnsi="ＭＳ 明朝" w:hint="eastAsia"/>
          <w:sz w:val="24"/>
          <w:szCs w:val="24"/>
        </w:rPr>
        <w:t>の各号に掲げる事項については、あらかじめ組合と協議した後、</w:t>
      </w:r>
      <w:r w:rsidRPr="00740BA4">
        <w:rPr>
          <w:rFonts w:ascii="ＭＳ 明朝" w:eastAsia="ＭＳ 明朝" w:hAnsi="ＭＳ 明朝" w:hint="eastAsia"/>
          <w:sz w:val="24"/>
          <w:szCs w:val="24"/>
        </w:rPr>
        <w:t>協議会に付議するものとする。</w:t>
      </w:r>
    </w:p>
    <w:p w:rsidR="00AA02BE" w:rsidRPr="00740BA4" w:rsidRDefault="00AA02BE" w:rsidP="00EC24DC">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w:t>
      </w:r>
      <w:r w:rsidR="00FD026B" w:rsidRPr="00740BA4">
        <w:rPr>
          <w:rFonts w:ascii="ＭＳ 明朝" w:eastAsia="ＭＳ 明朝" w:hAnsi="ＭＳ 明朝" w:hint="eastAsia"/>
          <w:sz w:val="24"/>
          <w:szCs w:val="24"/>
        </w:rPr>
        <w:t xml:space="preserve">(1) </w:t>
      </w:r>
      <w:r w:rsidRPr="00740BA4">
        <w:rPr>
          <w:rFonts w:ascii="ＭＳ 明朝" w:eastAsia="ＭＳ 明朝" w:hAnsi="ＭＳ 明朝" w:hint="eastAsia"/>
          <w:sz w:val="24"/>
          <w:szCs w:val="24"/>
        </w:rPr>
        <w:t>賃金その他給与に関する事項</w:t>
      </w:r>
    </w:p>
    <w:p w:rsidR="00AA02BE" w:rsidRPr="00740BA4" w:rsidRDefault="00AA02BE" w:rsidP="00EC24DC">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w:t>
      </w:r>
      <w:r w:rsidR="00137B6C" w:rsidRPr="00740BA4">
        <w:rPr>
          <w:rFonts w:ascii="ＭＳ 明朝" w:eastAsia="ＭＳ 明朝" w:hAnsi="ＭＳ 明朝" w:hint="eastAsia"/>
          <w:sz w:val="24"/>
          <w:szCs w:val="24"/>
        </w:rPr>
        <w:t xml:space="preserve">(2) </w:t>
      </w:r>
      <w:r w:rsidRPr="00740BA4">
        <w:rPr>
          <w:rFonts w:ascii="ＭＳ 明朝" w:eastAsia="ＭＳ 明朝" w:hAnsi="ＭＳ 明朝" w:hint="eastAsia"/>
          <w:sz w:val="24"/>
          <w:szCs w:val="24"/>
        </w:rPr>
        <w:t>労働時間、休日及び休暇に関する事項</w:t>
      </w:r>
    </w:p>
    <w:p w:rsidR="00AA02BE" w:rsidRPr="00740BA4" w:rsidRDefault="00137B6C" w:rsidP="00EC24DC">
      <w:pPr>
        <w:kinsoku w:val="0"/>
        <w:overflowPunct w:val="0"/>
        <w:spacing w:line="240" w:lineRule="auto"/>
        <w:ind w:left="485" w:hangingChars="200" w:hanging="485"/>
        <w:rPr>
          <w:rFonts w:ascii="ＭＳ 明朝" w:eastAsia="ＭＳ 明朝" w:hAnsi="ＭＳ 明朝"/>
          <w:sz w:val="24"/>
          <w:szCs w:val="24"/>
        </w:rPr>
      </w:pPr>
      <w:r w:rsidRPr="00740BA4">
        <w:rPr>
          <w:rFonts w:ascii="ＭＳ 明朝" w:eastAsia="ＭＳ 明朝" w:hAnsi="ＭＳ 明朝" w:hint="eastAsia"/>
          <w:sz w:val="24"/>
          <w:szCs w:val="24"/>
        </w:rPr>
        <w:t xml:space="preserve">　(3) </w:t>
      </w:r>
      <w:r w:rsidR="00AA02BE" w:rsidRPr="00740BA4">
        <w:rPr>
          <w:rFonts w:ascii="ＭＳ 明朝" w:eastAsia="ＭＳ 明朝" w:hAnsi="ＭＳ 明朝" w:hint="eastAsia"/>
          <w:sz w:val="24"/>
          <w:szCs w:val="24"/>
        </w:rPr>
        <w:t>昇職、降職、転職、免職、休職、先任権及び懲戒の基準に関する事項</w:t>
      </w:r>
    </w:p>
    <w:p w:rsidR="00AA02BE" w:rsidRPr="00740BA4" w:rsidRDefault="00137B6C" w:rsidP="00EC24DC">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(4) </w:t>
      </w:r>
      <w:r w:rsidR="00AA02BE" w:rsidRPr="00740BA4">
        <w:rPr>
          <w:rFonts w:ascii="ＭＳ 明朝" w:eastAsia="ＭＳ 明朝" w:hAnsi="ＭＳ 明朝" w:hint="eastAsia"/>
          <w:sz w:val="24"/>
          <w:szCs w:val="24"/>
        </w:rPr>
        <w:t>労働に関する安全、衛生及び災害補償に関する事項</w:t>
      </w:r>
    </w:p>
    <w:p w:rsidR="00AA02BE" w:rsidRPr="00740BA4" w:rsidRDefault="00137B6C" w:rsidP="00EC24DC">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(5) </w:t>
      </w:r>
      <w:r w:rsidR="00AA02BE" w:rsidRPr="00740BA4">
        <w:rPr>
          <w:rFonts w:ascii="ＭＳ 明朝" w:eastAsia="ＭＳ 明朝" w:hAnsi="ＭＳ 明朝" w:hint="eastAsia"/>
          <w:sz w:val="24"/>
          <w:szCs w:val="24"/>
        </w:rPr>
        <w:t>前各号に掲げるもののほか、労働条件に関する事項</w:t>
      </w:r>
    </w:p>
    <w:p w:rsidR="00AA02BE" w:rsidRPr="00740BA4" w:rsidRDefault="00137B6C" w:rsidP="00EC24DC">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(6) </w:t>
      </w:r>
      <w:r w:rsidR="00AA02BE" w:rsidRPr="00740BA4">
        <w:rPr>
          <w:rFonts w:ascii="ＭＳ 明朝" w:eastAsia="ＭＳ 明朝" w:hAnsi="ＭＳ 明朝" w:hint="eastAsia"/>
          <w:sz w:val="24"/>
          <w:szCs w:val="24"/>
        </w:rPr>
        <w:t>苦情処理に関する事項</w:t>
      </w:r>
    </w:p>
    <w:p w:rsidR="006522CC" w:rsidRPr="00740BA4" w:rsidRDefault="006522CC" w:rsidP="0018145E">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 xml:space="preserve">第４条　</w:t>
      </w:r>
      <w:r w:rsidR="00F6048E" w:rsidRPr="00740BA4">
        <w:rPr>
          <w:rFonts w:ascii="ＭＳ 明朝" w:eastAsia="ＭＳ 明朝" w:hAnsi="ＭＳ 明朝" w:hint="eastAsia"/>
          <w:sz w:val="24"/>
          <w:szCs w:val="24"/>
        </w:rPr>
        <w:t>組合員が給与を受けながら組合のためその業務を行い、又は活動することができる場合又は期間は、次のとおりとする。</w:t>
      </w:r>
    </w:p>
    <w:p w:rsidR="00F6048E" w:rsidRPr="00740BA4" w:rsidRDefault="00F6048E" w:rsidP="00EC24DC">
      <w:pPr>
        <w:kinsoku w:val="0"/>
        <w:overflowPunct w:val="0"/>
        <w:spacing w:line="240" w:lineRule="auto"/>
        <w:ind w:left="485" w:hangingChars="200" w:hanging="485"/>
        <w:rPr>
          <w:rFonts w:ascii="ＭＳ 明朝" w:eastAsia="ＭＳ 明朝" w:hAnsi="ＭＳ 明朝"/>
          <w:sz w:val="24"/>
          <w:szCs w:val="24"/>
        </w:rPr>
      </w:pPr>
      <w:r w:rsidRPr="00740BA4">
        <w:rPr>
          <w:rFonts w:ascii="ＭＳ 明朝" w:eastAsia="ＭＳ 明朝" w:hAnsi="ＭＳ 明朝" w:hint="eastAsia"/>
          <w:sz w:val="24"/>
          <w:szCs w:val="24"/>
        </w:rPr>
        <w:t xml:space="preserve">　(1) 前条</w:t>
      </w:r>
      <w:r w:rsidR="002F5CEB" w:rsidRPr="00740BA4">
        <w:rPr>
          <w:rFonts w:ascii="ＭＳ 明朝" w:eastAsia="ＭＳ 明朝" w:hAnsi="ＭＳ 明朝" w:hint="eastAsia"/>
          <w:sz w:val="24"/>
          <w:szCs w:val="24"/>
        </w:rPr>
        <w:t>各号</w:t>
      </w:r>
      <w:r w:rsidRPr="00740BA4">
        <w:rPr>
          <w:rFonts w:ascii="ＭＳ 明朝" w:eastAsia="ＭＳ 明朝" w:hAnsi="ＭＳ 明朝" w:hint="eastAsia"/>
          <w:sz w:val="24"/>
          <w:szCs w:val="24"/>
        </w:rPr>
        <w:t>に掲げる事項について、</w:t>
      </w:r>
      <w:r w:rsidR="00A90C9B" w:rsidRPr="00740BA4">
        <w:rPr>
          <w:rFonts w:ascii="ＭＳ 明朝" w:eastAsia="ＭＳ 明朝" w:hAnsi="ＭＳ 明朝" w:hint="eastAsia"/>
          <w:sz w:val="24"/>
          <w:szCs w:val="24"/>
        </w:rPr>
        <w:t>府</w:t>
      </w:r>
      <w:r w:rsidR="00FF3625" w:rsidRPr="00740BA4">
        <w:rPr>
          <w:rFonts w:ascii="ＭＳ 明朝" w:eastAsia="ＭＳ 明朝" w:hAnsi="ＭＳ 明朝" w:hint="eastAsia"/>
          <w:sz w:val="24"/>
          <w:szCs w:val="24"/>
        </w:rPr>
        <w:t>と</w:t>
      </w:r>
      <w:r w:rsidR="005B2583" w:rsidRPr="00740BA4">
        <w:rPr>
          <w:rFonts w:ascii="ＭＳ 明朝" w:eastAsia="ＭＳ 明朝" w:hAnsi="ＭＳ 明朝" w:hint="eastAsia"/>
          <w:sz w:val="24"/>
          <w:szCs w:val="24"/>
        </w:rPr>
        <w:t>団体交渉を行う</w:t>
      </w:r>
      <w:r w:rsidRPr="00740BA4">
        <w:rPr>
          <w:rFonts w:ascii="ＭＳ 明朝" w:eastAsia="ＭＳ 明朝" w:hAnsi="ＭＳ 明朝" w:hint="eastAsia"/>
          <w:sz w:val="24"/>
          <w:szCs w:val="24"/>
        </w:rPr>
        <w:t>場合</w:t>
      </w:r>
    </w:p>
    <w:p w:rsidR="00F6048E" w:rsidRPr="00740BA4" w:rsidRDefault="00F6048E" w:rsidP="00EC24DC">
      <w:pPr>
        <w:kinsoku w:val="0"/>
        <w:overflowPunct w:val="0"/>
        <w:spacing w:line="240" w:lineRule="auto"/>
        <w:ind w:left="485" w:hangingChars="200" w:hanging="485"/>
        <w:rPr>
          <w:rFonts w:ascii="ＭＳ 明朝" w:eastAsia="ＭＳ 明朝" w:hAnsi="ＭＳ 明朝"/>
          <w:sz w:val="24"/>
          <w:szCs w:val="24"/>
        </w:rPr>
      </w:pPr>
      <w:r w:rsidRPr="00740BA4">
        <w:rPr>
          <w:rFonts w:ascii="ＭＳ 明朝" w:eastAsia="ＭＳ 明朝" w:hAnsi="ＭＳ 明朝" w:hint="eastAsia"/>
          <w:sz w:val="24"/>
          <w:szCs w:val="24"/>
        </w:rPr>
        <w:t xml:space="preserve">　</w:t>
      </w:r>
      <w:r w:rsidR="000E32AD" w:rsidRPr="00740BA4">
        <w:rPr>
          <w:rFonts w:ascii="ＭＳ 明朝" w:eastAsia="ＭＳ 明朝" w:hAnsi="ＭＳ 明朝" w:hint="eastAsia"/>
          <w:sz w:val="24"/>
          <w:szCs w:val="24"/>
        </w:rPr>
        <w:t>(</w:t>
      </w:r>
      <w:r w:rsidR="00392884" w:rsidRPr="00740BA4">
        <w:rPr>
          <w:rFonts w:ascii="ＭＳ 明朝" w:eastAsia="ＭＳ 明朝" w:hAnsi="ＭＳ 明朝" w:hint="eastAsia"/>
          <w:sz w:val="24"/>
          <w:szCs w:val="24"/>
        </w:rPr>
        <w:t>2</w:t>
      </w:r>
      <w:r w:rsidRPr="00740BA4">
        <w:rPr>
          <w:rFonts w:ascii="ＭＳ 明朝" w:eastAsia="ＭＳ 明朝" w:hAnsi="ＭＳ 明朝" w:hint="eastAsia"/>
          <w:sz w:val="24"/>
          <w:szCs w:val="24"/>
        </w:rPr>
        <w:t>)</w:t>
      </w:r>
      <w:r w:rsidR="00A208F1" w:rsidRPr="00740BA4">
        <w:rPr>
          <w:rFonts w:ascii="ＭＳ 明朝" w:eastAsia="ＭＳ 明朝" w:hAnsi="ＭＳ 明朝" w:hint="eastAsia"/>
          <w:sz w:val="24"/>
          <w:szCs w:val="24"/>
        </w:rPr>
        <w:t xml:space="preserve"> </w:t>
      </w:r>
      <w:r w:rsidR="00230EB7" w:rsidRPr="00740BA4">
        <w:rPr>
          <w:rFonts w:ascii="ＭＳ 明朝" w:eastAsia="ＭＳ 明朝" w:hAnsi="ＭＳ 明朝" w:hint="eastAsia"/>
          <w:sz w:val="24"/>
          <w:szCs w:val="24"/>
        </w:rPr>
        <w:t>技能労務職員</w:t>
      </w:r>
      <w:r w:rsidR="00A208F1" w:rsidRPr="00740BA4">
        <w:rPr>
          <w:rFonts w:ascii="ＭＳ 明朝" w:eastAsia="ＭＳ 明朝" w:hAnsi="ＭＳ 明朝" w:hint="eastAsia"/>
          <w:sz w:val="24"/>
          <w:szCs w:val="24"/>
        </w:rPr>
        <w:t>就業規則（</w:t>
      </w:r>
      <w:r w:rsidR="00230EB7" w:rsidRPr="00740BA4">
        <w:rPr>
          <w:rFonts w:ascii="ＭＳ 明朝" w:eastAsia="ＭＳ 明朝" w:hAnsi="ＭＳ 明朝" w:hint="eastAsia"/>
          <w:sz w:val="24"/>
          <w:szCs w:val="24"/>
        </w:rPr>
        <w:t>平成２３年大阪府規則</w:t>
      </w:r>
      <w:r w:rsidR="00A208F1" w:rsidRPr="00740BA4">
        <w:rPr>
          <w:rFonts w:ascii="ＭＳ 明朝" w:eastAsia="ＭＳ 明朝" w:hAnsi="ＭＳ 明朝" w:hint="eastAsia"/>
          <w:sz w:val="24"/>
          <w:szCs w:val="24"/>
        </w:rPr>
        <w:t>第</w:t>
      </w:r>
      <w:r w:rsidR="00232286" w:rsidRPr="00740BA4">
        <w:rPr>
          <w:rFonts w:ascii="ＭＳ 明朝" w:eastAsia="ＭＳ 明朝" w:hAnsi="ＭＳ 明朝" w:hint="eastAsia"/>
          <w:sz w:val="24"/>
          <w:szCs w:val="24"/>
        </w:rPr>
        <w:t>２２</w:t>
      </w:r>
      <w:r w:rsidR="00073632" w:rsidRPr="00740BA4">
        <w:rPr>
          <w:rFonts w:ascii="ＭＳ 明朝" w:eastAsia="ＭＳ 明朝" w:hAnsi="ＭＳ 明朝" w:hint="eastAsia"/>
          <w:sz w:val="24"/>
          <w:szCs w:val="24"/>
        </w:rPr>
        <w:t>号）第１４</w:t>
      </w:r>
      <w:r w:rsidR="00A208F1" w:rsidRPr="00740BA4">
        <w:rPr>
          <w:rFonts w:ascii="ＭＳ 明朝" w:eastAsia="ＭＳ 明朝" w:hAnsi="ＭＳ 明朝" w:hint="eastAsia"/>
          <w:sz w:val="24"/>
          <w:szCs w:val="24"/>
        </w:rPr>
        <w:t>条第２項に規定する休日（特に勤務を命ぜ</w:t>
      </w:r>
      <w:r w:rsidR="00073632" w:rsidRPr="00740BA4">
        <w:rPr>
          <w:rFonts w:ascii="ＭＳ 明朝" w:eastAsia="ＭＳ 明朝" w:hAnsi="ＭＳ 明朝" w:hint="eastAsia"/>
          <w:sz w:val="24"/>
          <w:szCs w:val="24"/>
        </w:rPr>
        <w:t>られた場合を除く。）及び同規則第</w:t>
      </w:r>
      <w:r w:rsidR="00073632" w:rsidRPr="00740BA4">
        <w:rPr>
          <w:rFonts w:ascii="ＭＳ 明朝" w:eastAsia="ＭＳ 明朝" w:hAnsi="ＭＳ 明朝" w:hint="eastAsia"/>
          <w:sz w:val="24"/>
          <w:szCs w:val="24"/>
        </w:rPr>
        <w:lastRenderedPageBreak/>
        <w:t>１５</w:t>
      </w:r>
      <w:r w:rsidR="00A208F1" w:rsidRPr="00740BA4">
        <w:rPr>
          <w:rFonts w:ascii="ＭＳ 明朝" w:eastAsia="ＭＳ 明朝" w:hAnsi="ＭＳ 明朝" w:hint="eastAsia"/>
          <w:sz w:val="24"/>
          <w:szCs w:val="24"/>
        </w:rPr>
        <w:t>条</w:t>
      </w:r>
      <w:r w:rsidR="00073632" w:rsidRPr="00740BA4">
        <w:rPr>
          <w:rFonts w:ascii="ＭＳ 明朝" w:eastAsia="ＭＳ 明朝" w:hAnsi="ＭＳ 明朝" w:hint="eastAsia"/>
          <w:sz w:val="24"/>
          <w:szCs w:val="24"/>
        </w:rPr>
        <w:t>第</w:t>
      </w:r>
      <w:r w:rsidR="00A208F1" w:rsidRPr="00740BA4">
        <w:rPr>
          <w:rFonts w:ascii="ＭＳ 明朝" w:eastAsia="ＭＳ 明朝" w:hAnsi="ＭＳ 明朝" w:hint="eastAsia"/>
          <w:sz w:val="24"/>
          <w:szCs w:val="24"/>
        </w:rPr>
        <w:t>１項に規定する代休日</w:t>
      </w:r>
      <w:r w:rsidR="00A90C9B" w:rsidRPr="00740BA4">
        <w:rPr>
          <w:rFonts w:ascii="ＭＳ 明朝" w:eastAsia="ＭＳ 明朝" w:hAnsi="ＭＳ 明朝" w:hint="eastAsia"/>
          <w:sz w:val="24"/>
          <w:szCs w:val="24"/>
        </w:rPr>
        <w:t>（特に勤務を命ぜられた場合を除く。）並びに年次休暇並びに休職の期間</w:t>
      </w:r>
    </w:p>
    <w:p w:rsidR="00AA02BE" w:rsidRPr="00740BA4" w:rsidRDefault="004B0835" w:rsidP="00EC24DC">
      <w:pPr>
        <w:kinsoku w:val="0"/>
        <w:overflowPunct w:val="0"/>
        <w:spacing w:line="240" w:lineRule="auto"/>
        <w:ind w:left="243" w:hangingChars="100" w:hanging="243"/>
        <w:rPr>
          <w:rFonts w:ascii="ＭＳ 明朝" w:eastAsia="ＭＳ 明朝" w:hAnsi="ＭＳ 明朝"/>
          <w:sz w:val="24"/>
          <w:szCs w:val="24"/>
        </w:rPr>
      </w:pPr>
      <w:r>
        <w:rPr>
          <w:rFonts w:ascii="ＭＳ 明朝" w:eastAsia="ＭＳ 明朝" w:hAnsi="ＭＳ 明朝" w:hint="eastAsia"/>
          <w:sz w:val="24"/>
          <w:szCs w:val="24"/>
        </w:rPr>
        <w:t>第５</w:t>
      </w:r>
      <w:r w:rsidR="003D0288" w:rsidRPr="00740BA4">
        <w:rPr>
          <w:rFonts w:ascii="ＭＳ 明朝" w:eastAsia="ＭＳ 明朝" w:hAnsi="ＭＳ 明朝" w:hint="eastAsia"/>
          <w:sz w:val="24"/>
          <w:szCs w:val="24"/>
        </w:rPr>
        <w:t xml:space="preserve">条　</w:t>
      </w:r>
      <w:r w:rsidR="00AA02BE" w:rsidRPr="00740BA4">
        <w:rPr>
          <w:rFonts w:ascii="ＭＳ 明朝" w:eastAsia="ＭＳ 明朝" w:hAnsi="ＭＳ 明朝" w:hint="eastAsia"/>
          <w:sz w:val="24"/>
          <w:szCs w:val="24"/>
        </w:rPr>
        <w:t>協議会は、地方公営企業等の労働関係に関する法律第１３条に規定する苦情処理共同調整会議の行う苦情処理に関する事項を掌るものとする。</w:t>
      </w:r>
    </w:p>
    <w:p w:rsidR="00025574" w:rsidRPr="00740BA4" w:rsidRDefault="00025574" w:rsidP="00EC24DC">
      <w:pPr>
        <w:kinsoku w:val="0"/>
        <w:overflowPunct w:val="0"/>
        <w:spacing w:line="240" w:lineRule="auto"/>
        <w:rPr>
          <w:rFonts w:ascii="ＭＳ 明朝" w:eastAsia="ＭＳ 明朝" w:hAnsi="ＭＳ 明朝"/>
          <w:sz w:val="24"/>
          <w:szCs w:val="24"/>
        </w:rPr>
      </w:pPr>
    </w:p>
    <w:p w:rsidR="00AE482F" w:rsidRPr="00740BA4" w:rsidRDefault="00AE482F" w:rsidP="00AE482F">
      <w:pPr>
        <w:kinsoku w:val="0"/>
        <w:overflowPunct w:val="0"/>
        <w:spacing w:line="240" w:lineRule="auto"/>
        <w:jc w:val="center"/>
        <w:rPr>
          <w:rFonts w:ascii="ＭＳ 明朝" w:eastAsia="ＭＳ 明朝" w:hAnsi="ＭＳ 明朝"/>
          <w:sz w:val="24"/>
          <w:szCs w:val="24"/>
        </w:rPr>
      </w:pPr>
      <w:r w:rsidRPr="00740BA4">
        <w:rPr>
          <w:rFonts w:ascii="ＭＳ 明朝" w:eastAsia="ＭＳ 明朝" w:hAnsi="ＭＳ 明朝" w:hint="eastAsia"/>
          <w:sz w:val="24"/>
          <w:szCs w:val="24"/>
        </w:rPr>
        <w:t>第２章　業務協議会の組織及び運営</w:t>
      </w:r>
    </w:p>
    <w:p w:rsidR="00AE482F" w:rsidRPr="00740BA4" w:rsidRDefault="00AE482F" w:rsidP="00AE482F">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６</w:t>
      </w:r>
      <w:r w:rsidRPr="00740BA4">
        <w:rPr>
          <w:rFonts w:ascii="ＭＳ 明朝" w:eastAsia="ＭＳ 明朝" w:hAnsi="ＭＳ 明朝" w:hint="eastAsia"/>
          <w:sz w:val="24"/>
          <w:szCs w:val="24"/>
        </w:rPr>
        <w:t>条　協議会は、府及び</w:t>
      </w:r>
      <w:r w:rsidR="003A7680" w:rsidRPr="00740BA4">
        <w:rPr>
          <w:rFonts w:ascii="ＭＳ 明朝" w:eastAsia="ＭＳ 明朝" w:hAnsi="ＭＳ 明朝" w:hint="eastAsia"/>
          <w:sz w:val="24"/>
          <w:szCs w:val="24"/>
        </w:rPr>
        <w:t>組合</w:t>
      </w:r>
      <w:r w:rsidRPr="00740BA4">
        <w:rPr>
          <w:rFonts w:ascii="ＭＳ 明朝" w:eastAsia="ＭＳ 明朝" w:hAnsi="ＭＳ 明朝" w:hint="eastAsia"/>
          <w:sz w:val="24"/>
          <w:szCs w:val="24"/>
        </w:rPr>
        <w:t>が職員又は組合員の中から選出する双方７名の委員をもって構成する。</w:t>
      </w:r>
    </w:p>
    <w:p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２　委員の任期は１年とする。ただし、再任を妨げない。</w:t>
      </w:r>
    </w:p>
    <w:p w:rsidR="00AE482F" w:rsidRPr="00740BA4" w:rsidRDefault="00AE482F" w:rsidP="00AE482F">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７</w:t>
      </w:r>
      <w:r w:rsidR="00025574" w:rsidRPr="00740BA4">
        <w:rPr>
          <w:rFonts w:ascii="ＭＳ 明朝" w:eastAsia="ＭＳ 明朝" w:hAnsi="ＭＳ 明朝" w:hint="eastAsia"/>
          <w:sz w:val="24"/>
          <w:szCs w:val="24"/>
        </w:rPr>
        <w:t>条　協議会に委員長､副委員長各１名を置き</w:t>
      </w:r>
      <w:r w:rsidR="00196E78" w:rsidRPr="00740BA4">
        <w:rPr>
          <w:rFonts w:ascii="ＭＳ 明朝" w:eastAsia="ＭＳ 明朝" w:hAnsi="ＭＳ 明朝" w:hint="eastAsia"/>
          <w:sz w:val="24"/>
          <w:szCs w:val="24"/>
        </w:rPr>
        <w:t>､委員の互選により選出する｡</w:t>
      </w:r>
    </w:p>
    <w:p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２　委員長は、協議会の事務を統理し、会議の議長となる。</w:t>
      </w:r>
    </w:p>
    <w:p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３　委員長に事故があるときは、副委員長が職務を代理する。</w:t>
      </w:r>
    </w:p>
    <w:p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８</w:t>
      </w:r>
      <w:r w:rsidRPr="00740BA4">
        <w:rPr>
          <w:rFonts w:ascii="ＭＳ 明朝" w:eastAsia="ＭＳ 明朝" w:hAnsi="ＭＳ 明朝" w:hint="eastAsia"/>
          <w:sz w:val="24"/>
          <w:szCs w:val="24"/>
        </w:rPr>
        <w:t>条　協議会は、次に掲げる事項を協議する。</w:t>
      </w:r>
    </w:p>
    <w:p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(1)</w:t>
      </w:r>
      <w:r w:rsidR="00180B7F" w:rsidRPr="00740BA4">
        <w:rPr>
          <w:rFonts w:ascii="ＭＳ 明朝" w:eastAsia="ＭＳ 明朝" w:hAnsi="ＭＳ 明朝" w:hint="eastAsia"/>
          <w:sz w:val="24"/>
          <w:szCs w:val="24"/>
        </w:rPr>
        <w:t xml:space="preserve"> </w:t>
      </w:r>
      <w:r w:rsidRPr="00740BA4">
        <w:rPr>
          <w:rFonts w:ascii="ＭＳ 明朝" w:eastAsia="ＭＳ 明朝" w:hAnsi="ＭＳ 明朝" w:hint="eastAsia"/>
          <w:sz w:val="24"/>
          <w:szCs w:val="24"/>
        </w:rPr>
        <w:t>第３条各号に掲げる事項</w:t>
      </w:r>
    </w:p>
    <w:p w:rsidR="00AE482F" w:rsidRPr="00740BA4" w:rsidRDefault="00AE482F" w:rsidP="00AE482F">
      <w:pPr>
        <w:kinsoku w:val="0"/>
        <w:overflowPunct w:val="0"/>
        <w:spacing w:line="240" w:lineRule="auto"/>
        <w:ind w:left="485" w:hangingChars="200" w:hanging="485"/>
        <w:rPr>
          <w:rFonts w:ascii="ＭＳ 明朝" w:eastAsia="ＭＳ 明朝" w:hAnsi="ＭＳ 明朝"/>
          <w:sz w:val="24"/>
          <w:szCs w:val="24"/>
        </w:rPr>
      </w:pPr>
      <w:r w:rsidRPr="00740BA4">
        <w:rPr>
          <w:rFonts w:ascii="ＭＳ 明朝" w:eastAsia="ＭＳ 明朝" w:hAnsi="ＭＳ 明朝" w:hint="eastAsia"/>
          <w:sz w:val="24"/>
          <w:szCs w:val="24"/>
        </w:rPr>
        <w:t xml:space="preserve">　(2) </w:t>
      </w:r>
      <w:r w:rsidR="004B0835">
        <w:rPr>
          <w:rFonts w:ascii="ＭＳ 明朝" w:eastAsia="ＭＳ 明朝" w:hAnsi="ＭＳ 明朝" w:hint="eastAsia"/>
          <w:sz w:val="24"/>
          <w:szCs w:val="24"/>
        </w:rPr>
        <w:t>第５</w:t>
      </w:r>
      <w:r w:rsidRPr="00740BA4">
        <w:rPr>
          <w:rFonts w:ascii="ＭＳ 明朝" w:eastAsia="ＭＳ 明朝" w:hAnsi="ＭＳ 明朝" w:hint="eastAsia"/>
          <w:sz w:val="24"/>
          <w:szCs w:val="24"/>
        </w:rPr>
        <w:t>条に定める苦情処理共同調整会議に関する事項</w:t>
      </w:r>
    </w:p>
    <w:p w:rsidR="00AE482F" w:rsidRPr="00740BA4" w:rsidRDefault="00AE482F" w:rsidP="0018145E">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９</w:t>
      </w:r>
      <w:r w:rsidRPr="00740BA4">
        <w:rPr>
          <w:rFonts w:ascii="ＭＳ 明朝" w:eastAsia="ＭＳ 明朝" w:hAnsi="ＭＳ 明朝" w:hint="eastAsia"/>
          <w:sz w:val="24"/>
          <w:szCs w:val="24"/>
        </w:rPr>
        <w:t>条　委員長は、関係部課長及び組合に対して、審議に必要と認められる資料の提示を求めることができる。</w:t>
      </w:r>
    </w:p>
    <w:p w:rsidR="00AE482F" w:rsidRPr="00740BA4" w:rsidRDefault="00AE482F" w:rsidP="00AE482F">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025574" w:rsidRPr="00740BA4">
        <w:rPr>
          <w:rFonts w:ascii="ＭＳ 明朝" w:eastAsia="ＭＳ 明朝" w:hAnsi="ＭＳ 明朝" w:hint="eastAsia"/>
          <w:sz w:val="24"/>
          <w:szCs w:val="24"/>
        </w:rPr>
        <w:t>１</w:t>
      </w:r>
      <w:r w:rsidR="004B0835">
        <w:rPr>
          <w:rFonts w:ascii="ＭＳ 明朝" w:eastAsia="ＭＳ 明朝" w:hAnsi="ＭＳ 明朝" w:hint="eastAsia"/>
          <w:sz w:val="24"/>
          <w:szCs w:val="24"/>
        </w:rPr>
        <w:t>０</w:t>
      </w:r>
      <w:r w:rsidRPr="00740BA4">
        <w:rPr>
          <w:rFonts w:ascii="ＭＳ 明朝" w:eastAsia="ＭＳ 明朝" w:hAnsi="ＭＳ 明朝" w:hint="eastAsia"/>
          <w:sz w:val="24"/>
          <w:szCs w:val="24"/>
        </w:rPr>
        <w:t>条　協議会において審議した事項については、府及び組合の双方は、誠意をもって履行しなければならない。</w:t>
      </w:r>
    </w:p>
    <w:p w:rsidR="00AE482F" w:rsidRPr="00740BA4" w:rsidRDefault="00AE482F" w:rsidP="00AE482F">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１１</w:t>
      </w:r>
      <w:r w:rsidRPr="00740BA4">
        <w:rPr>
          <w:rFonts w:ascii="ＭＳ 明朝" w:eastAsia="ＭＳ 明朝" w:hAnsi="ＭＳ 明朝" w:hint="eastAsia"/>
          <w:sz w:val="24"/>
          <w:szCs w:val="24"/>
        </w:rPr>
        <w:t>条　協議会は、必要の都度又は委員の２分の１以上からの請求がある場合において委員長が招集する。</w:t>
      </w:r>
    </w:p>
    <w:p w:rsidR="00AE482F" w:rsidRPr="00740BA4" w:rsidRDefault="00AE482F" w:rsidP="00AE482F">
      <w:pPr>
        <w:pStyle w:val="2"/>
        <w:wordWrap/>
        <w:spacing w:line="240" w:lineRule="auto"/>
        <w:ind w:left="243"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１２</w:t>
      </w:r>
      <w:r w:rsidRPr="00740BA4">
        <w:rPr>
          <w:rFonts w:ascii="ＭＳ 明朝" w:eastAsia="ＭＳ 明朝" w:hAnsi="ＭＳ 明朝" w:hint="eastAsia"/>
          <w:sz w:val="24"/>
          <w:szCs w:val="24"/>
        </w:rPr>
        <w:t>条　協議会は、府側委員及び組合側委員のそれぞれの２分の１以上の出席がなければ成立しない。</w:t>
      </w:r>
    </w:p>
    <w:p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１３</w:t>
      </w:r>
      <w:r w:rsidRPr="00740BA4">
        <w:rPr>
          <w:rFonts w:ascii="ＭＳ 明朝" w:eastAsia="ＭＳ 明朝" w:hAnsi="ＭＳ 明朝" w:hint="eastAsia"/>
          <w:sz w:val="24"/>
          <w:szCs w:val="24"/>
        </w:rPr>
        <w:t>条　協議会の議事は、出席委員３分の２以上の同意により決する。</w:t>
      </w:r>
    </w:p>
    <w:p w:rsidR="00AE482F" w:rsidRPr="00740BA4" w:rsidRDefault="00AE482F" w:rsidP="00AE482F">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１４</w:t>
      </w:r>
      <w:r w:rsidRPr="00740BA4">
        <w:rPr>
          <w:rFonts w:ascii="ＭＳ 明朝" w:eastAsia="ＭＳ 明朝" w:hAnsi="ＭＳ 明朝" w:hint="eastAsia"/>
          <w:sz w:val="24"/>
          <w:szCs w:val="24"/>
        </w:rPr>
        <w:t>条　委員がやむを得ない理由により出席できないときは、あらかじ</w:t>
      </w:r>
      <w:r w:rsidRPr="004B0835">
        <w:rPr>
          <w:rFonts w:ascii="ＭＳ 明朝" w:eastAsia="ＭＳ 明朝" w:hAnsi="ＭＳ 明朝" w:hint="eastAsia"/>
          <w:spacing w:val="12"/>
          <w:kern w:val="0"/>
          <w:sz w:val="24"/>
          <w:szCs w:val="24"/>
          <w:fitText w:val="8695" w:id="-233046016"/>
        </w:rPr>
        <w:t>め協議会に提出した補充委員の中から代理者を出席させることができる</w:t>
      </w:r>
      <w:r w:rsidRPr="004B0835">
        <w:rPr>
          <w:rFonts w:ascii="ＭＳ 明朝" w:eastAsia="ＭＳ 明朝" w:hAnsi="ＭＳ 明朝" w:hint="eastAsia"/>
          <w:spacing w:val="3"/>
          <w:kern w:val="0"/>
          <w:sz w:val="24"/>
          <w:szCs w:val="24"/>
          <w:fitText w:val="8695" w:id="-233046016"/>
        </w:rPr>
        <w:t>。</w:t>
      </w:r>
    </w:p>
    <w:p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２　</w:t>
      </w:r>
      <w:r w:rsidRPr="004707E3">
        <w:rPr>
          <w:rFonts w:ascii="ＭＳ 明朝" w:eastAsia="ＭＳ 明朝" w:hAnsi="ＭＳ 明朝" w:hint="eastAsia"/>
          <w:sz w:val="24"/>
          <w:szCs w:val="24"/>
        </w:rPr>
        <w:t>第</w:t>
      </w:r>
      <w:r w:rsidR="00EF18C0" w:rsidRPr="004707E3">
        <w:rPr>
          <w:rFonts w:ascii="ＭＳ 明朝" w:eastAsia="ＭＳ 明朝" w:hAnsi="ＭＳ 明朝" w:hint="eastAsia"/>
          <w:sz w:val="24"/>
          <w:szCs w:val="24"/>
        </w:rPr>
        <w:t>６</w:t>
      </w:r>
      <w:r w:rsidRPr="004707E3">
        <w:rPr>
          <w:rFonts w:ascii="ＭＳ 明朝" w:eastAsia="ＭＳ 明朝" w:hAnsi="ＭＳ 明朝" w:hint="eastAsia"/>
          <w:sz w:val="24"/>
          <w:szCs w:val="24"/>
        </w:rPr>
        <w:t>条第１項</w:t>
      </w:r>
      <w:r w:rsidRPr="00740BA4">
        <w:rPr>
          <w:rFonts w:ascii="ＭＳ 明朝" w:eastAsia="ＭＳ 明朝" w:hAnsi="ＭＳ 明朝" w:hint="eastAsia"/>
          <w:sz w:val="24"/>
          <w:szCs w:val="24"/>
        </w:rPr>
        <w:t>の規定は、前項の場合に準用する。</w:t>
      </w:r>
    </w:p>
    <w:p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１５</w:t>
      </w:r>
      <w:r w:rsidRPr="00740BA4">
        <w:rPr>
          <w:rFonts w:ascii="ＭＳ 明朝" w:eastAsia="ＭＳ 明朝" w:hAnsi="ＭＳ 明朝" w:hint="eastAsia"/>
          <w:sz w:val="24"/>
          <w:szCs w:val="24"/>
        </w:rPr>
        <w:t>条　協議会は、</w:t>
      </w:r>
      <w:bookmarkStart w:id="0" w:name="_GoBack"/>
      <w:bookmarkEnd w:id="0"/>
      <w:r w:rsidRPr="00740BA4">
        <w:rPr>
          <w:rFonts w:ascii="ＭＳ 明朝" w:eastAsia="ＭＳ 明朝" w:hAnsi="ＭＳ 明朝" w:hint="eastAsia"/>
          <w:sz w:val="24"/>
          <w:szCs w:val="24"/>
        </w:rPr>
        <w:t>必要に応じ幹事を置くことができる。</w:t>
      </w:r>
    </w:p>
    <w:p w:rsidR="00AE482F" w:rsidRPr="00740BA4" w:rsidRDefault="00AE482F" w:rsidP="00AE482F">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２　幹事は、職員又は組合員の中から選出し、会議の準備、会議録の作成等会務を処理する。</w:t>
      </w:r>
    </w:p>
    <w:p w:rsidR="00AE482F" w:rsidRPr="00740BA4" w:rsidRDefault="00AE482F" w:rsidP="00EC24DC">
      <w:pPr>
        <w:kinsoku w:val="0"/>
        <w:overflowPunct w:val="0"/>
        <w:spacing w:line="240" w:lineRule="auto"/>
        <w:rPr>
          <w:rFonts w:ascii="ＭＳ 明朝" w:eastAsia="ＭＳ 明朝" w:hAnsi="ＭＳ 明朝"/>
          <w:sz w:val="24"/>
          <w:szCs w:val="24"/>
        </w:rPr>
      </w:pPr>
    </w:p>
    <w:p w:rsidR="00994304" w:rsidRPr="00740BA4" w:rsidRDefault="00025574" w:rsidP="00025574">
      <w:pPr>
        <w:kinsoku w:val="0"/>
        <w:overflowPunct w:val="0"/>
        <w:spacing w:line="240" w:lineRule="auto"/>
        <w:jc w:val="center"/>
        <w:rPr>
          <w:rFonts w:ascii="ＭＳ 明朝" w:eastAsia="ＭＳ 明朝" w:hAnsi="ＭＳ 明朝"/>
          <w:sz w:val="24"/>
          <w:szCs w:val="24"/>
        </w:rPr>
      </w:pPr>
      <w:r w:rsidRPr="00740BA4">
        <w:rPr>
          <w:rFonts w:ascii="ＭＳ 明朝" w:eastAsia="ＭＳ 明朝" w:hAnsi="ＭＳ 明朝" w:hint="eastAsia"/>
          <w:sz w:val="24"/>
          <w:szCs w:val="24"/>
        </w:rPr>
        <w:t xml:space="preserve">第３章　</w:t>
      </w:r>
      <w:r w:rsidR="00994304" w:rsidRPr="00740BA4">
        <w:rPr>
          <w:rFonts w:ascii="ＭＳ 明朝" w:eastAsia="ＭＳ 明朝" w:hAnsi="ＭＳ 明朝" w:hint="eastAsia"/>
          <w:sz w:val="24"/>
          <w:szCs w:val="24"/>
        </w:rPr>
        <w:t>従業員の賃金その他給与</w:t>
      </w:r>
    </w:p>
    <w:p w:rsidR="00994304" w:rsidRPr="00740BA4" w:rsidRDefault="00994304" w:rsidP="00994304">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１６</w:t>
      </w:r>
      <w:r w:rsidRPr="00740BA4">
        <w:rPr>
          <w:rFonts w:ascii="ＭＳ 明朝" w:eastAsia="ＭＳ 明朝" w:hAnsi="ＭＳ 明朝" w:hint="eastAsia"/>
          <w:sz w:val="24"/>
          <w:szCs w:val="24"/>
        </w:rPr>
        <w:t>条　従業員の賃金その他給与に関する事項は、</w:t>
      </w:r>
      <w:r w:rsidR="00AD657E" w:rsidRPr="00740BA4">
        <w:rPr>
          <w:rFonts w:ascii="ＭＳ 明朝" w:eastAsia="ＭＳ 明朝" w:hAnsi="ＭＳ 明朝" w:hint="eastAsia"/>
          <w:sz w:val="24"/>
          <w:szCs w:val="24"/>
        </w:rPr>
        <w:t>第３条の規定による決定に基づき別に定めるもののほか、この協約書の定めるところによる。</w:t>
      </w:r>
    </w:p>
    <w:p w:rsidR="00994304" w:rsidRPr="00740BA4" w:rsidRDefault="00994304" w:rsidP="00994304">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２　従業員の給与は、地方公営企業法</w:t>
      </w:r>
      <w:r w:rsidR="0005133A" w:rsidRPr="00740BA4">
        <w:rPr>
          <w:rFonts w:ascii="ＭＳ 明朝" w:eastAsia="ＭＳ 明朝" w:hAnsi="ＭＳ 明朝" w:hint="eastAsia"/>
          <w:sz w:val="24"/>
          <w:szCs w:val="24"/>
        </w:rPr>
        <w:t>（昭和２７年法律第２９２号）</w:t>
      </w:r>
      <w:r w:rsidRPr="00740BA4">
        <w:rPr>
          <w:rFonts w:ascii="ＭＳ 明朝" w:eastAsia="ＭＳ 明朝" w:hAnsi="ＭＳ 明朝" w:hint="eastAsia"/>
          <w:sz w:val="24"/>
          <w:szCs w:val="24"/>
        </w:rPr>
        <w:t>第３８条第２項及び第３項に規定する原則に基づき定めなければならない。</w:t>
      </w:r>
    </w:p>
    <w:p w:rsidR="00994304" w:rsidRPr="00740BA4" w:rsidRDefault="00994304" w:rsidP="00994304">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１７</w:t>
      </w:r>
      <w:r w:rsidRPr="00740BA4">
        <w:rPr>
          <w:rFonts w:ascii="ＭＳ 明朝" w:eastAsia="ＭＳ 明朝" w:hAnsi="ＭＳ 明朝" w:hint="eastAsia"/>
          <w:sz w:val="24"/>
          <w:szCs w:val="24"/>
        </w:rPr>
        <w:t>条　従業員の給与は、給料及び手当とする。</w:t>
      </w:r>
    </w:p>
    <w:p w:rsidR="00994304" w:rsidRPr="00740BA4" w:rsidRDefault="00994304" w:rsidP="00994304">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１８</w:t>
      </w:r>
      <w:r w:rsidRPr="00740BA4">
        <w:rPr>
          <w:rFonts w:ascii="ＭＳ 明朝" w:eastAsia="ＭＳ 明朝" w:hAnsi="ＭＳ 明朝" w:hint="eastAsia"/>
          <w:sz w:val="24"/>
          <w:szCs w:val="24"/>
        </w:rPr>
        <w:t>条　従業員に適用する給料表は、技能労務職給料表とする。</w:t>
      </w:r>
    </w:p>
    <w:p w:rsidR="00994304" w:rsidRPr="00740BA4" w:rsidRDefault="00994304" w:rsidP="00994304">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１９</w:t>
      </w:r>
      <w:r w:rsidRPr="00740BA4">
        <w:rPr>
          <w:rFonts w:ascii="ＭＳ 明朝" w:eastAsia="ＭＳ 明朝" w:hAnsi="ＭＳ 明朝" w:hint="eastAsia"/>
          <w:sz w:val="24"/>
          <w:szCs w:val="24"/>
        </w:rPr>
        <w:t>条　手当の種類は、扶養手当、地域手当、住居手当、通勤手当、単身赴任手当、特殊勤務手当、時間外勤務手当、休日勤務手当、夜間勤務手当、宿日直手当、期末手当、勤勉手当及び退職手当とする。</w:t>
      </w:r>
    </w:p>
    <w:p w:rsidR="00994304" w:rsidRPr="00740BA4" w:rsidRDefault="00994304" w:rsidP="00994304">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２　手当の支給要件は、</w:t>
      </w:r>
      <w:r w:rsidR="00BD173E" w:rsidRPr="00740BA4">
        <w:rPr>
          <w:rFonts w:ascii="ＭＳ 明朝" w:eastAsia="ＭＳ 明朝" w:hAnsi="ＭＳ 明朝" w:hint="eastAsia"/>
          <w:sz w:val="24"/>
          <w:szCs w:val="24"/>
        </w:rPr>
        <w:t>技能労務</w:t>
      </w:r>
      <w:r w:rsidRPr="00740BA4">
        <w:rPr>
          <w:rFonts w:ascii="ＭＳ 明朝" w:eastAsia="ＭＳ 明朝" w:hAnsi="ＭＳ 明朝" w:hint="eastAsia"/>
          <w:sz w:val="24"/>
          <w:szCs w:val="24"/>
        </w:rPr>
        <w:t>職員の給与</w:t>
      </w:r>
      <w:r w:rsidR="00BD173E" w:rsidRPr="00740BA4">
        <w:rPr>
          <w:rFonts w:ascii="ＭＳ 明朝" w:eastAsia="ＭＳ 明朝" w:hAnsi="ＭＳ 明朝" w:hint="eastAsia"/>
          <w:sz w:val="24"/>
          <w:szCs w:val="24"/>
        </w:rPr>
        <w:t>の種類及び基準に関する条例（平成２３年</w:t>
      </w:r>
      <w:r w:rsidRPr="00740BA4">
        <w:rPr>
          <w:rFonts w:ascii="ＭＳ 明朝" w:eastAsia="ＭＳ 明朝" w:hAnsi="ＭＳ 明朝" w:hint="eastAsia"/>
          <w:sz w:val="24"/>
          <w:szCs w:val="24"/>
        </w:rPr>
        <w:t>大阪府条例第</w:t>
      </w:r>
      <w:r w:rsidR="003A560A" w:rsidRPr="00740BA4">
        <w:rPr>
          <w:rFonts w:ascii="ＭＳ 明朝" w:eastAsia="ＭＳ 明朝" w:hAnsi="ＭＳ 明朝" w:hint="eastAsia"/>
          <w:sz w:val="24"/>
          <w:szCs w:val="24"/>
        </w:rPr>
        <w:t>５</w:t>
      </w:r>
      <w:r w:rsidRPr="00740BA4">
        <w:rPr>
          <w:rFonts w:ascii="ＭＳ 明朝" w:eastAsia="ＭＳ 明朝" w:hAnsi="ＭＳ 明朝" w:hint="eastAsia"/>
          <w:sz w:val="24"/>
          <w:szCs w:val="24"/>
        </w:rPr>
        <w:t>号）</w:t>
      </w:r>
      <w:r w:rsidR="00BD173E" w:rsidRPr="00740BA4">
        <w:rPr>
          <w:rFonts w:ascii="ＭＳ 明朝" w:eastAsia="ＭＳ 明朝" w:hAnsi="ＭＳ 明朝" w:hint="eastAsia"/>
          <w:sz w:val="24"/>
          <w:szCs w:val="24"/>
        </w:rPr>
        <w:t>の</w:t>
      </w:r>
      <w:r w:rsidR="00AB04A0" w:rsidRPr="00740BA4">
        <w:rPr>
          <w:rFonts w:ascii="ＭＳ 明朝" w:eastAsia="ＭＳ 明朝" w:hAnsi="ＭＳ 明朝" w:hint="eastAsia"/>
          <w:sz w:val="24"/>
          <w:szCs w:val="24"/>
        </w:rPr>
        <w:t>定めるところ</w:t>
      </w:r>
      <w:r w:rsidRPr="00740BA4">
        <w:rPr>
          <w:rFonts w:ascii="ＭＳ 明朝" w:eastAsia="ＭＳ 明朝" w:hAnsi="ＭＳ 明朝" w:hint="eastAsia"/>
          <w:sz w:val="24"/>
          <w:szCs w:val="24"/>
        </w:rPr>
        <w:t>による。</w:t>
      </w:r>
    </w:p>
    <w:p w:rsidR="00994304" w:rsidRPr="00740BA4" w:rsidRDefault="00994304" w:rsidP="004B0835">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２０</w:t>
      </w:r>
      <w:r w:rsidRPr="00740BA4">
        <w:rPr>
          <w:rFonts w:ascii="ＭＳ 明朝" w:eastAsia="ＭＳ 明朝" w:hAnsi="ＭＳ 明朝" w:hint="eastAsia"/>
          <w:sz w:val="24"/>
          <w:szCs w:val="24"/>
        </w:rPr>
        <w:t>条　従業員の給与の支給方法その他給与に関する事項は、第</w:t>
      </w:r>
      <w:r w:rsidR="004B0835">
        <w:rPr>
          <w:rFonts w:ascii="ＭＳ 明朝" w:eastAsia="ＭＳ 明朝" w:hAnsi="ＭＳ 明朝" w:hint="eastAsia"/>
          <w:sz w:val="24"/>
          <w:szCs w:val="24"/>
        </w:rPr>
        <w:t>１６</w:t>
      </w:r>
      <w:r w:rsidRPr="00740BA4">
        <w:rPr>
          <w:rFonts w:ascii="ＭＳ 明朝" w:eastAsia="ＭＳ 明朝" w:hAnsi="ＭＳ 明朝" w:hint="eastAsia"/>
          <w:sz w:val="24"/>
          <w:szCs w:val="24"/>
        </w:rPr>
        <w:t>条から前条までに定めるもののほか、職員の給与に関する条例</w:t>
      </w:r>
      <w:r w:rsidR="006E4F18" w:rsidRPr="00740BA4">
        <w:rPr>
          <w:rFonts w:ascii="ＭＳ 明朝" w:eastAsia="ＭＳ 明朝" w:hAnsi="ＭＳ 明朝" w:hint="eastAsia"/>
          <w:sz w:val="24"/>
          <w:szCs w:val="24"/>
        </w:rPr>
        <w:t>（昭和４０年大阪府条例第３５号）</w:t>
      </w:r>
      <w:r w:rsidRPr="00740BA4">
        <w:rPr>
          <w:rFonts w:ascii="ＭＳ 明朝" w:eastAsia="ＭＳ 明朝" w:hAnsi="ＭＳ 明朝" w:hint="eastAsia"/>
          <w:sz w:val="24"/>
          <w:szCs w:val="24"/>
        </w:rPr>
        <w:t>が適用される職員の例による。</w:t>
      </w:r>
    </w:p>
    <w:p w:rsidR="006A4857" w:rsidRPr="004B0835" w:rsidRDefault="006A4857" w:rsidP="00994304">
      <w:pPr>
        <w:kinsoku w:val="0"/>
        <w:overflowPunct w:val="0"/>
        <w:spacing w:line="240" w:lineRule="auto"/>
        <w:ind w:left="243" w:hangingChars="100" w:hanging="243"/>
        <w:rPr>
          <w:rFonts w:ascii="ＭＳ 明朝" w:eastAsia="ＭＳ 明朝" w:hAnsi="ＭＳ 明朝"/>
          <w:sz w:val="24"/>
          <w:szCs w:val="24"/>
        </w:rPr>
      </w:pPr>
    </w:p>
    <w:p w:rsidR="006A4857" w:rsidRPr="00740BA4" w:rsidRDefault="006A4857" w:rsidP="006A4857">
      <w:pPr>
        <w:kinsoku w:val="0"/>
        <w:overflowPunct w:val="0"/>
        <w:spacing w:line="240" w:lineRule="auto"/>
        <w:ind w:left="243" w:hangingChars="100" w:hanging="243"/>
        <w:jc w:val="center"/>
        <w:rPr>
          <w:rFonts w:ascii="ＭＳ 明朝" w:eastAsia="ＭＳ 明朝" w:hAnsi="ＭＳ 明朝"/>
          <w:sz w:val="24"/>
          <w:szCs w:val="24"/>
        </w:rPr>
      </w:pPr>
      <w:r w:rsidRPr="00740BA4">
        <w:rPr>
          <w:rFonts w:ascii="ＭＳ 明朝" w:eastAsia="ＭＳ 明朝" w:hAnsi="ＭＳ 明朝" w:hint="eastAsia"/>
          <w:sz w:val="24"/>
          <w:szCs w:val="24"/>
        </w:rPr>
        <w:t>附　　則</w:t>
      </w:r>
    </w:p>
    <w:p w:rsidR="00AD657E" w:rsidRPr="00740BA4" w:rsidRDefault="004B0835" w:rsidP="00AD657E">
      <w:pPr>
        <w:kinsoku w:val="0"/>
        <w:overflowPunct w:val="0"/>
        <w:spacing w:line="240" w:lineRule="auto"/>
        <w:ind w:left="243" w:hangingChars="100" w:hanging="243"/>
        <w:rPr>
          <w:rFonts w:ascii="ＭＳ 明朝" w:eastAsia="ＭＳ 明朝" w:hAnsi="ＭＳ 明朝"/>
          <w:sz w:val="24"/>
          <w:szCs w:val="24"/>
        </w:rPr>
      </w:pPr>
      <w:r>
        <w:rPr>
          <w:rFonts w:ascii="ＭＳ 明朝" w:eastAsia="ＭＳ 明朝" w:hAnsi="ＭＳ 明朝" w:hint="eastAsia"/>
          <w:sz w:val="24"/>
          <w:szCs w:val="24"/>
        </w:rPr>
        <w:t>第２１条　この協約は、締結の日から起算して</w:t>
      </w:r>
      <w:r w:rsidR="00AD657E" w:rsidRPr="00740BA4">
        <w:rPr>
          <w:rFonts w:ascii="ＭＳ 明朝" w:eastAsia="ＭＳ 明朝" w:hAnsi="ＭＳ 明朝" w:hint="eastAsia"/>
          <w:sz w:val="24"/>
          <w:szCs w:val="24"/>
        </w:rPr>
        <w:t>１年間有効とする｡ただし､府又は組合から期間満了１か月前までに改正の申出がないときは､さらに１年延長する｡</w:t>
      </w:r>
    </w:p>
    <w:p w:rsidR="003A560A" w:rsidRPr="00740BA4" w:rsidRDefault="00AD657E" w:rsidP="00AD657E">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２　この協約を改正する場合において、新協約が締結されるまでの間はこの協約の例による。</w:t>
      </w:r>
    </w:p>
    <w:p w:rsidR="00AD657E" w:rsidRPr="00740BA4" w:rsidRDefault="003A560A" w:rsidP="00994304">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sz w:val="24"/>
          <w:szCs w:val="24"/>
        </w:rPr>
        <w:br w:type="page"/>
      </w:r>
      <w:r w:rsidR="00AD657E" w:rsidRPr="00740BA4">
        <w:rPr>
          <w:rFonts w:ascii="ＭＳ 明朝" w:eastAsia="ＭＳ 明朝" w:hAnsi="ＭＳ 明朝" w:hint="eastAsia"/>
          <w:sz w:val="24"/>
          <w:szCs w:val="24"/>
        </w:rPr>
        <w:lastRenderedPageBreak/>
        <w:t xml:space="preserve">　この協約の締結を証するため、本書２通を作成し、府及び組合が各１通保有する。</w:t>
      </w:r>
    </w:p>
    <w:p w:rsidR="00AD657E" w:rsidRPr="00740BA4" w:rsidRDefault="00AD657E" w:rsidP="00994304">
      <w:pPr>
        <w:kinsoku w:val="0"/>
        <w:overflowPunct w:val="0"/>
        <w:spacing w:line="240" w:lineRule="auto"/>
        <w:rPr>
          <w:rFonts w:ascii="ＭＳ 明朝" w:eastAsia="ＭＳ 明朝" w:hAnsi="ＭＳ 明朝"/>
          <w:sz w:val="24"/>
          <w:szCs w:val="24"/>
        </w:rPr>
      </w:pPr>
    </w:p>
    <w:p w:rsidR="00994304" w:rsidRPr="00740BA4" w:rsidRDefault="00994304" w:rsidP="00994304">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w:t>
      </w:r>
      <w:r w:rsidR="004B0835">
        <w:rPr>
          <w:rFonts w:ascii="ＭＳ 明朝" w:eastAsia="ＭＳ 明朝" w:hAnsi="ＭＳ 明朝" w:hint="eastAsia"/>
          <w:sz w:val="24"/>
          <w:szCs w:val="24"/>
        </w:rPr>
        <w:t>平成２</w:t>
      </w:r>
      <w:r w:rsidR="00EF18C0">
        <w:rPr>
          <w:rFonts w:ascii="ＭＳ 明朝" w:eastAsia="ＭＳ 明朝" w:hAnsi="ＭＳ 明朝" w:hint="eastAsia"/>
          <w:sz w:val="24"/>
          <w:szCs w:val="24"/>
        </w:rPr>
        <w:t>７</w:t>
      </w:r>
      <w:r w:rsidR="004B0835">
        <w:rPr>
          <w:rFonts w:ascii="ＭＳ 明朝" w:eastAsia="ＭＳ 明朝" w:hAnsi="ＭＳ 明朝" w:hint="eastAsia"/>
          <w:sz w:val="24"/>
          <w:szCs w:val="24"/>
        </w:rPr>
        <w:t>年２</w:t>
      </w:r>
      <w:r w:rsidRPr="004B0835">
        <w:rPr>
          <w:rFonts w:ascii="ＭＳ 明朝" w:eastAsia="ＭＳ 明朝" w:hAnsi="ＭＳ 明朝" w:hint="eastAsia"/>
          <w:sz w:val="24"/>
          <w:szCs w:val="24"/>
        </w:rPr>
        <w:t>月</w:t>
      </w:r>
      <w:r w:rsidR="00EF18C0">
        <w:rPr>
          <w:rFonts w:ascii="ＭＳ 明朝" w:eastAsia="ＭＳ 明朝" w:hAnsi="ＭＳ 明朝" w:hint="eastAsia"/>
          <w:sz w:val="24"/>
          <w:szCs w:val="24"/>
        </w:rPr>
        <w:t>１６</w:t>
      </w:r>
      <w:r w:rsidRPr="004B0835">
        <w:rPr>
          <w:rFonts w:ascii="ＭＳ 明朝" w:eastAsia="ＭＳ 明朝" w:hAnsi="ＭＳ 明朝" w:hint="eastAsia"/>
          <w:sz w:val="24"/>
          <w:szCs w:val="24"/>
        </w:rPr>
        <w:t>日</w:t>
      </w:r>
    </w:p>
    <w:p w:rsidR="00994304" w:rsidRDefault="00994304" w:rsidP="00994304">
      <w:pPr>
        <w:kinsoku w:val="0"/>
        <w:overflowPunct w:val="0"/>
        <w:spacing w:line="240" w:lineRule="auto"/>
        <w:rPr>
          <w:rFonts w:ascii="ＭＳ 明朝" w:eastAsia="ＭＳ 明朝" w:hAnsi="ＭＳ 明朝"/>
          <w:sz w:val="24"/>
          <w:szCs w:val="24"/>
        </w:rPr>
      </w:pPr>
    </w:p>
    <w:p w:rsidR="0018145E" w:rsidRPr="00740BA4" w:rsidRDefault="0018145E" w:rsidP="00994304">
      <w:pPr>
        <w:kinsoku w:val="0"/>
        <w:overflowPunct w:val="0"/>
        <w:spacing w:line="240" w:lineRule="auto"/>
        <w:rPr>
          <w:rFonts w:ascii="ＭＳ 明朝" w:eastAsia="ＭＳ 明朝" w:hAnsi="ＭＳ 明朝"/>
          <w:sz w:val="24"/>
          <w:szCs w:val="24"/>
        </w:rPr>
      </w:pPr>
    </w:p>
    <w:p w:rsidR="00994304" w:rsidRPr="00740BA4" w:rsidRDefault="00994304" w:rsidP="00994304">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大　阪　府</w:t>
      </w:r>
    </w:p>
    <w:p w:rsidR="00994304" w:rsidRPr="004B0835" w:rsidRDefault="00994304" w:rsidP="00994304">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代表者　　大阪府知事　　</w:t>
      </w:r>
      <w:r w:rsidR="004B0835">
        <w:rPr>
          <w:rFonts w:ascii="ＭＳ 明朝" w:eastAsia="ＭＳ 明朝" w:hAnsi="ＭＳ 明朝" w:hint="eastAsia"/>
          <w:sz w:val="24"/>
          <w:szCs w:val="24"/>
        </w:rPr>
        <w:t>松井　一郎</w:t>
      </w:r>
    </w:p>
    <w:p w:rsidR="00994304" w:rsidRPr="004B0835" w:rsidRDefault="00994304" w:rsidP="00994304">
      <w:pPr>
        <w:kinsoku w:val="0"/>
        <w:overflowPunct w:val="0"/>
        <w:spacing w:line="240" w:lineRule="auto"/>
        <w:rPr>
          <w:rFonts w:ascii="ＭＳ 明朝" w:eastAsia="ＭＳ 明朝" w:hAnsi="ＭＳ 明朝"/>
          <w:sz w:val="24"/>
          <w:szCs w:val="24"/>
        </w:rPr>
      </w:pPr>
    </w:p>
    <w:p w:rsidR="0018145E" w:rsidRPr="004B0835" w:rsidRDefault="0018145E" w:rsidP="00994304">
      <w:pPr>
        <w:kinsoku w:val="0"/>
        <w:overflowPunct w:val="0"/>
        <w:spacing w:line="240" w:lineRule="auto"/>
        <w:rPr>
          <w:rFonts w:ascii="ＭＳ 明朝" w:eastAsia="ＭＳ 明朝" w:hAnsi="ＭＳ 明朝"/>
          <w:sz w:val="24"/>
          <w:szCs w:val="24"/>
        </w:rPr>
      </w:pPr>
    </w:p>
    <w:p w:rsidR="00994304" w:rsidRPr="004B0835" w:rsidRDefault="00994304" w:rsidP="00994304">
      <w:pPr>
        <w:kinsoku w:val="0"/>
        <w:overflowPunct w:val="0"/>
        <w:spacing w:line="240" w:lineRule="auto"/>
        <w:rPr>
          <w:rFonts w:ascii="ＭＳ 明朝" w:eastAsia="ＭＳ 明朝" w:hAnsi="ＭＳ 明朝"/>
          <w:sz w:val="24"/>
          <w:szCs w:val="24"/>
        </w:rPr>
      </w:pPr>
      <w:r w:rsidRPr="004B0835">
        <w:rPr>
          <w:rFonts w:ascii="ＭＳ 明朝" w:eastAsia="ＭＳ 明朝" w:hAnsi="ＭＳ 明朝" w:hint="eastAsia"/>
          <w:sz w:val="24"/>
          <w:szCs w:val="24"/>
        </w:rPr>
        <w:t xml:space="preserve">　　　　　　　　大阪府従業員組合</w:t>
      </w:r>
    </w:p>
    <w:p w:rsidR="00994304" w:rsidRPr="00740BA4" w:rsidRDefault="00994304" w:rsidP="00994304">
      <w:pPr>
        <w:kinsoku w:val="0"/>
        <w:overflowPunct w:val="0"/>
        <w:spacing w:line="240" w:lineRule="auto"/>
        <w:rPr>
          <w:rFonts w:ascii="ＭＳ 明朝" w:eastAsia="ＭＳ 明朝" w:hAnsi="ＭＳ 明朝"/>
          <w:sz w:val="24"/>
          <w:szCs w:val="24"/>
        </w:rPr>
      </w:pPr>
      <w:r w:rsidRPr="004B0835">
        <w:rPr>
          <w:rFonts w:ascii="ＭＳ 明朝" w:eastAsia="ＭＳ 明朝" w:hAnsi="ＭＳ 明朝" w:hint="eastAsia"/>
          <w:sz w:val="24"/>
          <w:szCs w:val="24"/>
        </w:rPr>
        <w:t xml:space="preserve">　　　　　　　　代表者　　組　合　長　　</w:t>
      </w:r>
      <w:r w:rsidR="004B0835">
        <w:rPr>
          <w:rFonts w:ascii="ＭＳ 明朝" w:eastAsia="ＭＳ 明朝" w:hAnsi="ＭＳ 明朝" w:hint="eastAsia"/>
          <w:sz w:val="24"/>
          <w:szCs w:val="24"/>
        </w:rPr>
        <w:t>坂口　陽一</w:t>
      </w:r>
    </w:p>
    <w:sectPr w:rsidR="00994304" w:rsidRPr="00740BA4" w:rsidSect="002829D1">
      <w:type w:val="nextColumn"/>
      <w:pgSz w:w="11905" w:h="16837" w:code="9"/>
      <w:pgMar w:top="1418" w:right="1701" w:bottom="1418" w:left="1701" w:header="142" w:footer="142" w:gutter="0"/>
      <w:cols w:space="720"/>
      <w:docGrid w:type="linesAndChars" w:linePitch="457" w:charSpace="-129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1A6C"/>
    <w:multiLevelType w:val="hybridMultilevel"/>
    <w:tmpl w:val="AFCA5886"/>
    <w:lvl w:ilvl="0" w:tplc="91E6CF1A">
      <w:start w:val="2"/>
      <w:numFmt w:val="decimalFullWidth"/>
      <w:lvlText w:val="第%1条"/>
      <w:lvlJc w:val="left"/>
      <w:pPr>
        <w:tabs>
          <w:tab w:val="num" w:pos="1065"/>
        </w:tabs>
        <w:ind w:left="1065" w:hanging="10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C8C1715"/>
    <w:multiLevelType w:val="hybridMultilevel"/>
    <w:tmpl w:val="E9EEF4A6"/>
    <w:lvl w:ilvl="0" w:tplc="6FEE8A4C">
      <w:start w:val="9"/>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213"/>
  <w:drawingGridVerticalSpacing w:val="457"/>
  <w:displayHorizontalDrawingGridEvery w:val="0"/>
  <w:doNotShadeFormData/>
  <w:characterSpacingControl w:val="doNotCompress"/>
  <w:endnotePr>
    <w:pos w:val="sectEnd"/>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219"/>
    <w:rsid w:val="00025574"/>
    <w:rsid w:val="00050D49"/>
    <w:rsid w:val="0005133A"/>
    <w:rsid w:val="00051971"/>
    <w:rsid w:val="00073632"/>
    <w:rsid w:val="000E32AD"/>
    <w:rsid w:val="00127507"/>
    <w:rsid w:val="00137B6C"/>
    <w:rsid w:val="00143D5E"/>
    <w:rsid w:val="00180B7F"/>
    <w:rsid w:val="0018145E"/>
    <w:rsid w:val="00184131"/>
    <w:rsid w:val="00196E78"/>
    <w:rsid w:val="001C0723"/>
    <w:rsid w:val="0020277D"/>
    <w:rsid w:val="00230EB7"/>
    <w:rsid w:val="00232286"/>
    <w:rsid w:val="002829D1"/>
    <w:rsid w:val="002D6448"/>
    <w:rsid w:val="002F5CEB"/>
    <w:rsid w:val="003439CE"/>
    <w:rsid w:val="00362733"/>
    <w:rsid w:val="00392884"/>
    <w:rsid w:val="003A560A"/>
    <w:rsid w:val="003A7680"/>
    <w:rsid w:val="003D0288"/>
    <w:rsid w:val="004707E3"/>
    <w:rsid w:val="004B0835"/>
    <w:rsid w:val="00574CFD"/>
    <w:rsid w:val="0058328E"/>
    <w:rsid w:val="005B2583"/>
    <w:rsid w:val="00607FC6"/>
    <w:rsid w:val="00616DD5"/>
    <w:rsid w:val="006522CC"/>
    <w:rsid w:val="006A4857"/>
    <w:rsid w:val="006A67DB"/>
    <w:rsid w:val="006E4F18"/>
    <w:rsid w:val="00737DA4"/>
    <w:rsid w:val="00740BA4"/>
    <w:rsid w:val="00776900"/>
    <w:rsid w:val="00843837"/>
    <w:rsid w:val="0085302B"/>
    <w:rsid w:val="00895205"/>
    <w:rsid w:val="00994304"/>
    <w:rsid w:val="009A7513"/>
    <w:rsid w:val="00A01CEC"/>
    <w:rsid w:val="00A208F1"/>
    <w:rsid w:val="00A82130"/>
    <w:rsid w:val="00A90C9B"/>
    <w:rsid w:val="00AA02BE"/>
    <w:rsid w:val="00AB04A0"/>
    <w:rsid w:val="00AD657E"/>
    <w:rsid w:val="00AE482F"/>
    <w:rsid w:val="00AF7219"/>
    <w:rsid w:val="00BB55C9"/>
    <w:rsid w:val="00BD173E"/>
    <w:rsid w:val="00C4737D"/>
    <w:rsid w:val="00C62131"/>
    <w:rsid w:val="00CC7EC8"/>
    <w:rsid w:val="00CE61A5"/>
    <w:rsid w:val="00D16D03"/>
    <w:rsid w:val="00D41CDB"/>
    <w:rsid w:val="00D80A4C"/>
    <w:rsid w:val="00E01221"/>
    <w:rsid w:val="00E31A3A"/>
    <w:rsid w:val="00EC24DC"/>
    <w:rsid w:val="00EF18C0"/>
    <w:rsid w:val="00F11FFB"/>
    <w:rsid w:val="00F6048E"/>
    <w:rsid w:val="00FD026B"/>
    <w:rsid w:val="00FE03F8"/>
    <w:rsid w:val="00FF3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566" w:lineRule="atLeast"/>
      <w:jc w:val="both"/>
    </w:pPr>
    <w:rPr>
      <w:spacing w:val="3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kinsoku w:val="0"/>
      <w:wordWrap w:val="0"/>
      <w:overflowPunct w:val="0"/>
      <w:spacing w:line="566" w:lineRule="exact"/>
      <w:ind w:left="265" w:hangingChars="100" w:hanging="265"/>
    </w:pPr>
    <w:rPr>
      <w:sz w:val="24"/>
    </w:rPr>
  </w:style>
  <w:style w:type="paragraph" w:styleId="2">
    <w:name w:val="Body Text Indent 2"/>
    <w:basedOn w:val="a"/>
    <w:pPr>
      <w:kinsoku w:val="0"/>
      <w:wordWrap w:val="0"/>
      <w:overflowPunct w:val="0"/>
      <w:spacing w:line="566" w:lineRule="exact"/>
      <w:ind w:left="305" w:hangingChars="100" w:hanging="305"/>
    </w:pPr>
    <w:rPr>
      <w:sz w:val="28"/>
    </w:rPr>
  </w:style>
  <w:style w:type="paragraph" w:styleId="a4">
    <w:name w:val="Balloon Text"/>
    <w:basedOn w:val="a"/>
    <w:link w:val="a5"/>
    <w:rsid w:val="00127507"/>
    <w:pPr>
      <w:spacing w:line="240" w:lineRule="auto"/>
    </w:pPr>
    <w:rPr>
      <w:rFonts w:ascii="Arial" w:eastAsia="ＭＳ ゴシック" w:hAnsi="Arial"/>
      <w:sz w:val="18"/>
      <w:szCs w:val="18"/>
    </w:rPr>
  </w:style>
  <w:style w:type="character" w:customStyle="1" w:styleId="a5">
    <w:name w:val="吹き出し (文字)"/>
    <w:link w:val="a4"/>
    <w:rsid w:val="00127507"/>
    <w:rPr>
      <w:rFonts w:ascii="Arial" w:eastAsia="ＭＳ ゴシック" w:hAnsi="Arial" w:cs="Times New Roman"/>
      <w:spacing w:val="33"/>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8F219-2FC8-4E71-89F2-13022A6B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348</Words>
  <Characters>1988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労働協約書等（平成１１年２月１０日）</vt:lpstr>
      <vt:lpstr>労働協約書等（平成１１年２月１０日）</vt:lpstr>
    </vt:vector>
  </TitlesOfParts>
  <Company>大阪府</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労働協約書等（平成１１年２月１０日）</dc:title>
  <dc:creator>KurodaKa</dc:creator>
  <cp:lastModifiedBy>HOSTNAME</cp:lastModifiedBy>
  <cp:revision>5</cp:revision>
  <cp:lastPrinted>2013-02-20T01:26:00Z</cp:lastPrinted>
  <dcterms:created xsi:type="dcterms:W3CDTF">2013-07-29T00:55:00Z</dcterms:created>
  <dcterms:modified xsi:type="dcterms:W3CDTF">2015-02-16T05:16:00Z</dcterms:modified>
</cp:coreProperties>
</file>