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27E6D0" w14:textId="77777777" w:rsidR="004518C4" w:rsidRDefault="004518C4" w:rsidP="004518C4">
      <w:pPr>
        <w:widowControl/>
        <w:jc w:val="center"/>
        <w:rPr>
          <w:rFonts w:ascii="Meiryo UI" w:eastAsia="Meiryo UI" w:hAnsi="Meiryo UI" w:cs="Meiryo UI"/>
          <w:b/>
          <w:color w:val="000000" w:themeColor="text1"/>
          <w:kern w:val="24"/>
          <w:sz w:val="32"/>
          <w:szCs w:val="32"/>
        </w:rPr>
      </w:pPr>
      <w:bookmarkStart w:id="0" w:name="_GoBack"/>
      <w:bookmarkEnd w:id="0"/>
      <w:r>
        <w:rPr>
          <w:rFonts w:ascii="Meiryo UI" w:eastAsia="Meiryo UI" w:hAnsi="Meiryo UI" w:cs="Meiryo UI" w:hint="eastAsia"/>
          <w:b/>
          <w:sz w:val="32"/>
          <w:szCs w:val="32"/>
        </w:rPr>
        <w:t>令和元</w:t>
      </w:r>
      <w:r w:rsidRPr="00E94C38">
        <w:rPr>
          <w:rFonts w:ascii="Meiryo UI" w:eastAsia="Meiryo UI" w:hAnsi="Meiryo UI" w:cs="Meiryo UI" w:hint="eastAsia"/>
          <w:b/>
          <w:sz w:val="32"/>
          <w:szCs w:val="32"/>
        </w:rPr>
        <w:t>年度　自主防災組織リーダー育成研修</w:t>
      </w:r>
      <w:r>
        <w:rPr>
          <w:rFonts w:ascii="Meiryo UI" w:eastAsia="Meiryo UI" w:hAnsi="Meiryo UI" w:cs="Meiryo UI" w:hint="eastAsia"/>
          <w:b/>
          <w:color w:val="000000" w:themeColor="text1"/>
          <w:kern w:val="24"/>
          <w:sz w:val="32"/>
          <w:szCs w:val="32"/>
        </w:rPr>
        <w:t>講義概要</w:t>
      </w:r>
    </w:p>
    <w:p w14:paraId="716851EC" w14:textId="77777777" w:rsidR="00AC47F9" w:rsidRPr="00E118BC" w:rsidRDefault="00AC47F9" w:rsidP="00E118BC">
      <w:pPr>
        <w:pStyle w:val="Web"/>
        <w:spacing w:before="58" w:beforeAutospacing="0" w:after="0" w:afterAutospacing="0" w:line="300" w:lineRule="exact"/>
        <w:jc w:val="distribute"/>
        <w:rPr>
          <w:rFonts w:ascii="Meiryo UI" w:eastAsia="Meiryo UI" w:hAnsi="Meiryo UI" w:cs="Meiryo UI"/>
          <w:color w:val="000000" w:themeColor="text1"/>
          <w:kern w:val="24"/>
          <w:sz w:val="22"/>
          <w:szCs w:val="22"/>
        </w:rPr>
      </w:pPr>
    </w:p>
    <w:p w14:paraId="4A1BCBC3" w14:textId="1B55B5DC" w:rsidR="00AC47F9" w:rsidRPr="00E118BC" w:rsidRDefault="00AC47F9" w:rsidP="00E118BC">
      <w:pPr>
        <w:pStyle w:val="Web"/>
        <w:spacing w:before="58" w:beforeAutospacing="0" w:after="0" w:afterAutospacing="0" w:line="300" w:lineRule="exact"/>
        <w:rPr>
          <w:rFonts w:ascii="Meiryo UI" w:eastAsia="Meiryo UI" w:hAnsi="Meiryo UI" w:cs="Meiryo UI"/>
          <w:color w:val="000000" w:themeColor="text1"/>
          <w:kern w:val="24"/>
          <w:sz w:val="22"/>
          <w:szCs w:val="22"/>
        </w:rPr>
      </w:pPr>
      <w:r w:rsidRPr="00E118BC">
        <w:rPr>
          <w:rFonts w:ascii="Meiryo UI" w:eastAsia="Meiryo UI" w:hAnsi="Meiryo UI" w:cs="Meiryo UI" w:hint="eastAsia"/>
          <w:color w:val="000000" w:themeColor="text1"/>
          <w:kern w:val="24"/>
          <w:sz w:val="22"/>
          <w:szCs w:val="22"/>
          <w:bdr w:val="single" w:sz="4" w:space="0" w:color="auto"/>
        </w:rPr>
        <w:t xml:space="preserve">１．避難行動要支援者の避難経路・避難支援【DIG訓練】　</w:t>
      </w:r>
      <w:r w:rsidRPr="00E118BC">
        <w:rPr>
          <w:rFonts w:ascii="Meiryo UI" w:eastAsia="Meiryo UI" w:hAnsi="Meiryo UI" w:cs="Meiryo UI" w:hint="eastAsia"/>
          <w:color w:val="000000" w:themeColor="text1"/>
          <w:kern w:val="24"/>
          <w:sz w:val="22"/>
          <w:szCs w:val="22"/>
        </w:rPr>
        <w:t xml:space="preserve">　（全会場で実施）</w:t>
      </w:r>
    </w:p>
    <w:p w14:paraId="6F8A50F2" w14:textId="659E017D" w:rsidR="00AC47F9" w:rsidRPr="00E118BC" w:rsidRDefault="000B4525" w:rsidP="00E557A7">
      <w:pPr>
        <w:pStyle w:val="Web"/>
        <w:spacing w:before="58" w:beforeAutospacing="0" w:after="0" w:afterAutospacing="0" w:line="360" w:lineRule="exact"/>
        <w:rPr>
          <w:rFonts w:ascii="Meiryo UI" w:eastAsia="Meiryo UI" w:hAnsi="Meiryo UI" w:cs="Meiryo UI"/>
          <w:color w:val="000000" w:themeColor="text1"/>
          <w:kern w:val="24"/>
          <w:sz w:val="22"/>
          <w:szCs w:val="22"/>
        </w:rPr>
      </w:pPr>
      <w:r w:rsidRPr="00E118BC">
        <w:rPr>
          <w:rFonts w:ascii="Meiryo UI" w:eastAsia="Meiryo UI" w:hAnsi="Meiryo UI" w:cs="Meiryo UI" w:hint="eastAsia"/>
          <w:color w:val="000000" w:themeColor="text1"/>
          <w:kern w:val="24"/>
          <w:sz w:val="22"/>
          <w:szCs w:val="22"/>
        </w:rPr>
        <w:t xml:space="preserve">　災害時の要配慮者支援のため、他都市における先駆的取組み事例を交えながら個別プランの必要性について</w:t>
      </w:r>
      <w:r w:rsidR="00CD60A6" w:rsidRPr="00E118BC">
        <w:rPr>
          <w:rFonts w:ascii="Meiryo UI" w:eastAsia="Meiryo UI" w:hAnsi="Meiryo UI" w:cs="Meiryo UI" w:hint="eastAsia"/>
          <w:color w:val="000000" w:themeColor="text1"/>
          <w:kern w:val="24"/>
          <w:sz w:val="22"/>
          <w:szCs w:val="22"/>
        </w:rPr>
        <w:t>説明があった。また、DIGを通じて災害時要配慮者の避難支援について、東日本大震災の際にあった</w:t>
      </w:r>
      <w:r w:rsidR="00EA1B51">
        <w:rPr>
          <w:rFonts w:ascii="Meiryo UI" w:eastAsia="Meiryo UI" w:hAnsi="Meiryo UI" w:cs="Meiryo UI" w:hint="eastAsia"/>
          <w:color w:val="000000" w:themeColor="text1"/>
          <w:kern w:val="24"/>
          <w:sz w:val="22"/>
          <w:szCs w:val="22"/>
        </w:rPr>
        <w:t>ケース</w:t>
      </w:r>
      <w:r w:rsidR="00C052F9">
        <w:rPr>
          <w:rFonts w:ascii="Meiryo UI" w:eastAsia="Meiryo UI" w:hAnsi="Meiryo UI" w:cs="Meiryo UI" w:hint="eastAsia"/>
          <w:color w:val="000000" w:themeColor="text1"/>
          <w:kern w:val="24"/>
          <w:sz w:val="22"/>
          <w:szCs w:val="22"/>
        </w:rPr>
        <w:t>をもとに、どう対応するかなどグループで話</w:t>
      </w:r>
      <w:r w:rsidR="00FD6BD1">
        <w:rPr>
          <w:rFonts w:ascii="Meiryo UI" w:eastAsia="Meiryo UI" w:hAnsi="Meiryo UI" w:cs="Meiryo UI" w:hint="eastAsia"/>
          <w:color w:val="000000" w:themeColor="text1"/>
          <w:kern w:val="24"/>
          <w:sz w:val="22"/>
          <w:szCs w:val="22"/>
        </w:rPr>
        <w:t>し合った</w:t>
      </w:r>
      <w:r w:rsidR="00CD60A6" w:rsidRPr="00E118BC">
        <w:rPr>
          <w:rFonts w:ascii="Meiryo UI" w:eastAsia="Meiryo UI" w:hAnsi="Meiryo UI" w:cs="Meiryo UI" w:hint="eastAsia"/>
          <w:color w:val="000000" w:themeColor="text1"/>
          <w:kern w:val="24"/>
          <w:sz w:val="22"/>
          <w:szCs w:val="22"/>
        </w:rPr>
        <w:t>。</w:t>
      </w:r>
    </w:p>
    <w:p w14:paraId="11819384" w14:textId="5242261B" w:rsidR="00CD60A6" w:rsidRPr="00E118BC" w:rsidRDefault="00E14575" w:rsidP="00E557A7">
      <w:pPr>
        <w:pStyle w:val="Web"/>
        <w:spacing w:before="58" w:beforeAutospacing="0" w:after="0" w:afterAutospacing="0" w:line="360" w:lineRule="exact"/>
        <w:rPr>
          <w:rFonts w:ascii="Meiryo UI" w:eastAsia="Meiryo UI" w:hAnsi="Meiryo UI" w:cs="Meiryo UI"/>
          <w:color w:val="000000" w:themeColor="text1"/>
          <w:kern w:val="24"/>
          <w:sz w:val="22"/>
          <w:szCs w:val="22"/>
        </w:rPr>
      </w:pPr>
      <w:r w:rsidRPr="00E118BC">
        <w:rPr>
          <w:rFonts w:ascii="Meiryo UI" w:eastAsia="Meiryo UI" w:hAnsi="Meiryo UI" w:cs="Meiryo UI" w:hint="eastAsia"/>
          <w:noProof/>
          <w:color w:val="000000" w:themeColor="text1"/>
          <w:kern w:val="24"/>
          <w:sz w:val="22"/>
          <w:szCs w:val="22"/>
        </w:rPr>
        <w:drawing>
          <wp:anchor distT="0" distB="0" distL="114300" distR="114300" simplePos="0" relativeHeight="251688960" behindDoc="1" locked="0" layoutInCell="1" allowOverlap="1" wp14:anchorId="57EC630C" wp14:editId="359ED2D8">
            <wp:simplePos x="0" y="0"/>
            <wp:positionH relativeFrom="column">
              <wp:posOffset>4157345</wp:posOffset>
            </wp:positionH>
            <wp:positionV relativeFrom="paragraph">
              <wp:posOffset>713105</wp:posOffset>
            </wp:positionV>
            <wp:extent cx="1640840" cy="2133600"/>
            <wp:effectExtent l="0" t="0" r="0" b="0"/>
            <wp:wrapTight wrapText="bothSides">
              <wp:wrapPolygon edited="0">
                <wp:start x="0" y="0"/>
                <wp:lineTo x="0" y="21407"/>
                <wp:lineTo x="21316" y="21407"/>
                <wp:lineTo x="21316" y="0"/>
                <wp:lineTo x="0" y="0"/>
              </wp:wrapPolygon>
            </wp:wrapTight>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4084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557A7" w:rsidRPr="00E118BC">
        <w:rPr>
          <w:rFonts w:ascii="Meiryo UI" w:eastAsia="Meiryo UI" w:hAnsi="Meiryo UI" w:cs="Meiryo UI"/>
          <w:noProof/>
          <w:color w:val="000000" w:themeColor="text1"/>
          <w:kern w:val="24"/>
          <w:sz w:val="22"/>
          <w:szCs w:val="22"/>
        </w:rPr>
        <w:drawing>
          <wp:anchor distT="0" distB="0" distL="114300" distR="114300" simplePos="0" relativeHeight="251687936" behindDoc="1" locked="0" layoutInCell="1" allowOverlap="1" wp14:anchorId="42354AEF" wp14:editId="249B80C4">
            <wp:simplePos x="0" y="0"/>
            <wp:positionH relativeFrom="margin">
              <wp:align>left</wp:align>
            </wp:positionH>
            <wp:positionV relativeFrom="paragraph">
              <wp:posOffset>913130</wp:posOffset>
            </wp:positionV>
            <wp:extent cx="1600200" cy="2133600"/>
            <wp:effectExtent l="0" t="0" r="0" b="0"/>
            <wp:wrapTight wrapText="bothSides">
              <wp:wrapPolygon edited="0">
                <wp:start x="0" y="0"/>
                <wp:lineTo x="0" y="21407"/>
                <wp:lineTo x="21343" y="21407"/>
                <wp:lineTo x="21343" y="0"/>
                <wp:lineTo x="0" y="0"/>
              </wp:wrapPolygon>
            </wp:wrapTight>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00200" cy="2133600"/>
                    </a:xfrm>
                    <a:prstGeom prst="rect">
                      <a:avLst/>
                    </a:prstGeom>
                    <a:noFill/>
                    <a:ln>
                      <a:noFill/>
                    </a:ln>
                  </pic:spPr>
                </pic:pic>
              </a:graphicData>
            </a:graphic>
          </wp:anchor>
        </w:drawing>
      </w:r>
      <w:r w:rsidR="00E557A7" w:rsidRPr="00E118BC">
        <w:rPr>
          <w:rFonts w:ascii="Meiryo UI" w:eastAsia="Meiryo UI" w:hAnsi="Meiryo UI" w:cs="Meiryo UI"/>
          <w:noProof/>
          <w:color w:val="000000" w:themeColor="text1"/>
          <w:kern w:val="24"/>
          <w:sz w:val="22"/>
          <w:szCs w:val="22"/>
        </w:rPr>
        <w:drawing>
          <wp:anchor distT="0" distB="0" distL="114300" distR="114300" simplePos="0" relativeHeight="251689984" behindDoc="1" locked="0" layoutInCell="1" allowOverlap="1" wp14:anchorId="02D18D08" wp14:editId="6EA5FD81">
            <wp:simplePos x="0" y="0"/>
            <wp:positionH relativeFrom="margin">
              <wp:align>center</wp:align>
            </wp:positionH>
            <wp:positionV relativeFrom="paragraph">
              <wp:posOffset>922655</wp:posOffset>
            </wp:positionV>
            <wp:extent cx="2507826" cy="1880870"/>
            <wp:effectExtent l="0" t="0" r="6985" b="5080"/>
            <wp:wrapTight wrapText="bothSides">
              <wp:wrapPolygon edited="0">
                <wp:start x="0" y="0"/>
                <wp:lineTo x="0" y="21440"/>
                <wp:lineTo x="21496" y="21440"/>
                <wp:lineTo x="21496" y="0"/>
                <wp:lineTo x="0" y="0"/>
              </wp:wrapPolygon>
            </wp:wrapTight>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07826" cy="1880870"/>
                    </a:xfrm>
                    <a:prstGeom prst="rect">
                      <a:avLst/>
                    </a:prstGeom>
                    <a:noFill/>
                    <a:ln>
                      <a:noFill/>
                    </a:ln>
                  </pic:spPr>
                </pic:pic>
              </a:graphicData>
            </a:graphic>
            <wp14:sizeRelH relativeFrom="page">
              <wp14:pctWidth>0</wp14:pctWidth>
            </wp14:sizeRelH>
            <wp14:sizeRelV relativeFrom="page">
              <wp14:pctHeight>0</wp14:pctHeight>
            </wp14:sizeRelV>
          </wp:anchor>
        </w:drawing>
      </w:r>
      <w:r w:rsidR="00CD60A6" w:rsidRPr="00E118BC">
        <w:rPr>
          <w:rFonts w:ascii="Meiryo UI" w:eastAsia="Meiryo UI" w:hAnsi="Meiryo UI" w:cs="Meiryo UI" w:hint="eastAsia"/>
          <w:color w:val="000000" w:themeColor="text1"/>
          <w:kern w:val="24"/>
          <w:sz w:val="22"/>
          <w:szCs w:val="22"/>
        </w:rPr>
        <w:t xml:space="preserve">　参加者からは、</w:t>
      </w:r>
      <w:r w:rsidR="00EA1B51">
        <w:rPr>
          <w:rFonts w:ascii="Meiryo UI" w:eastAsia="Meiryo UI" w:hAnsi="Meiryo UI" w:cs="Meiryo UI" w:hint="eastAsia"/>
          <w:color w:val="000000" w:themeColor="text1"/>
          <w:kern w:val="24"/>
          <w:sz w:val="22"/>
          <w:szCs w:val="22"/>
        </w:rPr>
        <w:t>「DIGは初めての経験であったが、グループ討議すると見えなかったものが少しずつ見えてきた」「視覚で対策を考えることができるので情報共有や移動方法の選択等に活用できる」</w:t>
      </w:r>
      <w:r w:rsidR="00E557A7">
        <w:rPr>
          <w:rFonts w:ascii="Meiryo UI" w:eastAsia="Meiryo UI" w:hAnsi="Meiryo UI" w:cs="Meiryo UI" w:hint="eastAsia"/>
          <w:color w:val="000000" w:themeColor="text1"/>
          <w:kern w:val="24"/>
          <w:sz w:val="22"/>
          <w:szCs w:val="22"/>
        </w:rPr>
        <w:t>「要支援者の避難について大いに考えさせられた」</w:t>
      </w:r>
      <w:r w:rsidR="00EA1B51">
        <w:rPr>
          <w:rFonts w:ascii="Meiryo UI" w:eastAsia="Meiryo UI" w:hAnsi="Meiryo UI" w:cs="Meiryo UI" w:hint="eastAsia"/>
          <w:color w:val="000000" w:themeColor="text1"/>
          <w:kern w:val="24"/>
          <w:sz w:val="22"/>
          <w:szCs w:val="22"/>
        </w:rPr>
        <w:t>等の声があった。</w:t>
      </w:r>
    </w:p>
    <w:p w14:paraId="223C2D7E" w14:textId="104789AE" w:rsidR="00AC47F9" w:rsidRPr="00E118BC" w:rsidRDefault="00AC47F9" w:rsidP="00E557A7">
      <w:pPr>
        <w:pStyle w:val="Web"/>
        <w:spacing w:before="58" w:beforeAutospacing="0" w:after="0" w:afterAutospacing="0" w:line="300" w:lineRule="exact"/>
        <w:rPr>
          <w:rFonts w:ascii="Meiryo UI" w:eastAsia="Meiryo UI" w:hAnsi="Meiryo UI" w:cs="Meiryo UI"/>
          <w:color w:val="000000" w:themeColor="text1"/>
          <w:kern w:val="24"/>
          <w:sz w:val="22"/>
          <w:szCs w:val="22"/>
          <w:bdr w:val="single" w:sz="4" w:space="0" w:color="auto"/>
        </w:rPr>
      </w:pPr>
    </w:p>
    <w:p w14:paraId="4B9C8840" w14:textId="23E20F94" w:rsidR="00947947" w:rsidRPr="00E118BC" w:rsidRDefault="00AC47F9" w:rsidP="00E557A7">
      <w:pPr>
        <w:pStyle w:val="Web"/>
        <w:spacing w:before="58" w:beforeAutospacing="0" w:after="0" w:afterAutospacing="0" w:line="360" w:lineRule="exact"/>
        <w:rPr>
          <w:rFonts w:ascii="Meiryo UI" w:eastAsia="Meiryo UI" w:hAnsi="Meiryo UI" w:cs="Meiryo UI"/>
          <w:color w:val="000000" w:themeColor="text1"/>
          <w:kern w:val="24"/>
          <w:sz w:val="22"/>
          <w:szCs w:val="22"/>
        </w:rPr>
      </w:pPr>
      <w:r w:rsidRPr="00E118BC">
        <w:rPr>
          <w:rFonts w:ascii="Meiryo UI" w:eastAsia="Meiryo UI" w:hAnsi="Meiryo UI" w:cs="Meiryo UI" w:hint="eastAsia"/>
          <w:color w:val="000000" w:themeColor="text1"/>
          <w:kern w:val="24"/>
          <w:sz w:val="22"/>
          <w:szCs w:val="22"/>
          <w:bdr w:val="single" w:sz="4" w:space="0" w:color="auto"/>
        </w:rPr>
        <w:t xml:space="preserve">２．大雨災害から身を守るために【気象防災ワークショップ】　</w:t>
      </w:r>
      <w:r w:rsidRPr="00E118BC">
        <w:rPr>
          <w:rFonts w:ascii="Meiryo UI" w:eastAsia="Meiryo UI" w:hAnsi="Meiryo UI" w:cs="Meiryo UI" w:hint="eastAsia"/>
          <w:color w:val="000000" w:themeColor="text1"/>
          <w:kern w:val="24"/>
          <w:sz w:val="22"/>
          <w:szCs w:val="22"/>
        </w:rPr>
        <w:t xml:space="preserve">　(</w:t>
      </w:r>
      <w:r w:rsidR="00F00E30">
        <w:rPr>
          <w:rFonts w:ascii="Meiryo UI" w:eastAsia="Meiryo UI" w:hAnsi="Meiryo UI" w:cs="Meiryo UI" w:hint="eastAsia"/>
          <w:color w:val="000000" w:themeColor="text1"/>
          <w:kern w:val="24"/>
          <w:sz w:val="22"/>
          <w:szCs w:val="22"/>
        </w:rPr>
        <w:t>12月1日以外</w:t>
      </w:r>
      <w:r w:rsidRPr="00E118BC">
        <w:rPr>
          <w:rFonts w:ascii="Meiryo UI" w:eastAsia="Meiryo UI" w:hAnsi="Meiryo UI" w:cs="Meiryo UI" w:hint="eastAsia"/>
          <w:color w:val="000000" w:themeColor="text1"/>
          <w:kern w:val="24"/>
          <w:sz w:val="22"/>
          <w:szCs w:val="22"/>
        </w:rPr>
        <w:t>で実施)</w:t>
      </w:r>
    </w:p>
    <w:p w14:paraId="24F88C61" w14:textId="531E2AF4" w:rsidR="00E118BC" w:rsidRPr="00E118BC" w:rsidRDefault="00947947" w:rsidP="00E557A7">
      <w:pPr>
        <w:pStyle w:val="Web"/>
        <w:spacing w:before="58" w:beforeAutospacing="0" w:after="0" w:afterAutospacing="0" w:line="360" w:lineRule="exact"/>
        <w:ind w:firstLineChars="100" w:firstLine="220"/>
        <w:rPr>
          <w:rFonts w:ascii="Meiryo UI" w:eastAsia="Meiryo UI" w:hAnsi="Meiryo UI" w:cs="Meiryo UI"/>
          <w:color w:val="000000" w:themeColor="text1"/>
          <w:kern w:val="24"/>
          <w:sz w:val="22"/>
          <w:szCs w:val="22"/>
        </w:rPr>
      </w:pPr>
      <w:r w:rsidRPr="00E118BC">
        <w:rPr>
          <w:rFonts w:ascii="Meiryo UI" w:eastAsia="Meiryo UI" w:hAnsi="Meiryo UI" w:cs="Meiryo UI" w:hint="eastAsia"/>
          <w:color w:val="000000" w:themeColor="text1"/>
          <w:kern w:val="24"/>
          <w:sz w:val="22"/>
          <w:szCs w:val="22"/>
        </w:rPr>
        <w:t>大雨災害から身を守るために、防災気象情報</w:t>
      </w:r>
      <w:r w:rsidR="00E35AE2">
        <w:rPr>
          <w:rFonts w:ascii="Meiryo UI" w:eastAsia="Meiryo UI" w:hAnsi="Meiryo UI" w:cs="Meiryo UI" w:hint="eastAsia"/>
          <w:color w:val="000000" w:themeColor="text1"/>
          <w:kern w:val="24"/>
          <w:sz w:val="22"/>
          <w:szCs w:val="22"/>
        </w:rPr>
        <w:t>、</w:t>
      </w:r>
      <w:r w:rsidRPr="00E118BC">
        <w:rPr>
          <w:rFonts w:ascii="Meiryo UI" w:eastAsia="Meiryo UI" w:hAnsi="Meiryo UI" w:cs="Meiryo UI" w:hint="eastAsia"/>
          <w:color w:val="000000" w:themeColor="text1"/>
          <w:kern w:val="24"/>
          <w:sz w:val="22"/>
          <w:szCs w:val="22"/>
        </w:rPr>
        <w:t>危険度分布</w:t>
      </w:r>
      <w:r w:rsidR="007815C9" w:rsidRPr="00E118BC">
        <w:rPr>
          <w:rFonts w:ascii="Meiryo UI" w:eastAsia="Meiryo UI" w:hAnsi="Meiryo UI" w:cs="Meiryo UI" w:hint="eastAsia"/>
          <w:color w:val="000000" w:themeColor="text1"/>
          <w:kern w:val="24"/>
          <w:sz w:val="22"/>
          <w:szCs w:val="22"/>
        </w:rPr>
        <w:t>等</w:t>
      </w:r>
      <w:r w:rsidR="00E35AE2">
        <w:rPr>
          <w:rFonts w:ascii="Meiryo UI" w:eastAsia="Meiryo UI" w:hAnsi="Meiryo UI" w:cs="Meiryo UI" w:hint="eastAsia"/>
          <w:color w:val="000000" w:themeColor="text1"/>
          <w:kern w:val="24"/>
          <w:sz w:val="22"/>
          <w:szCs w:val="22"/>
        </w:rPr>
        <w:t>の説明のほか、</w:t>
      </w:r>
      <w:r w:rsidR="00E35AE2" w:rsidRPr="00E118BC">
        <w:rPr>
          <w:rFonts w:ascii="Meiryo UI" w:eastAsia="Meiryo UI" w:hAnsi="Meiryo UI" w:cs="Meiryo UI" w:hint="eastAsia"/>
          <w:color w:val="000000" w:themeColor="text1"/>
          <w:kern w:val="24"/>
          <w:sz w:val="22"/>
          <w:szCs w:val="22"/>
        </w:rPr>
        <w:t>災害時</w:t>
      </w:r>
      <w:r w:rsidR="00E35AE2">
        <w:rPr>
          <w:rFonts w:ascii="Meiryo UI" w:eastAsia="Meiryo UI" w:hAnsi="Meiryo UI" w:cs="Meiryo UI" w:hint="eastAsia"/>
          <w:color w:val="000000" w:themeColor="text1"/>
          <w:kern w:val="24"/>
          <w:sz w:val="22"/>
          <w:szCs w:val="22"/>
        </w:rPr>
        <w:t>には</w:t>
      </w:r>
      <w:r w:rsidR="00E35AE2" w:rsidRPr="00E118BC">
        <w:rPr>
          <w:rFonts w:ascii="Meiryo UI" w:eastAsia="Meiryo UI" w:hAnsi="Meiryo UI" w:cs="Meiryo UI" w:hint="eastAsia"/>
          <w:color w:val="000000" w:themeColor="text1"/>
          <w:kern w:val="24"/>
          <w:sz w:val="22"/>
          <w:szCs w:val="22"/>
        </w:rPr>
        <w:t>様々な情報を入手し</w:t>
      </w:r>
      <w:r w:rsidR="00E35AE2">
        <w:rPr>
          <w:rFonts w:ascii="Meiryo UI" w:eastAsia="Meiryo UI" w:hAnsi="Meiryo UI" w:cs="Meiryo UI" w:hint="eastAsia"/>
          <w:color w:val="000000" w:themeColor="text1"/>
          <w:kern w:val="24"/>
          <w:sz w:val="22"/>
          <w:szCs w:val="22"/>
        </w:rPr>
        <w:t>て</w:t>
      </w:r>
      <w:r w:rsidR="00E35AE2" w:rsidRPr="00E118BC">
        <w:rPr>
          <w:rFonts w:ascii="Meiryo UI" w:eastAsia="Meiryo UI" w:hAnsi="Meiryo UI" w:cs="Meiryo UI" w:hint="eastAsia"/>
          <w:color w:val="000000" w:themeColor="text1"/>
          <w:kern w:val="24"/>
          <w:sz w:val="22"/>
          <w:szCs w:val="22"/>
        </w:rPr>
        <w:t>最適な安全確保の行動について</w:t>
      </w:r>
      <w:r w:rsidR="00E35AE2">
        <w:rPr>
          <w:rFonts w:ascii="Meiryo UI" w:eastAsia="Meiryo UI" w:hAnsi="Meiryo UI" w:cs="Meiryo UI" w:hint="eastAsia"/>
          <w:color w:val="000000" w:themeColor="text1"/>
          <w:kern w:val="24"/>
          <w:sz w:val="22"/>
          <w:szCs w:val="22"/>
        </w:rPr>
        <w:t>説明があった。</w:t>
      </w:r>
      <w:r w:rsidR="007815C9" w:rsidRPr="00E118BC">
        <w:rPr>
          <w:rFonts w:ascii="Meiryo UI" w:eastAsia="Meiryo UI" w:hAnsi="Meiryo UI" w:cs="Meiryo UI" w:hint="eastAsia"/>
          <w:color w:val="000000" w:themeColor="text1"/>
          <w:kern w:val="24"/>
          <w:sz w:val="22"/>
          <w:szCs w:val="22"/>
        </w:rPr>
        <w:t>また、台風が接近する想定で</w:t>
      </w:r>
      <w:r w:rsidR="00E35AE2">
        <w:rPr>
          <w:rFonts w:ascii="Meiryo UI" w:eastAsia="Meiryo UI" w:hAnsi="Meiryo UI" w:cs="Meiryo UI" w:hint="eastAsia"/>
          <w:color w:val="000000" w:themeColor="text1"/>
          <w:kern w:val="24"/>
          <w:sz w:val="22"/>
          <w:szCs w:val="22"/>
        </w:rPr>
        <w:t>ワークショップを</w:t>
      </w:r>
      <w:r w:rsidR="00E557A7">
        <w:rPr>
          <w:rFonts w:ascii="Meiryo UI" w:eastAsia="Meiryo UI" w:hAnsi="Meiryo UI" w:cs="Meiryo UI" w:hint="eastAsia"/>
          <w:color w:val="000000" w:themeColor="text1"/>
          <w:kern w:val="24"/>
          <w:sz w:val="22"/>
          <w:szCs w:val="22"/>
        </w:rPr>
        <w:t>行い、</w:t>
      </w:r>
      <w:r w:rsidR="00E118BC" w:rsidRPr="00E118BC">
        <w:rPr>
          <w:rFonts w:ascii="Meiryo UI" w:eastAsia="Meiryo UI" w:hAnsi="Meiryo UI" w:cs="Meiryo UI" w:hint="eastAsia"/>
          <w:color w:val="000000" w:themeColor="text1"/>
          <w:kern w:val="24"/>
          <w:sz w:val="22"/>
          <w:szCs w:val="22"/>
        </w:rPr>
        <w:t>時間</w:t>
      </w:r>
      <w:r w:rsidR="00E557A7">
        <w:rPr>
          <w:rFonts w:ascii="Meiryo UI" w:eastAsia="Meiryo UI" w:hAnsi="Meiryo UI" w:cs="Meiryo UI" w:hint="eastAsia"/>
          <w:color w:val="000000" w:themeColor="text1"/>
          <w:kern w:val="24"/>
          <w:sz w:val="22"/>
          <w:szCs w:val="22"/>
        </w:rPr>
        <w:t>の経過</w:t>
      </w:r>
      <w:r w:rsidR="00E35AE2">
        <w:rPr>
          <w:rFonts w:ascii="Meiryo UI" w:eastAsia="Meiryo UI" w:hAnsi="Meiryo UI" w:cs="Meiryo UI" w:hint="eastAsia"/>
          <w:color w:val="000000" w:themeColor="text1"/>
          <w:kern w:val="24"/>
          <w:sz w:val="22"/>
          <w:szCs w:val="22"/>
        </w:rPr>
        <w:t>にあわせて</w:t>
      </w:r>
      <w:r w:rsidR="00E557A7" w:rsidRPr="00E118BC">
        <w:rPr>
          <w:rFonts w:ascii="Meiryo UI" w:eastAsia="Meiryo UI" w:hAnsi="Meiryo UI" w:cs="Meiryo UI" w:hint="eastAsia"/>
          <w:color w:val="000000" w:themeColor="text1"/>
          <w:kern w:val="24"/>
          <w:sz w:val="22"/>
          <w:szCs w:val="22"/>
        </w:rPr>
        <w:t>事前の備え</w:t>
      </w:r>
      <w:r w:rsidR="00E557A7">
        <w:rPr>
          <w:rFonts w:ascii="Meiryo UI" w:eastAsia="Meiryo UI" w:hAnsi="Meiryo UI" w:cs="Meiryo UI" w:hint="eastAsia"/>
          <w:color w:val="000000" w:themeColor="text1"/>
          <w:kern w:val="24"/>
          <w:sz w:val="22"/>
          <w:szCs w:val="22"/>
        </w:rPr>
        <w:t>などの</w:t>
      </w:r>
      <w:r w:rsidR="00E118BC" w:rsidRPr="00E118BC">
        <w:rPr>
          <w:rFonts w:ascii="Meiryo UI" w:eastAsia="Meiryo UI" w:hAnsi="Meiryo UI" w:cs="Meiryo UI" w:hint="eastAsia"/>
          <w:color w:val="000000" w:themeColor="text1"/>
          <w:kern w:val="24"/>
          <w:sz w:val="22"/>
          <w:szCs w:val="22"/>
        </w:rPr>
        <w:t>行動</w:t>
      </w:r>
      <w:r w:rsidR="00E557A7">
        <w:rPr>
          <w:rFonts w:ascii="Meiryo UI" w:eastAsia="Meiryo UI" w:hAnsi="Meiryo UI" w:cs="Meiryo UI" w:hint="eastAsia"/>
          <w:color w:val="000000" w:themeColor="text1"/>
          <w:kern w:val="24"/>
          <w:sz w:val="22"/>
          <w:szCs w:val="22"/>
        </w:rPr>
        <w:t>について、</w:t>
      </w:r>
      <w:r w:rsidR="00E35AE2">
        <w:rPr>
          <w:rFonts w:ascii="Meiryo UI" w:eastAsia="Meiryo UI" w:hAnsi="Meiryo UI" w:cs="Meiryo UI" w:hint="eastAsia"/>
          <w:color w:val="000000" w:themeColor="text1"/>
          <w:kern w:val="24"/>
          <w:sz w:val="22"/>
          <w:szCs w:val="22"/>
        </w:rPr>
        <w:t>グループ討議</w:t>
      </w:r>
      <w:r w:rsidR="00E557A7">
        <w:rPr>
          <w:rFonts w:ascii="Meiryo UI" w:eastAsia="Meiryo UI" w:hAnsi="Meiryo UI" w:cs="Meiryo UI" w:hint="eastAsia"/>
          <w:color w:val="000000" w:themeColor="text1"/>
          <w:kern w:val="24"/>
          <w:sz w:val="22"/>
          <w:szCs w:val="22"/>
        </w:rPr>
        <w:t>をおこなった。</w:t>
      </w:r>
    </w:p>
    <w:p w14:paraId="166E7C6D" w14:textId="1628E53F" w:rsidR="00947947" w:rsidRPr="00E118BC" w:rsidRDefault="00C052F9" w:rsidP="00E557A7">
      <w:pPr>
        <w:pStyle w:val="Web"/>
        <w:spacing w:before="58" w:beforeAutospacing="0" w:after="0" w:afterAutospacing="0" w:line="360" w:lineRule="exact"/>
        <w:ind w:firstLineChars="100" w:firstLine="220"/>
        <w:rPr>
          <w:rFonts w:ascii="Meiryo UI" w:eastAsia="Meiryo UI" w:hAnsi="Meiryo UI" w:cs="Meiryo UI"/>
          <w:color w:val="000000" w:themeColor="text1"/>
          <w:kern w:val="24"/>
          <w:sz w:val="22"/>
          <w:szCs w:val="22"/>
        </w:rPr>
      </w:pPr>
      <w:r w:rsidRPr="00E118BC">
        <w:rPr>
          <w:rFonts w:ascii="Meiryo UI" w:eastAsia="Meiryo UI" w:hAnsi="Meiryo UI" w:cs="Meiryo UI" w:hint="eastAsia"/>
          <w:noProof/>
          <w:color w:val="000000" w:themeColor="text1"/>
          <w:kern w:val="24"/>
          <w:sz w:val="22"/>
          <w:szCs w:val="22"/>
          <w:bdr w:val="single" w:sz="4" w:space="0" w:color="auto"/>
        </w:rPr>
        <w:drawing>
          <wp:anchor distT="0" distB="0" distL="114300" distR="114300" simplePos="0" relativeHeight="251686912" behindDoc="1" locked="0" layoutInCell="1" allowOverlap="1" wp14:anchorId="14F5FF09" wp14:editId="39ABD9FB">
            <wp:simplePos x="0" y="0"/>
            <wp:positionH relativeFrom="margin">
              <wp:align>right</wp:align>
            </wp:positionH>
            <wp:positionV relativeFrom="paragraph">
              <wp:posOffset>681355</wp:posOffset>
            </wp:positionV>
            <wp:extent cx="3076575" cy="2306955"/>
            <wp:effectExtent l="0" t="0" r="9525" b="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76575" cy="2306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18BC" w:rsidRPr="00E118BC">
        <w:rPr>
          <w:rFonts w:ascii="Meiryo UI" w:eastAsia="Meiryo UI" w:hAnsi="Meiryo UI" w:cs="Meiryo UI" w:hint="eastAsia"/>
          <w:color w:val="000000" w:themeColor="text1"/>
          <w:kern w:val="24"/>
          <w:sz w:val="22"/>
          <w:szCs w:val="22"/>
        </w:rPr>
        <w:t>参加者からは、</w:t>
      </w:r>
      <w:r w:rsidR="00E35AE2">
        <w:rPr>
          <w:rFonts w:ascii="Meiryo UI" w:eastAsia="Meiryo UI" w:hAnsi="Meiryo UI" w:cs="Meiryo UI" w:hint="eastAsia"/>
          <w:color w:val="000000" w:themeColor="text1"/>
          <w:kern w:val="24"/>
          <w:sz w:val="22"/>
          <w:szCs w:val="22"/>
        </w:rPr>
        <w:t>「警報には予測時間も含まれている。避難のタイミング等予測できることが理解できた」</w:t>
      </w:r>
      <w:r w:rsidR="00E557A7">
        <w:rPr>
          <w:rFonts w:ascii="Meiryo UI" w:eastAsia="Meiryo UI" w:hAnsi="Meiryo UI" w:cs="Meiryo UI" w:hint="eastAsia"/>
          <w:color w:val="000000" w:themeColor="text1"/>
          <w:kern w:val="24"/>
          <w:sz w:val="22"/>
          <w:szCs w:val="22"/>
        </w:rPr>
        <w:t>「</w:t>
      </w:r>
      <w:r>
        <w:rPr>
          <w:rFonts w:ascii="Meiryo UI" w:eastAsia="Meiryo UI" w:hAnsi="Meiryo UI" w:cs="Meiryo UI" w:hint="eastAsia"/>
          <w:color w:val="000000" w:themeColor="text1"/>
          <w:kern w:val="24"/>
          <w:sz w:val="22"/>
          <w:szCs w:val="22"/>
        </w:rPr>
        <w:t>避難所へ移動する際は電気ブレーカーを</w:t>
      </w:r>
      <w:r w:rsidR="00E35AE2">
        <w:rPr>
          <w:rFonts w:ascii="Meiryo UI" w:eastAsia="Meiryo UI" w:hAnsi="Meiryo UI" w:cs="Meiryo UI" w:hint="eastAsia"/>
          <w:color w:val="000000" w:themeColor="text1"/>
          <w:kern w:val="24"/>
          <w:sz w:val="22"/>
          <w:szCs w:val="22"/>
        </w:rPr>
        <w:t>シャットダウンすること</w:t>
      </w:r>
      <w:r>
        <w:rPr>
          <w:rFonts w:ascii="Meiryo UI" w:eastAsia="Meiryo UI" w:hAnsi="Meiryo UI" w:cs="Meiryo UI" w:hint="eastAsia"/>
          <w:color w:val="000000" w:themeColor="text1"/>
          <w:kern w:val="24"/>
          <w:sz w:val="22"/>
          <w:szCs w:val="22"/>
        </w:rPr>
        <w:t>など</w:t>
      </w:r>
      <w:r w:rsidR="00E35AE2">
        <w:rPr>
          <w:rFonts w:ascii="Meiryo UI" w:eastAsia="Meiryo UI" w:hAnsi="Meiryo UI" w:cs="Meiryo UI" w:hint="eastAsia"/>
          <w:color w:val="000000" w:themeColor="text1"/>
          <w:kern w:val="24"/>
          <w:sz w:val="22"/>
          <w:szCs w:val="22"/>
        </w:rPr>
        <w:t>自主防災組織内の勉強会で徹底したい」</w:t>
      </w:r>
      <w:r w:rsidR="006D3621">
        <w:rPr>
          <w:rFonts w:ascii="Meiryo UI" w:eastAsia="Meiryo UI" w:hAnsi="Meiryo UI" w:cs="Meiryo UI" w:hint="eastAsia"/>
          <w:color w:val="000000" w:themeColor="text1"/>
          <w:kern w:val="24"/>
          <w:sz w:val="22"/>
          <w:szCs w:val="22"/>
        </w:rPr>
        <w:t>等の声があった</w:t>
      </w:r>
      <w:r w:rsidR="007815C9" w:rsidRPr="00E118BC">
        <w:rPr>
          <w:rFonts w:ascii="Meiryo UI" w:eastAsia="Meiryo UI" w:hAnsi="Meiryo UI" w:cs="Meiryo UI" w:hint="eastAsia"/>
          <w:color w:val="000000" w:themeColor="text1"/>
          <w:kern w:val="24"/>
          <w:sz w:val="22"/>
          <w:szCs w:val="22"/>
        </w:rPr>
        <w:t>。</w:t>
      </w:r>
    </w:p>
    <w:p w14:paraId="0C5E82CA" w14:textId="44153CDA" w:rsidR="00AC47F9" w:rsidRPr="00E118BC" w:rsidRDefault="001B3BB2" w:rsidP="00E557A7">
      <w:pPr>
        <w:pStyle w:val="Web"/>
        <w:spacing w:before="58" w:beforeAutospacing="0" w:after="0" w:afterAutospacing="0" w:line="360" w:lineRule="exact"/>
        <w:rPr>
          <w:rFonts w:ascii="Meiryo UI" w:eastAsia="Meiryo UI" w:hAnsi="Meiryo UI" w:cs="Meiryo UI"/>
          <w:color w:val="000000" w:themeColor="text1"/>
          <w:kern w:val="24"/>
          <w:sz w:val="22"/>
          <w:szCs w:val="22"/>
        </w:rPr>
      </w:pPr>
      <w:r w:rsidRPr="00E118BC">
        <w:rPr>
          <w:rFonts w:ascii="Meiryo UI" w:eastAsia="Meiryo UI" w:hAnsi="Meiryo UI" w:cs="Meiryo UI"/>
          <w:noProof/>
          <w:color w:val="000000" w:themeColor="text1"/>
          <w:kern w:val="24"/>
          <w:sz w:val="22"/>
          <w:szCs w:val="22"/>
        </w:rPr>
        <w:drawing>
          <wp:anchor distT="0" distB="0" distL="114300" distR="114300" simplePos="0" relativeHeight="251685888" behindDoc="0" locked="0" layoutInCell="1" allowOverlap="1" wp14:anchorId="5B0086B3" wp14:editId="55D6544B">
            <wp:simplePos x="0" y="0"/>
            <wp:positionH relativeFrom="margin">
              <wp:posOffset>1662792</wp:posOffset>
            </wp:positionH>
            <wp:positionV relativeFrom="paragraph">
              <wp:posOffset>46354</wp:posOffset>
            </wp:positionV>
            <wp:extent cx="1284243" cy="962025"/>
            <wp:effectExtent l="0" t="0" r="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85787" cy="96318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noProof/>
          <w:color w:val="000000" w:themeColor="text1"/>
          <w:kern w:val="24"/>
          <w:sz w:val="22"/>
          <w:szCs w:val="22"/>
        </w:rPr>
        <w:drawing>
          <wp:anchor distT="0" distB="0" distL="114300" distR="114300" simplePos="0" relativeHeight="251706368" behindDoc="1" locked="0" layoutInCell="1" allowOverlap="1" wp14:anchorId="13C92676" wp14:editId="30C0C4A6">
            <wp:simplePos x="0" y="0"/>
            <wp:positionH relativeFrom="margin">
              <wp:align>left</wp:align>
            </wp:positionH>
            <wp:positionV relativeFrom="paragraph">
              <wp:posOffset>173990</wp:posOffset>
            </wp:positionV>
            <wp:extent cx="2644775" cy="2095500"/>
            <wp:effectExtent l="0" t="0" r="3175"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44775"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CC345C" w14:textId="36786707" w:rsidR="00AC47F9" w:rsidRPr="00E118BC" w:rsidRDefault="00AC47F9" w:rsidP="00E557A7">
      <w:pPr>
        <w:pStyle w:val="Web"/>
        <w:spacing w:before="58" w:beforeAutospacing="0" w:after="0" w:afterAutospacing="0" w:line="360" w:lineRule="exact"/>
        <w:rPr>
          <w:rFonts w:ascii="Meiryo UI" w:eastAsia="Meiryo UI" w:hAnsi="Meiryo UI" w:cs="Meiryo UI"/>
          <w:color w:val="000000" w:themeColor="text1"/>
          <w:kern w:val="24"/>
          <w:sz w:val="22"/>
          <w:szCs w:val="22"/>
        </w:rPr>
      </w:pPr>
    </w:p>
    <w:p w14:paraId="55017102" w14:textId="427E2E58" w:rsidR="00AC47F9" w:rsidRPr="00E118BC" w:rsidRDefault="00AC47F9" w:rsidP="00E557A7">
      <w:pPr>
        <w:pStyle w:val="Web"/>
        <w:spacing w:before="58" w:beforeAutospacing="0" w:after="0" w:afterAutospacing="0" w:line="360" w:lineRule="exact"/>
        <w:rPr>
          <w:rFonts w:ascii="Meiryo UI" w:eastAsia="Meiryo UI" w:hAnsi="Meiryo UI" w:cs="Meiryo UI"/>
          <w:color w:val="000000" w:themeColor="text1"/>
          <w:kern w:val="24"/>
          <w:sz w:val="22"/>
          <w:szCs w:val="22"/>
        </w:rPr>
      </w:pPr>
    </w:p>
    <w:p w14:paraId="33592D6C" w14:textId="4E812A0C" w:rsidR="00AC47F9" w:rsidRPr="00E118BC" w:rsidRDefault="00AC47F9" w:rsidP="00E557A7">
      <w:pPr>
        <w:pStyle w:val="Web"/>
        <w:spacing w:before="58" w:beforeAutospacing="0" w:after="0" w:afterAutospacing="0" w:line="360" w:lineRule="exact"/>
        <w:rPr>
          <w:rFonts w:ascii="Meiryo UI" w:eastAsia="Meiryo UI" w:hAnsi="Meiryo UI" w:cs="Meiryo UI"/>
          <w:color w:val="000000" w:themeColor="text1"/>
          <w:kern w:val="24"/>
          <w:sz w:val="22"/>
          <w:szCs w:val="22"/>
          <w:bdr w:val="single" w:sz="4" w:space="0" w:color="auto"/>
        </w:rPr>
      </w:pPr>
    </w:p>
    <w:p w14:paraId="7F305DF3" w14:textId="3A18BC7B" w:rsidR="00AC47F9" w:rsidRPr="00E118BC" w:rsidRDefault="00AC47F9" w:rsidP="00E557A7">
      <w:pPr>
        <w:pStyle w:val="Web"/>
        <w:spacing w:before="58" w:beforeAutospacing="0" w:after="0" w:afterAutospacing="0" w:line="360" w:lineRule="exact"/>
        <w:rPr>
          <w:rFonts w:ascii="Meiryo UI" w:eastAsia="Meiryo UI" w:hAnsi="Meiryo UI" w:cs="Meiryo UI"/>
          <w:color w:val="000000" w:themeColor="text1"/>
          <w:kern w:val="24"/>
          <w:sz w:val="22"/>
          <w:szCs w:val="22"/>
          <w:bdr w:val="single" w:sz="4" w:space="0" w:color="auto"/>
        </w:rPr>
      </w:pPr>
    </w:p>
    <w:p w14:paraId="7D912BAF" w14:textId="625D7E26" w:rsidR="00AC47F9" w:rsidRPr="00E118BC" w:rsidRDefault="00AC47F9" w:rsidP="00E557A7">
      <w:pPr>
        <w:pStyle w:val="Web"/>
        <w:spacing w:before="58" w:beforeAutospacing="0" w:after="0" w:afterAutospacing="0" w:line="360" w:lineRule="exact"/>
        <w:rPr>
          <w:rFonts w:ascii="Meiryo UI" w:eastAsia="Meiryo UI" w:hAnsi="Meiryo UI" w:cs="Meiryo UI"/>
          <w:color w:val="000000" w:themeColor="text1"/>
          <w:kern w:val="24"/>
          <w:sz w:val="22"/>
          <w:szCs w:val="22"/>
          <w:bdr w:val="single" w:sz="4" w:space="0" w:color="auto"/>
        </w:rPr>
      </w:pPr>
    </w:p>
    <w:p w14:paraId="4545D4E1" w14:textId="1DC45124" w:rsidR="00AC47F9" w:rsidRPr="00E118BC" w:rsidRDefault="00AC47F9" w:rsidP="00E557A7">
      <w:pPr>
        <w:pStyle w:val="Web"/>
        <w:spacing w:before="58" w:beforeAutospacing="0" w:after="0" w:afterAutospacing="0" w:line="360" w:lineRule="exact"/>
        <w:rPr>
          <w:rFonts w:ascii="Meiryo UI" w:eastAsia="Meiryo UI" w:hAnsi="Meiryo UI" w:cs="Meiryo UI"/>
          <w:color w:val="000000" w:themeColor="text1"/>
          <w:kern w:val="24"/>
          <w:sz w:val="22"/>
          <w:szCs w:val="22"/>
          <w:bdr w:val="single" w:sz="4" w:space="0" w:color="auto"/>
        </w:rPr>
      </w:pPr>
    </w:p>
    <w:p w14:paraId="2304A2C4" w14:textId="4D3B2E2D" w:rsidR="00AC47F9" w:rsidRPr="00E118BC" w:rsidRDefault="00AC47F9" w:rsidP="00E557A7">
      <w:pPr>
        <w:pStyle w:val="Web"/>
        <w:spacing w:before="58" w:beforeAutospacing="0" w:after="0" w:afterAutospacing="0" w:line="360" w:lineRule="exact"/>
        <w:rPr>
          <w:rFonts w:ascii="Meiryo UI" w:eastAsia="Meiryo UI" w:hAnsi="Meiryo UI" w:cs="Meiryo UI"/>
          <w:color w:val="000000" w:themeColor="text1"/>
          <w:kern w:val="24"/>
          <w:sz w:val="22"/>
          <w:szCs w:val="22"/>
          <w:bdr w:val="single" w:sz="4" w:space="0" w:color="auto"/>
        </w:rPr>
      </w:pPr>
    </w:p>
    <w:p w14:paraId="34EC043C" w14:textId="5F133E3B" w:rsidR="004E044E" w:rsidRPr="00F00E30" w:rsidRDefault="00D44328" w:rsidP="00F00E30">
      <w:pPr>
        <w:widowControl/>
        <w:spacing w:before="58" w:line="360" w:lineRule="exact"/>
        <w:jc w:val="left"/>
        <w:rPr>
          <w:rFonts w:ascii="Meiryo UI" w:eastAsia="Meiryo UI" w:hAnsi="Meiryo UI" w:cs="Meiryo UI"/>
          <w:kern w:val="24"/>
          <w:sz w:val="22"/>
          <w:bdr w:val="single" w:sz="4" w:space="0" w:color="auto"/>
        </w:rPr>
      </w:pPr>
      <w:r w:rsidRPr="00E118BC">
        <w:rPr>
          <w:rFonts w:ascii="Meiryo UI" w:eastAsia="Meiryo UI" w:hAnsi="Meiryo UI" w:cs="Meiryo UI" w:hint="eastAsia"/>
          <w:kern w:val="24"/>
          <w:sz w:val="22"/>
          <w:bdr w:val="single" w:sz="4" w:space="0" w:color="auto"/>
        </w:rPr>
        <w:lastRenderedPageBreak/>
        <w:t>３．地</w:t>
      </w:r>
      <w:r w:rsidR="00E2743C" w:rsidRPr="00E118BC">
        <w:rPr>
          <w:rFonts w:ascii="Meiryo UI" w:eastAsia="Meiryo UI" w:hAnsi="Meiryo UI" w:cs="Meiryo UI" w:hint="eastAsia"/>
          <w:kern w:val="24"/>
          <w:sz w:val="22"/>
          <w:bdr w:val="single" w:sz="4" w:space="0" w:color="auto"/>
        </w:rPr>
        <w:t xml:space="preserve">区防災と災害ボランティア活動　</w:t>
      </w:r>
      <w:r w:rsidR="00E2743C" w:rsidRPr="00E118BC">
        <w:rPr>
          <w:rFonts w:ascii="Meiryo UI" w:eastAsia="Meiryo UI" w:hAnsi="Meiryo UI" w:cs="Meiryo UI" w:hint="eastAsia"/>
          <w:kern w:val="24"/>
          <w:sz w:val="22"/>
        </w:rPr>
        <w:t xml:space="preserve">　</w:t>
      </w:r>
      <w:r w:rsidR="00E2743C" w:rsidRPr="00F00E30">
        <w:rPr>
          <w:rFonts w:ascii="Meiryo UI" w:eastAsia="Meiryo UI" w:hAnsi="Meiryo UI" w:cs="Meiryo UI" w:hint="eastAsia"/>
          <w:kern w:val="24"/>
          <w:sz w:val="22"/>
        </w:rPr>
        <w:t>（</w:t>
      </w:r>
      <w:r w:rsidR="004E044E" w:rsidRPr="00F00E30">
        <w:rPr>
          <w:rFonts w:ascii="Meiryo UI" w:eastAsia="Meiryo UI" w:hAnsi="Meiryo UI" w:cs="Meiryo UI" w:hint="eastAsia"/>
          <w:kern w:val="24"/>
          <w:sz w:val="22"/>
        </w:rPr>
        <w:t>10月10日、11月7日）</w:t>
      </w:r>
    </w:p>
    <w:p w14:paraId="7D49F269" w14:textId="1EA7271F" w:rsidR="004518C4" w:rsidRPr="00E118BC" w:rsidRDefault="004518C4" w:rsidP="00E557A7">
      <w:pPr>
        <w:widowControl/>
        <w:spacing w:before="58" w:line="360" w:lineRule="exact"/>
        <w:ind w:firstLineChars="100" w:firstLine="220"/>
        <w:jc w:val="left"/>
        <w:rPr>
          <w:rFonts w:ascii="Meiryo UI" w:eastAsia="Meiryo UI" w:hAnsi="Meiryo UI" w:cs="Meiryo UI"/>
          <w:kern w:val="24"/>
          <w:sz w:val="22"/>
        </w:rPr>
      </w:pPr>
      <w:r w:rsidRPr="00E118BC">
        <w:rPr>
          <w:rFonts w:ascii="Meiryo UI" w:eastAsia="Meiryo UI" w:hAnsi="Meiryo UI" w:cs="Meiryo UI" w:hint="eastAsia"/>
          <w:kern w:val="24"/>
          <w:sz w:val="22"/>
        </w:rPr>
        <w:t>今後30年以内に70%から80%の確率で発生するとされている南海トラフ地震に対する被害想定</w:t>
      </w:r>
    </w:p>
    <w:p w14:paraId="18E594F7" w14:textId="0DE066A5" w:rsidR="004518C4" w:rsidRPr="00E118BC" w:rsidRDefault="004518C4" w:rsidP="00E557A7">
      <w:pPr>
        <w:widowControl/>
        <w:spacing w:before="58" w:line="360" w:lineRule="exact"/>
        <w:jc w:val="left"/>
        <w:rPr>
          <w:rFonts w:ascii="Meiryo UI" w:eastAsia="Meiryo UI" w:hAnsi="Meiryo UI" w:cs="Meiryo UI"/>
          <w:kern w:val="24"/>
          <w:sz w:val="22"/>
        </w:rPr>
      </w:pPr>
      <w:r w:rsidRPr="00E118BC">
        <w:rPr>
          <w:rFonts w:ascii="Meiryo UI" w:eastAsia="Meiryo UI" w:hAnsi="Meiryo UI" w:cs="Meiryo UI" w:hint="eastAsia"/>
          <w:kern w:val="24"/>
          <w:sz w:val="22"/>
        </w:rPr>
        <w:t>やその備えについて説明があった。また、地区</w:t>
      </w:r>
      <w:r w:rsidRPr="00E118BC">
        <w:rPr>
          <w:rFonts w:ascii="Meiryo UI" w:eastAsia="Meiryo UI" w:hAnsi="Meiryo UI" w:cs="Meiryo UI" w:hint="eastAsia"/>
          <w:sz w:val="22"/>
        </w:rPr>
        <w:t>コミュニティ単位で防災計画の必要性やいざという時に助けあえる普段からの</w:t>
      </w:r>
      <w:r w:rsidR="00EE3F1E">
        <w:rPr>
          <w:rFonts w:ascii="Meiryo UI" w:eastAsia="Meiryo UI" w:hAnsi="Meiryo UI" w:cs="Meiryo UI" w:hint="eastAsia"/>
          <w:sz w:val="22"/>
        </w:rPr>
        <w:t>地域の</w:t>
      </w:r>
      <w:r w:rsidRPr="00E118BC">
        <w:rPr>
          <w:rFonts w:ascii="Meiryo UI" w:eastAsia="Meiryo UI" w:hAnsi="Meiryo UI" w:cs="Meiryo UI" w:hint="eastAsia"/>
          <w:sz w:val="22"/>
        </w:rPr>
        <w:t>連携について説明があった。</w:t>
      </w:r>
    </w:p>
    <w:p w14:paraId="3B5C38A3" w14:textId="78E08154" w:rsidR="004518C4" w:rsidRPr="00E118BC" w:rsidRDefault="002D0213" w:rsidP="00F00E30">
      <w:pPr>
        <w:widowControl/>
        <w:spacing w:before="58" w:line="360" w:lineRule="exact"/>
        <w:ind w:firstLineChars="100" w:firstLine="220"/>
        <w:jc w:val="left"/>
        <w:rPr>
          <w:rFonts w:ascii="Meiryo UI" w:eastAsia="Meiryo UI" w:hAnsi="Meiryo UI" w:cs="Meiryo UI"/>
          <w:sz w:val="22"/>
        </w:rPr>
      </w:pPr>
      <w:r>
        <w:rPr>
          <w:rFonts w:ascii="Meiryo UI" w:eastAsia="Meiryo UI" w:hAnsi="Meiryo UI" w:cs="Meiryo UI"/>
          <w:noProof/>
          <w:color w:val="FF0000"/>
          <w:kern w:val="24"/>
          <w:sz w:val="22"/>
        </w:rPr>
        <w:drawing>
          <wp:anchor distT="0" distB="0" distL="114300" distR="114300" simplePos="0" relativeHeight="251707392" behindDoc="1" locked="0" layoutInCell="1" allowOverlap="1" wp14:anchorId="47C79A7B" wp14:editId="375DA0F2">
            <wp:simplePos x="0" y="0"/>
            <wp:positionH relativeFrom="margin">
              <wp:posOffset>2875915</wp:posOffset>
            </wp:positionH>
            <wp:positionV relativeFrom="paragraph">
              <wp:posOffset>530860</wp:posOffset>
            </wp:positionV>
            <wp:extent cx="2845435" cy="2133600"/>
            <wp:effectExtent l="0" t="0" r="0" b="0"/>
            <wp:wrapTight wrapText="bothSides">
              <wp:wrapPolygon edited="0">
                <wp:start x="0" y="0"/>
                <wp:lineTo x="0" y="21407"/>
                <wp:lineTo x="21402" y="21407"/>
                <wp:lineTo x="21402" y="0"/>
                <wp:lineTo x="0" y="0"/>
              </wp:wrapPolygon>
            </wp:wrapTight>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45435"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3621" w:rsidRPr="00E118BC">
        <w:rPr>
          <w:rFonts w:ascii="Meiryo UI" w:eastAsia="Meiryo UI" w:hAnsi="Meiryo UI" w:cs="Meiryo UI" w:hint="eastAsia"/>
          <w:noProof/>
          <w:sz w:val="22"/>
        </w:rPr>
        <w:drawing>
          <wp:anchor distT="0" distB="0" distL="114300" distR="114300" simplePos="0" relativeHeight="251692032" behindDoc="1" locked="0" layoutInCell="1" allowOverlap="1" wp14:anchorId="389BB59F" wp14:editId="59A3B10E">
            <wp:simplePos x="0" y="0"/>
            <wp:positionH relativeFrom="margin">
              <wp:align>left</wp:align>
            </wp:positionH>
            <wp:positionV relativeFrom="paragraph">
              <wp:posOffset>544830</wp:posOffset>
            </wp:positionV>
            <wp:extent cx="2790190" cy="2091690"/>
            <wp:effectExtent l="0" t="0" r="0" b="3810"/>
            <wp:wrapTight wrapText="bothSides">
              <wp:wrapPolygon edited="0">
                <wp:start x="0" y="0"/>
                <wp:lineTo x="0" y="21443"/>
                <wp:lineTo x="21384" y="21443"/>
                <wp:lineTo x="21384" y="0"/>
                <wp:lineTo x="0" y="0"/>
              </wp:wrapPolygon>
            </wp:wrapTight>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0190" cy="2091690"/>
                    </a:xfrm>
                    <a:prstGeom prst="rect">
                      <a:avLst/>
                    </a:prstGeom>
                    <a:noFill/>
                    <a:ln>
                      <a:noFill/>
                    </a:ln>
                  </pic:spPr>
                </pic:pic>
              </a:graphicData>
            </a:graphic>
            <wp14:sizeRelH relativeFrom="page">
              <wp14:pctWidth>0</wp14:pctWidth>
            </wp14:sizeRelH>
            <wp14:sizeRelV relativeFrom="page">
              <wp14:pctHeight>0</wp14:pctHeight>
            </wp14:sizeRelV>
          </wp:anchor>
        </w:drawing>
      </w:r>
      <w:r w:rsidR="004518C4" w:rsidRPr="00E118BC">
        <w:rPr>
          <w:rFonts w:ascii="Meiryo UI" w:eastAsia="Meiryo UI" w:hAnsi="Meiryo UI" w:cs="Meiryo UI" w:hint="eastAsia"/>
          <w:sz w:val="22"/>
        </w:rPr>
        <w:t>参加者からは、「</w:t>
      </w:r>
      <w:r w:rsidR="00FD6BD1">
        <w:rPr>
          <w:rFonts w:ascii="Meiryo UI" w:eastAsia="Meiryo UI" w:hAnsi="Meiryo UI" w:cs="Meiryo UI" w:hint="eastAsia"/>
          <w:sz w:val="22"/>
        </w:rPr>
        <w:t>地域防災力の向上には、地域での共助が必要と</w:t>
      </w:r>
      <w:r w:rsidR="00EE3F1E">
        <w:rPr>
          <w:rFonts w:ascii="Meiryo UI" w:eastAsia="Meiryo UI" w:hAnsi="Meiryo UI" w:cs="Meiryo UI" w:hint="eastAsia"/>
          <w:sz w:val="22"/>
        </w:rPr>
        <w:t>理解する</w:t>
      </w:r>
      <w:r w:rsidR="00FD6BD1">
        <w:rPr>
          <w:rFonts w:ascii="Meiryo UI" w:eastAsia="Meiryo UI" w:hAnsi="Meiryo UI" w:cs="Meiryo UI" w:hint="eastAsia"/>
          <w:sz w:val="22"/>
        </w:rPr>
        <w:t>」「なかなか地域で</w:t>
      </w:r>
      <w:r w:rsidR="00EE3F1E">
        <w:rPr>
          <w:rFonts w:ascii="Meiryo UI" w:eastAsia="Meiryo UI" w:hAnsi="Meiryo UI" w:cs="Meiryo UI" w:hint="eastAsia"/>
          <w:sz w:val="22"/>
        </w:rPr>
        <w:t>協力が得られない</w:t>
      </w:r>
      <w:r w:rsidR="004518C4" w:rsidRPr="00E118BC">
        <w:rPr>
          <w:rFonts w:ascii="Meiryo UI" w:eastAsia="Meiryo UI" w:hAnsi="Meiryo UI" w:cs="Meiryo UI" w:hint="eastAsia"/>
          <w:sz w:val="22"/>
        </w:rPr>
        <w:t>」等の声があった。</w:t>
      </w:r>
    </w:p>
    <w:p w14:paraId="578DC6FD" w14:textId="2774E164" w:rsidR="004518C4" w:rsidRPr="00E118BC" w:rsidRDefault="004518C4" w:rsidP="00E557A7">
      <w:pPr>
        <w:pStyle w:val="ad"/>
        <w:spacing w:line="360" w:lineRule="exact"/>
        <w:rPr>
          <w:rFonts w:ascii="Meiryo UI" w:eastAsia="Meiryo UI" w:hAnsi="Meiryo UI" w:cs="Meiryo UI"/>
          <w:color w:val="FF0000"/>
          <w:kern w:val="24"/>
          <w:sz w:val="22"/>
          <w:szCs w:val="22"/>
        </w:rPr>
      </w:pPr>
    </w:p>
    <w:p w14:paraId="28F2A64B" w14:textId="49F78E99" w:rsidR="00F00E30" w:rsidRDefault="002D0213" w:rsidP="00E557A7">
      <w:pPr>
        <w:pStyle w:val="ad"/>
        <w:spacing w:line="360" w:lineRule="exact"/>
        <w:rPr>
          <w:rFonts w:ascii="Meiryo UI" w:eastAsia="Meiryo UI" w:hAnsi="Meiryo UI" w:cs="Meiryo UI"/>
          <w:sz w:val="22"/>
          <w:szCs w:val="22"/>
          <w:bdr w:val="single" w:sz="4" w:space="0" w:color="auto"/>
        </w:rPr>
      </w:pPr>
      <w:r>
        <w:rPr>
          <w:rFonts w:ascii="Meiryo UI" w:eastAsia="Meiryo UI" w:hAnsi="Meiryo UI" w:cs="Meiryo UI" w:hint="eastAsia"/>
          <w:noProof/>
          <w:kern w:val="24"/>
          <w:sz w:val="22"/>
        </w:rPr>
        <w:drawing>
          <wp:anchor distT="0" distB="0" distL="114300" distR="114300" simplePos="0" relativeHeight="251711488" behindDoc="1" locked="0" layoutInCell="1" allowOverlap="1" wp14:anchorId="660B605B" wp14:editId="568C9F15">
            <wp:simplePos x="0" y="0"/>
            <wp:positionH relativeFrom="margin">
              <wp:posOffset>3814445</wp:posOffset>
            </wp:positionH>
            <wp:positionV relativeFrom="paragraph">
              <wp:posOffset>151130</wp:posOffset>
            </wp:positionV>
            <wp:extent cx="1857375" cy="1212215"/>
            <wp:effectExtent l="0" t="0" r="9525" b="6985"/>
            <wp:wrapTight wrapText="bothSides">
              <wp:wrapPolygon edited="0">
                <wp:start x="0" y="0"/>
                <wp:lineTo x="0" y="21385"/>
                <wp:lineTo x="21489" y="21385"/>
                <wp:lineTo x="21489" y="0"/>
                <wp:lineTo x="0" y="0"/>
              </wp:wrapPolygon>
            </wp:wrapTight>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57375" cy="1212215"/>
                    </a:xfrm>
                    <a:prstGeom prst="rect">
                      <a:avLst/>
                    </a:prstGeom>
                    <a:noFill/>
                    <a:ln>
                      <a:noFill/>
                    </a:ln>
                  </pic:spPr>
                </pic:pic>
              </a:graphicData>
            </a:graphic>
            <wp14:sizeRelH relativeFrom="page">
              <wp14:pctWidth>0</wp14:pctWidth>
            </wp14:sizeRelH>
            <wp14:sizeRelV relativeFrom="page">
              <wp14:pctHeight>0</wp14:pctHeight>
            </wp14:sizeRelV>
          </wp:anchor>
        </w:drawing>
      </w:r>
      <w:r w:rsidR="00D44328" w:rsidRPr="00E118BC">
        <w:rPr>
          <w:rFonts w:ascii="Meiryo UI" w:eastAsia="Meiryo UI" w:hAnsi="Meiryo UI" w:cs="Meiryo UI" w:hint="eastAsia"/>
          <w:sz w:val="22"/>
          <w:szCs w:val="22"/>
          <w:bdr w:val="single" w:sz="4" w:space="0" w:color="auto"/>
        </w:rPr>
        <w:t>４</w:t>
      </w:r>
      <w:r w:rsidR="00E2743C" w:rsidRPr="00E118BC">
        <w:rPr>
          <w:rFonts w:ascii="Meiryo UI" w:eastAsia="Meiryo UI" w:hAnsi="Meiryo UI" w:cs="Meiryo UI" w:hint="eastAsia"/>
          <w:sz w:val="22"/>
          <w:szCs w:val="22"/>
          <w:bdr w:val="single" w:sz="4" w:space="0" w:color="auto"/>
        </w:rPr>
        <w:t>．被災地での活動事例</w:t>
      </w:r>
      <w:r w:rsidR="004518C4" w:rsidRPr="00E118BC">
        <w:rPr>
          <w:rFonts w:ascii="Meiryo UI" w:eastAsia="Meiryo UI" w:hAnsi="Meiryo UI" w:cs="Meiryo UI" w:hint="eastAsia"/>
          <w:sz w:val="22"/>
          <w:szCs w:val="22"/>
          <w:bdr w:val="single" w:sz="4" w:space="0" w:color="auto"/>
        </w:rPr>
        <w:t xml:space="preserve">　</w:t>
      </w:r>
    </w:p>
    <w:p w14:paraId="11513B4A" w14:textId="1D50C286" w:rsidR="00F00E30" w:rsidRPr="002D0213" w:rsidRDefault="00F00E30" w:rsidP="00A9214A">
      <w:pPr>
        <w:pStyle w:val="ad"/>
        <w:spacing w:line="360" w:lineRule="exact"/>
        <w:rPr>
          <w:rFonts w:ascii="Meiryo UI" w:eastAsia="Meiryo UI" w:hAnsi="Meiryo UI" w:cs="Meiryo UI"/>
          <w:kern w:val="24"/>
          <w:sz w:val="22"/>
          <w:bdr w:val="single" w:sz="4" w:space="0" w:color="auto"/>
        </w:rPr>
      </w:pPr>
      <w:r>
        <w:rPr>
          <w:rFonts w:ascii="Meiryo UI" w:eastAsia="Meiryo UI" w:hAnsi="Meiryo UI" w:cs="Meiryo UI" w:hint="eastAsia"/>
          <w:sz w:val="22"/>
          <w:szCs w:val="22"/>
        </w:rPr>
        <w:t>【熊本県】</w:t>
      </w:r>
      <w:r>
        <w:rPr>
          <w:rFonts w:ascii="Meiryo UI" w:eastAsia="Meiryo UI" w:hAnsi="Meiryo UI" w:cs="Meiryo UI" w:hint="eastAsia"/>
          <w:kern w:val="24"/>
          <w:sz w:val="22"/>
        </w:rPr>
        <w:t>（</w:t>
      </w:r>
      <w:r w:rsidRPr="00E118BC">
        <w:rPr>
          <w:rFonts w:ascii="Meiryo UI" w:eastAsia="Meiryo UI" w:hAnsi="Meiryo UI" w:cs="Meiryo UI" w:hint="eastAsia"/>
          <w:kern w:val="24"/>
          <w:sz w:val="22"/>
        </w:rPr>
        <w:t>10月10日、11月</w:t>
      </w:r>
      <w:r>
        <w:rPr>
          <w:rFonts w:ascii="Meiryo UI" w:eastAsia="Meiryo UI" w:hAnsi="Meiryo UI" w:cs="Meiryo UI" w:hint="eastAsia"/>
          <w:kern w:val="24"/>
          <w:sz w:val="22"/>
        </w:rPr>
        <w:t>５</w:t>
      </w:r>
      <w:r w:rsidRPr="00E118BC">
        <w:rPr>
          <w:rFonts w:ascii="Meiryo UI" w:eastAsia="Meiryo UI" w:hAnsi="Meiryo UI" w:cs="Meiryo UI" w:hint="eastAsia"/>
          <w:kern w:val="24"/>
          <w:sz w:val="22"/>
        </w:rPr>
        <w:t>日）</w:t>
      </w:r>
    </w:p>
    <w:p w14:paraId="52FC5D0F" w14:textId="15BB3615" w:rsidR="00F00E30" w:rsidRPr="00DE5D0E" w:rsidRDefault="004518C4" w:rsidP="00F00E30">
      <w:pPr>
        <w:pStyle w:val="ad"/>
        <w:spacing w:line="360" w:lineRule="exact"/>
        <w:ind w:firstLineChars="100" w:firstLine="220"/>
        <w:rPr>
          <w:rFonts w:ascii="Meiryo UI" w:eastAsia="Meiryo UI" w:hAnsi="Meiryo UI" w:cs="Meiryo UI"/>
          <w:sz w:val="22"/>
          <w:szCs w:val="22"/>
        </w:rPr>
      </w:pPr>
      <w:r w:rsidRPr="00DE5D0E">
        <w:rPr>
          <w:rFonts w:ascii="Meiryo UI" w:eastAsia="Meiryo UI" w:hAnsi="Meiryo UI" w:cs="Meiryo UI" w:hint="eastAsia"/>
          <w:sz w:val="22"/>
          <w:szCs w:val="22"/>
        </w:rPr>
        <w:t>熊本地震</w:t>
      </w:r>
      <w:r w:rsidR="00F00E30" w:rsidRPr="00DE5D0E">
        <w:rPr>
          <w:rFonts w:ascii="Meiryo UI" w:eastAsia="Meiryo UI" w:hAnsi="Meiryo UI" w:cs="Meiryo UI" w:hint="eastAsia"/>
          <w:sz w:val="22"/>
          <w:szCs w:val="22"/>
        </w:rPr>
        <w:t>における</w:t>
      </w:r>
      <w:r w:rsidR="00E14575" w:rsidRPr="00DE5D0E">
        <w:rPr>
          <w:rFonts w:ascii="Meiryo UI" w:eastAsia="Meiryo UI" w:hAnsi="Meiryo UI" w:cs="Meiryo UI" w:hint="eastAsia"/>
          <w:sz w:val="22"/>
          <w:szCs w:val="22"/>
        </w:rPr>
        <w:t>被災地</w:t>
      </w:r>
      <w:r w:rsidR="00F00E30" w:rsidRPr="00DE5D0E">
        <w:rPr>
          <w:rFonts w:ascii="Meiryo UI" w:eastAsia="Meiryo UI" w:hAnsi="Meiryo UI" w:cs="Meiryo UI" w:hint="eastAsia"/>
          <w:sz w:val="22"/>
          <w:szCs w:val="22"/>
        </w:rPr>
        <w:t>で</w:t>
      </w:r>
      <w:r w:rsidR="00CC154F" w:rsidRPr="00DE5D0E">
        <w:rPr>
          <w:rFonts w:ascii="Meiryo UI" w:eastAsia="Meiryo UI" w:hAnsi="Meiryo UI" w:cs="Meiryo UI" w:hint="eastAsia"/>
          <w:sz w:val="22"/>
          <w:szCs w:val="22"/>
        </w:rPr>
        <w:t>防災士として</w:t>
      </w:r>
      <w:r w:rsidRPr="00DE5D0E">
        <w:rPr>
          <w:rFonts w:ascii="Meiryo UI" w:eastAsia="Meiryo UI" w:hAnsi="Meiryo UI" w:cs="Meiryo UI" w:hint="eastAsia"/>
          <w:sz w:val="22"/>
          <w:szCs w:val="22"/>
        </w:rPr>
        <w:t>活動</w:t>
      </w:r>
      <w:r w:rsidR="00CC154F" w:rsidRPr="00DE5D0E">
        <w:rPr>
          <w:rFonts w:ascii="Meiryo UI" w:eastAsia="Meiryo UI" w:hAnsi="Meiryo UI" w:cs="Meiryo UI" w:hint="eastAsia"/>
          <w:sz w:val="22"/>
          <w:szCs w:val="22"/>
        </w:rPr>
        <w:t>された経験や</w:t>
      </w:r>
      <w:r w:rsidRPr="00DE5D0E">
        <w:rPr>
          <w:rFonts w:ascii="Meiryo UI" w:eastAsia="Meiryo UI" w:hAnsi="Meiryo UI" w:cs="Meiryo UI" w:hint="eastAsia"/>
          <w:sz w:val="22"/>
          <w:szCs w:val="22"/>
        </w:rPr>
        <w:t>、</w:t>
      </w:r>
      <w:r w:rsidR="00CC154F" w:rsidRPr="00DE5D0E">
        <w:rPr>
          <w:rFonts w:ascii="Meiryo UI" w:eastAsia="Meiryo UI" w:hAnsi="Meiryo UI" w:cs="Meiryo UI" w:hint="eastAsia"/>
          <w:sz w:val="22"/>
          <w:szCs w:val="22"/>
        </w:rPr>
        <w:t>被災地に出現していた窃盗団</w:t>
      </w:r>
      <w:r w:rsidR="00F00E30" w:rsidRPr="00DE5D0E">
        <w:rPr>
          <w:rFonts w:ascii="Meiryo UI" w:eastAsia="Meiryo UI" w:hAnsi="Meiryo UI" w:cs="Meiryo UI" w:hint="eastAsia"/>
          <w:sz w:val="22"/>
          <w:szCs w:val="22"/>
        </w:rPr>
        <w:t>対応として、</w:t>
      </w:r>
      <w:r w:rsidR="00CC154F" w:rsidRPr="00DE5D0E">
        <w:rPr>
          <w:rFonts w:ascii="Meiryo UI" w:eastAsia="Meiryo UI" w:hAnsi="Meiryo UI" w:cs="Meiryo UI" w:hint="eastAsia"/>
          <w:sz w:val="22"/>
          <w:szCs w:val="22"/>
        </w:rPr>
        <w:t>狭小道路を</w:t>
      </w:r>
      <w:r w:rsidR="00F00E30" w:rsidRPr="00DE5D0E">
        <w:rPr>
          <w:rFonts w:ascii="Meiryo UI" w:eastAsia="Meiryo UI" w:hAnsi="Meiryo UI" w:cs="Meiryo UI" w:hint="eastAsia"/>
          <w:sz w:val="22"/>
          <w:szCs w:val="22"/>
        </w:rPr>
        <w:t>地元自治会などが巡回していたことなど共助の重要性についても説明があった。</w:t>
      </w:r>
    </w:p>
    <w:p w14:paraId="2AF75D3E" w14:textId="073C44C7" w:rsidR="002D0213" w:rsidRDefault="002D0213" w:rsidP="00F00E30">
      <w:pPr>
        <w:pStyle w:val="ad"/>
        <w:spacing w:line="360" w:lineRule="exact"/>
        <w:rPr>
          <w:rFonts w:ascii="Meiryo UI" w:eastAsia="Meiryo UI" w:hAnsi="Meiryo UI" w:cs="Meiryo UI"/>
          <w:sz w:val="22"/>
          <w:szCs w:val="22"/>
        </w:rPr>
      </w:pPr>
      <w:r>
        <w:rPr>
          <w:rFonts w:ascii="Meiryo UI" w:eastAsia="Meiryo UI" w:hAnsi="Meiryo UI" w:cs="Meiryo UI" w:hint="eastAsia"/>
          <w:noProof/>
          <w:sz w:val="22"/>
          <w:szCs w:val="22"/>
        </w:rPr>
        <w:drawing>
          <wp:anchor distT="0" distB="0" distL="114300" distR="114300" simplePos="0" relativeHeight="251710464" behindDoc="1" locked="0" layoutInCell="1" allowOverlap="1" wp14:anchorId="6F7082EA" wp14:editId="686D5558">
            <wp:simplePos x="0" y="0"/>
            <wp:positionH relativeFrom="margin">
              <wp:align>left</wp:align>
            </wp:positionH>
            <wp:positionV relativeFrom="paragraph">
              <wp:posOffset>55880</wp:posOffset>
            </wp:positionV>
            <wp:extent cx="2038350" cy="1528445"/>
            <wp:effectExtent l="0" t="0" r="0" b="0"/>
            <wp:wrapTight wrapText="bothSides">
              <wp:wrapPolygon edited="0">
                <wp:start x="0" y="0"/>
                <wp:lineTo x="0" y="21268"/>
                <wp:lineTo x="21398" y="21268"/>
                <wp:lineTo x="21398" y="0"/>
                <wp:lineTo x="0" y="0"/>
              </wp:wrapPolygon>
            </wp:wrapTight>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38350" cy="1528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985CDF" w14:textId="11EE8A4C" w:rsidR="00F00E30" w:rsidRPr="00DE5D0E" w:rsidRDefault="00CC154F" w:rsidP="00F00E30">
      <w:pPr>
        <w:pStyle w:val="ad"/>
        <w:spacing w:line="360" w:lineRule="exact"/>
        <w:rPr>
          <w:rFonts w:ascii="Meiryo UI" w:eastAsia="Meiryo UI" w:hAnsi="Meiryo UI" w:cs="Meiryo UI"/>
          <w:kern w:val="24"/>
          <w:sz w:val="22"/>
          <w:szCs w:val="22"/>
          <w:bdr w:val="single" w:sz="4" w:space="0" w:color="auto"/>
        </w:rPr>
      </w:pPr>
      <w:r w:rsidRPr="00DE5D0E">
        <w:rPr>
          <w:rFonts w:ascii="Meiryo UI" w:eastAsia="Meiryo UI" w:hAnsi="Meiryo UI" w:cs="Meiryo UI" w:hint="eastAsia"/>
          <w:sz w:val="22"/>
          <w:szCs w:val="22"/>
        </w:rPr>
        <w:t>【</w:t>
      </w:r>
      <w:r w:rsidR="00F00E30" w:rsidRPr="00DE5D0E">
        <w:rPr>
          <w:rFonts w:ascii="Meiryo UI" w:eastAsia="Meiryo UI" w:hAnsi="Meiryo UI" w:cs="Meiryo UI" w:hint="eastAsia"/>
          <w:sz w:val="22"/>
          <w:szCs w:val="22"/>
        </w:rPr>
        <w:t>広島県</w:t>
      </w:r>
      <w:r w:rsidRPr="00DE5D0E">
        <w:rPr>
          <w:rFonts w:ascii="Meiryo UI" w:eastAsia="Meiryo UI" w:hAnsi="Meiryo UI" w:cs="Meiryo UI" w:hint="eastAsia"/>
          <w:sz w:val="22"/>
          <w:szCs w:val="22"/>
        </w:rPr>
        <w:t>】（</w:t>
      </w:r>
      <w:r w:rsidR="00F00E30" w:rsidRPr="00DE5D0E">
        <w:rPr>
          <w:rFonts w:ascii="Meiryo UI" w:eastAsia="Meiryo UI" w:hAnsi="Meiryo UI" w:cs="Meiryo UI" w:hint="eastAsia"/>
          <w:kern w:val="24"/>
          <w:sz w:val="22"/>
          <w:szCs w:val="22"/>
        </w:rPr>
        <w:t>10月26日、11月６日、22日）</w:t>
      </w:r>
    </w:p>
    <w:p w14:paraId="3CED8C7B" w14:textId="336DB4C2" w:rsidR="001576A3" w:rsidRPr="00DE5D0E" w:rsidRDefault="001576A3" w:rsidP="00E505E3">
      <w:pPr>
        <w:pStyle w:val="ad"/>
        <w:spacing w:line="360" w:lineRule="exact"/>
        <w:ind w:firstLineChars="100" w:firstLine="220"/>
        <w:rPr>
          <w:rFonts w:ascii="Meiryo UI" w:eastAsia="Meiryo UI" w:hAnsi="Meiryo UI" w:cs="Meiryo UI"/>
          <w:sz w:val="22"/>
          <w:szCs w:val="22"/>
        </w:rPr>
      </w:pPr>
      <w:r w:rsidRPr="00DE5D0E">
        <w:rPr>
          <w:rFonts w:ascii="Meiryo UI" w:eastAsia="Meiryo UI" w:hAnsi="Meiryo UI" w:cs="Meiryo UI" w:hint="eastAsia"/>
          <w:sz w:val="22"/>
          <w:szCs w:val="22"/>
        </w:rPr>
        <w:t>広島県土砂災害の</w:t>
      </w:r>
      <w:r w:rsidR="00BC0E0F" w:rsidRPr="00DE5D0E">
        <w:rPr>
          <w:rFonts w:ascii="Meiryo UI" w:eastAsia="Meiryo UI" w:hAnsi="Meiryo UI" w:cs="Meiryo UI" w:hint="eastAsia"/>
          <w:sz w:val="22"/>
          <w:szCs w:val="22"/>
        </w:rPr>
        <w:t>被災地における救助映像を交え活動経験から、身近にできる防災について</w:t>
      </w:r>
      <w:r w:rsidRPr="00DE5D0E">
        <w:rPr>
          <w:rFonts w:ascii="Meiryo UI" w:eastAsia="Meiryo UI" w:hAnsi="Meiryo UI" w:cs="Meiryo UI" w:hint="eastAsia"/>
          <w:sz w:val="22"/>
          <w:szCs w:val="22"/>
        </w:rPr>
        <w:t>説明があった。</w:t>
      </w:r>
    </w:p>
    <w:p w14:paraId="473DB602" w14:textId="2FE042F0" w:rsidR="004518C4" w:rsidRPr="00DE5D0E" w:rsidRDefault="00DE5D0E" w:rsidP="001576A3">
      <w:pPr>
        <w:pStyle w:val="ad"/>
        <w:spacing w:line="360" w:lineRule="exact"/>
        <w:rPr>
          <w:rFonts w:ascii="Meiryo UI" w:eastAsia="Meiryo UI" w:hAnsi="Meiryo UI" w:cs="Meiryo UI"/>
          <w:sz w:val="22"/>
          <w:szCs w:val="22"/>
        </w:rPr>
      </w:pPr>
      <w:r>
        <w:rPr>
          <w:rFonts w:ascii="Meiryo UI" w:eastAsia="Meiryo UI" w:hAnsi="Meiryo UI" w:cs="Meiryo UI" w:hint="eastAsia"/>
          <w:sz w:val="22"/>
          <w:szCs w:val="22"/>
        </w:rPr>
        <w:t>いつ</w:t>
      </w:r>
      <w:r w:rsidR="001576A3" w:rsidRPr="00DE5D0E">
        <w:rPr>
          <w:rFonts w:ascii="Meiryo UI" w:eastAsia="Meiryo UI" w:hAnsi="Meiryo UI" w:cs="Meiryo UI" w:hint="eastAsia"/>
          <w:sz w:val="22"/>
          <w:szCs w:val="22"/>
        </w:rPr>
        <w:t>発生するかわからない</w:t>
      </w:r>
      <w:r>
        <w:rPr>
          <w:rFonts w:ascii="Meiryo UI" w:eastAsia="Meiryo UI" w:hAnsi="Meiryo UI" w:cs="Meiryo UI" w:hint="eastAsia"/>
          <w:sz w:val="22"/>
          <w:szCs w:val="22"/>
        </w:rPr>
        <w:t>自然災害に備え</w:t>
      </w:r>
      <w:r w:rsidR="001576A3" w:rsidRPr="00DE5D0E">
        <w:rPr>
          <w:rFonts w:ascii="Meiryo UI" w:eastAsia="Meiryo UI" w:hAnsi="Meiryo UI" w:cs="Meiryo UI" w:hint="eastAsia"/>
          <w:sz w:val="22"/>
          <w:szCs w:val="22"/>
        </w:rPr>
        <w:t>、日頃</w:t>
      </w:r>
      <w:r>
        <w:rPr>
          <w:rFonts w:ascii="Meiryo UI" w:eastAsia="Meiryo UI" w:hAnsi="Meiryo UI" w:cs="Meiryo UI" w:hint="eastAsia"/>
          <w:sz w:val="22"/>
          <w:szCs w:val="22"/>
        </w:rPr>
        <w:t>からの</w:t>
      </w:r>
      <w:r w:rsidR="004410C9">
        <w:rPr>
          <w:rFonts w:ascii="Meiryo UI" w:eastAsia="Meiryo UI" w:hAnsi="Meiryo UI" w:cs="Meiryo UI" w:hint="eastAsia"/>
          <w:sz w:val="22"/>
          <w:szCs w:val="22"/>
        </w:rPr>
        <w:t>自助</w:t>
      </w:r>
      <w:r w:rsidR="004518C4" w:rsidRPr="00DE5D0E">
        <w:rPr>
          <w:rFonts w:ascii="Meiryo UI" w:eastAsia="Meiryo UI" w:hAnsi="Meiryo UI" w:cs="Meiryo UI" w:hint="eastAsia"/>
          <w:sz w:val="22"/>
          <w:szCs w:val="22"/>
        </w:rPr>
        <w:t>の重要性につ</w:t>
      </w:r>
      <w:r>
        <w:rPr>
          <w:rFonts w:ascii="Meiryo UI" w:eastAsia="Meiryo UI" w:hAnsi="Meiryo UI" w:cs="Meiryo UI" w:hint="eastAsia"/>
          <w:sz w:val="22"/>
          <w:szCs w:val="22"/>
        </w:rPr>
        <w:t>いて</w:t>
      </w:r>
      <w:r w:rsidR="00EA3AA8" w:rsidRPr="00DE5D0E">
        <w:rPr>
          <w:rFonts w:ascii="Meiryo UI" w:eastAsia="Meiryo UI" w:hAnsi="Meiryo UI" w:cs="Meiryo UI" w:hint="eastAsia"/>
          <w:sz w:val="22"/>
          <w:szCs w:val="22"/>
        </w:rPr>
        <w:t>説明があった。</w:t>
      </w:r>
    </w:p>
    <w:p w14:paraId="665AFABC" w14:textId="77777777" w:rsidR="002D0213" w:rsidRDefault="002D0213" w:rsidP="00E557A7">
      <w:pPr>
        <w:pStyle w:val="ad"/>
        <w:spacing w:line="360" w:lineRule="exact"/>
        <w:rPr>
          <w:rFonts w:ascii="Meiryo UI" w:eastAsia="Meiryo UI" w:hAnsi="Meiryo UI" w:cs="Meiryo UI"/>
          <w:sz w:val="22"/>
          <w:szCs w:val="22"/>
        </w:rPr>
      </w:pPr>
    </w:p>
    <w:p w14:paraId="369D7D5B" w14:textId="77777777" w:rsidR="00B46CB5" w:rsidRDefault="002D0213" w:rsidP="002D0213">
      <w:pPr>
        <w:pStyle w:val="ad"/>
        <w:spacing w:line="360" w:lineRule="exact"/>
        <w:rPr>
          <w:rFonts w:ascii="Meiryo UI" w:eastAsia="Meiryo UI" w:hAnsi="Meiryo UI" w:cs="Meiryo UI"/>
          <w:sz w:val="22"/>
          <w:szCs w:val="22"/>
        </w:rPr>
      </w:pPr>
      <w:r>
        <w:rPr>
          <w:rFonts w:ascii="Meiryo UI" w:eastAsia="Meiryo UI" w:hAnsi="Meiryo UI" w:cs="Meiryo UI" w:hint="eastAsia"/>
          <w:noProof/>
          <w:sz w:val="22"/>
          <w:szCs w:val="22"/>
        </w:rPr>
        <w:drawing>
          <wp:anchor distT="0" distB="0" distL="114300" distR="114300" simplePos="0" relativeHeight="251709440" behindDoc="1" locked="0" layoutInCell="1" allowOverlap="1" wp14:anchorId="611942DB" wp14:editId="109BE459">
            <wp:simplePos x="0" y="0"/>
            <wp:positionH relativeFrom="margin">
              <wp:posOffset>3328670</wp:posOffset>
            </wp:positionH>
            <wp:positionV relativeFrom="paragraph">
              <wp:posOffset>141605</wp:posOffset>
            </wp:positionV>
            <wp:extent cx="2400300" cy="1800225"/>
            <wp:effectExtent l="0" t="0" r="0" b="9525"/>
            <wp:wrapTight wrapText="bothSides">
              <wp:wrapPolygon edited="0">
                <wp:start x="0" y="0"/>
                <wp:lineTo x="0" y="21486"/>
                <wp:lineTo x="21429" y="21486"/>
                <wp:lineTo x="21429" y="0"/>
                <wp:lineTo x="0" y="0"/>
              </wp:wrapPolygon>
            </wp:wrapTight>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EA3AA8" w:rsidRPr="00DE5D0E">
        <w:rPr>
          <w:rFonts w:ascii="Meiryo UI" w:eastAsia="Meiryo UI" w:hAnsi="Meiryo UI" w:cs="Meiryo UI" w:hint="eastAsia"/>
          <w:sz w:val="22"/>
          <w:szCs w:val="22"/>
        </w:rPr>
        <w:t>【岡山県】（11月7日、26日、12月1日）</w:t>
      </w:r>
    </w:p>
    <w:p w14:paraId="65F85D59" w14:textId="38051904" w:rsidR="00DE5D0E" w:rsidRDefault="00EA3AA8" w:rsidP="00B46CB5">
      <w:pPr>
        <w:pStyle w:val="ad"/>
        <w:spacing w:line="360" w:lineRule="exact"/>
        <w:ind w:firstLineChars="100" w:firstLine="220"/>
        <w:rPr>
          <w:rFonts w:ascii="Meiryo UI" w:eastAsia="Meiryo UI" w:hAnsi="Meiryo UI" w:cs="Meiryo UI"/>
          <w:sz w:val="22"/>
          <w:szCs w:val="22"/>
        </w:rPr>
      </w:pPr>
      <w:r w:rsidRPr="00DE5D0E">
        <w:rPr>
          <w:rFonts w:ascii="Meiryo UI" w:eastAsia="Meiryo UI" w:hAnsi="Meiryo UI" w:cs="Meiryo UI" w:hint="eastAsia"/>
          <w:sz w:val="22"/>
          <w:szCs w:val="22"/>
        </w:rPr>
        <w:t>平成30年7月豪雨において、大規模な浸水被害のあった倉敷市真備町の岡田小学校において、</w:t>
      </w:r>
      <w:r w:rsidR="00DE5D0E">
        <w:rPr>
          <w:rFonts w:ascii="Meiryo UI" w:eastAsia="Meiryo UI" w:hAnsi="Meiryo UI" w:cs="Meiryo UI" w:hint="eastAsia"/>
          <w:sz w:val="22"/>
          <w:szCs w:val="22"/>
        </w:rPr>
        <w:t>避難所運営に携わった</w:t>
      </w:r>
      <w:r w:rsidR="00447933" w:rsidRPr="00DE5D0E">
        <w:rPr>
          <w:rFonts w:ascii="Meiryo UI" w:eastAsia="Meiryo UI" w:hAnsi="Meiryo UI" w:cs="Meiryo UI" w:hint="eastAsia"/>
          <w:sz w:val="22"/>
          <w:szCs w:val="22"/>
        </w:rPr>
        <w:t>経験から、</w:t>
      </w:r>
      <w:r w:rsidR="00DE5D0E" w:rsidRPr="00DE5D0E">
        <w:rPr>
          <w:rFonts w:ascii="Meiryo UI" w:eastAsia="Meiryo UI" w:hAnsi="Meiryo UI" w:cs="Meiryo UI" w:hint="eastAsia"/>
          <w:sz w:val="22"/>
          <w:szCs w:val="22"/>
        </w:rPr>
        <w:t>避難所</w:t>
      </w:r>
      <w:r w:rsidR="00DE5D0E">
        <w:rPr>
          <w:rFonts w:ascii="Meiryo UI" w:eastAsia="Meiryo UI" w:hAnsi="Meiryo UI" w:cs="Meiryo UI" w:hint="eastAsia"/>
          <w:sz w:val="22"/>
          <w:szCs w:val="22"/>
        </w:rPr>
        <w:t>で発生した問題や対処方法について具体的</w:t>
      </w:r>
      <w:r w:rsidR="00E505E3">
        <w:rPr>
          <w:rFonts w:ascii="Meiryo UI" w:eastAsia="Meiryo UI" w:hAnsi="Meiryo UI" w:cs="Meiryo UI" w:hint="eastAsia"/>
          <w:sz w:val="22"/>
          <w:szCs w:val="22"/>
        </w:rPr>
        <w:t>な</w:t>
      </w:r>
      <w:r w:rsidR="00DE5D0E">
        <w:rPr>
          <w:rFonts w:ascii="Meiryo UI" w:eastAsia="Meiryo UI" w:hAnsi="Meiryo UI" w:cs="Meiryo UI" w:hint="eastAsia"/>
          <w:sz w:val="22"/>
          <w:szCs w:val="22"/>
        </w:rPr>
        <w:t>説明があった。</w:t>
      </w:r>
    </w:p>
    <w:p w14:paraId="4677C1B6" w14:textId="56DD98AC" w:rsidR="00DE5D0E" w:rsidRPr="00DE5D0E" w:rsidRDefault="00DE5D0E" w:rsidP="00DE5D0E">
      <w:pPr>
        <w:pStyle w:val="ad"/>
        <w:spacing w:line="360" w:lineRule="exact"/>
        <w:rPr>
          <w:rFonts w:ascii="Meiryo UI" w:eastAsia="Meiryo UI" w:hAnsi="Meiryo UI" w:cs="Meiryo UI"/>
          <w:sz w:val="22"/>
          <w:szCs w:val="22"/>
        </w:rPr>
      </w:pPr>
      <w:r>
        <w:rPr>
          <w:rFonts w:ascii="Meiryo UI" w:eastAsia="Meiryo UI" w:hAnsi="Meiryo UI" w:cs="Meiryo UI" w:hint="eastAsia"/>
          <w:sz w:val="22"/>
          <w:szCs w:val="22"/>
        </w:rPr>
        <w:t xml:space="preserve">　参加者からは</w:t>
      </w:r>
      <w:r w:rsidR="00E505E3">
        <w:rPr>
          <w:rFonts w:ascii="Meiryo UI" w:eastAsia="Meiryo UI" w:hAnsi="Meiryo UI" w:cs="Meiryo UI" w:hint="eastAsia"/>
          <w:sz w:val="22"/>
          <w:szCs w:val="22"/>
        </w:rPr>
        <w:t>、「災害事例は多くの教訓を得られ、何度聞いても対応・検討することが必要と感じる」</w:t>
      </w:r>
      <w:r w:rsidR="00A73E1B">
        <w:rPr>
          <w:rFonts w:ascii="Meiryo UI" w:eastAsia="Meiryo UI" w:hAnsi="Meiryo UI" w:cs="Meiryo UI" w:hint="eastAsia"/>
          <w:sz w:val="22"/>
          <w:szCs w:val="22"/>
        </w:rPr>
        <w:t>「避難所の話は生々しく勉強になった」</w:t>
      </w:r>
      <w:r w:rsidR="00E505E3">
        <w:rPr>
          <w:rFonts w:ascii="Meiryo UI" w:eastAsia="Meiryo UI" w:hAnsi="Meiryo UI" w:cs="Meiryo UI" w:hint="eastAsia"/>
          <w:sz w:val="22"/>
          <w:szCs w:val="22"/>
        </w:rPr>
        <w:t>「実際の避難所での活動事例がこれからの対策に役立つ」等の声があった。</w:t>
      </w:r>
    </w:p>
    <w:p w14:paraId="0F8B331A" w14:textId="240B2B90" w:rsidR="00E2743C" w:rsidRPr="00E118BC" w:rsidRDefault="00447933" w:rsidP="00B46CB5">
      <w:pPr>
        <w:pStyle w:val="ad"/>
        <w:spacing w:line="360" w:lineRule="exact"/>
        <w:rPr>
          <w:rFonts w:ascii="Meiryo UI" w:eastAsia="Meiryo UI" w:hAnsi="Meiryo UI" w:cs="Meiryo UI"/>
          <w:color w:val="000000" w:themeColor="text1"/>
          <w:kern w:val="24"/>
          <w:sz w:val="22"/>
          <w:szCs w:val="22"/>
        </w:rPr>
      </w:pPr>
      <w:r>
        <w:rPr>
          <w:rFonts w:ascii="Meiryo UI" w:eastAsia="Meiryo UI" w:hAnsi="Meiryo UI" w:cs="Meiryo UI" w:hint="eastAsia"/>
          <w:sz w:val="22"/>
          <w:szCs w:val="22"/>
        </w:rPr>
        <w:lastRenderedPageBreak/>
        <w:t xml:space="preserve">　</w:t>
      </w:r>
      <w:r w:rsidR="004518C4" w:rsidRPr="00E118BC">
        <w:rPr>
          <w:rFonts w:ascii="Meiryo UI" w:eastAsia="Meiryo UI" w:hAnsi="Meiryo UI" w:cs="Meiryo UI" w:hint="eastAsia"/>
          <w:sz w:val="22"/>
          <w:szCs w:val="22"/>
        </w:rPr>
        <w:t xml:space="preserve">　</w:t>
      </w:r>
      <w:r w:rsidR="00D44328" w:rsidRPr="00E118BC">
        <w:rPr>
          <w:rFonts w:ascii="Meiryo UI" w:eastAsia="Meiryo UI" w:hAnsi="Meiryo UI" w:cs="Meiryo UI" w:hint="eastAsia"/>
          <w:color w:val="000000" w:themeColor="text1"/>
          <w:kern w:val="24"/>
          <w:sz w:val="22"/>
          <w:szCs w:val="22"/>
          <w:bdr w:val="single" w:sz="4" w:space="0" w:color="auto"/>
        </w:rPr>
        <w:t>５</w:t>
      </w:r>
      <w:r w:rsidR="00E2743C" w:rsidRPr="00E118BC">
        <w:rPr>
          <w:rFonts w:ascii="Meiryo UI" w:eastAsia="Meiryo UI" w:hAnsi="Meiryo UI" w:cs="Meiryo UI" w:hint="eastAsia"/>
          <w:color w:val="000000" w:themeColor="text1"/>
          <w:kern w:val="24"/>
          <w:sz w:val="22"/>
          <w:szCs w:val="22"/>
          <w:bdr w:val="single" w:sz="4" w:space="0" w:color="auto"/>
        </w:rPr>
        <w:t>．女性・子どもの視点からの避難所運営</w:t>
      </w:r>
      <w:r w:rsidR="00E12642" w:rsidRPr="00E118BC">
        <w:rPr>
          <w:rFonts w:ascii="Meiryo UI" w:eastAsia="Meiryo UI" w:hAnsi="Meiryo UI" w:cs="Meiryo UI" w:hint="eastAsia"/>
          <w:color w:val="000000" w:themeColor="text1"/>
          <w:kern w:val="24"/>
          <w:sz w:val="22"/>
          <w:szCs w:val="22"/>
          <w:bdr w:val="single" w:sz="4" w:space="0" w:color="auto"/>
        </w:rPr>
        <w:t xml:space="preserve">　</w:t>
      </w:r>
      <w:r w:rsidR="00E2743C" w:rsidRPr="00E118BC">
        <w:rPr>
          <w:rFonts w:ascii="Meiryo UI" w:eastAsia="Meiryo UI" w:hAnsi="Meiryo UI" w:cs="Meiryo UI" w:hint="eastAsia"/>
          <w:color w:val="000000" w:themeColor="text1"/>
          <w:kern w:val="24"/>
          <w:sz w:val="22"/>
          <w:szCs w:val="22"/>
        </w:rPr>
        <w:t xml:space="preserve">　(10月26、11月6</w:t>
      </w:r>
      <w:r w:rsidR="00AF0AF3">
        <w:rPr>
          <w:rFonts w:ascii="Meiryo UI" w:eastAsia="Meiryo UI" w:hAnsi="Meiryo UI" w:cs="Meiryo UI" w:hint="eastAsia"/>
          <w:color w:val="000000" w:themeColor="text1"/>
          <w:kern w:val="24"/>
          <w:sz w:val="22"/>
          <w:szCs w:val="22"/>
        </w:rPr>
        <w:t>日</w:t>
      </w:r>
      <w:r w:rsidR="00E2743C" w:rsidRPr="00E118BC">
        <w:rPr>
          <w:rFonts w:ascii="Meiryo UI" w:eastAsia="Meiryo UI" w:hAnsi="Meiryo UI" w:cs="Meiryo UI" w:hint="eastAsia"/>
          <w:color w:val="000000" w:themeColor="text1"/>
          <w:kern w:val="24"/>
          <w:sz w:val="22"/>
          <w:szCs w:val="22"/>
        </w:rPr>
        <w:t>)</w:t>
      </w:r>
    </w:p>
    <w:p w14:paraId="0228FEC5" w14:textId="1236C64F" w:rsidR="004518C4" w:rsidRPr="00E118BC" w:rsidRDefault="001F3CAE" w:rsidP="00AF0AF3">
      <w:pPr>
        <w:spacing w:line="360" w:lineRule="exact"/>
        <w:ind w:firstLineChars="100" w:firstLine="220"/>
        <w:rPr>
          <w:rFonts w:ascii="Meiryo UI" w:eastAsia="Meiryo UI" w:hAnsi="Meiryo UI" w:cs="Meiryo UI"/>
          <w:sz w:val="22"/>
        </w:rPr>
      </w:pPr>
      <w:r>
        <w:rPr>
          <w:rFonts w:ascii="Meiryo UI" w:eastAsia="Meiryo UI" w:hAnsi="Meiryo UI" w:cs="Meiryo UI" w:hint="eastAsia"/>
          <w:sz w:val="22"/>
        </w:rPr>
        <w:t>日本気象協会が推進する「トクする！防災」プロジェクト</w:t>
      </w:r>
      <w:r w:rsidR="004518C4" w:rsidRPr="00E118BC">
        <w:rPr>
          <w:rFonts w:ascii="Meiryo UI" w:eastAsia="Meiryo UI" w:hAnsi="Meiryo UI" w:cs="Meiryo UI" w:hint="eastAsia"/>
          <w:sz w:val="22"/>
        </w:rPr>
        <w:t>について説明</w:t>
      </w:r>
      <w:r>
        <w:rPr>
          <w:rFonts w:ascii="Meiryo UI" w:eastAsia="Meiryo UI" w:hAnsi="Meiryo UI" w:cs="Meiryo UI" w:hint="eastAsia"/>
          <w:sz w:val="22"/>
        </w:rPr>
        <w:t>があり、ローリングストックを用いた日頃からの備え</w:t>
      </w:r>
      <w:r w:rsidR="004B7ED6">
        <w:rPr>
          <w:rFonts w:ascii="Meiryo UI" w:eastAsia="Meiryo UI" w:hAnsi="Meiryo UI" w:cs="Meiryo UI" w:hint="eastAsia"/>
          <w:sz w:val="22"/>
        </w:rPr>
        <w:t>や</w:t>
      </w:r>
      <w:r>
        <w:rPr>
          <w:rFonts w:ascii="Meiryo UI" w:eastAsia="Meiryo UI" w:hAnsi="Meiryo UI" w:cs="Meiryo UI" w:hint="eastAsia"/>
          <w:sz w:val="22"/>
        </w:rPr>
        <w:t>女性や子どもの視点で必要となる避難所運営</w:t>
      </w:r>
      <w:r w:rsidR="004B7ED6">
        <w:rPr>
          <w:rFonts w:ascii="Meiryo UI" w:eastAsia="Meiryo UI" w:hAnsi="Meiryo UI" w:cs="Meiryo UI" w:hint="eastAsia"/>
          <w:sz w:val="22"/>
        </w:rPr>
        <w:t>について説明があった。また、災害時の赤ちゃんの栄養支援として、日本気象協会と事業連携している事業者より、液体ミルクの役割について説明があった。</w:t>
      </w:r>
    </w:p>
    <w:p w14:paraId="79C28EC6" w14:textId="5D1E44F9" w:rsidR="004518C4" w:rsidRPr="00E118BC" w:rsidRDefault="00691F5C" w:rsidP="00E557A7">
      <w:pPr>
        <w:spacing w:line="360" w:lineRule="exact"/>
        <w:ind w:firstLineChars="100" w:firstLine="220"/>
        <w:rPr>
          <w:rFonts w:ascii="Meiryo UI" w:eastAsia="Meiryo UI" w:hAnsi="Meiryo UI" w:cs="Meiryo UI"/>
          <w:sz w:val="22"/>
        </w:rPr>
      </w:pPr>
      <w:r w:rsidRPr="00E118BC">
        <w:rPr>
          <w:rFonts w:ascii="Meiryo UI" w:eastAsia="Meiryo UI" w:hAnsi="Meiryo UI" w:cs="Meiryo UI"/>
          <w:noProof/>
          <w:color w:val="FF0000"/>
          <w:sz w:val="22"/>
        </w:rPr>
        <w:drawing>
          <wp:anchor distT="0" distB="0" distL="114300" distR="114300" simplePos="0" relativeHeight="251695104" behindDoc="0" locked="0" layoutInCell="1" allowOverlap="1" wp14:anchorId="5F0F856A" wp14:editId="6D48ED47">
            <wp:simplePos x="0" y="0"/>
            <wp:positionH relativeFrom="margin">
              <wp:posOffset>2957195</wp:posOffset>
            </wp:positionH>
            <wp:positionV relativeFrom="paragraph">
              <wp:posOffset>594360</wp:posOffset>
            </wp:positionV>
            <wp:extent cx="2882900" cy="2162175"/>
            <wp:effectExtent l="0" t="0" r="0" b="9525"/>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2900"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18BC">
        <w:rPr>
          <w:rFonts w:hint="eastAsia"/>
          <w:noProof/>
          <w:sz w:val="22"/>
        </w:rPr>
        <w:drawing>
          <wp:anchor distT="0" distB="0" distL="114300" distR="114300" simplePos="0" relativeHeight="251675648" behindDoc="1" locked="0" layoutInCell="1" allowOverlap="1" wp14:anchorId="1877A00C" wp14:editId="23111219">
            <wp:simplePos x="0" y="0"/>
            <wp:positionH relativeFrom="margin">
              <wp:align>left</wp:align>
            </wp:positionH>
            <wp:positionV relativeFrom="paragraph">
              <wp:posOffset>585470</wp:posOffset>
            </wp:positionV>
            <wp:extent cx="2947035" cy="2209800"/>
            <wp:effectExtent l="0" t="0" r="5715" b="0"/>
            <wp:wrapTight wrapText="bothSides">
              <wp:wrapPolygon edited="0">
                <wp:start x="0" y="0"/>
                <wp:lineTo x="0" y="21414"/>
                <wp:lineTo x="21502" y="21414"/>
                <wp:lineTo x="21502" y="0"/>
                <wp:lineTo x="0" y="0"/>
              </wp:wrapPolygon>
            </wp:wrapTight>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47035"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18C4" w:rsidRPr="00E118BC">
        <w:rPr>
          <w:rFonts w:ascii="Meiryo UI" w:eastAsia="Meiryo UI" w:hAnsi="Meiryo UI" w:cs="Meiryo UI" w:hint="eastAsia"/>
          <w:sz w:val="22"/>
        </w:rPr>
        <w:t>参加者からは「</w:t>
      </w:r>
      <w:r w:rsidR="004B7ED6">
        <w:rPr>
          <w:rFonts w:ascii="Meiryo UI" w:eastAsia="Meiryo UI" w:hAnsi="Meiryo UI" w:cs="Meiryo UI" w:hint="eastAsia"/>
          <w:sz w:val="22"/>
        </w:rPr>
        <w:t>現役世代の親に</w:t>
      </w:r>
      <w:r w:rsidR="00A9214A">
        <w:rPr>
          <w:rFonts w:ascii="Meiryo UI" w:eastAsia="Meiryo UI" w:hAnsi="Meiryo UI" w:cs="Meiryo UI" w:hint="eastAsia"/>
          <w:sz w:val="22"/>
        </w:rPr>
        <w:t>も</w:t>
      </w:r>
      <w:r w:rsidR="004B7ED6">
        <w:rPr>
          <w:rFonts w:ascii="Meiryo UI" w:eastAsia="Meiryo UI" w:hAnsi="Meiryo UI" w:cs="Meiryo UI" w:hint="eastAsia"/>
          <w:sz w:val="22"/>
        </w:rPr>
        <w:t>聞いて欲しかった」</w:t>
      </w:r>
      <w:r w:rsidR="004518C4" w:rsidRPr="00E118BC">
        <w:rPr>
          <w:rFonts w:ascii="Meiryo UI" w:eastAsia="Meiryo UI" w:hAnsi="Meiryo UI" w:cs="Meiryo UI" w:hint="eastAsia"/>
          <w:sz w:val="22"/>
        </w:rPr>
        <w:t>「</w:t>
      </w:r>
      <w:r w:rsidR="004B7ED6">
        <w:rPr>
          <w:rFonts w:ascii="Meiryo UI" w:eastAsia="Meiryo UI" w:hAnsi="Meiryo UI" w:cs="Meiryo UI" w:hint="eastAsia"/>
          <w:sz w:val="22"/>
        </w:rPr>
        <w:t>避難所運営に女性や子どもの視点が重要であることを再認識した」</w:t>
      </w:r>
      <w:r w:rsidR="004518C4" w:rsidRPr="00E118BC">
        <w:rPr>
          <w:rFonts w:ascii="Meiryo UI" w:eastAsia="Meiryo UI" w:hAnsi="Meiryo UI" w:cs="Meiryo UI" w:hint="eastAsia"/>
          <w:sz w:val="22"/>
        </w:rPr>
        <w:t>等の声があった。</w:t>
      </w:r>
    </w:p>
    <w:p w14:paraId="7D4D5FA0" w14:textId="2E986735" w:rsidR="004518C4" w:rsidRPr="00E118BC" w:rsidRDefault="004518C4" w:rsidP="004B7ED6">
      <w:pPr>
        <w:spacing w:line="360" w:lineRule="exact"/>
        <w:jc w:val="distribute"/>
        <w:rPr>
          <w:rFonts w:ascii="Meiryo UI" w:eastAsia="Meiryo UI" w:hAnsi="Meiryo UI" w:cs="Meiryo UI"/>
          <w:sz w:val="22"/>
        </w:rPr>
      </w:pPr>
    </w:p>
    <w:p w14:paraId="0FD73C77" w14:textId="1EBD45E2" w:rsidR="00E2743C" w:rsidRPr="00E118BC" w:rsidRDefault="00D44328" w:rsidP="00AE3453">
      <w:pPr>
        <w:pStyle w:val="Web"/>
        <w:spacing w:before="58" w:beforeAutospacing="0" w:after="0" w:afterAutospacing="0" w:line="360" w:lineRule="exact"/>
        <w:rPr>
          <w:rFonts w:ascii="Meiryo UI" w:eastAsia="Meiryo UI" w:hAnsi="Meiryo UI" w:cs="Meiryo UI"/>
          <w:color w:val="000000" w:themeColor="text1"/>
          <w:kern w:val="24"/>
          <w:sz w:val="22"/>
          <w:szCs w:val="22"/>
          <w:bdr w:val="single" w:sz="4" w:space="0" w:color="auto"/>
        </w:rPr>
      </w:pPr>
      <w:r w:rsidRPr="00E118BC">
        <w:rPr>
          <w:rFonts w:ascii="Meiryo UI" w:eastAsia="Meiryo UI" w:hAnsi="Meiryo UI" w:cs="Meiryo UI" w:hint="eastAsia"/>
          <w:color w:val="000000" w:themeColor="text1"/>
          <w:kern w:val="24"/>
          <w:sz w:val="22"/>
          <w:szCs w:val="22"/>
          <w:bdr w:val="single" w:sz="4" w:space="0" w:color="auto"/>
        </w:rPr>
        <w:t>６</w:t>
      </w:r>
      <w:r w:rsidR="00E2743C" w:rsidRPr="00E118BC">
        <w:rPr>
          <w:rFonts w:ascii="Meiryo UI" w:eastAsia="Meiryo UI" w:hAnsi="Meiryo UI" w:cs="Meiryo UI" w:hint="eastAsia"/>
          <w:color w:val="000000" w:themeColor="text1"/>
          <w:kern w:val="24"/>
          <w:sz w:val="22"/>
          <w:szCs w:val="22"/>
          <w:bdr w:val="single" w:sz="4" w:space="0" w:color="auto"/>
        </w:rPr>
        <w:t>．自主防災組織の活動事例【</w:t>
      </w:r>
      <w:r w:rsidR="00AE3453">
        <w:rPr>
          <w:rFonts w:ascii="Meiryo UI" w:eastAsia="Meiryo UI" w:hAnsi="Meiryo UI" w:cs="Meiryo UI" w:hint="eastAsia"/>
          <w:color w:val="000000" w:themeColor="text1"/>
          <w:kern w:val="24"/>
          <w:sz w:val="22"/>
          <w:szCs w:val="22"/>
          <w:bdr w:val="single" w:sz="4" w:space="0" w:color="auto"/>
        </w:rPr>
        <w:t>摂津市</w:t>
      </w:r>
      <w:r w:rsidR="00E2743C" w:rsidRPr="00E118BC">
        <w:rPr>
          <w:rFonts w:ascii="Meiryo UI" w:eastAsia="Meiryo UI" w:hAnsi="Meiryo UI" w:cs="Meiryo UI" w:hint="eastAsia"/>
          <w:color w:val="000000" w:themeColor="text1"/>
          <w:kern w:val="24"/>
          <w:sz w:val="22"/>
          <w:szCs w:val="22"/>
          <w:bdr w:val="single" w:sz="4" w:space="0" w:color="auto"/>
        </w:rPr>
        <w:t>香和自治会】</w:t>
      </w:r>
      <w:r w:rsidR="00AE3453">
        <w:rPr>
          <w:rFonts w:ascii="Meiryo UI" w:eastAsia="Meiryo UI" w:hAnsi="Meiryo UI" w:cs="Meiryo UI" w:hint="eastAsia"/>
          <w:color w:val="000000" w:themeColor="text1"/>
          <w:kern w:val="24"/>
          <w:sz w:val="22"/>
          <w:szCs w:val="22"/>
          <w:bdr w:val="single" w:sz="4" w:space="0" w:color="auto"/>
        </w:rPr>
        <w:t xml:space="preserve">　</w:t>
      </w:r>
      <w:r w:rsidR="00E2743C" w:rsidRPr="00E118BC">
        <w:rPr>
          <w:rFonts w:ascii="Meiryo UI" w:eastAsia="Meiryo UI" w:hAnsi="Meiryo UI" w:cs="Meiryo UI" w:hint="eastAsia"/>
          <w:color w:val="000000" w:themeColor="text1"/>
          <w:kern w:val="24"/>
          <w:sz w:val="22"/>
          <w:szCs w:val="22"/>
        </w:rPr>
        <w:t xml:space="preserve">　(11</w:t>
      </w:r>
      <w:r w:rsidR="004C21B3">
        <w:rPr>
          <w:rFonts w:ascii="Meiryo UI" w:eastAsia="Meiryo UI" w:hAnsi="Meiryo UI" w:cs="Meiryo UI" w:hint="eastAsia"/>
          <w:color w:val="000000" w:themeColor="text1"/>
          <w:kern w:val="24"/>
          <w:sz w:val="22"/>
          <w:szCs w:val="22"/>
        </w:rPr>
        <w:t>月５日</w:t>
      </w:r>
      <w:r w:rsidR="00E2743C" w:rsidRPr="00E118BC">
        <w:rPr>
          <w:rFonts w:ascii="Meiryo UI" w:eastAsia="Meiryo UI" w:hAnsi="Meiryo UI" w:cs="Meiryo UI" w:hint="eastAsia"/>
          <w:color w:val="000000" w:themeColor="text1"/>
          <w:kern w:val="24"/>
          <w:sz w:val="22"/>
          <w:szCs w:val="22"/>
        </w:rPr>
        <w:t>)</w:t>
      </w:r>
    </w:p>
    <w:p w14:paraId="48E1B31D" w14:textId="7C4CC52D" w:rsidR="00AE3453" w:rsidRDefault="00AE3453" w:rsidP="00433A99">
      <w:pPr>
        <w:spacing w:line="360" w:lineRule="exact"/>
        <w:ind w:firstLineChars="100" w:firstLine="220"/>
        <w:rPr>
          <w:rFonts w:ascii="Meiryo UI" w:eastAsia="Meiryo UI" w:hAnsi="Meiryo UI" w:cs="Meiryo UI"/>
          <w:sz w:val="22"/>
        </w:rPr>
      </w:pPr>
      <w:r>
        <w:rPr>
          <w:rFonts w:ascii="Meiryo UI" w:eastAsia="Meiryo UI" w:hAnsi="Meiryo UI" w:cs="Meiryo UI" w:hint="eastAsia"/>
          <w:sz w:val="22"/>
        </w:rPr>
        <w:t>摂津市から</w:t>
      </w:r>
      <w:r w:rsidR="00C740C2">
        <w:rPr>
          <w:rFonts w:ascii="Meiryo UI" w:eastAsia="Meiryo UI" w:hAnsi="Meiryo UI" w:cs="Meiryo UI" w:hint="eastAsia"/>
          <w:sz w:val="22"/>
        </w:rPr>
        <w:t>「水害被害による犠牲者を</w:t>
      </w:r>
      <w:r w:rsidR="00D53AFD">
        <w:rPr>
          <w:rFonts w:ascii="Meiryo UI" w:eastAsia="Meiryo UI" w:hAnsi="Meiryo UI" w:cs="Meiryo UI" w:hint="eastAsia"/>
          <w:sz w:val="22"/>
        </w:rPr>
        <w:t>一人も出さない</w:t>
      </w:r>
      <w:r w:rsidR="00C740C2">
        <w:rPr>
          <w:rFonts w:ascii="Meiryo UI" w:eastAsia="Meiryo UI" w:hAnsi="Meiryo UI" w:cs="Meiryo UI" w:hint="eastAsia"/>
          <w:sz w:val="22"/>
        </w:rPr>
        <w:t>」</w:t>
      </w:r>
      <w:r w:rsidR="00A9214A">
        <w:rPr>
          <w:rFonts w:ascii="Meiryo UI" w:eastAsia="Meiryo UI" w:hAnsi="Meiryo UI" w:cs="Meiryo UI" w:hint="eastAsia"/>
          <w:sz w:val="22"/>
        </w:rPr>
        <w:t>こと</w:t>
      </w:r>
      <w:r w:rsidR="00C740C2">
        <w:rPr>
          <w:rFonts w:ascii="Meiryo UI" w:eastAsia="Meiryo UI" w:hAnsi="Meiryo UI" w:cs="Meiryo UI" w:hint="eastAsia"/>
          <w:sz w:val="22"/>
        </w:rPr>
        <w:t>を目標に</w:t>
      </w:r>
      <w:r w:rsidR="00D53AFD">
        <w:rPr>
          <w:rFonts w:ascii="Meiryo UI" w:eastAsia="Meiryo UI" w:hAnsi="Meiryo UI" w:cs="Meiryo UI" w:hint="eastAsia"/>
          <w:sz w:val="22"/>
        </w:rPr>
        <w:t>香和自治会内の「緊急一時避難場所」確保の取組み事例や洪水マップの作成経緯について説明があった。また、要配慮者対策として自治会独自に作成した名簿</w:t>
      </w:r>
      <w:r w:rsidR="000F5313">
        <w:rPr>
          <w:rFonts w:ascii="Meiryo UI" w:eastAsia="Meiryo UI" w:hAnsi="Meiryo UI" w:cs="Meiryo UI" w:hint="eastAsia"/>
          <w:sz w:val="22"/>
        </w:rPr>
        <w:t>「おねがい会員</w:t>
      </w:r>
      <w:r w:rsidR="00062A7F">
        <w:rPr>
          <w:rFonts w:ascii="Meiryo UI" w:eastAsia="Meiryo UI" w:hAnsi="Meiryo UI" w:cs="Meiryo UI" w:hint="eastAsia"/>
          <w:sz w:val="22"/>
        </w:rPr>
        <w:t>（災害時支援が必要な方）</w:t>
      </w:r>
      <w:r w:rsidR="000F5313">
        <w:rPr>
          <w:rFonts w:ascii="Meiryo UI" w:eastAsia="Meiryo UI" w:hAnsi="Meiryo UI" w:cs="Meiryo UI" w:hint="eastAsia"/>
          <w:sz w:val="22"/>
        </w:rPr>
        <w:t>」</w:t>
      </w:r>
      <w:r w:rsidR="00062A7F">
        <w:rPr>
          <w:rFonts w:ascii="Meiryo UI" w:eastAsia="Meiryo UI" w:hAnsi="Meiryo UI" w:cs="Meiryo UI" w:hint="eastAsia"/>
          <w:sz w:val="22"/>
        </w:rPr>
        <w:t>「まかせて会員（避難を手助けする方）」</w:t>
      </w:r>
      <w:r w:rsidR="00D53AFD">
        <w:rPr>
          <w:rFonts w:ascii="Meiryo UI" w:eastAsia="Meiryo UI" w:hAnsi="Meiryo UI" w:cs="Meiryo UI" w:hint="eastAsia"/>
          <w:sz w:val="22"/>
        </w:rPr>
        <w:t>と</w:t>
      </w:r>
      <w:r>
        <w:rPr>
          <w:rFonts w:ascii="Meiryo UI" w:eastAsia="Meiryo UI" w:hAnsi="Meiryo UI" w:cs="Meiryo UI" w:hint="eastAsia"/>
          <w:sz w:val="22"/>
        </w:rPr>
        <w:t>防災マップを活用した自治会独自の避難訓練</w:t>
      </w:r>
      <w:r w:rsidR="00691F5C">
        <w:rPr>
          <w:rFonts w:ascii="Meiryo UI" w:eastAsia="Meiryo UI" w:hAnsi="Meiryo UI" w:cs="Meiryo UI" w:hint="eastAsia"/>
          <w:sz w:val="22"/>
        </w:rPr>
        <w:t>についても</w:t>
      </w:r>
      <w:r>
        <w:rPr>
          <w:rFonts w:ascii="Meiryo UI" w:eastAsia="Meiryo UI" w:hAnsi="Meiryo UI" w:cs="Meiryo UI" w:hint="eastAsia"/>
          <w:sz w:val="22"/>
        </w:rPr>
        <w:t>説明があった。</w:t>
      </w:r>
    </w:p>
    <w:p w14:paraId="1C91FEB5" w14:textId="015A2455" w:rsidR="0029149E" w:rsidRPr="00E118BC" w:rsidRDefault="0029149E" w:rsidP="00E557A7">
      <w:pPr>
        <w:spacing w:line="360" w:lineRule="exact"/>
        <w:ind w:firstLineChars="100" w:firstLine="220"/>
        <w:rPr>
          <w:rFonts w:ascii="Meiryo UI" w:eastAsia="Meiryo UI" w:hAnsi="Meiryo UI" w:cs="Meiryo UI"/>
          <w:sz w:val="22"/>
        </w:rPr>
      </w:pPr>
      <w:r w:rsidRPr="00E118BC">
        <w:rPr>
          <w:rFonts w:ascii="Meiryo UI" w:eastAsia="Meiryo UI" w:hAnsi="Meiryo UI" w:cs="Meiryo UI" w:hint="eastAsia"/>
          <w:sz w:val="22"/>
        </w:rPr>
        <w:t>参加者からは「</w:t>
      </w:r>
      <w:r w:rsidR="00AE3453">
        <w:rPr>
          <w:rFonts w:ascii="Meiryo UI" w:eastAsia="Meiryo UI" w:hAnsi="Meiryo UI" w:cs="Meiryo UI" w:hint="eastAsia"/>
          <w:sz w:val="22"/>
        </w:rPr>
        <w:t>地域防災マップ等の摂津市の取組みが大変良かった」</w:t>
      </w:r>
      <w:r w:rsidR="00D53AFD">
        <w:rPr>
          <w:rFonts w:ascii="Meiryo UI" w:eastAsia="Meiryo UI" w:hAnsi="Meiryo UI" w:cs="Meiryo UI" w:hint="eastAsia"/>
          <w:sz w:val="22"/>
        </w:rPr>
        <w:t>「</w:t>
      </w:r>
      <w:r w:rsidR="004C21B3">
        <w:rPr>
          <w:rFonts w:ascii="Meiryo UI" w:eastAsia="Meiryo UI" w:hAnsi="Meiryo UI" w:cs="Meiryo UI" w:hint="eastAsia"/>
          <w:sz w:val="22"/>
        </w:rPr>
        <w:t>近年、町会に加入していない方が増えてきているが、地域防災を考える時に組織に加入していない方への対応について知りたい</w:t>
      </w:r>
      <w:r w:rsidR="00D53AFD">
        <w:rPr>
          <w:rFonts w:ascii="Meiryo UI" w:eastAsia="Meiryo UI" w:hAnsi="Meiryo UI" w:cs="Meiryo UI" w:hint="eastAsia"/>
          <w:sz w:val="22"/>
        </w:rPr>
        <w:t>」</w:t>
      </w:r>
      <w:r w:rsidRPr="00E118BC">
        <w:rPr>
          <w:rFonts w:ascii="Meiryo UI" w:eastAsia="Meiryo UI" w:hAnsi="Meiryo UI" w:cs="Meiryo UI" w:hint="eastAsia"/>
          <w:sz w:val="22"/>
        </w:rPr>
        <w:t>等の声があった。</w:t>
      </w:r>
    </w:p>
    <w:p w14:paraId="71878B2C" w14:textId="2507C1FB" w:rsidR="00AE3453" w:rsidRDefault="004C21B3" w:rsidP="00AE3453">
      <w:pPr>
        <w:spacing w:line="360" w:lineRule="exact"/>
        <w:jc w:val="left"/>
        <w:rPr>
          <w:rFonts w:ascii="Meiryo UI" w:eastAsia="Meiryo UI" w:hAnsi="Meiryo UI" w:cs="Meiryo UI"/>
          <w:sz w:val="22"/>
        </w:rPr>
      </w:pPr>
      <w:r>
        <w:rPr>
          <w:rFonts w:ascii="Meiryo UI" w:eastAsia="Meiryo UI" w:hAnsi="Meiryo UI" w:cs="Meiryo UI" w:hint="eastAsia"/>
          <w:noProof/>
          <w:sz w:val="22"/>
        </w:rPr>
        <w:drawing>
          <wp:anchor distT="0" distB="0" distL="114300" distR="114300" simplePos="0" relativeHeight="251698176" behindDoc="1" locked="0" layoutInCell="1" allowOverlap="1" wp14:anchorId="61A1F2B4" wp14:editId="5402644F">
            <wp:simplePos x="0" y="0"/>
            <wp:positionH relativeFrom="margin">
              <wp:align>right</wp:align>
            </wp:positionH>
            <wp:positionV relativeFrom="paragraph">
              <wp:posOffset>272415</wp:posOffset>
            </wp:positionV>
            <wp:extent cx="1409700" cy="1995805"/>
            <wp:effectExtent l="0" t="0" r="0" b="4445"/>
            <wp:wrapTight wrapText="bothSides">
              <wp:wrapPolygon edited="0">
                <wp:start x="0" y="0"/>
                <wp:lineTo x="0" y="21442"/>
                <wp:lineTo x="21308" y="21442"/>
                <wp:lineTo x="21308" y="0"/>
                <wp:lineTo x="0" y="0"/>
              </wp:wrapPolygon>
            </wp:wrapTight>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09700" cy="1995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18BC">
        <w:rPr>
          <w:rFonts w:ascii="Meiryo UI" w:eastAsia="Meiryo UI" w:hAnsi="Meiryo UI" w:cs="Meiryo UI"/>
          <w:noProof/>
          <w:sz w:val="22"/>
        </w:rPr>
        <w:drawing>
          <wp:anchor distT="0" distB="0" distL="114300" distR="114300" simplePos="0" relativeHeight="251697152" behindDoc="0" locked="0" layoutInCell="1" allowOverlap="1" wp14:anchorId="48830007" wp14:editId="2F1B0A32">
            <wp:simplePos x="0" y="0"/>
            <wp:positionH relativeFrom="column">
              <wp:posOffset>2966720</wp:posOffset>
            </wp:positionH>
            <wp:positionV relativeFrom="paragraph">
              <wp:posOffset>1227455</wp:posOffset>
            </wp:positionV>
            <wp:extent cx="1371600" cy="1028700"/>
            <wp:effectExtent l="0" t="0" r="0" b="0"/>
            <wp:wrapThrough wrapText="bothSides">
              <wp:wrapPolygon edited="0">
                <wp:start x="0" y="0"/>
                <wp:lineTo x="0" y="21200"/>
                <wp:lineTo x="21300" y="21200"/>
                <wp:lineTo x="21300" y="0"/>
                <wp:lineTo x="0" y="0"/>
              </wp:wrapPolygon>
            </wp:wrapThrough>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eiryo UI" w:eastAsia="Meiryo UI" w:hAnsi="Meiryo UI" w:cs="Meiryo UI" w:hint="eastAsia"/>
          <w:noProof/>
          <w:sz w:val="22"/>
        </w:rPr>
        <w:drawing>
          <wp:anchor distT="0" distB="0" distL="114300" distR="114300" simplePos="0" relativeHeight="251700224" behindDoc="1" locked="0" layoutInCell="1" allowOverlap="1" wp14:anchorId="64F9DBFA" wp14:editId="56F0EA04">
            <wp:simplePos x="0" y="0"/>
            <wp:positionH relativeFrom="column">
              <wp:posOffset>2957195</wp:posOffset>
            </wp:positionH>
            <wp:positionV relativeFrom="paragraph">
              <wp:posOffset>234315</wp:posOffset>
            </wp:positionV>
            <wp:extent cx="1372235" cy="1009650"/>
            <wp:effectExtent l="0" t="0" r="0" b="0"/>
            <wp:wrapTight wrapText="bothSides">
              <wp:wrapPolygon edited="0">
                <wp:start x="0" y="0"/>
                <wp:lineTo x="0" y="21192"/>
                <wp:lineTo x="21290" y="21192"/>
                <wp:lineTo x="21290" y="0"/>
                <wp:lineTo x="0" y="0"/>
              </wp:wrapPolygon>
            </wp:wrapTight>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72235"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eiryo UI" w:eastAsia="Meiryo UI" w:hAnsi="Meiryo UI" w:cs="Meiryo UI" w:hint="eastAsia"/>
          <w:noProof/>
          <w:sz w:val="22"/>
        </w:rPr>
        <w:drawing>
          <wp:anchor distT="0" distB="0" distL="114300" distR="114300" simplePos="0" relativeHeight="251699200" behindDoc="0" locked="0" layoutInCell="1" allowOverlap="1" wp14:anchorId="4F536BDE" wp14:editId="51421A96">
            <wp:simplePos x="0" y="0"/>
            <wp:positionH relativeFrom="margin">
              <wp:align>left</wp:align>
            </wp:positionH>
            <wp:positionV relativeFrom="paragraph">
              <wp:posOffset>243840</wp:posOffset>
            </wp:positionV>
            <wp:extent cx="2952750" cy="2010410"/>
            <wp:effectExtent l="0" t="0" r="0" b="8890"/>
            <wp:wrapSquare wrapText="bothSides"/>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0" cy="2010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660B" w:rsidRPr="00E118BC">
        <w:rPr>
          <w:rFonts w:ascii="Meiryo UI" w:eastAsia="Meiryo UI" w:hAnsi="Meiryo UI" w:cs="Meiryo UI" w:hint="eastAsia"/>
          <w:sz w:val="22"/>
        </w:rPr>
        <w:t xml:space="preserve">　</w:t>
      </w:r>
    </w:p>
    <w:p w14:paraId="4F1F3AD4" w14:textId="50832A02" w:rsidR="00D53AFD" w:rsidRDefault="00D53AFD" w:rsidP="00AE3453">
      <w:pPr>
        <w:spacing w:line="360" w:lineRule="exact"/>
        <w:jc w:val="left"/>
        <w:rPr>
          <w:rFonts w:ascii="Meiryo UI" w:eastAsia="Meiryo UI" w:hAnsi="Meiryo UI" w:cs="Meiryo UI"/>
          <w:kern w:val="24"/>
          <w:sz w:val="22"/>
          <w:bdr w:val="single" w:sz="4" w:space="0" w:color="auto"/>
        </w:rPr>
      </w:pPr>
    </w:p>
    <w:p w14:paraId="77FADD29" w14:textId="3FE8FF93" w:rsidR="00E2743C" w:rsidRPr="00E118BC" w:rsidRDefault="00D44328" w:rsidP="00AE3453">
      <w:pPr>
        <w:spacing w:line="360" w:lineRule="exact"/>
        <w:jc w:val="left"/>
        <w:rPr>
          <w:rFonts w:ascii="Meiryo UI" w:eastAsia="Meiryo UI" w:hAnsi="Meiryo UI" w:cs="Meiryo UI"/>
          <w:kern w:val="24"/>
          <w:sz w:val="22"/>
        </w:rPr>
      </w:pPr>
      <w:r w:rsidRPr="00E118BC">
        <w:rPr>
          <w:rFonts w:ascii="Meiryo UI" w:eastAsia="Meiryo UI" w:hAnsi="Meiryo UI" w:cs="Meiryo UI" w:hint="eastAsia"/>
          <w:kern w:val="24"/>
          <w:sz w:val="22"/>
          <w:bdr w:val="single" w:sz="4" w:space="0" w:color="auto"/>
        </w:rPr>
        <w:lastRenderedPageBreak/>
        <w:t>７</w:t>
      </w:r>
      <w:r w:rsidR="00E2743C" w:rsidRPr="00E118BC">
        <w:rPr>
          <w:rFonts w:ascii="Meiryo UI" w:eastAsia="Meiryo UI" w:hAnsi="Meiryo UI" w:cs="Meiryo UI" w:hint="eastAsia"/>
          <w:kern w:val="24"/>
          <w:sz w:val="22"/>
          <w:bdr w:val="single" w:sz="4" w:space="0" w:color="auto"/>
        </w:rPr>
        <w:t>．食物アレルギーと避難所運営</w:t>
      </w:r>
      <w:r w:rsidR="00A73E1B">
        <w:rPr>
          <w:rFonts w:ascii="Meiryo UI" w:eastAsia="Meiryo UI" w:hAnsi="Meiryo UI" w:cs="Meiryo UI" w:hint="eastAsia"/>
          <w:kern w:val="24"/>
          <w:sz w:val="22"/>
          <w:bdr w:val="single" w:sz="4" w:space="0" w:color="auto"/>
        </w:rPr>
        <w:t xml:space="preserve">　</w:t>
      </w:r>
      <w:r w:rsidR="00E2743C" w:rsidRPr="00E118BC">
        <w:rPr>
          <w:rFonts w:ascii="Meiryo UI" w:eastAsia="Meiryo UI" w:hAnsi="Meiryo UI" w:cs="Meiryo UI" w:hint="eastAsia"/>
          <w:kern w:val="24"/>
          <w:sz w:val="22"/>
        </w:rPr>
        <w:t>（12月1日）</w:t>
      </w:r>
    </w:p>
    <w:p w14:paraId="6BEAC6BB" w14:textId="6730B70B" w:rsidR="004518C4" w:rsidRPr="00E118BC" w:rsidRDefault="00C55DE1" w:rsidP="00E557A7">
      <w:pPr>
        <w:widowControl/>
        <w:spacing w:before="58" w:line="360" w:lineRule="exact"/>
        <w:ind w:firstLineChars="100" w:firstLine="220"/>
        <w:jc w:val="left"/>
        <w:rPr>
          <w:rFonts w:ascii="Meiryo UI" w:eastAsia="Meiryo UI" w:hAnsi="Meiryo UI" w:cs="Meiryo UI"/>
          <w:kern w:val="24"/>
          <w:sz w:val="22"/>
        </w:rPr>
      </w:pPr>
      <w:r>
        <w:rPr>
          <w:rFonts w:ascii="Meiryo UI" w:eastAsia="Meiryo UI" w:hAnsi="Meiryo UI" w:cs="Meiryo UI" w:hint="eastAsia"/>
          <w:kern w:val="24"/>
          <w:sz w:val="22"/>
        </w:rPr>
        <w:t>食物アレルギー</w:t>
      </w:r>
      <w:r w:rsidR="002C638F">
        <w:rPr>
          <w:rFonts w:ascii="Meiryo UI" w:eastAsia="Meiryo UI" w:hAnsi="Meiryo UI" w:cs="Meiryo UI" w:hint="eastAsia"/>
          <w:kern w:val="24"/>
          <w:sz w:val="22"/>
        </w:rPr>
        <w:t>の</w:t>
      </w:r>
      <w:r>
        <w:rPr>
          <w:rFonts w:ascii="Meiryo UI" w:eastAsia="Meiryo UI" w:hAnsi="Meiryo UI" w:cs="Meiryo UI" w:hint="eastAsia"/>
          <w:kern w:val="24"/>
          <w:sz w:val="22"/>
        </w:rPr>
        <w:t>現状</w:t>
      </w:r>
      <w:r w:rsidR="002C638F">
        <w:rPr>
          <w:rFonts w:ascii="Meiryo UI" w:eastAsia="Meiryo UI" w:hAnsi="Meiryo UI" w:cs="Meiryo UI" w:hint="eastAsia"/>
          <w:kern w:val="24"/>
          <w:sz w:val="22"/>
        </w:rPr>
        <w:t>報告やこれまでの災害で被災地のアレルギーの方々に対してＳＮＳを活用した物資支援の取組みについて</w:t>
      </w:r>
      <w:r w:rsidR="00832069">
        <w:rPr>
          <w:rFonts w:ascii="Meiryo UI" w:eastAsia="Meiryo UI" w:hAnsi="Meiryo UI" w:cs="Meiryo UI" w:hint="eastAsia"/>
          <w:kern w:val="24"/>
          <w:sz w:val="22"/>
        </w:rPr>
        <w:t>説明があった。</w:t>
      </w:r>
      <w:r w:rsidR="004503EA">
        <w:rPr>
          <w:rFonts w:ascii="Meiryo UI" w:eastAsia="Meiryo UI" w:hAnsi="Meiryo UI" w:cs="Meiryo UI" w:hint="eastAsia"/>
          <w:kern w:val="24"/>
          <w:sz w:val="22"/>
        </w:rPr>
        <w:t>また、避難所での炊き出しや食材を提供する際</w:t>
      </w:r>
      <w:r w:rsidR="00832069">
        <w:rPr>
          <w:rFonts w:ascii="Meiryo UI" w:eastAsia="Meiryo UI" w:hAnsi="Meiryo UI" w:cs="Meiryo UI" w:hint="eastAsia"/>
          <w:kern w:val="24"/>
          <w:sz w:val="22"/>
        </w:rPr>
        <w:t>、食物アレルギーの方は原材料を確認できないと安心して食べることができないので、</w:t>
      </w:r>
      <w:r w:rsidR="004503EA">
        <w:rPr>
          <w:rFonts w:ascii="Meiryo UI" w:eastAsia="Meiryo UI" w:hAnsi="Meiryo UI" w:cs="Meiryo UI" w:hint="eastAsia"/>
          <w:kern w:val="24"/>
          <w:sz w:val="22"/>
        </w:rPr>
        <w:t>誰もがわかるように</w:t>
      </w:r>
      <w:r w:rsidR="002C638F">
        <w:rPr>
          <w:rFonts w:ascii="Meiryo UI" w:eastAsia="Meiryo UI" w:hAnsi="Meiryo UI" w:cs="Meiryo UI" w:hint="eastAsia"/>
          <w:kern w:val="24"/>
          <w:sz w:val="22"/>
        </w:rPr>
        <w:t>成分表を</w:t>
      </w:r>
      <w:r w:rsidR="004503EA">
        <w:rPr>
          <w:rFonts w:ascii="Meiryo UI" w:eastAsia="Meiryo UI" w:hAnsi="Meiryo UI" w:cs="Meiryo UI" w:hint="eastAsia"/>
          <w:kern w:val="24"/>
          <w:sz w:val="22"/>
        </w:rPr>
        <w:t>切り取って表示</w:t>
      </w:r>
      <w:r w:rsidR="008A48C2">
        <w:rPr>
          <w:rFonts w:ascii="Meiryo UI" w:eastAsia="Meiryo UI" w:hAnsi="Meiryo UI" w:cs="Meiryo UI" w:hint="eastAsia"/>
          <w:kern w:val="24"/>
          <w:sz w:val="22"/>
        </w:rPr>
        <w:t>して</w:t>
      </w:r>
      <w:r w:rsidR="002C638F">
        <w:rPr>
          <w:rFonts w:ascii="Meiryo UI" w:eastAsia="Meiryo UI" w:hAnsi="Meiryo UI" w:cs="Meiryo UI" w:hint="eastAsia"/>
          <w:kern w:val="24"/>
          <w:sz w:val="22"/>
        </w:rPr>
        <w:t>おく</w:t>
      </w:r>
      <w:r w:rsidR="004503EA">
        <w:rPr>
          <w:rFonts w:ascii="Meiryo UI" w:eastAsia="Meiryo UI" w:hAnsi="Meiryo UI" w:cs="Meiryo UI" w:hint="eastAsia"/>
          <w:kern w:val="24"/>
          <w:sz w:val="22"/>
        </w:rPr>
        <w:t>など</w:t>
      </w:r>
      <w:r w:rsidR="002C638F">
        <w:rPr>
          <w:rFonts w:ascii="Meiryo UI" w:eastAsia="Meiryo UI" w:hAnsi="Meiryo UI" w:cs="Meiryo UI" w:hint="eastAsia"/>
          <w:kern w:val="24"/>
          <w:sz w:val="22"/>
        </w:rPr>
        <w:t>少しの配慮をお願いしたいなど</w:t>
      </w:r>
      <w:r w:rsidR="004518C4" w:rsidRPr="00E118BC">
        <w:rPr>
          <w:rFonts w:ascii="Meiryo UI" w:eastAsia="Meiryo UI" w:hAnsi="Meiryo UI" w:cs="Meiryo UI" w:hint="eastAsia"/>
          <w:kern w:val="24"/>
          <w:sz w:val="22"/>
        </w:rPr>
        <w:t>説明</w:t>
      </w:r>
      <w:r w:rsidR="008A48C2">
        <w:rPr>
          <w:rFonts w:ascii="Meiryo UI" w:eastAsia="Meiryo UI" w:hAnsi="Meiryo UI" w:cs="Meiryo UI" w:hint="eastAsia"/>
          <w:kern w:val="24"/>
          <w:sz w:val="22"/>
        </w:rPr>
        <w:t>が</w:t>
      </w:r>
      <w:r w:rsidR="00832069">
        <w:rPr>
          <w:rFonts w:ascii="Meiryo UI" w:eastAsia="Meiryo UI" w:hAnsi="Meiryo UI" w:cs="Meiryo UI" w:hint="eastAsia"/>
          <w:kern w:val="24"/>
          <w:sz w:val="22"/>
        </w:rPr>
        <w:t>あった</w:t>
      </w:r>
      <w:r w:rsidR="004518C4" w:rsidRPr="00E118BC">
        <w:rPr>
          <w:rFonts w:ascii="Meiryo UI" w:eastAsia="Meiryo UI" w:hAnsi="Meiryo UI" w:cs="Meiryo UI" w:hint="eastAsia"/>
          <w:kern w:val="24"/>
          <w:sz w:val="22"/>
        </w:rPr>
        <w:t>。</w:t>
      </w:r>
    </w:p>
    <w:p w14:paraId="28D6F231" w14:textId="5DA80422" w:rsidR="004518C4" w:rsidRPr="00E118BC" w:rsidRDefault="004518C4" w:rsidP="00E557A7">
      <w:pPr>
        <w:widowControl/>
        <w:spacing w:before="58" w:line="360" w:lineRule="exact"/>
        <w:ind w:firstLineChars="100" w:firstLine="220"/>
        <w:jc w:val="left"/>
        <w:rPr>
          <w:rFonts w:ascii="Meiryo UI" w:eastAsia="Meiryo UI" w:hAnsi="Meiryo UI" w:cs="Meiryo UI"/>
          <w:kern w:val="24"/>
          <w:sz w:val="22"/>
        </w:rPr>
      </w:pPr>
      <w:r w:rsidRPr="00E118BC">
        <w:rPr>
          <w:rFonts w:ascii="Meiryo UI" w:eastAsia="Meiryo UI" w:hAnsi="Meiryo UI" w:cs="Meiryo UI" w:hint="eastAsia"/>
          <w:kern w:val="24"/>
          <w:sz w:val="22"/>
        </w:rPr>
        <w:t>また、</w:t>
      </w:r>
      <w:r w:rsidR="00832069">
        <w:rPr>
          <w:rFonts w:ascii="Meiryo UI" w:eastAsia="Meiryo UI" w:hAnsi="Meiryo UI" w:cs="Meiryo UI" w:hint="eastAsia"/>
          <w:kern w:val="24"/>
          <w:sz w:val="22"/>
        </w:rPr>
        <w:t>会場内に</w:t>
      </w:r>
      <w:r w:rsidR="002C638F">
        <w:rPr>
          <w:rFonts w:ascii="Meiryo UI" w:eastAsia="Meiryo UI" w:hAnsi="Meiryo UI" w:cs="Meiryo UI" w:hint="eastAsia"/>
          <w:kern w:val="24"/>
          <w:sz w:val="22"/>
        </w:rPr>
        <w:t>アレルギー対応</w:t>
      </w:r>
      <w:r w:rsidR="0081768F">
        <w:rPr>
          <w:rFonts w:ascii="Meiryo UI" w:eastAsia="Meiryo UI" w:hAnsi="Meiryo UI" w:cs="Meiryo UI" w:hint="eastAsia"/>
          <w:kern w:val="24"/>
          <w:sz w:val="22"/>
        </w:rPr>
        <w:t>食品</w:t>
      </w:r>
      <w:r w:rsidR="00832069">
        <w:rPr>
          <w:rFonts w:ascii="Meiryo UI" w:eastAsia="Meiryo UI" w:hAnsi="Meiryo UI" w:cs="Meiryo UI" w:hint="eastAsia"/>
          <w:kern w:val="24"/>
          <w:sz w:val="22"/>
        </w:rPr>
        <w:t>のサンプル</w:t>
      </w:r>
      <w:r w:rsidR="002C638F">
        <w:rPr>
          <w:rFonts w:ascii="Meiryo UI" w:eastAsia="Meiryo UI" w:hAnsi="Meiryo UI" w:cs="Meiryo UI" w:hint="eastAsia"/>
          <w:kern w:val="24"/>
          <w:sz w:val="22"/>
        </w:rPr>
        <w:t>と</w:t>
      </w:r>
      <w:r w:rsidR="00AC325D">
        <w:rPr>
          <w:rFonts w:ascii="Meiryo UI" w:eastAsia="Meiryo UI" w:hAnsi="Meiryo UI" w:cs="Meiryo UI" w:hint="eastAsia"/>
          <w:kern w:val="24"/>
          <w:sz w:val="22"/>
        </w:rPr>
        <w:t>小学生が手作りで作成した</w:t>
      </w:r>
      <w:r w:rsidR="002C638F">
        <w:rPr>
          <w:rFonts w:ascii="Meiryo UI" w:eastAsia="Meiryo UI" w:hAnsi="Meiryo UI" w:cs="Meiryo UI" w:hint="eastAsia"/>
          <w:kern w:val="24"/>
          <w:sz w:val="22"/>
        </w:rPr>
        <w:t>アレルギーの方に</w:t>
      </w:r>
      <w:r w:rsidR="00AC325D">
        <w:rPr>
          <w:rFonts w:ascii="Meiryo UI" w:eastAsia="Meiryo UI" w:hAnsi="Meiryo UI" w:cs="Meiryo UI" w:hint="eastAsia"/>
          <w:kern w:val="24"/>
          <w:sz w:val="22"/>
        </w:rPr>
        <w:t>配慮した炊き出し食材の成分表示サンプルについて展示した。</w:t>
      </w:r>
    </w:p>
    <w:p w14:paraId="5915F7D3" w14:textId="09F85E26" w:rsidR="004518C4" w:rsidRPr="00E118BC" w:rsidRDefault="0081768F" w:rsidP="00E557A7">
      <w:pPr>
        <w:widowControl/>
        <w:spacing w:before="58" w:line="360" w:lineRule="exact"/>
        <w:ind w:firstLineChars="100" w:firstLine="220"/>
        <w:jc w:val="left"/>
        <w:rPr>
          <w:rFonts w:ascii="Meiryo UI" w:eastAsia="Meiryo UI" w:hAnsi="Meiryo UI" w:cs="Meiryo UI"/>
          <w:noProof/>
          <w:color w:val="000000" w:themeColor="text1"/>
          <w:kern w:val="24"/>
          <w:sz w:val="22"/>
        </w:rPr>
      </w:pPr>
      <w:r w:rsidRPr="00E118BC">
        <w:rPr>
          <w:rFonts w:ascii="Meiryo UI" w:eastAsia="Meiryo UI" w:hAnsi="Meiryo UI" w:cs="Meiryo UI"/>
          <w:noProof/>
          <w:color w:val="000000" w:themeColor="text1"/>
          <w:kern w:val="24"/>
          <w:sz w:val="22"/>
        </w:rPr>
        <w:drawing>
          <wp:anchor distT="0" distB="0" distL="114300" distR="114300" simplePos="0" relativeHeight="251676672" behindDoc="1" locked="0" layoutInCell="1" allowOverlap="1" wp14:anchorId="7B8D6715" wp14:editId="1C53400A">
            <wp:simplePos x="0" y="0"/>
            <wp:positionH relativeFrom="margin">
              <wp:posOffset>2833370</wp:posOffset>
            </wp:positionH>
            <wp:positionV relativeFrom="paragraph">
              <wp:posOffset>926465</wp:posOffset>
            </wp:positionV>
            <wp:extent cx="2844800" cy="2038350"/>
            <wp:effectExtent l="0" t="0" r="0" b="0"/>
            <wp:wrapTight wrapText="bothSides">
              <wp:wrapPolygon edited="0">
                <wp:start x="0" y="0"/>
                <wp:lineTo x="0" y="21398"/>
                <wp:lineTo x="21407" y="21398"/>
                <wp:lineTo x="21407" y="0"/>
                <wp:lineTo x="0" y="0"/>
              </wp:wrapPolygon>
            </wp:wrapTight>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44800"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b/>
          <w:noProof/>
          <w:sz w:val="32"/>
          <w:szCs w:val="32"/>
        </w:rPr>
        <w:drawing>
          <wp:anchor distT="0" distB="0" distL="114300" distR="114300" simplePos="0" relativeHeight="251725824" behindDoc="1" locked="0" layoutInCell="1" allowOverlap="1" wp14:anchorId="57FFBA41" wp14:editId="7BDCACC4">
            <wp:simplePos x="0" y="0"/>
            <wp:positionH relativeFrom="margin">
              <wp:posOffset>118745</wp:posOffset>
            </wp:positionH>
            <wp:positionV relativeFrom="paragraph">
              <wp:posOffset>940435</wp:posOffset>
            </wp:positionV>
            <wp:extent cx="2690495" cy="2015490"/>
            <wp:effectExtent l="0" t="0" r="0" b="3810"/>
            <wp:wrapTight wrapText="bothSides">
              <wp:wrapPolygon edited="0">
                <wp:start x="0" y="0"/>
                <wp:lineTo x="0" y="21437"/>
                <wp:lineTo x="21411" y="21437"/>
                <wp:lineTo x="21411" y="0"/>
                <wp:lineTo x="0" y="0"/>
              </wp:wrapPolygon>
            </wp:wrapTight>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0495" cy="2015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18C4" w:rsidRPr="00E118BC">
        <w:rPr>
          <w:rFonts w:ascii="Meiryo UI" w:eastAsia="Meiryo UI" w:hAnsi="Meiryo UI" w:cs="Meiryo UI" w:hint="eastAsia"/>
          <w:kern w:val="24"/>
          <w:sz w:val="22"/>
        </w:rPr>
        <w:t>参加者からは、「</w:t>
      </w:r>
      <w:r w:rsidR="00E72478">
        <w:rPr>
          <w:rFonts w:ascii="Meiryo UI" w:eastAsia="Meiryo UI" w:hAnsi="Meiryo UI" w:cs="Meiryo UI" w:hint="eastAsia"/>
          <w:kern w:val="24"/>
          <w:sz w:val="22"/>
        </w:rPr>
        <w:t>食物アレルギーの人がこんなにいるとは知らなかった</w:t>
      </w:r>
      <w:r w:rsidR="004518C4" w:rsidRPr="00E118BC">
        <w:rPr>
          <w:rFonts w:ascii="Meiryo UI" w:eastAsia="Meiryo UI" w:hAnsi="Meiryo UI" w:cs="Meiryo UI" w:hint="eastAsia"/>
          <w:kern w:val="24"/>
          <w:sz w:val="22"/>
        </w:rPr>
        <w:t>」</w:t>
      </w:r>
      <w:r w:rsidR="00E72478">
        <w:rPr>
          <w:rFonts w:ascii="Meiryo UI" w:eastAsia="Meiryo UI" w:hAnsi="Meiryo UI" w:cs="Meiryo UI" w:hint="eastAsia"/>
          <w:kern w:val="24"/>
          <w:sz w:val="22"/>
        </w:rPr>
        <w:t>「</w:t>
      </w:r>
      <w:r w:rsidR="00C55DE1">
        <w:rPr>
          <w:rFonts w:ascii="Meiryo UI" w:eastAsia="Meiryo UI" w:hAnsi="Meiryo UI" w:cs="Meiryo UI" w:hint="eastAsia"/>
          <w:kern w:val="24"/>
          <w:sz w:val="22"/>
        </w:rPr>
        <w:t>アレルギーの方々に配慮するという視点が抜けていた。有事の際、訓練時でも実践する」「アレルギーや障がいの有無を避難所開設する時に参考にしたい」</w:t>
      </w:r>
      <w:r w:rsidR="004518C4" w:rsidRPr="00E118BC">
        <w:rPr>
          <w:rFonts w:ascii="Meiryo UI" w:eastAsia="Meiryo UI" w:hAnsi="Meiryo UI" w:cs="Meiryo UI" w:hint="eastAsia"/>
          <w:kern w:val="24"/>
          <w:sz w:val="22"/>
        </w:rPr>
        <w:t>等の声があった。</w:t>
      </w:r>
      <w:r w:rsidR="004518C4" w:rsidRPr="00E118BC">
        <w:rPr>
          <w:rFonts w:ascii="Meiryo UI" w:eastAsia="Meiryo UI" w:hAnsi="Meiryo UI" w:cs="Meiryo UI" w:hint="eastAsia"/>
          <w:color w:val="000000" w:themeColor="text1"/>
          <w:kern w:val="24"/>
          <w:sz w:val="22"/>
        </w:rPr>
        <w:t xml:space="preserve">　　　</w:t>
      </w:r>
    </w:p>
    <w:p w14:paraId="2D7E958B" w14:textId="5BA9B373" w:rsidR="004C21B3" w:rsidRDefault="004C21B3" w:rsidP="00E057C9">
      <w:pPr>
        <w:widowControl/>
        <w:spacing w:before="58" w:line="360" w:lineRule="exact"/>
        <w:jc w:val="left"/>
        <w:rPr>
          <w:rFonts w:ascii="Meiryo UI" w:eastAsia="Meiryo UI" w:hAnsi="Meiryo UI" w:cs="Meiryo UI"/>
          <w:color w:val="000000" w:themeColor="text1"/>
          <w:kern w:val="24"/>
          <w:sz w:val="22"/>
          <w:bdr w:val="single" w:sz="4" w:space="0" w:color="auto"/>
        </w:rPr>
      </w:pPr>
    </w:p>
    <w:p w14:paraId="2B75867E" w14:textId="37FF3FB4" w:rsidR="00E2743C" w:rsidRPr="00E118BC" w:rsidRDefault="00D44328" w:rsidP="00E557A7">
      <w:pPr>
        <w:widowControl/>
        <w:spacing w:line="360" w:lineRule="exact"/>
        <w:jc w:val="left"/>
        <w:rPr>
          <w:rFonts w:ascii="Meiryo UI" w:eastAsia="Meiryo UI" w:hAnsi="Meiryo UI" w:cs="Meiryo UI"/>
          <w:color w:val="000000" w:themeColor="text1"/>
          <w:kern w:val="24"/>
          <w:sz w:val="22"/>
        </w:rPr>
      </w:pPr>
      <w:r w:rsidRPr="00E118BC">
        <w:rPr>
          <w:rFonts w:ascii="Meiryo UI" w:eastAsia="Meiryo UI" w:hAnsi="Meiryo UI" w:cs="Meiryo UI" w:hint="eastAsia"/>
          <w:color w:val="000000" w:themeColor="text1"/>
          <w:kern w:val="24"/>
          <w:sz w:val="22"/>
          <w:bdr w:val="single" w:sz="4" w:space="0" w:color="auto"/>
        </w:rPr>
        <w:t>８</w:t>
      </w:r>
      <w:r w:rsidR="00E2743C" w:rsidRPr="00E118BC">
        <w:rPr>
          <w:rFonts w:ascii="Meiryo UI" w:eastAsia="Meiryo UI" w:hAnsi="Meiryo UI" w:cs="Meiryo UI" w:hint="eastAsia"/>
          <w:color w:val="000000" w:themeColor="text1"/>
          <w:kern w:val="24"/>
          <w:sz w:val="22"/>
          <w:bdr w:val="single" w:sz="4" w:space="0" w:color="auto"/>
        </w:rPr>
        <w:t>．地区防災計画の歩み【</w:t>
      </w:r>
      <w:r w:rsidR="00FF6062">
        <w:rPr>
          <w:rFonts w:ascii="Meiryo UI" w:eastAsia="Meiryo UI" w:hAnsi="Meiryo UI" w:cs="Meiryo UI" w:hint="eastAsia"/>
          <w:color w:val="000000" w:themeColor="text1"/>
          <w:kern w:val="24"/>
          <w:sz w:val="22"/>
          <w:bdr w:val="single" w:sz="4" w:space="0" w:color="auto"/>
        </w:rPr>
        <w:t>淀川区</w:t>
      </w:r>
      <w:r w:rsidR="00E2743C" w:rsidRPr="00E118BC">
        <w:rPr>
          <w:rFonts w:ascii="Meiryo UI" w:eastAsia="Meiryo UI" w:hAnsi="Meiryo UI" w:cs="Meiryo UI" w:hint="eastAsia"/>
          <w:color w:val="000000" w:themeColor="text1"/>
          <w:kern w:val="24"/>
          <w:sz w:val="22"/>
          <w:bdr w:val="single" w:sz="4" w:space="0" w:color="auto"/>
        </w:rPr>
        <w:t>新東三国地域】</w:t>
      </w:r>
      <w:r w:rsidR="00A73E1B">
        <w:rPr>
          <w:rFonts w:ascii="Meiryo UI" w:eastAsia="Meiryo UI" w:hAnsi="Meiryo UI" w:cs="Meiryo UI" w:hint="eastAsia"/>
          <w:color w:val="000000" w:themeColor="text1"/>
          <w:kern w:val="24"/>
          <w:sz w:val="22"/>
          <w:bdr w:val="single" w:sz="4" w:space="0" w:color="auto"/>
        </w:rPr>
        <w:t xml:space="preserve">　</w:t>
      </w:r>
      <w:r w:rsidR="00E2743C" w:rsidRPr="00E118BC">
        <w:rPr>
          <w:rFonts w:ascii="Meiryo UI" w:eastAsia="Meiryo UI" w:hAnsi="Meiryo UI" w:cs="Meiryo UI" w:hint="eastAsia"/>
          <w:color w:val="000000" w:themeColor="text1"/>
          <w:kern w:val="24"/>
          <w:sz w:val="22"/>
        </w:rPr>
        <w:t>（12月1日）</w:t>
      </w:r>
    </w:p>
    <w:p w14:paraId="0D307A16" w14:textId="087700DE" w:rsidR="00227199" w:rsidRDefault="004518C4" w:rsidP="00227199">
      <w:pPr>
        <w:pStyle w:val="Web"/>
        <w:spacing w:before="58" w:beforeAutospacing="0" w:after="0" w:afterAutospacing="0" w:line="360" w:lineRule="exact"/>
        <w:rPr>
          <w:rFonts w:ascii="Meiryo UI" w:eastAsia="Meiryo UI" w:hAnsi="Meiryo UI" w:cs="Meiryo UI"/>
          <w:color w:val="000000" w:themeColor="text1"/>
          <w:kern w:val="24"/>
          <w:sz w:val="22"/>
          <w:szCs w:val="22"/>
        </w:rPr>
      </w:pPr>
      <w:r w:rsidRPr="00E118BC">
        <w:rPr>
          <w:rFonts w:ascii="Meiryo UI" w:eastAsia="Meiryo UI" w:hAnsi="Meiryo UI" w:cs="Meiryo UI" w:hint="eastAsia"/>
          <w:color w:val="000000" w:themeColor="text1"/>
          <w:kern w:val="24"/>
          <w:sz w:val="22"/>
          <w:szCs w:val="22"/>
        </w:rPr>
        <w:t xml:space="preserve">　</w:t>
      </w:r>
      <w:r w:rsidR="009873DF">
        <w:rPr>
          <w:rFonts w:ascii="Meiryo UI" w:eastAsia="Meiryo UI" w:hAnsi="Meiryo UI" w:cs="Meiryo UI" w:hint="eastAsia"/>
          <w:color w:val="000000" w:themeColor="text1"/>
          <w:kern w:val="24"/>
          <w:sz w:val="22"/>
          <w:szCs w:val="22"/>
        </w:rPr>
        <w:t>「地区防災計画をつくるだけが目標」とならないように「</w:t>
      </w:r>
      <w:r w:rsidR="00A37F3B">
        <w:rPr>
          <w:rFonts w:ascii="Meiryo UI" w:eastAsia="Meiryo UI" w:hAnsi="Meiryo UI" w:cs="Meiryo UI" w:hint="eastAsia"/>
          <w:color w:val="000000" w:themeColor="text1"/>
          <w:kern w:val="24"/>
          <w:sz w:val="22"/>
          <w:szCs w:val="22"/>
        </w:rPr>
        <w:t>実際の</w:t>
      </w:r>
      <w:r w:rsidR="00A37F3B">
        <w:rPr>
          <w:rFonts w:ascii="Meiryo UI" w:eastAsia="Meiryo UI" w:hAnsi="Meiryo UI" w:cs="Meiryo UI"/>
          <w:color w:val="000000" w:themeColor="text1"/>
          <w:kern w:val="24"/>
          <w:sz w:val="22"/>
          <w:szCs w:val="22"/>
        </w:rPr>
        <w:t>災害時に</w:t>
      </w:r>
      <w:r w:rsidR="009873DF">
        <w:rPr>
          <w:rFonts w:ascii="Meiryo UI" w:eastAsia="Meiryo UI" w:hAnsi="Meiryo UI" w:cs="Meiryo UI" w:hint="eastAsia"/>
          <w:color w:val="000000" w:themeColor="text1"/>
          <w:kern w:val="24"/>
          <w:sz w:val="22"/>
          <w:szCs w:val="22"/>
        </w:rPr>
        <w:t>活かせる生きた計画」、「</w:t>
      </w:r>
      <w:r w:rsidR="00FF6062">
        <w:rPr>
          <w:rFonts w:ascii="Meiryo UI" w:eastAsia="Meiryo UI" w:hAnsi="Meiryo UI" w:cs="Meiryo UI" w:hint="eastAsia"/>
          <w:color w:val="000000" w:themeColor="text1"/>
          <w:kern w:val="24"/>
          <w:sz w:val="22"/>
          <w:szCs w:val="22"/>
        </w:rPr>
        <w:t>継続的に地域防災力を高めていく計画</w:t>
      </w:r>
      <w:r w:rsidR="009873DF">
        <w:rPr>
          <w:rFonts w:ascii="Meiryo UI" w:eastAsia="Meiryo UI" w:hAnsi="Meiryo UI" w:cs="Meiryo UI" w:hint="eastAsia"/>
          <w:color w:val="000000" w:themeColor="text1"/>
          <w:kern w:val="24"/>
          <w:sz w:val="22"/>
          <w:szCs w:val="22"/>
        </w:rPr>
        <w:t>」</w:t>
      </w:r>
      <w:r w:rsidR="00FF6062">
        <w:rPr>
          <w:rFonts w:ascii="Meiryo UI" w:eastAsia="Meiryo UI" w:hAnsi="Meiryo UI" w:cs="Meiryo UI" w:hint="eastAsia"/>
          <w:color w:val="000000" w:themeColor="text1"/>
          <w:kern w:val="24"/>
          <w:sz w:val="22"/>
          <w:szCs w:val="22"/>
        </w:rPr>
        <w:t>と</w:t>
      </w:r>
      <w:r w:rsidR="00A37F3B">
        <w:rPr>
          <w:rFonts w:ascii="Meiryo UI" w:eastAsia="Meiryo UI" w:hAnsi="Meiryo UI" w:cs="Meiryo UI" w:hint="eastAsia"/>
          <w:color w:val="000000" w:themeColor="text1"/>
          <w:kern w:val="24"/>
          <w:sz w:val="22"/>
          <w:szCs w:val="22"/>
        </w:rPr>
        <w:t>なるように</w:t>
      </w:r>
      <w:r w:rsidR="009873DF">
        <w:rPr>
          <w:rFonts w:ascii="Meiryo UI" w:eastAsia="Meiryo UI" w:hAnsi="Meiryo UI" w:cs="Meiryo UI" w:hint="eastAsia"/>
          <w:color w:val="000000" w:themeColor="text1"/>
          <w:kern w:val="24"/>
          <w:sz w:val="22"/>
          <w:szCs w:val="22"/>
        </w:rPr>
        <w:t>取組んできた</w:t>
      </w:r>
      <w:r w:rsidR="00A37F3B">
        <w:rPr>
          <w:rFonts w:ascii="Meiryo UI" w:eastAsia="Meiryo UI" w:hAnsi="Meiryo UI" w:cs="Meiryo UI"/>
          <w:color w:val="000000" w:themeColor="text1"/>
          <w:kern w:val="24"/>
          <w:sz w:val="22"/>
          <w:szCs w:val="22"/>
        </w:rPr>
        <w:t>経過など</w:t>
      </w:r>
      <w:r w:rsidR="00A37F3B">
        <w:rPr>
          <w:rFonts w:ascii="Meiryo UI" w:eastAsia="Meiryo UI" w:hAnsi="Meiryo UI" w:cs="Meiryo UI" w:hint="eastAsia"/>
          <w:color w:val="000000" w:themeColor="text1"/>
          <w:kern w:val="24"/>
          <w:sz w:val="22"/>
          <w:szCs w:val="22"/>
        </w:rPr>
        <w:t>の</w:t>
      </w:r>
      <w:r w:rsidR="00A37F3B">
        <w:rPr>
          <w:rFonts w:ascii="Meiryo UI" w:eastAsia="Meiryo UI" w:hAnsi="Meiryo UI" w:cs="Meiryo UI"/>
          <w:color w:val="000000" w:themeColor="text1"/>
          <w:kern w:val="24"/>
          <w:sz w:val="22"/>
          <w:szCs w:val="22"/>
        </w:rPr>
        <w:t>説明があった</w:t>
      </w:r>
      <w:r w:rsidR="00A37F3B">
        <w:rPr>
          <w:rFonts w:ascii="Meiryo UI" w:eastAsia="Meiryo UI" w:hAnsi="Meiryo UI" w:cs="Meiryo UI" w:hint="eastAsia"/>
          <w:color w:val="000000" w:themeColor="text1"/>
          <w:kern w:val="24"/>
          <w:sz w:val="22"/>
          <w:szCs w:val="22"/>
        </w:rPr>
        <w:t>。</w:t>
      </w:r>
      <w:r w:rsidR="00A37F3B">
        <w:rPr>
          <w:rFonts w:ascii="Meiryo UI" w:eastAsia="Meiryo UI" w:hAnsi="Meiryo UI" w:cs="Meiryo UI"/>
          <w:color w:val="000000" w:themeColor="text1"/>
          <w:kern w:val="24"/>
          <w:sz w:val="22"/>
          <w:szCs w:val="22"/>
        </w:rPr>
        <w:t>また</w:t>
      </w:r>
      <w:r w:rsidR="00227199">
        <w:rPr>
          <w:rFonts w:ascii="Meiryo UI" w:eastAsia="Meiryo UI" w:hAnsi="Meiryo UI" w:cs="Meiryo UI" w:hint="eastAsia"/>
          <w:color w:val="000000" w:themeColor="text1"/>
          <w:kern w:val="24"/>
          <w:sz w:val="22"/>
          <w:szCs w:val="22"/>
        </w:rPr>
        <w:t>、「</w:t>
      </w:r>
      <w:r w:rsidR="009B7BC5">
        <w:rPr>
          <w:rFonts w:ascii="Meiryo UI" w:eastAsia="Meiryo UI" w:hAnsi="Meiryo UI" w:cs="Meiryo UI" w:hint="eastAsia"/>
          <w:color w:val="000000" w:themeColor="text1"/>
          <w:kern w:val="24"/>
          <w:sz w:val="22"/>
          <w:szCs w:val="22"/>
        </w:rPr>
        <w:t>いのちを守る自助マニュアル」の作成や「</w:t>
      </w:r>
      <w:r w:rsidR="00A37F3B">
        <w:rPr>
          <w:rFonts w:ascii="Meiryo UI" w:eastAsia="Meiryo UI" w:hAnsi="Meiryo UI" w:cs="Meiryo UI" w:hint="eastAsia"/>
          <w:color w:val="000000" w:themeColor="text1"/>
          <w:kern w:val="24"/>
          <w:sz w:val="22"/>
          <w:szCs w:val="22"/>
        </w:rPr>
        <w:t>大阪</w:t>
      </w:r>
      <w:r w:rsidR="00A37F3B">
        <w:rPr>
          <w:rFonts w:ascii="Meiryo UI" w:eastAsia="Meiryo UI" w:hAnsi="Meiryo UI" w:cs="Meiryo UI"/>
          <w:color w:val="000000" w:themeColor="text1"/>
          <w:kern w:val="24"/>
          <w:sz w:val="22"/>
          <w:szCs w:val="22"/>
        </w:rPr>
        <w:t>北部</w:t>
      </w:r>
      <w:r w:rsidR="00A37F3B">
        <w:rPr>
          <w:rFonts w:ascii="Meiryo UI" w:eastAsia="Meiryo UI" w:hAnsi="Meiryo UI" w:cs="Meiryo UI" w:hint="eastAsia"/>
          <w:color w:val="000000" w:themeColor="text1"/>
          <w:kern w:val="24"/>
          <w:sz w:val="22"/>
          <w:szCs w:val="22"/>
        </w:rPr>
        <w:t>地震」</w:t>
      </w:r>
      <w:r w:rsidR="00A37F3B">
        <w:rPr>
          <w:rFonts w:ascii="Meiryo UI" w:eastAsia="Meiryo UI" w:hAnsi="Meiryo UI" w:cs="Meiryo UI"/>
          <w:color w:val="000000" w:themeColor="text1"/>
          <w:kern w:val="24"/>
          <w:sz w:val="22"/>
          <w:szCs w:val="22"/>
        </w:rPr>
        <w:t>発生</w:t>
      </w:r>
      <w:r w:rsidR="00A37F3B">
        <w:rPr>
          <w:rFonts w:ascii="Meiryo UI" w:eastAsia="Meiryo UI" w:hAnsi="Meiryo UI" w:cs="Meiryo UI" w:hint="eastAsia"/>
          <w:color w:val="000000" w:themeColor="text1"/>
          <w:kern w:val="24"/>
          <w:sz w:val="22"/>
          <w:szCs w:val="22"/>
        </w:rPr>
        <w:t>時に実際に</w:t>
      </w:r>
      <w:r w:rsidR="00A37F3B">
        <w:rPr>
          <w:rFonts w:ascii="Meiryo UI" w:eastAsia="Meiryo UI" w:hAnsi="Meiryo UI" w:cs="Meiryo UI"/>
          <w:color w:val="000000" w:themeColor="text1"/>
          <w:kern w:val="24"/>
          <w:sz w:val="22"/>
          <w:szCs w:val="22"/>
        </w:rPr>
        <w:t>行った安否確認の行動が、</w:t>
      </w:r>
      <w:r w:rsidR="00A37F3B">
        <w:rPr>
          <w:rFonts w:ascii="Meiryo UI" w:eastAsia="Meiryo UI" w:hAnsi="Meiryo UI" w:cs="Meiryo UI" w:hint="eastAsia"/>
          <w:color w:val="000000" w:themeColor="text1"/>
          <w:kern w:val="24"/>
          <w:sz w:val="22"/>
          <w:szCs w:val="22"/>
        </w:rPr>
        <w:t>これまで</w:t>
      </w:r>
      <w:r w:rsidR="00A37F3B">
        <w:rPr>
          <w:rFonts w:ascii="Meiryo UI" w:eastAsia="Meiryo UI" w:hAnsi="Meiryo UI" w:cs="Meiryo UI"/>
          <w:color w:val="000000" w:themeColor="text1"/>
          <w:kern w:val="24"/>
          <w:sz w:val="22"/>
          <w:szCs w:val="22"/>
        </w:rPr>
        <w:t>地域で</w:t>
      </w:r>
      <w:r w:rsidR="00A37F3B">
        <w:rPr>
          <w:rFonts w:ascii="Meiryo UI" w:eastAsia="Meiryo UI" w:hAnsi="Meiryo UI" w:cs="Meiryo UI" w:hint="eastAsia"/>
          <w:color w:val="000000" w:themeColor="text1"/>
          <w:kern w:val="24"/>
          <w:sz w:val="22"/>
          <w:szCs w:val="22"/>
        </w:rPr>
        <w:t>訓練してきた</w:t>
      </w:r>
      <w:r w:rsidR="00A37F3B">
        <w:rPr>
          <w:rFonts w:ascii="Meiryo UI" w:eastAsia="Meiryo UI" w:hAnsi="Meiryo UI" w:cs="Meiryo UI"/>
          <w:color w:val="000000" w:themeColor="text1"/>
          <w:kern w:val="24"/>
          <w:sz w:val="22"/>
          <w:szCs w:val="22"/>
        </w:rPr>
        <w:t>内容</w:t>
      </w:r>
      <w:r w:rsidR="00FD6BD1">
        <w:rPr>
          <w:rFonts w:ascii="Meiryo UI" w:eastAsia="Meiryo UI" w:hAnsi="Meiryo UI" w:cs="Meiryo UI" w:hint="eastAsia"/>
          <w:color w:val="000000" w:themeColor="text1"/>
          <w:kern w:val="24"/>
          <w:sz w:val="22"/>
          <w:szCs w:val="22"/>
        </w:rPr>
        <w:t>が活かせた</w:t>
      </w:r>
      <w:r w:rsidR="00A37F3B">
        <w:rPr>
          <w:rFonts w:ascii="Meiryo UI" w:eastAsia="Meiryo UI" w:hAnsi="Meiryo UI" w:cs="Meiryo UI"/>
          <w:color w:val="000000" w:themeColor="text1"/>
          <w:kern w:val="24"/>
          <w:sz w:val="22"/>
          <w:szCs w:val="22"/>
        </w:rPr>
        <w:t>ことなど</w:t>
      </w:r>
      <w:r w:rsidR="009B7BC5">
        <w:rPr>
          <w:rFonts w:ascii="Meiryo UI" w:eastAsia="Meiryo UI" w:hAnsi="Meiryo UI" w:cs="Meiryo UI" w:hint="eastAsia"/>
          <w:color w:val="000000" w:themeColor="text1"/>
          <w:kern w:val="24"/>
          <w:sz w:val="22"/>
          <w:szCs w:val="22"/>
        </w:rPr>
        <w:t>の</w:t>
      </w:r>
      <w:r w:rsidR="00A37F3B">
        <w:rPr>
          <w:rFonts w:ascii="Meiryo UI" w:eastAsia="Meiryo UI" w:hAnsi="Meiryo UI" w:cs="Meiryo UI" w:hint="eastAsia"/>
          <w:color w:val="000000" w:themeColor="text1"/>
          <w:kern w:val="24"/>
          <w:sz w:val="22"/>
          <w:szCs w:val="22"/>
        </w:rPr>
        <w:t>取組み事例につ</w:t>
      </w:r>
      <w:r w:rsidR="00227199">
        <w:rPr>
          <w:rFonts w:ascii="Meiryo UI" w:eastAsia="Meiryo UI" w:hAnsi="Meiryo UI" w:cs="Meiryo UI" w:hint="eastAsia"/>
          <w:color w:val="000000" w:themeColor="text1"/>
          <w:kern w:val="24"/>
          <w:sz w:val="22"/>
          <w:szCs w:val="22"/>
        </w:rPr>
        <w:t>いて説明があった。</w:t>
      </w:r>
    </w:p>
    <w:p w14:paraId="16D37335" w14:textId="318E039D" w:rsidR="004518C4" w:rsidRPr="00E118BC" w:rsidRDefault="00FF6062" w:rsidP="00E557A7">
      <w:pPr>
        <w:pStyle w:val="Web"/>
        <w:spacing w:before="58" w:beforeAutospacing="0" w:after="0" w:afterAutospacing="0" w:line="360" w:lineRule="exact"/>
        <w:rPr>
          <w:rFonts w:ascii="Meiryo UI" w:eastAsia="Meiryo UI" w:hAnsi="Meiryo UI" w:cs="Meiryo UI"/>
          <w:kern w:val="24"/>
          <w:sz w:val="22"/>
          <w:szCs w:val="22"/>
        </w:rPr>
      </w:pPr>
      <w:r w:rsidRPr="00E118BC">
        <w:rPr>
          <w:rFonts w:ascii="Meiryo UI" w:eastAsia="Meiryo UI" w:hAnsi="Meiryo UI" w:cs="Meiryo UI" w:hint="eastAsia"/>
          <w:noProof/>
          <w:kern w:val="24"/>
          <w:sz w:val="22"/>
          <w:szCs w:val="22"/>
        </w:rPr>
        <w:drawing>
          <wp:anchor distT="0" distB="0" distL="114300" distR="114300" simplePos="0" relativeHeight="251702272" behindDoc="1" locked="0" layoutInCell="1" allowOverlap="1" wp14:anchorId="5F2AC06E" wp14:editId="4EB04BBA">
            <wp:simplePos x="0" y="0"/>
            <wp:positionH relativeFrom="margin">
              <wp:posOffset>123825</wp:posOffset>
            </wp:positionH>
            <wp:positionV relativeFrom="paragraph">
              <wp:posOffset>610870</wp:posOffset>
            </wp:positionV>
            <wp:extent cx="2752725" cy="1899920"/>
            <wp:effectExtent l="0" t="0" r="9525" b="5080"/>
            <wp:wrapTight wrapText="bothSides">
              <wp:wrapPolygon edited="0">
                <wp:start x="0" y="0"/>
                <wp:lineTo x="0" y="21441"/>
                <wp:lineTo x="21525" y="21441"/>
                <wp:lineTo x="21525" y="0"/>
                <wp:lineTo x="0" y="0"/>
              </wp:wrapPolygon>
            </wp:wrapTight>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2725" cy="1899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18BC">
        <w:rPr>
          <w:rFonts w:ascii="Meiryo UI" w:eastAsia="Meiryo UI" w:hAnsi="Meiryo UI" w:cs="Meiryo UI" w:hint="eastAsia"/>
          <w:noProof/>
          <w:kern w:val="24"/>
          <w:sz w:val="22"/>
          <w:szCs w:val="22"/>
        </w:rPr>
        <w:drawing>
          <wp:anchor distT="0" distB="0" distL="114300" distR="114300" simplePos="0" relativeHeight="251703296" behindDoc="0" locked="0" layoutInCell="1" allowOverlap="1" wp14:anchorId="4FF595CD" wp14:editId="3C5F86D1">
            <wp:simplePos x="0" y="0"/>
            <wp:positionH relativeFrom="column">
              <wp:posOffset>3004820</wp:posOffset>
            </wp:positionH>
            <wp:positionV relativeFrom="paragraph">
              <wp:posOffset>610870</wp:posOffset>
            </wp:positionV>
            <wp:extent cx="2554605" cy="1914525"/>
            <wp:effectExtent l="0" t="0" r="0" b="9525"/>
            <wp:wrapThrough wrapText="bothSides">
              <wp:wrapPolygon edited="0">
                <wp:start x="0" y="0"/>
                <wp:lineTo x="0" y="21493"/>
                <wp:lineTo x="21423" y="21493"/>
                <wp:lineTo x="21423" y="0"/>
                <wp:lineTo x="0" y="0"/>
              </wp:wrapPolygon>
            </wp:wrapThrough>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54605"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4518C4" w:rsidRPr="00E118BC">
        <w:rPr>
          <w:rFonts w:ascii="Meiryo UI" w:eastAsia="Meiryo UI" w:hAnsi="Meiryo UI" w:cs="Meiryo UI" w:hint="eastAsia"/>
          <w:kern w:val="24"/>
          <w:sz w:val="22"/>
          <w:szCs w:val="22"/>
        </w:rPr>
        <w:t xml:space="preserve">　参加者からは「</w:t>
      </w:r>
      <w:r w:rsidR="00E72478">
        <w:rPr>
          <w:rFonts w:ascii="Meiryo UI" w:eastAsia="Meiryo UI" w:hAnsi="Meiryo UI" w:cs="Meiryo UI" w:hint="eastAsia"/>
          <w:kern w:val="24"/>
          <w:sz w:val="22"/>
          <w:szCs w:val="22"/>
        </w:rPr>
        <w:t>講義がすごく良かった。作成されたマニュアルを参加者に配付してほしい。それをもとに地区の防災計画作成につなげたい」</w:t>
      </w:r>
      <w:r w:rsidR="004518C4" w:rsidRPr="00E118BC">
        <w:rPr>
          <w:rFonts w:ascii="Meiryo UI" w:eastAsia="Meiryo UI" w:hAnsi="Meiryo UI" w:cs="Meiryo UI" w:hint="eastAsia"/>
          <w:kern w:val="24"/>
          <w:sz w:val="22"/>
          <w:szCs w:val="22"/>
        </w:rPr>
        <w:t>等の声があった。</w:t>
      </w:r>
      <w:r w:rsidR="00E12642" w:rsidRPr="00E118BC">
        <w:rPr>
          <w:rFonts w:ascii="Meiryo UI" w:eastAsia="Meiryo UI" w:hAnsi="Meiryo UI" w:cs="Meiryo UI" w:hint="eastAsia"/>
          <w:kern w:val="24"/>
          <w:sz w:val="22"/>
          <w:szCs w:val="22"/>
        </w:rPr>
        <w:t xml:space="preserve">　　　</w:t>
      </w:r>
      <w:r w:rsidR="00432EA6" w:rsidRPr="00E118BC">
        <w:rPr>
          <w:rFonts w:ascii="Meiryo UI" w:eastAsia="Meiryo UI" w:hAnsi="Meiryo UI" w:cs="Meiryo UI" w:hint="eastAsia"/>
          <w:kern w:val="24"/>
          <w:sz w:val="22"/>
          <w:szCs w:val="22"/>
        </w:rPr>
        <w:t xml:space="preserve">　　</w:t>
      </w:r>
    </w:p>
    <w:p w14:paraId="4C526866" w14:textId="75605843" w:rsidR="004518C4" w:rsidRPr="00E118BC" w:rsidRDefault="00D44328" w:rsidP="00E557A7">
      <w:pPr>
        <w:pStyle w:val="Web"/>
        <w:spacing w:before="58" w:beforeAutospacing="0" w:after="0" w:afterAutospacing="0" w:line="360" w:lineRule="exact"/>
        <w:rPr>
          <w:rFonts w:ascii="Meiryo UI" w:eastAsia="Meiryo UI" w:hAnsi="Meiryo UI" w:cs="Meiryo UI"/>
          <w:color w:val="000000" w:themeColor="text1"/>
          <w:kern w:val="24"/>
          <w:sz w:val="22"/>
          <w:szCs w:val="22"/>
          <w:bdr w:val="single" w:sz="4" w:space="0" w:color="auto"/>
        </w:rPr>
      </w:pPr>
      <w:r w:rsidRPr="00E118BC">
        <w:rPr>
          <w:rFonts w:ascii="Meiryo UI" w:eastAsia="Meiryo UI" w:hAnsi="Meiryo UI" w:cs="Meiryo UI" w:hint="eastAsia"/>
          <w:color w:val="000000" w:themeColor="text1"/>
          <w:kern w:val="24"/>
          <w:sz w:val="22"/>
          <w:szCs w:val="22"/>
          <w:bdr w:val="single" w:sz="4" w:space="0" w:color="auto"/>
        </w:rPr>
        <w:lastRenderedPageBreak/>
        <w:t>９</w:t>
      </w:r>
      <w:r w:rsidR="004518C4" w:rsidRPr="00E118BC">
        <w:rPr>
          <w:rFonts w:ascii="Meiryo UI" w:eastAsia="Meiryo UI" w:hAnsi="Meiryo UI" w:cs="Meiryo UI" w:hint="eastAsia"/>
          <w:color w:val="000000" w:themeColor="text1"/>
          <w:kern w:val="24"/>
          <w:sz w:val="22"/>
          <w:szCs w:val="22"/>
          <w:bdr w:val="single" w:sz="4" w:space="0" w:color="auto"/>
        </w:rPr>
        <w:t>．地域特性について</w:t>
      </w:r>
      <w:r w:rsidR="00A73E1B">
        <w:rPr>
          <w:rFonts w:ascii="Meiryo UI" w:eastAsia="Meiryo UI" w:hAnsi="Meiryo UI" w:cs="Meiryo UI" w:hint="eastAsia"/>
          <w:color w:val="000000" w:themeColor="text1"/>
          <w:kern w:val="24"/>
          <w:sz w:val="22"/>
          <w:szCs w:val="22"/>
          <w:bdr w:val="single" w:sz="4" w:space="0" w:color="auto"/>
        </w:rPr>
        <w:t>（中河内・南河内・泉北地域）</w:t>
      </w:r>
      <w:r w:rsidR="004518C4" w:rsidRPr="00E118BC">
        <w:rPr>
          <w:rFonts w:ascii="Meiryo UI" w:eastAsia="Meiryo UI" w:hAnsi="Meiryo UI" w:cs="Meiryo UI" w:hint="eastAsia"/>
          <w:color w:val="000000" w:themeColor="text1"/>
          <w:kern w:val="24"/>
          <w:sz w:val="22"/>
          <w:szCs w:val="22"/>
        </w:rPr>
        <w:t xml:space="preserve">　(10月</w:t>
      </w:r>
      <w:r w:rsidR="00A73E1B">
        <w:rPr>
          <w:rFonts w:ascii="Meiryo UI" w:eastAsia="Meiryo UI" w:hAnsi="Meiryo UI" w:cs="Meiryo UI" w:hint="eastAsia"/>
          <w:color w:val="000000" w:themeColor="text1"/>
          <w:kern w:val="24"/>
          <w:sz w:val="22"/>
          <w:szCs w:val="22"/>
        </w:rPr>
        <w:t>26</w:t>
      </w:r>
      <w:r w:rsidR="004518C4" w:rsidRPr="00E118BC">
        <w:rPr>
          <w:rFonts w:ascii="Meiryo UI" w:eastAsia="Meiryo UI" w:hAnsi="Meiryo UI" w:cs="Meiryo UI" w:hint="eastAsia"/>
          <w:color w:val="000000" w:themeColor="text1"/>
          <w:kern w:val="24"/>
          <w:sz w:val="22"/>
          <w:szCs w:val="22"/>
        </w:rPr>
        <w:t>日、11月</w:t>
      </w:r>
      <w:r w:rsidR="00A73E1B">
        <w:rPr>
          <w:rFonts w:ascii="Meiryo UI" w:eastAsia="Meiryo UI" w:hAnsi="Meiryo UI" w:cs="Meiryo UI" w:hint="eastAsia"/>
          <w:color w:val="000000" w:themeColor="text1"/>
          <w:kern w:val="24"/>
          <w:sz w:val="22"/>
          <w:szCs w:val="22"/>
        </w:rPr>
        <w:t>22</w:t>
      </w:r>
      <w:r w:rsidR="004518C4" w:rsidRPr="00E118BC">
        <w:rPr>
          <w:rFonts w:ascii="Meiryo UI" w:eastAsia="Meiryo UI" w:hAnsi="Meiryo UI" w:cs="Meiryo UI" w:hint="eastAsia"/>
          <w:color w:val="000000" w:themeColor="text1"/>
          <w:kern w:val="24"/>
          <w:sz w:val="22"/>
          <w:szCs w:val="22"/>
        </w:rPr>
        <w:t>日</w:t>
      </w:r>
      <w:r w:rsidR="00A73E1B">
        <w:rPr>
          <w:rFonts w:ascii="Meiryo UI" w:eastAsia="Meiryo UI" w:hAnsi="Meiryo UI" w:cs="Meiryo UI" w:hint="eastAsia"/>
          <w:color w:val="000000" w:themeColor="text1"/>
          <w:kern w:val="24"/>
          <w:sz w:val="22"/>
          <w:szCs w:val="22"/>
        </w:rPr>
        <w:t>、26日</w:t>
      </w:r>
      <w:r w:rsidR="004518C4" w:rsidRPr="00E118BC">
        <w:rPr>
          <w:rFonts w:ascii="Meiryo UI" w:eastAsia="Meiryo UI" w:hAnsi="Meiryo UI" w:cs="Meiryo UI" w:hint="eastAsia"/>
          <w:color w:val="000000" w:themeColor="text1"/>
          <w:kern w:val="24"/>
          <w:sz w:val="22"/>
          <w:szCs w:val="22"/>
        </w:rPr>
        <w:t>)</w:t>
      </w:r>
    </w:p>
    <w:p w14:paraId="107BF589" w14:textId="777AB286" w:rsidR="004518C4" w:rsidRPr="00E118BC" w:rsidRDefault="004518C4" w:rsidP="00E557A7">
      <w:pPr>
        <w:pStyle w:val="Web"/>
        <w:spacing w:before="58" w:beforeAutospacing="0" w:after="0" w:afterAutospacing="0" w:line="360" w:lineRule="exact"/>
        <w:rPr>
          <w:rFonts w:ascii="Meiryo UI" w:eastAsia="Meiryo UI" w:hAnsi="Meiryo UI" w:cs="Meiryo UI"/>
          <w:kern w:val="24"/>
          <w:sz w:val="22"/>
          <w:szCs w:val="22"/>
        </w:rPr>
      </w:pPr>
      <w:r w:rsidRPr="00E118BC">
        <w:rPr>
          <w:rFonts w:ascii="Meiryo UI" w:eastAsia="Meiryo UI" w:hAnsi="Meiryo UI" w:cs="Meiryo UI" w:hint="eastAsia"/>
          <w:kern w:val="24"/>
          <w:sz w:val="22"/>
          <w:szCs w:val="22"/>
        </w:rPr>
        <w:t xml:space="preserve">　</w:t>
      </w:r>
      <w:r w:rsidR="00D13C6B">
        <w:rPr>
          <w:rFonts w:ascii="Meiryo UI" w:eastAsia="Meiryo UI" w:hAnsi="Meiryo UI" w:cs="Meiryo UI" w:hint="eastAsia"/>
          <w:kern w:val="24"/>
          <w:sz w:val="22"/>
          <w:szCs w:val="22"/>
        </w:rPr>
        <w:t>各</w:t>
      </w:r>
      <w:r w:rsidR="00A73E1B">
        <w:rPr>
          <w:rFonts w:ascii="Meiryo UI" w:eastAsia="Meiryo UI" w:hAnsi="Meiryo UI" w:cs="Meiryo UI" w:hint="eastAsia"/>
          <w:kern w:val="24"/>
          <w:sz w:val="22"/>
          <w:szCs w:val="22"/>
        </w:rPr>
        <w:t>地域</w:t>
      </w:r>
      <w:r w:rsidR="00393D41">
        <w:rPr>
          <w:rFonts w:ascii="Meiryo UI" w:eastAsia="Meiryo UI" w:hAnsi="Meiryo UI" w:cs="Meiryo UI" w:hint="eastAsia"/>
          <w:kern w:val="24"/>
          <w:sz w:val="22"/>
          <w:szCs w:val="22"/>
        </w:rPr>
        <w:t>の地理的</w:t>
      </w:r>
      <w:r w:rsidR="00D13C6B">
        <w:rPr>
          <w:rFonts w:ascii="Meiryo UI" w:eastAsia="Meiryo UI" w:hAnsi="Meiryo UI" w:cs="Meiryo UI" w:hint="eastAsia"/>
          <w:kern w:val="24"/>
          <w:sz w:val="22"/>
          <w:szCs w:val="22"/>
        </w:rPr>
        <w:t>特徴や</w:t>
      </w:r>
      <w:r w:rsidR="00D13C6B" w:rsidRPr="00E118BC">
        <w:rPr>
          <w:rFonts w:ascii="Meiryo UI" w:eastAsia="Meiryo UI" w:hAnsi="Meiryo UI" w:cs="Meiryo UI" w:hint="eastAsia"/>
          <w:kern w:val="24"/>
          <w:sz w:val="22"/>
          <w:szCs w:val="22"/>
        </w:rPr>
        <w:t>過去</w:t>
      </w:r>
      <w:r w:rsidR="00393D41">
        <w:rPr>
          <w:rFonts w:ascii="Meiryo UI" w:eastAsia="Meiryo UI" w:hAnsi="Meiryo UI" w:cs="Meiryo UI" w:hint="eastAsia"/>
          <w:kern w:val="24"/>
          <w:sz w:val="22"/>
          <w:szCs w:val="22"/>
        </w:rPr>
        <w:t>の</w:t>
      </w:r>
      <w:r w:rsidR="00D13C6B">
        <w:rPr>
          <w:rFonts w:ascii="Meiryo UI" w:eastAsia="Meiryo UI" w:hAnsi="Meiryo UI" w:cs="Meiryo UI" w:hint="eastAsia"/>
          <w:kern w:val="24"/>
          <w:sz w:val="22"/>
          <w:szCs w:val="22"/>
        </w:rPr>
        <w:t>災害</w:t>
      </w:r>
      <w:r w:rsidR="00393D41">
        <w:rPr>
          <w:rFonts w:ascii="Meiryo UI" w:eastAsia="Meiryo UI" w:hAnsi="Meiryo UI" w:cs="Meiryo UI" w:hint="eastAsia"/>
          <w:kern w:val="24"/>
          <w:sz w:val="22"/>
          <w:szCs w:val="22"/>
        </w:rPr>
        <w:t>等を紹介いただき、</w:t>
      </w:r>
      <w:r w:rsidR="00EF2C41">
        <w:rPr>
          <w:rFonts w:ascii="Meiryo UI" w:eastAsia="Meiryo UI" w:hAnsi="Meiryo UI" w:cs="Meiryo UI" w:hint="eastAsia"/>
          <w:kern w:val="24"/>
          <w:sz w:val="22"/>
          <w:szCs w:val="22"/>
        </w:rPr>
        <w:t>各</w:t>
      </w:r>
      <w:r w:rsidR="00393D41">
        <w:rPr>
          <w:rFonts w:ascii="Meiryo UI" w:eastAsia="Meiryo UI" w:hAnsi="Meiryo UI" w:cs="Meiryo UI" w:hint="eastAsia"/>
          <w:kern w:val="24"/>
          <w:sz w:val="22"/>
          <w:szCs w:val="22"/>
        </w:rPr>
        <w:t>地域</w:t>
      </w:r>
      <w:r w:rsidR="00EF2C41">
        <w:rPr>
          <w:rFonts w:ascii="Meiryo UI" w:eastAsia="Meiryo UI" w:hAnsi="Meiryo UI" w:cs="Meiryo UI" w:hint="eastAsia"/>
          <w:kern w:val="24"/>
          <w:sz w:val="22"/>
          <w:szCs w:val="22"/>
        </w:rPr>
        <w:t>における</w:t>
      </w:r>
      <w:r w:rsidR="00393D41">
        <w:rPr>
          <w:rFonts w:ascii="Meiryo UI" w:eastAsia="Meiryo UI" w:hAnsi="Meiryo UI" w:cs="Meiryo UI" w:hint="eastAsia"/>
          <w:kern w:val="24"/>
          <w:sz w:val="22"/>
          <w:szCs w:val="22"/>
        </w:rPr>
        <w:t>災害リスク</w:t>
      </w:r>
      <w:r w:rsidR="00EF2C41">
        <w:rPr>
          <w:rFonts w:ascii="Meiryo UI" w:eastAsia="Meiryo UI" w:hAnsi="Meiryo UI" w:cs="Meiryo UI" w:hint="eastAsia"/>
          <w:kern w:val="24"/>
          <w:sz w:val="22"/>
          <w:szCs w:val="22"/>
        </w:rPr>
        <w:t>の把握と対応</w:t>
      </w:r>
      <w:r w:rsidR="00393D41">
        <w:rPr>
          <w:rFonts w:ascii="Meiryo UI" w:eastAsia="Meiryo UI" w:hAnsi="Meiryo UI" w:cs="Meiryo UI" w:hint="eastAsia"/>
          <w:kern w:val="24"/>
          <w:sz w:val="22"/>
          <w:szCs w:val="22"/>
        </w:rPr>
        <w:t>について</w:t>
      </w:r>
      <w:r w:rsidR="00EF2C41">
        <w:rPr>
          <w:rFonts w:ascii="Meiryo UI" w:eastAsia="Meiryo UI" w:hAnsi="Meiryo UI" w:cs="Meiryo UI" w:hint="eastAsia"/>
          <w:kern w:val="24"/>
          <w:sz w:val="22"/>
          <w:szCs w:val="22"/>
        </w:rPr>
        <w:t>説明した。また、地域防災力の向上に向けて「地域版ハザードマップ」や「タイムライン」の有効性についても説明した。</w:t>
      </w:r>
    </w:p>
    <w:p w14:paraId="7E87527F" w14:textId="265CA764" w:rsidR="004518C4" w:rsidRDefault="004518C4" w:rsidP="00E557A7">
      <w:pPr>
        <w:pStyle w:val="Web"/>
        <w:spacing w:before="58" w:beforeAutospacing="0" w:after="0" w:afterAutospacing="0" w:line="360" w:lineRule="exact"/>
        <w:ind w:firstLineChars="100" w:firstLine="220"/>
        <w:rPr>
          <w:rFonts w:ascii="Meiryo UI" w:eastAsia="Meiryo UI" w:hAnsi="Meiryo UI" w:cs="Meiryo UI"/>
          <w:kern w:val="24"/>
          <w:sz w:val="22"/>
          <w:szCs w:val="22"/>
        </w:rPr>
      </w:pPr>
      <w:r w:rsidRPr="00E118BC">
        <w:rPr>
          <w:rFonts w:ascii="Meiryo UI" w:eastAsia="Meiryo UI" w:hAnsi="Meiryo UI" w:cs="Meiryo UI" w:hint="eastAsia"/>
          <w:kern w:val="24"/>
          <w:sz w:val="22"/>
          <w:szCs w:val="22"/>
        </w:rPr>
        <w:t>参加者からは「</w:t>
      </w:r>
      <w:r w:rsidR="00EF2C41">
        <w:rPr>
          <w:rFonts w:ascii="Meiryo UI" w:eastAsia="Meiryo UI" w:hAnsi="Meiryo UI" w:cs="Meiryo UI" w:hint="eastAsia"/>
          <w:kern w:val="24"/>
          <w:sz w:val="22"/>
          <w:szCs w:val="22"/>
        </w:rPr>
        <w:t>地元の災害リスクを豊富な事例を使ってわかりやすく説明いただけた」「</w:t>
      </w:r>
      <w:r w:rsidR="00204588">
        <w:rPr>
          <w:rFonts w:ascii="Meiryo UI" w:eastAsia="Meiryo UI" w:hAnsi="Meiryo UI" w:cs="Meiryo UI" w:hint="eastAsia"/>
          <w:kern w:val="24"/>
          <w:sz w:val="22"/>
          <w:szCs w:val="22"/>
        </w:rPr>
        <w:t>山・海・川、あまり関係がない。</w:t>
      </w:r>
      <w:r w:rsidR="00EF2C41">
        <w:rPr>
          <w:rFonts w:ascii="Meiryo UI" w:eastAsia="Meiryo UI" w:hAnsi="Meiryo UI" w:cs="Meiryo UI" w:hint="eastAsia"/>
          <w:kern w:val="24"/>
          <w:sz w:val="22"/>
          <w:szCs w:val="22"/>
        </w:rPr>
        <w:t>地域における災害リスクを</w:t>
      </w:r>
      <w:r w:rsidR="00204588">
        <w:rPr>
          <w:rFonts w:ascii="Meiryo UI" w:eastAsia="Meiryo UI" w:hAnsi="Meiryo UI" w:cs="Meiryo UI" w:hint="eastAsia"/>
          <w:kern w:val="24"/>
          <w:sz w:val="22"/>
          <w:szCs w:val="22"/>
        </w:rPr>
        <w:t>もっと細分化してほしい</w:t>
      </w:r>
      <w:r w:rsidRPr="00E118BC">
        <w:rPr>
          <w:rFonts w:ascii="Meiryo UI" w:eastAsia="Meiryo UI" w:hAnsi="Meiryo UI" w:cs="Meiryo UI" w:hint="eastAsia"/>
          <w:kern w:val="24"/>
          <w:sz w:val="22"/>
          <w:szCs w:val="22"/>
        </w:rPr>
        <w:t>」等の声があった。</w:t>
      </w:r>
    </w:p>
    <w:p w14:paraId="56DDFB2F" w14:textId="29FCE682" w:rsidR="00204588" w:rsidRPr="00E118BC" w:rsidRDefault="00204588" w:rsidP="00E557A7">
      <w:pPr>
        <w:pStyle w:val="Web"/>
        <w:spacing w:before="58" w:beforeAutospacing="0" w:after="0" w:afterAutospacing="0" w:line="360" w:lineRule="exact"/>
        <w:ind w:firstLineChars="100" w:firstLine="220"/>
        <w:rPr>
          <w:rFonts w:ascii="Meiryo UI" w:eastAsia="Meiryo UI" w:hAnsi="Meiryo UI" w:cs="Meiryo UI"/>
          <w:kern w:val="24"/>
          <w:sz w:val="22"/>
          <w:szCs w:val="22"/>
        </w:rPr>
      </w:pPr>
      <w:r w:rsidRPr="00E118BC">
        <w:rPr>
          <w:rFonts w:ascii="Meiryo UI" w:eastAsia="Meiryo UI" w:hAnsi="Meiryo UI" w:cs="Meiryo UI"/>
          <w:noProof/>
          <w:color w:val="000000" w:themeColor="text1"/>
          <w:kern w:val="24"/>
          <w:sz w:val="22"/>
          <w:szCs w:val="22"/>
        </w:rPr>
        <w:drawing>
          <wp:anchor distT="0" distB="0" distL="114300" distR="114300" simplePos="0" relativeHeight="251682816" behindDoc="1" locked="0" layoutInCell="1" allowOverlap="1" wp14:anchorId="73A6E0B4" wp14:editId="0A2C9074">
            <wp:simplePos x="0" y="0"/>
            <wp:positionH relativeFrom="margin">
              <wp:posOffset>3642360</wp:posOffset>
            </wp:positionH>
            <wp:positionV relativeFrom="paragraph">
              <wp:posOffset>130810</wp:posOffset>
            </wp:positionV>
            <wp:extent cx="2194673" cy="1494635"/>
            <wp:effectExtent l="0" t="0" r="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94673" cy="1494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noProof/>
          <w:color w:val="000000" w:themeColor="text1"/>
          <w:kern w:val="24"/>
          <w:sz w:val="21"/>
          <w:szCs w:val="21"/>
        </w:rPr>
        <w:drawing>
          <wp:anchor distT="0" distB="0" distL="114300" distR="114300" simplePos="0" relativeHeight="251679744" behindDoc="1" locked="0" layoutInCell="1" allowOverlap="1" wp14:anchorId="37290693" wp14:editId="059A9491">
            <wp:simplePos x="0" y="0"/>
            <wp:positionH relativeFrom="margin">
              <wp:posOffset>-25400</wp:posOffset>
            </wp:positionH>
            <wp:positionV relativeFrom="paragraph">
              <wp:posOffset>158750</wp:posOffset>
            </wp:positionV>
            <wp:extent cx="1972310" cy="1477645"/>
            <wp:effectExtent l="0" t="0" r="8890" b="8255"/>
            <wp:wrapTight wrapText="bothSides">
              <wp:wrapPolygon edited="0">
                <wp:start x="0" y="0"/>
                <wp:lineTo x="0" y="21442"/>
                <wp:lineTo x="21489" y="21442"/>
                <wp:lineTo x="21489" y="0"/>
                <wp:lineTo x="0" y="0"/>
              </wp:wrapPolygon>
            </wp:wrapTight>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72310" cy="14776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eiryo UI" w:eastAsia="Meiryo UI" w:hAnsi="Meiryo UI" w:cs="Meiryo UI" w:hint="eastAsia"/>
          <w:noProof/>
          <w:color w:val="000000" w:themeColor="text1"/>
          <w:kern w:val="24"/>
          <w:sz w:val="21"/>
          <w:szCs w:val="21"/>
        </w:rPr>
        <w:drawing>
          <wp:anchor distT="0" distB="0" distL="114300" distR="114300" simplePos="0" relativeHeight="251680768" behindDoc="1" locked="0" layoutInCell="1" allowOverlap="1" wp14:anchorId="70F40275" wp14:editId="1D342883">
            <wp:simplePos x="0" y="0"/>
            <wp:positionH relativeFrom="margin">
              <wp:posOffset>1851660</wp:posOffset>
            </wp:positionH>
            <wp:positionV relativeFrom="paragraph">
              <wp:posOffset>159385</wp:posOffset>
            </wp:positionV>
            <wp:extent cx="1971675" cy="1477645"/>
            <wp:effectExtent l="0" t="0" r="9525" b="8255"/>
            <wp:wrapTight wrapText="bothSides">
              <wp:wrapPolygon edited="0">
                <wp:start x="0" y="0"/>
                <wp:lineTo x="0" y="21442"/>
                <wp:lineTo x="21496" y="21442"/>
                <wp:lineTo x="21496" y="0"/>
                <wp:lineTo x="0" y="0"/>
              </wp:wrapPolygon>
            </wp:wrapTight>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71675" cy="14776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74C827" w14:textId="6CC9E9B8" w:rsidR="004518C4" w:rsidRDefault="004518C4" w:rsidP="00E557A7">
      <w:pPr>
        <w:pStyle w:val="Web"/>
        <w:spacing w:before="58" w:beforeAutospacing="0" w:after="0" w:afterAutospacing="0" w:line="360" w:lineRule="exact"/>
        <w:rPr>
          <w:rFonts w:ascii="Meiryo UI" w:eastAsia="Meiryo UI" w:hAnsi="Meiryo UI" w:cs="Meiryo UI"/>
          <w:noProof/>
          <w:color w:val="000000" w:themeColor="text1"/>
          <w:kern w:val="24"/>
          <w:sz w:val="21"/>
          <w:szCs w:val="21"/>
        </w:rPr>
      </w:pPr>
    </w:p>
    <w:p w14:paraId="232F36F1" w14:textId="13001045" w:rsidR="004518C4" w:rsidRDefault="004518C4" w:rsidP="00E557A7">
      <w:pPr>
        <w:pStyle w:val="Web"/>
        <w:spacing w:before="58" w:beforeAutospacing="0" w:after="0" w:afterAutospacing="0" w:line="360" w:lineRule="exact"/>
        <w:rPr>
          <w:rFonts w:ascii="Meiryo UI" w:eastAsia="Meiryo UI" w:hAnsi="Meiryo UI" w:cs="Meiryo UI"/>
          <w:noProof/>
          <w:color w:val="000000" w:themeColor="text1"/>
          <w:kern w:val="24"/>
          <w:sz w:val="21"/>
          <w:szCs w:val="21"/>
        </w:rPr>
      </w:pPr>
    </w:p>
    <w:p w14:paraId="655B8CEC" w14:textId="2E0468ED" w:rsidR="004518C4" w:rsidRDefault="004518C4" w:rsidP="00E557A7">
      <w:pPr>
        <w:pStyle w:val="Web"/>
        <w:spacing w:before="58" w:beforeAutospacing="0" w:after="0" w:afterAutospacing="0" w:line="360" w:lineRule="exact"/>
        <w:rPr>
          <w:rFonts w:ascii="Meiryo UI" w:eastAsia="Meiryo UI" w:hAnsi="Meiryo UI" w:cs="Meiryo UI"/>
          <w:noProof/>
          <w:color w:val="000000" w:themeColor="text1"/>
          <w:kern w:val="24"/>
          <w:sz w:val="21"/>
          <w:szCs w:val="21"/>
        </w:rPr>
      </w:pPr>
    </w:p>
    <w:p w14:paraId="043A1D9E" w14:textId="79E0E1B4" w:rsidR="004518C4" w:rsidRDefault="004518C4" w:rsidP="00E557A7">
      <w:pPr>
        <w:pStyle w:val="Web"/>
        <w:spacing w:before="58" w:beforeAutospacing="0" w:after="0" w:afterAutospacing="0" w:line="360" w:lineRule="exact"/>
        <w:rPr>
          <w:rFonts w:ascii="Meiryo UI" w:eastAsia="Meiryo UI" w:hAnsi="Meiryo UI" w:cs="Meiryo UI"/>
          <w:noProof/>
          <w:color w:val="000000" w:themeColor="text1"/>
          <w:kern w:val="24"/>
          <w:sz w:val="21"/>
          <w:szCs w:val="21"/>
        </w:rPr>
      </w:pPr>
    </w:p>
    <w:p w14:paraId="448EEEBF" w14:textId="7EC3F498" w:rsidR="004518C4" w:rsidRDefault="004518C4" w:rsidP="00E557A7">
      <w:pPr>
        <w:pStyle w:val="Web"/>
        <w:spacing w:before="58" w:beforeAutospacing="0" w:after="0" w:afterAutospacing="0" w:line="360" w:lineRule="exact"/>
        <w:rPr>
          <w:rFonts w:ascii="Meiryo UI" w:eastAsia="Meiryo UI" w:hAnsi="Meiryo UI" w:cs="Meiryo UI"/>
          <w:noProof/>
          <w:color w:val="000000" w:themeColor="text1"/>
          <w:kern w:val="24"/>
          <w:sz w:val="21"/>
          <w:szCs w:val="21"/>
        </w:rPr>
      </w:pPr>
    </w:p>
    <w:p w14:paraId="2E98DC34" w14:textId="393EF899" w:rsidR="00721CB0" w:rsidRDefault="00721CB0" w:rsidP="004518C4">
      <w:pPr>
        <w:pStyle w:val="Web"/>
        <w:spacing w:before="58" w:beforeAutospacing="0" w:after="0" w:afterAutospacing="0"/>
        <w:rPr>
          <w:rFonts w:ascii="Meiryo UI" w:eastAsia="Meiryo UI" w:hAnsi="Meiryo UI" w:cs="Meiryo UI"/>
          <w:color w:val="000000" w:themeColor="text1"/>
          <w:kern w:val="24"/>
          <w:sz w:val="21"/>
          <w:szCs w:val="21"/>
        </w:rPr>
      </w:pPr>
    </w:p>
    <w:p w14:paraId="65BB5515" w14:textId="5698BBAF" w:rsidR="001B3BB2" w:rsidRDefault="00C92D6F" w:rsidP="004518C4">
      <w:pPr>
        <w:pStyle w:val="Web"/>
        <w:spacing w:before="58" w:beforeAutospacing="0" w:after="0" w:afterAutospacing="0"/>
        <w:rPr>
          <w:rFonts w:ascii="Meiryo UI" w:eastAsia="Meiryo UI" w:hAnsi="Meiryo UI" w:cs="Meiryo UI"/>
          <w:color w:val="000000" w:themeColor="text1"/>
          <w:kern w:val="24"/>
          <w:sz w:val="21"/>
          <w:szCs w:val="21"/>
          <w:bdr w:val="single" w:sz="4" w:space="0" w:color="auto"/>
        </w:rPr>
      </w:pPr>
      <w:r>
        <w:rPr>
          <w:rFonts w:ascii="Meiryo UI" w:eastAsia="Meiryo UI" w:hAnsi="Meiryo UI" w:cs="Meiryo UI" w:hint="eastAsia"/>
          <w:color w:val="000000" w:themeColor="text1"/>
          <w:kern w:val="24"/>
          <w:sz w:val="21"/>
          <w:szCs w:val="21"/>
          <w:bdr w:val="single" w:sz="4" w:space="0" w:color="auto"/>
        </w:rPr>
        <w:t>10．</w:t>
      </w:r>
      <w:r w:rsidR="008A6E0B">
        <w:rPr>
          <w:rFonts w:ascii="Meiryo UI" w:eastAsia="Meiryo UI" w:hAnsi="Meiryo UI" w:cs="Meiryo UI" w:hint="eastAsia"/>
          <w:color w:val="000000" w:themeColor="text1"/>
          <w:kern w:val="24"/>
          <w:sz w:val="21"/>
          <w:szCs w:val="21"/>
          <w:bdr w:val="single" w:sz="4" w:space="0" w:color="auto"/>
        </w:rPr>
        <w:t>その他</w:t>
      </w:r>
      <w:r w:rsidR="001B3BB2">
        <w:rPr>
          <w:rFonts w:ascii="Meiryo UI" w:eastAsia="Meiryo UI" w:hAnsi="Meiryo UI" w:cs="Meiryo UI" w:hint="eastAsia"/>
          <w:color w:val="000000" w:themeColor="text1"/>
          <w:kern w:val="24"/>
          <w:sz w:val="21"/>
          <w:szCs w:val="21"/>
          <w:bdr w:val="single" w:sz="4" w:space="0" w:color="auto"/>
        </w:rPr>
        <w:t>（研修会場</w:t>
      </w:r>
      <w:r>
        <w:rPr>
          <w:rFonts w:ascii="Meiryo UI" w:eastAsia="Meiryo UI" w:hAnsi="Meiryo UI" w:cs="Meiryo UI" w:hint="eastAsia"/>
          <w:color w:val="000000" w:themeColor="text1"/>
          <w:kern w:val="24"/>
          <w:sz w:val="21"/>
          <w:szCs w:val="21"/>
          <w:bdr w:val="single" w:sz="4" w:space="0" w:color="auto"/>
        </w:rPr>
        <w:t>の展示</w:t>
      </w:r>
      <w:r w:rsidR="001B3BB2">
        <w:rPr>
          <w:rFonts w:ascii="Meiryo UI" w:eastAsia="Meiryo UI" w:hAnsi="Meiryo UI" w:cs="Meiryo UI" w:hint="eastAsia"/>
          <w:color w:val="000000" w:themeColor="text1"/>
          <w:kern w:val="24"/>
          <w:sz w:val="21"/>
          <w:szCs w:val="21"/>
          <w:bdr w:val="single" w:sz="4" w:space="0" w:color="auto"/>
        </w:rPr>
        <w:t>）</w:t>
      </w:r>
    </w:p>
    <w:p w14:paraId="0031E4A4" w14:textId="4CCCACD2" w:rsidR="008A6E0B" w:rsidRDefault="001B3BB2" w:rsidP="004518C4">
      <w:pPr>
        <w:pStyle w:val="Web"/>
        <w:spacing w:before="58" w:beforeAutospacing="0" w:after="0" w:afterAutospacing="0"/>
        <w:rPr>
          <w:rFonts w:ascii="Meiryo UI" w:eastAsia="Meiryo UI" w:hAnsi="Meiryo UI" w:cs="Meiryo UI"/>
          <w:color w:val="000000" w:themeColor="text1"/>
          <w:kern w:val="24"/>
          <w:sz w:val="21"/>
          <w:szCs w:val="21"/>
        </w:rPr>
      </w:pPr>
      <w:r>
        <w:rPr>
          <w:rFonts w:ascii="Meiryo UI" w:eastAsia="Meiryo UI" w:hAnsi="Meiryo UI" w:cs="Meiryo UI"/>
          <w:noProof/>
          <w:color w:val="000000" w:themeColor="text1"/>
          <w:kern w:val="24"/>
          <w:sz w:val="21"/>
          <w:szCs w:val="21"/>
        </w:rPr>
        <w:drawing>
          <wp:anchor distT="0" distB="0" distL="114300" distR="114300" simplePos="0" relativeHeight="251704320" behindDoc="0" locked="0" layoutInCell="1" allowOverlap="1" wp14:anchorId="2B6D935E" wp14:editId="3B7AF479">
            <wp:simplePos x="0" y="0"/>
            <wp:positionH relativeFrom="margin">
              <wp:posOffset>152400</wp:posOffset>
            </wp:positionH>
            <wp:positionV relativeFrom="paragraph">
              <wp:posOffset>341630</wp:posOffset>
            </wp:positionV>
            <wp:extent cx="2691765" cy="2238375"/>
            <wp:effectExtent l="0" t="0" r="0" b="952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91765"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eiryo UI" w:eastAsia="Meiryo UI" w:hAnsi="Meiryo UI" w:cs="Meiryo UI"/>
          <w:noProof/>
          <w:color w:val="000000" w:themeColor="text1"/>
          <w:kern w:val="24"/>
          <w:sz w:val="21"/>
          <w:szCs w:val="21"/>
        </w:rPr>
        <w:drawing>
          <wp:anchor distT="0" distB="0" distL="114300" distR="114300" simplePos="0" relativeHeight="251705344" behindDoc="0" locked="0" layoutInCell="1" allowOverlap="1" wp14:anchorId="3CA09A4C" wp14:editId="71B9547A">
            <wp:simplePos x="0" y="0"/>
            <wp:positionH relativeFrom="column">
              <wp:posOffset>2938145</wp:posOffset>
            </wp:positionH>
            <wp:positionV relativeFrom="paragraph">
              <wp:posOffset>323215</wp:posOffset>
            </wp:positionV>
            <wp:extent cx="3028315" cy="2276475"/>
            <wp:effectExtent l="0" t="0" r="635" b="9525"/>
            <wp:wrapTopAndBottom/>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28315"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hint="eastAsia"/>
          <w:color w:val="000000" w:themeColor="text1"/>
          <w:kern w:val="24"/>
          <w:sz w:val="21"/>
          <w:szCs w:val="21"/>
        </w:rPr>
        <w:t>10月10日（木）豊能府民センター（</w:t>
      </w:r>
      <w:r w:rsidRPr="001B3BB2">
        <w:rPr>
          <w:rFonts w:ascii="Meiryo UI" w:eastAsia="Meiryo UI" w:hAnsi="Meiryo UI" w:cs="Meiryo UI" w:hint="eastAsia"/>
          <w:color w:val="000000" w:themeColor="text1"/>
          <w:kern w:val="24"/>
          <w:sz w:val="21"/>
          <w:szCs w:val="21"/>
        </w:rPr>
        <w:t>啓発パネル</w:t>
      </w:r>
      <w:r>
        <w:rPr>
          <w:rFonts w:ascii="Meiryo UI" w:eastAsia="Meiryo UI" w:hAnsi="Meiryo UI" w:cs="Meiryo UI" w:hint="eastAsia"/>
          <w:color w:val="000000" w:themeColor="text1"/>
          <w:kern w:val="24"/>
          <w:sz w:val="21"/>
          <w:szCs w:val="21"/>
        </w:rPr>
        <w:t>、防災グッズ</w:t>
      </w:r>
      <w:r w:rsidRPr="001B3BB2">
        <w:rPr>
          <w:rFonts w:ascii="Meiryo UI" w:eastAsia="Meiryo UI" w:hAnsi="Meiryo UI" w:cs="Meiryo UI" w:hint="eastAsia"/>
          <w:color w:val="000000" w:themeColor="text1"/>
          <w:kern w:val="24"/>
          <w:sz w:val="21"/>
          <w:szCs w:val="21"/>
        </w:rPr>
        <w:t>等の展示</w:t>
      </w:r>
      <w:r>
        <w:rPr>
          <w:rFonts w:ascii="Meiryo UI" w:eastAsia="Meiryo UI" w:hAnsi="Meiryo UI" w:cs="Meiryo UI" w:hint="eastAsia"/>
          <w:color w:val="000000" w:themeColor="text1"/>
          <w:kern w:val="24"/>
          <w:sz w:val="21"/>
          <w:szCs w:val="21"/>
        </w:rPr>
        <w:t>）</w:t>
      </w:r>
      <w:r w:rsidR="008A6E0B">
        <w:rPr>
          <w:rFonts w:ascii="Meiryo UI" w:eastAsia="Meiryo UI" w:hAnsi="Meiryo UI" w:cs="Meiryo UI"/>
          <w:color w:val="000000" w:themeColor="text1"/>
          <w:kern w:val="24"/>
          <w:sz w:val="21"/>
          <w:szCs w:val="21"/>
        </w:rPr>
        <w:tab/>
      </w:r>
      <w:r w:rsidR="008A6E0B">
        <w:rPr>
          <w:rFonts w:ascii="Meiryo UI" w:eastAsia="Meiryo UI" w:hAnsi="Meiryo UI" w:cs="Meiryo UI"/>
          <w:color w:val="000000" w:themeColor="text1"/>
          <w:kern w:val="24"/>
          <w:sz w:val="21"/>
          <w:szCs w:val="21"/>
        </w:rPr>
        <w:tab/>
      </w:r>
    </w:p>
    <w:p w14:paraId="7135A475" w14:textId="47565FF4" w:rsidR="008A6E0B" w:rsidRDefault="008A6E0B" w:rsidP="004518C4">
      <w:pPr>
        <w:pStyle w:val="Web"/>
        <w:spacing w:before="58" w:beforeAutospacing="0" w:after="0" w:afterAutospacing="0"/>
        <w:rPr>
          <w:rFonts w:ascii="Meiryo UI" w:eastAsia="Meiryo UI" w:hAnsi="Meiryo UI" w:cs="Meiryo UI"/>
          <w:color w:val="000000" w:themeColor="text1"/>
          <w:kern w:val="24"/>
          <w:sz w:val="21"/>
          <w:szCs w:val="21"/>
        </w:rPr>
      </w:pPr>
      <w:r>
        <w:rPr>
          <w:rFonts w:ascii="Meiryo UI" w:eastAsia="Meiryo UI" w:hAnsi="Meiryo UI" w:cs="Meiryo UI" w:hint="eastAsia"/>
          <w:color w:val="000000" w:themeColor="text1"/>
          <w:kern w:val="24"/>
          <w:sz w:val="21"/>
          <w:szCs w:val="21"/>
        </w:rPr>
        <w:t>12月1日（日）大阪市立旭区民センター</w:t>
      </w:r>
      <w:r w:rsidR="00E057C9">
        <w:rPr>
          <w:rFonts w:ascii="Meiryo UI" w:eastAsia="Meiryo UI" w:hAnsi="Meiryo UI" w:cs="Meiryo UI" w:hint="eastAsia"/>
          <w:color w:val="000000" w:themeColor="text1"/>
          <w:kern w:val="24"/>
          <w:sz w:val="21"/>
          <w:szCs w:val="21"/>
        </w:rPr>
        <w:t>（</w:t>
      </w:r>
      <w:r w:rsidR="0081768F">
        <w:rPr>
          <w:rFonts w:ascii="Meiryo UI" w:eastAsia="Meiryo UI" w:hAnsi="Meiryo UI" w:cs="Meiryo UI" w:hint="eastAsia"/>
          <w:kern w:val="24"/>
          <w:sz w:val="22"/>
        </w:rPr>
        <w:t>アレルギー対応食品、炊出し時の表示サンプル</w:t>
      </w:r>
      <w:r w:rsidR="00E057C9">
        <w:rPr>
          <w:rFonts w:ascii="Meiryo UI" w:eastAsia="Meiryo UI" w:hAnsi="Meiryo UI" w:cs="Meiryo UI" w:hint="eastAsia"/>
          <w:kern w:val="24"/>
          <w:sz w:val="22"/>
        </w:rPr>
        <w:t>）</w:t>
      </w:r>
    </w:p>
    <w:p w14:paraId="4BCC4A30" w14:textId="2E5AC2B0" w:rsidR="004410C9" w:rsidRDefault="0081768F" w:rsidP="004518C4">
      <w:pPr>
        <w:pStyle w:val="Web"/>
        <w:spacing w:before="58" w:beforeAutospacing="0" w:after="0" w:afterAutospacing="0"/>
        <w:rPr>
          <w:rFonts w:ascii="Meiryo UI" w:eastAsia="Meiryo UI" w:hAnsi="Meiryo UI" w:cs="Meiryo UI"/>
          <w:color w:val="000000" w:themeColor="text1"/>
          <w:kern w:val="24"/>
          <w:sz w:val="21"/>
          <w:szCs w:val="21"/>
        </w:rPr>
      </w:pPr>
      <w:r>
        <w:rPr>
          <w:rFonts w:ascii="Meiryo UI" w:eastAsia="Meiryo UI" w:hAnsi="Meiryo UI" w:cs="Meiryo UI"/>
          <w:b/>
          <w:noProof/>
          <w:sz w:val="32"/>
          <w:szCs w:val="32"/>
        </w:rPr>
        <w:drawing>
          <wp:anchor distT="0" distB="0" distL="114300" distR="114300" simplePos="0" relativeHeight="251724800" behindDoc="1" locked="0" layoutInCell="1" allowOverlap="1" wp14:anchorId="0CCEECFD" wp14:editId="034D003D">
            <wp:simplePos x="0" y="0"/>
            <wp:positionH relativeFrom="column">
              <wp:posOffset>4471670</wp:posOffset>
            </wp:positionH>
            <wp:positionV relativeFrom="paragraph">
              <wp:posOffset>45085</wp:posOffset>
            </wp:positionV>
            <wp:extent cx="1390650" cy="1720850"/>
            <wp:effectExtent l="0" t="0" r="0" b="0"/>
            <wp:wrapTight wrapText="bothSides">
              <wp:wrapPolygon edited="0">
                <wp:start x="0" y="0"/>
                <wp:lineTo x="0" y="21281"/>
                <wp:lineTo x="21304" y="21281"/>
                <wp:lineTo x="21304" y="0"/>
                <wp:lineTo x="0" y="0"/>
              </wp:wrapPolygon>
            </wp:wrapTight>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90650" cy="1720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eiryo UI" w:eastAsia="Meiryo UI" w:hAnsi="Meiryo UI" w:cs="Meiryo UI"/>
          <w:noProof/>
          <w:color w:val="000000" w:themeColor="text1"/>
          <w:kern w:val="24"/>
          <w:sz w:val="21"/>
          <w:szCs w:val="21"/>
        </w:rPr>
        <w:drawing>
          <wp:anchor distT="0" distB="0" distL="114300" distR="114300" simplePos="0" relativeHeight="251723776" behindDoc="1" locked="0" layoutInCell="1" allowOverlap="1" wp14:anchorId="78445F24" wp14:editId="64035C9C">
            <wp:simplePos x="0" y="0"/>
            <wp:positionH relativeFrom="column">
              <wp:posOffset>137795</wp:posOffset>
            </wp:positionH>
            <wp:positionV relativeFrom="paragraph">
              <wp:posOffset>45085</wp:posOffset>
            </wp:positionV>
            <wp:extent cx="2114550" cy="1711696"/>
            <wp:effectExtent l="0" t="0" r="0" b="317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16955" cy="17136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18BC">
        <w:rPr>
          <w:rFonts w:ascii="Meiryo UI" w:eastAsia="Meiryo UI" w:hAnsi="Meiryo UI" w:cs="Meiryo UI"/>
          <w:noProof/>
          <w:color w:val="000000" w:themeColor="text1"/>
          <w:kern w:val="24"/>
          <w:sz w:val="22"/>
        </w:rPr>
        <w:drawing>
          <wp:anchor distT="0" distB="0" distL="114300" distR="114300" simplePos="0" relativeHeight="251722752" behindDoc="0" locked="0" layoutInCell="1" allowOverlap="1" wp14:anchorId="5ACFE5B9" wp14:editId="7AB98848">
            <wp:simplePos x="0" y="0"/>
            <wp:positionH relativeFrom="margin">
              <wp:posOffset>2219960</wp:posOffset>
            </wp:positionH>
            <wp:positionV relativeFrom="paragraph">
              <wp:posOffset>45085</wp:posOffset>
            </wp:positionV>
            <wp:extent cx="2466498" cy="1704975"/>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66498"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B0808C" w14:textId="76FF6645" w:rsidR="004410C9" w:rsidRPr="0081768F" w:rsidRDefault="004410C9" w:rsidP="004518C4">
      <w:pPr>
        <w:pStyle w:val="Web"/>
        <w:spacing w:before="58" w:beforeAutospacing="0" w:after="0" w:afterAutospacing="0"/>
        <w:rPr>
          <w:rFonts w:ascii="Meiryo UI" w:eastAsia="Meiryo UI" w:hAnsi="Meiryo UI" w:cs="Meiryo UI"/>
          <w:color w:val="000000" w:themeColor="text1"/>
          <w:kern w:val="24"/>
          <w:sz w:val="21"/>
          <w:szCs w:val="21"/>
        </w:rPr>
      </w:pPr>
    </w:p>
    <w:p w14:paraId="521CAAF5" w14:textId="6C4EB3D1" w:rsidR="00FF6062" w:rsidRDefault="00FF6062" w:rsidP="004518C4">
      <w:pPr>
        <w:pStyle w:val="Web"/>
        <w:spacing w:before="58" w:beforeAutospacing="0" w:after="0" w:afterAutospacing="0"/>
        <w:rPr>
          <w:rFonts w:ascii="Meiryo UI" w:eastAsia="Meiryo UI" w:hAnsi="Meiryo UI" w:cs="Meiryo UI"/>
          <w:color w:val="000000" w:themeColor="text1"/>
          <w:kern w:val="24"/>
          <w:sz w:val="21"/>
          <w:szCs w:val="21"/>
        </w:rPr>
      </w:pPr>
    </w:p>
    <w:p w14:paraId="2291ECFB" w14:textId="6A62689E" w:rsidR="004410C9" w:rsidRDefault="004410C9" w:rsidP="00A770E8">
      <w:pPr>
        <w:jc w:val="center"/>
        <w:rPr>
          <w:rFonts w:ascii="Meiryo UI" w:eastAsia="Meiryo UI" w:hAnsi="Meiryo UI" w:cs="Meiryo UI"/>
          <w:b/>
          <w:sz w:val="32"/>
          <w:szCs w:val="32"/>
        </w:rPr>
      </w:pPr>
    </w:p>
    <w:p w14:paraId="5B6BD3A6" w14:textId="79C84589" w:rsidR="004410C9" w:rsidRDefault="004410C9" w:rsidP="00A770E8">
      <w:pPr>
        <w:jc w:val="center"/>
        <w:rPr>
          <w:rFonts w:ascii="Meiryo UI" w:eastAsia="Meiryo UI" w:hAnsi="Meiryo UI" w:cs="Meiryo UI"/>
          <w:b/>
          <w:sz w:val="32"/>
          <w:szCs w:val="32"/>
        </w:rPr>
      </w:pPr>
    </w:p>
    <w:p w14:paraId="35BB0115" w14:textId="77777777" w:rsidR="00B926BE" w:rsidRPr="004410C9" w:rsidRDefault="00B926BE" w:rsidP="00013A78">
      <w:pPr>
        <w:jc w:val="center"/>
      </w:pPr>
    </w:p>
    <w:sectPr w:rsidR="00B926BE" w:rsidRPr="004410C9" w:rsidSect="007B0C6E">
      <w:headerReference w:type="even" r:id="rId36"/>
      <w:headerReference w:type="default" r:id="rId37"/>
      <w:footerReference w:type="even" r:id="rId38"/>
      <w:footerReference w:type="default" r:id="rId39"/>
      <w:headerReference w:type="first" r:id="rId40"/>
      <w:footerReference w:type="first" r:id="rId41"/>
      <w:pgSz w:w="11906" w:h="16838" w:code="9"/>
      <w:pgMar w:top="1418" w:right="1418" w:bottom="1418" w:left="1418" w:header="851" w:footer="992" w:gutter="0"/>
      <w:pgNumType w:fmt="numberInDash"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832D9E" w14:textId="77777777" w:rsidR="006A2AA5" w:rsidRDefault="006A2AA5" w:rsidP="003721DF">
      <w:r>
        <w:separator/>
      </w:r>
    </w:p>
  </w:endnote>
  <w:endnote w:type="continuationSeparator" w:id="0">
    <w:p w14:paraId="3C00436A" w14:textId="77777777" w:rsidR="006A2AA5" w:rsidRDefault="006A2AA5" w:rsidP="003721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7BF03D" w14:textId="77777777" w:rsidR="001C256F" w:rsidRDefault="001C256F">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FAFB55" w14:textId="77777777" w:rsidR="006A2AA5" w:rsidRDefault="006A2AA5" w:rsidP="007B0C6E">
    <w:pPr>
      <w:pStyle w:val="a7"/>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0BCF5A" w14:textId="77777777" w:rsidR="001C256F" w:rsidRDefault="001C256F">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EA2209" w14:textId="77777777" w:rsidR="006A2AA5" w:rsidRDefault="006A2AA5" w:rsidP="003721DF">
      <w:r>
        <w:separator/>
      </w:r>
    </w:p>
  </w:footnote>
  <w:footnote w:type="continuationSeparator" w:id="0">
    <w:p w14:paraId="712EE70B" w14:textId="77777777" w:rsidR="006A2AA5" w:rsidRDefault="006A2AA5" w:rsidP="003721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171F93" w14:textId="77777777" w:rsidR="001C256F" w:rsidRDefault="001C256F">
    <w:pPr>
      <w:pStyle w:val="a5"/>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EFBC26" w14:textId="77777777" w:rsidR="001C256F" w:rsidRDefault="001C256F">
    <w:pPr>
      <w:pStyle w:val="a5"/>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08D0E" w14:textId="77777777" w:rsidR="001C256F" w:rsidRDefault="001C256F">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1602527"/>
    <w:multiLevelType w:val="hybridMultilevel"/>
    <w:tmpl w:val="90F0D4C8"/>
    <w:lvl w:ilvl="0" w:tplc="232A5DD0">
      <w:start w:val="1"/>
      <w:numFmt w:val="decimal"/>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5F9514A5"/>
    <w:multiLevelType w:val="hybridMultilevel"/>
    <w:tmpl w:val="493AB0EC"/>
    <w:lvl w:ilvl="0" w:tplc="2D72DCEE">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65181D21"/>
    <w:multiLevelType w:val="hybridMultilevel"/>
    <w:tmpl w:val="E548AFFA"/>
    <w:lvl w:ilvl="0" w:tplc="407A16F4">
      <w:start w:val="2"/>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77401D19"/>
    <w:multiLevelType w:val="hybridMultilevel"/>
    <w:tmpl w:val="7B8C3336"/>
    <w:lvl w:ilvl="0" w:tplc="6F3E3382">
      <w:start w:val="1"/>
      <w:numFmt w:val="decimalFullWidth"/>
      <w:lvlText w:val="%1."/>
      <w:lvlJc w:val="left"/>
      <w:pPr>
        <w:ind w:left="360" w:hanging="360"/>
      </w:pPr>
      <w:rPr>
        <w:rFonts w:hint="default"/>
        <w:sz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proofState w:spelling="clean" w:grammar="dirty"/>
  <w:documentProtection w:edit="trackedChanges" w:enforcement="0"/>
  <w:defaultTabStop w:val="840"/>
  <w:drawingGridHorizontalSpacing w:val="105"/>
  <w:displayHorizontalDrawingGridEvery w:val="0"/>
  <w:displayVerticalDrawingGridEvery w:val="2"/>
  <w:characterSpacingControl w:val="compressPunctuation"/>
  <w:hdrShapeDefaults>
    <o:shapedefaults v:ext="edit" spidmax="634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19BC"/>
    <w:rsid w:val="0000428D"/>
    <w:rsid w:val="00013424"/>
    <w:rsid w:val="00013A78"/>
    <w:rsid w:val="00015B8F"/>
    <w:rsid w:val="00016C59"/>
    <w:rsid w:val="00017413"/>
    <w:rsid w:val="0002047D"/>
    <w:rsid w:val="0002472C"/>
    <w:rsid w:val="00031B7D"/>
    <w:rsid w:val="00033016"/>
    <w:rsid w:val="0004021A"/>
    <w:rsid w:val="00046C1A"/>
    <w:rsid w:val="00047BED"/>
    <w:rsid w:val="00051D7A"/>
    <w:rsid w:val="00055C9D"/>
    <w:rsid w:val="00056564"/>
    <w:rsid w:val="0005660B"/>
    <w:rsid w:val="00060067"/>
    <w:rsid w:val="00062A7F"/>
    <w:rsid w:val="0006686B"/>
    <w:rsid w:val="00067879"/>
    <w:rsid w:val="00071084"/>
    <w:rsid w:val="000744B1"/>
    <w:rsid w:val="000755CE"/>
    <w:rsid w:val="000806B5"/>
    <w:rsid w:val="00081BF2"/>
    <w:rsid w:val="00082D12"/>
    <w:rsid w:val="00090848"/>
    <w:rsid w:val="0009171A"/>
    <w:rsid w:val="00093D35"/>
    <w:rsid w:val="000B32A1"/>
    <w:rsid w:val="000B3784"/>
    <w:rsid w:val="000B4525"/>
    <w:rsid w:val="000B4AC5"/>
    <w:rsid w:val="000B4E16"/>
    <w:rsid w:val="000C7B6B"/>
    <w:rsid w:val="000D2A56"/>
    <w:rsid w:val="000D7FBB"/>
    <w:rsid w:val="000E12DD"/>
    <w:rsid w:val="000E2E08"/>
    <w:rsid w:val="000E59C3"/>
    <w:rsid w:val="000E7488"/>
    <w:rsid w:val="000F31D7"/>
    <w:rsid w:val="000F349F"/>
    <w:rsid w:val="000F5313"/>
    <w:rsid w:val="000F6D94"/>
    <w:rsid w:val="00101415"/>
    <w:rsid w:val="00101722"/>
    <w:rsid w:val="00102E68"/>
    <w:rsid w:val="00103D11"/>
    <w:rsid w:val="00104E70"/>
    <w:rsid w:val="001119AB"/>
    <w:rsid w:val="00115120"/>
    <w:rsid w:val="001162F0"/>
    <w:rsid w:val="001221BD"/>
    <w:rsid w:val="0012262F"/>
    <w:rsid w:val="00124331"/>
    <w:rsid w:val="001269A5"/>
    <w:rsid w:val="0013653F"/>
    <w:rsid w:val="00143599"/>
    <w:rsid w:val="00144C53"/>
    <w:rsid w:val="0014744D"/>
    <w:rsid w:val="00151BDD"/>
    <w:rsid w:val="001527BE"/>
    <w:rsid w:val="00156E27"/>
    <w:rsid w:val="00157057"/>
    <w:rsid w:val="001576A3"/>
    <w:rsid w:val="00157D3B"/>
    <w:rsid w:val="0016042C"/>
    <w:rsid w:val="0018575B"/>
    <w:rsid w:val="001863F6"/>
    <w:rsid w:val="0019108C"/>
    <w:rsid w:val="00191F5E"/>
    <w:rsid w:val="0019576E"/>
    <w:rsid w:val="001A3D84"/>
    <w:rsid w:val="001A5F93"/>
    <w:rsid w:val="001B3BB2"/>
    <w:rsid w:val="001C19BA"/>
    <w:rsid w:val="001C256F"/>
    <w:rsid w:val="001C78CD"/>
    <w:rsid w:val="001D64BA"/>
    <w:rsid w:val="001D6A75"/>
    <w:rsid w:val="001E0573"/>
    <w:rsid w:val="001E05EA"/>
    <w:rsid w:val="001E6AD4"/>
    <w:rsid w:val="001E6D16"/>
    <w:rsid w:val="001F20A9"/>
    <w:rsid w:val="001F3CAE"/>
    <w:rsid w:val="001F62BE"/>
    <w:rsid w:val="001F6F6A"/>
    <w:rsid w:val="001F7A39"/>
    <w:rsid w:val="001F7F88"/>
    <w:rsid w:val="00204588"/>
    <w:rsid w:val="00204776"/>
    <w:rsid w:val="00206411"/>
    <w:rsid w:val="00211293"/>
    <w:rsid w:val="00212607"/>
    <w:rsid w:val="002169F2"/>
    <w:rsid w:val="002234BB"/>
    <w:rsid w:val="00223880"/>
    <w:rsid w:val="00227199"/>
    <w:rsid w:val="002322A4"/>
    <w:rsid w:val="00233DEC"/>
    <w:rsid w:val="00233F4A"/>
    <w:rsid w:val="00234E7D"/>
    <w:rsid w:val="00240A10"/>
    <w:rsid w:val="002419F1"/>
    <w:rsid w:val="00253BE2"/>
    <w:rsid w:val="002563AE"/>
    <w:rsid w:val="00257372"/>
    <w:rsid w:val="00257F72"/>
    <w:rsid w:val="00263677"/>
    <w:rsid w:val="002831AA"/>
    <w:rsid w:val="00283481"/>
    <w:rsid w:val="00286BA5"/>
    <w:rsid w:val="00287BBA"/>
    <w:rsid w:val="0029149E"/>
    <w:rsid w:val="00295A6B"/>
    <w:rsid w:val="00296082"/>
    <w:rsid w:val="002A0E9D"/>
    <w:rsid w:val="002A5A1F"/>
    <w:rsid w:val="002A651D"/>
    <w:rsid w:val="002B0016"/>
    <w:rsid w:val="002B345F"/>
    <w:rsid w:val="002B5572"/>
    <w:rsid w:val="002C638F"/>
    <w:rsid w:val="002C658F"/>
    <w:rsid w:val="002D0213"/>
    <w:rsid w:val="002D0EB3"/>
    <w:rsid w:val="002D6510"/>
    <w:rsid w:val="002E0665"/>
    <w:rsid w:val="002F0228"/>
    <w:rsid w:val="002F191F"/>
    <w:rsid w:val="002F481D"/>
    <w:rsid w:val="002F5669"/>
    <w:rsid w:val="002F6B68"/>
    <w:rsid w:val="00302366"/>
    <w:rsid w:val="00322F02"/>
    <w:rsid w:val="003313BA"/>
    <w:rsid w:val="0033291A"/>
    <w:rsid w:val="00332FD4"/>
    <w:rsid w:val="0033488B"/>
    <w:rsid w:val="0033720A"/>
    <w:rsid w:val="00337F46"/>
    <w:rsid w:val="00345DCF"/>
    <w:rsid w:val="00345EE0"/>
    <w:rsid w:val="0034757E"/>
    <w:rsid w:val="003479F7"/>
    <w:rsid w:val="0035055A"/>
    <w:rsid w:val="00350EB4"/>
    <w:rsid w:val="00354679"/>
    <w:rsid w:val="003607CD"/>
    <w:rsid w:val="0036622A"/>
    <w:rsid w:val="00371C4E"/>
    <w:rsid w:val="003721DF"/>
    <w:rsid w:val="003756D4"/>
    <w:rsid w:val="00375FBB"/>
    <w:rsid w:val="003828B6"/>
    <w:rsid w:val="00384F16"/>
    <w:rsid w:val="003858BD"/>
    <w:rsid w:val="00385A6F"/>
    <w:rsid w:val="0039054A"/>
    <w:rsid w:val="00393A6C"/>
    <w:rsid w:val="00393D41"/>
    <w:rsid w:val="00394EF6"/>
    <w:rsid w:val="003A11B3"/>
    <w:rsid w:val="003A47ED"/>
    <w:rsid w:val="003B4DB1"/>
    <w:rsid w:val="003B7156"/>
    <w:rsid w:val="003C31EC"/>
    <w:rsid w:val="003C5696"/>
    <w:rsid w:val="003C5C7D"/>
    <w:rsid w:val="003C7B62"/>
    <w:rsid w:val="003D4BD4"/>
    <w:rsid w:val="003D6C1B"/>
    <w:rsid w:val="003D761F"/>
    <w:rsid w:val="003E33D3"/>
    <w:rsid w:val="003F333E"/>
    <w:rsid w:val="004003C3"/>
    <w:rsid w:val="00402713"/>
    <w:rsid w:val="0040321B"/>
    <w:rsid w:val="00406E83"/>
    <w:rsid w:val="004114FB"/>
    <w:rsid w:val="00425D03"/>
    <w:rsid w:val="00432EA6"/>
    <w:rsid w:val="00433A7C"/>
    <w:rsid w:val="00433A99"/>
    <w:rsid w:val="004363CB"/>
    <w:rsid w:val="00436C9E"/>
    <w:rsid w:val="004410C9"/>
    <w:rsid w:val="00445DB5"/>
    <w:rsid w:val="00446CBA"/>
    <w:rsid w:val="00447933"/>
    <w:rsid w:val="004503EA"/>
    <w:rsid w:val="00450BA1"/>
    <w:rsid w:val="004518C4"/>
    <w:rsid w:val="00456D2C"/>
    <w:rsid w:val="00456EF9"/>
    <w:rsid w:val="004602BC"/>
    <w:rsid w:val="00466427"/>
    <w:rsid w:val="00476144"/>
    <w:rsid w:val="00482357"/>
    <w:rsid w:val="00482F32"/>
    <w:rsid w:val="00483CF3"/>
    <w:rsid w:val="00485D02"/>
    <w:rsid w:val="004868F0"/>
    <w:rsid w:val="00495F77"/>
    <w:rsid w:val="0049614F"/>
    <w:rsid w:val="004968FD"/>
    <w:rsid w:val="004A3065"/>
    <w:rsid w:val="004A522E"/>
    <w:rsid w:val="004A7EAC"/>
    <w:rsid w:val="004B3711"/>
    <w:rsid w:val="004B5556"/>
    <w:rsid w:val="004B56D2"/>
    <w:rsid w:val="004B599F"/>
    <w:rsid w:val="004B7ED6"/>
    <w:rsid w:val="004C21B3"/>
    <w:rsid w:val="004C3BB5"/>
    <w:rsid w:val="004D00EF"/>
    <w:rsid w:val="004D11C1"/>
    <w:rsid w:val="004D242A"/>
    <w:rsid w:val="004D2A05"/>
    <w:rsid w:val="004D4998"/>
    <w:rsid w:val="004D732B"/>
    <w:rsid w:val="004E044E"/>
    <w:rsid w:val="004E353D"/>
    <w:rsid w:val="004E48FF"/>
    <w:rsid w:val="004E5B0F"/>
    <w:rsid w:val="004E7237"/>
    <w:rsid w:val="004F02DE"/>
    <w:rsid w:val="004F1713"/>
    <w:rsid w:val="004F4B67"/>
    <w:rsid w:val="004F508F"/>
    <w:rsid w:val="00500171"/>
    <w:rsid w:val="00502DAB"/>
    <w:rsid w:val="005122D5"/>
    <w:rsid w:val="00516C42"/>
    <w:rsid w:val="005249B7"/>
    <w:rsid w:val="005260DC"/>
    <w:rsid w:val="00526B2D"/>
    <w:rsid w:val="00535794"/>
    <w:rsid w:val="00536BA7"/>
    <w:rsid w:val="0053712F"/>
    <w:rsid w:val="0053718C"/>
    <w:rsid w:val="005417CA"/>
    <w:rsid w:val="00541F23"/>
    <w:rsid w:val="00542CED"/>
    <w:rsid w:val="005432CC"/>
    <w:rsid w:val="005437D5"/>
    <w:rsid w:val="00554991"/>
    <w:rsid w:val="00556B65"/>
    <w:rsid w:val="005575E8"/>
    <w:rsid w:val="00581DE6"/>
    <w:rsid w:val="00583CE9"/>
    <w:rsid w:val="00592135"/>
    <w:rsid w:val="0059573E"/>
    <w:rsid w:val="005969B4"/>
    <w:rsid w:val="005A0A0A"/>
    <w:rsid w:val="005A2EDC"/>
    <w:rsid w:val="005A4E27"/>
    <w:rsid w:val="005A78B5"/>
    <w:rsid w:val="005B18AF"/>
    <w:rsid w:val="005B18F6"/>
    <w:rsid w:val="005B23ED"/>
    <w:rsid w:val="005B300B"/>
    <w:rsid w:val="005B46E0"/>
    <w:rsid w:val="005B5D4C"/>
    <w:rsid w:val="005C026B"/>
    <w:rsid w:val="005C5C2D"/>
    <w:rsid w:val="005C71AE"/>
    <w:rsid w:val="005D153B"/>
    <w:rsid w:val="005D5334"/>
    <w:rsid w:val="005D6B07"/>
    <w:rsid w:val="005D6CB9"/>
    <w:rsid w:val="005D7859"/>
    <w:rsid w:val="005D7E6E"/>
    <w:rsid w:val="005E09F4"/>
    <w:rsid w:val="005E378D"/>
    <w:rsid w:val="005E4108"/>
    <w:rsid w:val="005E7A44"/>
    <w:rsid w:val="005F1273"/>
    <w:rsid w:val="005F1FA8"/>
    <w:rsid w:val="005F2DF2"/>
    <w:rsid w:val="005F366C"/>
    <w:rsid w:val="005F53FE"/>
    <w:rsid w:val="00605B64"/>
    <w:rsid w:val="00614E53"/>
    <w:rsid w:val="0061519F"/>
    <w:rsid w:val="00617A0E"/>
    <w:rsid w:val="006220B6"/>
    <w:rsid w:val="006222F8"/>
    <w:rsid w:val="006269BB"/>
    <w:rsid w:val="00632CC3"/>
    <w:rsid w:val="0063682D"/>
    <w:rsid w:val="006500A5"/>
    <w:rsid w:val="00652A37"/>
    <w:rsid w:val="0065307D"/>
    <w:rsid w:val="00655169"/>
    <w:rsid w:val="00656EAB"/>
    <w:rsid w:val="00681442"/>
    <w:rsid w:val="00682398"/>
    <w:rsid w:val="00685F58"/>
    <w:rsid w:val="00691F5C"/>
    <w:rsid w:val="00692ECE"/>
    <w:rsid w:val="00696CD1"/>
    <w:rsid w:val="006A2025"/>
    <w:rsid w:val="006A2AA5"/>
    <w:rsid w:val="006A645C"/>
    <w:rsid w:val="006C127A"/>
    <w:rsid w:val="006C2300"/>
    <w:rsid w:val="006C331F"/>
    <w:rsid w:val="006D0BC3"/>
    <w:rsid w:val="006D1DA4"/>
    <w:rsid w:val="006D3621"/>
    <w:rsid w:val="006E2E89"/>
    <w:rsid w:val="006E3CAF"/>
    <w:rsid w:val="006E4B71"/>
    <w:rsid w:val="006E6BE2"/>
    <w:rsid w:val="00700BAC"/>
    <w:rsid w:val="0070237D"/>
    <w:rsid w:val="0070254A"/>
    <w:rsid w:val="00702A8C"/>
    <w:rsid w:val="00705892"/>
    <w:rsid w:val="007061AF"/>
    <w:rsid w:val="007149EE"/>
    <w:rsid w:val="007154FF"/>
    <w:rsid w:val="00720F39"/>
    <w:rsid w:val="00721CB0"/>
    <w:rsid w:val="00732936"/>
    <w:rsid w:val="0074087A"/>
    <w:rsid w:val="0074396E"/>
    <w:rsid w:val="007545B9"/>
    <w:rsid w:val="00756EE1"/>
    <w:rsid w:val="00757A65"/>
    <w:rsid w:val="0076625C"/>
    <w:rsid w:val="00767C71"/>
    <w:rsid w:val="00770AB3"/>
    <w:rsid w:val="007815C9"/>
    <w:rsid w:val="00784B46"/>
    <w:rsid w:val="00786D95"/>
    <w:rsid w:val="007909BB"/>
    <w:rsid w:val="00791A50"/>
    <w:rsid w:val="00796369"/>
    <w:rsid w:val="007A24FB"/>
    <w:rsid w:val="007B0C6E"/>
    <w:rsid w:val="007B529E"/>
    <w:rsid w:val="007B56D8"/>
    <w:rsid w:val="007C1239"/>
    <w:rsid w:val="007C2BCD"/>
    <w:rsid w:val="007C3C3B"/>
    <w:rsid w:val="007C6EA3"/>
    <w:rsid w:val="007D2542"/>
    <w:rsid w:val="007E0EE0"/>
    <w:rsid w:val="007E53FE"/>
    <w:rsid w:val="007E6646"/>
    <w:rsid w:val="007E7EA4"/>
    <w:rsid w:val="007F3B27"/>
    <w:rsid w:val="007F4777"/>
    <w:rsid w:val="007F54B9"/>
    <w:rsid w:val="007F5730"/>
    <w:rsid w:val="0080149B"/>
    <w:rsid w:val="00801F11"/>
    <w:rsid w:val="00805E33"/>
    <w:rsid w:val="0081089B"/>
    <w:rsid w:val="008159FD"/>
    <w:rsid w:val="0081768F"/>
    <w:rsid w:val="00822688"/>
    <w:rsid w:val="008242A7"/>
    <w:rsid w:val="00827881"/>
    <w:rsid w:val="00831205"/>
    <w:rsid w:val="00832069"/>
    <w:rsid w:val="00841291"/>
    <w:rsid w:val="00846E1C"/>
    <w:rsid w:val="00855EB2"/>
    <w:rsid w:val="008576D5"/>
    <w:rsid w:val="0086091C"/>
    <w:rsid w:val="008652DC"/>
    <w:rsid w:val="008654E4"/>
    <w:rsid w:val="0087060B"/>
    <w:rsid w:val="00873B66"/>
    <w:rsid w:val="008758CE"/>
    <w:rsid w:val="008826EA"/>
    <w:rsid w:val="00892FA8"/>
    <w:rsid w:val="00896C18"/>
    <w:rsid w:val="008A48C2"/>
    <w:rsid w:val="008A6E0B"/>
    <w:rsid w:val="008A7152"/>
    <w:rsid w:val="008B1357"/>
    <w:rsid w:val="008B44DE"/>
    <w:rsid w:val="008C19BC"/>
    <w:rsid w:val="008C50D7"/>
    <w:rsid w:val="008C6B1A"/>
    <w:rsid w:val="008D335B"/>
    <w:rsid w:val="008E0A0E"/>
    <w:rsid w:val="008E1CFA"/>
    <w:rsid w:val="008F6CFC"/>
    <w:rsid w:val="008F76E9"/>
    <w:rsid w:val="008F7D64"/>
    <w:rsid w:val="008F7E66"/>
    <w:rsid w:val="00900868"/>
    <w:rsid w:val="00901EEE"/>
    <w:rsid w:val="00906998"/>
    <w:rsid w:val="009076F5"/>
    <w:rsid w:val="009120BA"/>
    <w:rsid w:val="00915B45"/>
    <w:rsid w:val="009227AA"/>
    <w:rsid w:val="0092302F"/>
    <w:rsid w:val="00926612"/>
    <w:rsid w:val="009334A9"/>
    <w:rsid w:val="00935117"/>
    <w:rsid w:val="009368E6"/>
    <w:rsid w:val="009468AB"/>
    <w:rsid w:val="00947947"/>
    <w:rsid w:val="00950587"/>
    <w:rsid w:val="00953D5B"/>
    <w:rsid w:val="009576F1"/>
    <w:rsid w:val="0096187E"/>
    <w:rsid w:val="0096283A"/>
    <w:rsid w:val="00963A3E"/>
    <w:rsid w:val="0096498E"/>
    <w:rsid w:val="00967213"/>
    <w:rsid w:val="00975308"/>
    <w:rsid w:val="009843E9"/>
    <w:rsid w:val="00984C8B"/>
    <w:rsid w:val="009873DF"/>
    <w:rsid w:val="00993BF0"/>
    <w:rsid w:val="009955E3"/>
    <w:rsid w:val="009A7825"/>
    <w:rsid w:val="009A7C3D"/>
    <w:rsid w:val="009A7E6A"/>
    <w:rsid w:val="009B050D"/>
    <w:rsid w:val="009B31F1"/>
    <w:rsid w:val="009B3A13"/>
    <w:rsid w:val="009B6847"/>
    <w:rsid w:val="009B7BC5"/>
    <w:rsid w:val="009D0877"/>
    <w:rsid w:val="009D59AB"/>
    <w:rsid w:val="009E0754"/>
    <w:rsid w:val="009E4A8F"/>
    <w:rsid w:val="009E4B61"/>
    <w:rsid w:val="009E75A3"/>
    <w:rsid w:val="009F3524"/>
    <w:rsid w:val="00A01AB9"/>
    <w:rsid w:val="00A06BAB"/>
    <w:rsid w:val="00A07187"/>
    <w:rsid w:val="00A15CC0"/>
    <w:rsid w:val="00A178BD"/>
    <w:rsid w:val="00A24206"/>
    <w:rsid w:val="00A35428"/>
    <w:rsid w:val="00A37F3B"/>
    <w:rsid w:val="00A45DF2"/>
    <w:rsid w:val="00A464ED"/>
    <w:rsid w:val="00A50481"/>
    <w:rsid w:val="00A54B3F"/>
    <w:rsid w:val="00A54DA2"/>
    <w:rsid w:val="00A60EA9"/>
    <w:rsid w:val="00A6220E"/>
    <w:rsid w:val="00A62279"/>
    <w:rsid w:val="00A62E39"/>
    <w:rsid w:val="00A6308F"/>
    <w:rsid w:val="00A64F6F"/>
    <w:rsid w:val="00A671E1"/>
    <w:rsid w:val="00A72735"/>
    <w:rsid w:val="00A73E1B"/>
    <w:rsid w:val="00A770E8"/>
    <w:rsid w:val="00A81FE0"/>
    <w:rsid w:val="00A82BAE"/>
    <w:rsid w:val="00A84EFC"/>
    <w:rsid w:val="00A87281"/>
    <w:rsid w:val="00A87BA8"/>
    <w:rsid w:val="00A90A88"/>
    <w:rsid w:val="00A90C4E"/>
    <w:rsid w:val="00A9214A"/>
    <w:rsid w:val="00A971AD"/>
    <w:rsid w:val="00AA3FBC"/>
    <w:rsid w:val="00AA4F93"/>
    <w:rsid w:val="00AA5146"/>
    <w:rsid w:val="00AA6988"/>
    <w:rsid w:val="00AB2E44"/>
    <w:rsid w:val="00AB7E81"/>
    <w:rsid w:val="00AC1FD6"/>
    <w:rsid w:val="00AC2FB0"/>
    <w:rsid w:val="00AC325D"/>
    <w:rsid w:val="00AC47F9"/>
    <w:rsid w:val="00AC4A24"/>
    <w:rsid w:val="00AC588B"/>
    <w:rsid w:val="00AC61C6"/>
    <w:rsid w:val="00AC64C4"/>
    <w:rsid w:val="00AD3100"/>
    <w:rsid w:val="00AD3393"/>
    <w:rsid w:val="00AD3693"/>
    <w:rsid w:val="00AE3453"/>
    <w:rsid w:val="00AE3564"/>
    <w:rsid w:val="00AE4963"/>
    <w:rsid w:val="00AE6842"/>
    <w:rsid w:val="00AE685F"/>
    <w:rsid w:val="00AF0AF3"/>
    <w:rsid w:val="00AF2D80"/>
    <w:rsid w:val="00AF5176"/>
    <w:rsid w:val="00AF7F72"/>
    <w:rsid w:val="00B02EF3"/>
    <w:rsid w:val="00B1257F"/>
    <w:rsid w:val="00B13990"/>
    <w:rsid w:val="00B14384"/>
    <w:rsid w:val="00B15C86"/>
    <w:rsid w:val="00B173EF"/>
    <w:rsid w:val="00B2414B"/>
    <w:rsid w:val="00B260D2"/>
    <w:rsid w:val="00B30D2F"/>
    <w:rsid w:val="00B34EE9"/>
    <w:rsid w:val="00B3609F"/>
    <w:rsid w:val="00B42738"/>
    <w:rsid w:val="00B44FC0"/>
    <w:rsid w:val="00B454C0"/>
    <w:rsid w:val="00B46CB5"/>
    <w:rsid w:val="00B515A2"/>
    <w:rsid w:val="00B51A9C"/>
    <w:rsid w:val="00B66A0C"/>
    <w:rsid w:val="00B6783A"/>
    <w:rsid w:val="00B71875"/>
    <w:rsid w:val="00B808F5"/>
    <w:rsid w:val="00B87748"/>
    <w:rsid w:val="00B926BE"/>
    <w:rsid w:val="00B9387F"/>
    <w:rsid w:val="00B94BB3"/>
    <w:rsid w:val="00B95265"/>
    <w:rsid w:val="00BA3558"/>
    <w:rsid w:val="00BA39C0"/>
    <w:rsid w:val="00BA5B63"/>
    <w:rsid w:val="00BB0669"/>
    <w:rsid w:val="00BB0B24"/>
    <w:rsid w:val="00BB3451"/>
    <w:rsid w:val="00BC0E0F"/>
    <w:rsid w:val="00BC1E2D"/>
    <w:rsid w:val="00BD20F5"/>
    <w:rsid w:val="00BE0370"/>
    <w:rsid w:val="00BE09A0"/>
    <w:rsid w:val="00BE31BB"/>
    <w:rsid w:val="00BF56B2"/>
    <w:rsid w:val="00C00851"/>
    <w:rsid w:val="00C04629"/>
    <w:rsid w:val="00C052F9"/>
    <w:rsid w:val="00C12429"/>
    <w:rsid w:val="00C12471"/>
    <w:rsid w:val="00C14222"/>
    <w:rsid w:val="00C23213"/>
    <w:rsid w:val="00C25054"/>
    <w:rsid w:val="00C36037"/>
    <w:rsid w:val="00C403E5"/>
    <w:rsid w:val="00C43CF7"/>
    <w:rsid w:val="00C4659A"/>
    <w:rsid w:val="00C50B98"/>
    <w:rsid w:val="00C51721"/>
    <w:rsid w:val="00C53316"/>
    <w:rsid w:val="00C54B65"/>
    <w:rsid w:val="00C55DE1"/>
    <w:rsid w:val="00C56320"/>
    <w:rsid w:val="00C62AD0"/>
    <w:rsid w:val="00C63B91"/>
    <w:rsid w:val="00C6591B"/>
    <w:rsid w:val="00C679F7"/>
    <w:rsid w:val="00C71025"/>
    <w:rsid w:val="00C719F0"/>
    <w:rsid w:val="00C737B1"/>
    <w:rsid w:val="00C740C2"/>
    <w:rsid w:val="00C81F4B"/>
    <w:rsid w:val="00C81F5E"/>
    <w:rsid w:val="00C91F9D"/>
    <w:rsid w:val="00C92D6F"/>
    <w:rsid w:val="00C947A1"/>
    <w:rsid w:val="00C9487D"/>
    <w:rsid w:val="00CB1E8F"/>
    <w:rsid w:val="00CB1F24"/>
    <w:rsid w:val="00CB49A6"/>
    <w:rsid w:val="00CC154F"/>
    <w:rsid w:val="00CC4C89"/>
    <w:rsid w:val="00CC5BBF"/>
    <w:rsid w:val="00CC6A71"/>
    <w:rsid w:val="00CD082E"/>
    <w:rsid w:val="00CD220A"/>
    <w:rsid w:val="00CD4287"/>
    <w:rsid w:val="00CD54D0"/>
    <w:rsid w:val="00CD60A6"/>
    <w:rsid w:val="00CF6427"/>
    <w:rsid w:val="00D056BE"/>
    <w:rsid w:val="00D05E47"/>
    <w:rsid w:val="00D067AF"/>
    <w:rsid w:val="00D138C4"/>
    <w:rsid w:val="00D13A47"/>
    <w:rsid w:val="00D13C6B"/>
    <w:rsid w:val="00D16108"/>
    <w:rsid w:val="00D16A36"/>
    <w:rsid w:val="00D25953"/>
    <w:rsid w:val="00D34742"/>
    <w:rsid w:val="00D3515D"/>
    <w:rsid w:val="00D36574"/>
    <w:rsid w:val="00D375D2"/>
    <w:rsid w:val="00D44328"/>
    <w:rsid w:val="00D44CFD"/>
    <w:rsid w:val="00D50982"/>
    <w:rsid w:val="00D50A44"/>
    <w:rsid w:val="00D53252"/>
    <w:rsid w:val="00D53AFD"/>
    <w:rsid w:val="00D5764E"/>
    <w:rsid w:val="00D61683"/>
    <w:rsid w:val="00D733A9"/>
    <w:rsid w:val="00D76039"/>
    <w:rsid w:val="00D857EC"/>
    <w:rsid w:val="00D91724"/>
    <w:rsid w:val="00D9379A"/>
    <w:rsid w:val="00D94BEF"/>
    <w:rsid w:val="00DA45A0"/>
    <w:rsid w:val="00DB0D97"/>
    <w:rsid w:val="00DB1FB3"/>
    <w:rsid w:val="00DB228D"/>
    <w:rsid w:val="00DB6D8C"/>
    <w:rsid w:val="00DC1ADE"/>
    <w:rsid w:val="00DD148A"/>
    <w:rsid w:val="00DD6D3E"/>
    <w:rsid w:val="00DE5D0E"/>
    <w:rsid w:val="00DF0EF5"/>
    <w:rsid w:val="00DF174E"/>
    <w:rsid w:val="00DF2392"/>
    <w:rsid w:val="00DF5524"/>
    <w:rsid w:val="00E0178B"/>
    <w:rsid w:val="00E02614"/>
    <w:rsid w:val="00E051DD"/>
    <w:rsid w:val="00E057C9"/>
    <w:rsid w:val="00E05A32"/>
    <w:rsid w:val="00E0653D"/>
    <w:rsid w:val="00E115AE"/>
    <w:rsid w:val="00E118BC"/>
    <w:rsid w:val="00E12642"/>
    <w:rsid w:val="00E12A76"/>
    <w:rsid w:val="00E12F4C"/>
    <w:rsid w:val="00E14575"/>
    <w:rsid w:val="00E14DAB"/>
    <w:rsid w:val="00E17894"/>
    <w:rsid w:val="00E23015"/>
    <w:rsid w:val="00E2743C"/>
    <w:rsid w:val="00E30C27"/>
    <w:rsid w:val="00E3381E"/>
    <w:rsid w:val="00E35AE2"/>
    <w:rsid w:val="00E44986"/>
    <w:rsid w:val="00E505E3"/>
    <w:rsid w:val="00E54B73"/>
    <w:rsid w:val="00E552B7"/>
    <w:rsid w:val="00E557A7"/>
    <w:rsid w:val="00E57E24"/>
    <w:rsid w:val="00E7189E"/>
    <w:rsid w:val="00E72478"/>
    <w:rsid w:val="00E851EA"/>
    <w:rsid w:val="00E878FB"/>
    <w:rsid w:val="00E90C1C"/>
    <w:rsid w:val="00EA19D6"/>
    <w:rsid w:val="00EA1B51"/>
    <w:rsid w:val="00EA26E8"/>
    <w:rsid w:val="00EA3AA8"/>
    <w:rsid w:val="00EA4B02"/>
    <w:rsid w:val="00EB2198"/>
    <w:rsid w:val="00EB26BB"/>
    <w:rsid w:val="00EC2AB8"/>
    <w:rsid w:val="00EC5221"/>
    <w:rsid w:val="00EC621F"/>
    <w:rsid w:val="00EC670E"/>
    <w:rsid w:val="00ED0209"/>
    <w:rsid w:val="00ED0F41"/>
    <w:rsid w:val="00ED66EC"/>
    <w:rsid w:val="00EE2403"/>
    <w:rsid w:val="00EE3F1E"/>
    <w:rsid w:val="00EE49DF"/>
    <w:rsid w:val="00EF212D"/>
    <w:rsid w:val="00EF2C41"/>
    <w:rsid w:val="00F00E30"/>
    <w:rsid w:val="00F1118B"/>
    <w:rsid w:val="00F16F93"/>
    <w:rsid w:val="00F20E34"/>
    <w:rsid w:val="00F325EC"/>
    <w:rsid w:val="00F3343A"/>
    <w:rsid w:val="00F36BC0"/>
    <w:rsid w:val="00F41092"/>
    <w:rsid w:val="00F42F23"/>
    <w:rsid w:val="00F50027"/>
    <w:rsid w:val="00F524E8"/>
    <w:rsid w:val="00F52BFB"/>
    <w:rsid w:val="00F577FD"/>
    <w:rsid w:val="00F7025C"/>
    <w:rsid w:val="00F72453"/>
    <w:rsid w:val="00F73830"/>
    <w:rsid w:val="00F805D8"/>
    <w:rsid w:val="00F81A48"/>
    <w:rsid w:val="00F82C45"/>
    <w:rsid w:val="00F844C7"/>
    <w:rsid w:val="00F8648D"/>
    <w:rsid w:val="00F87C20"/>
    <w:rsid w:val="00FB3851"/>
    <w:rsid w:val="00FC1094"/>
    <w:rsid w:val="00FC6733"/>
    <w:rsid w:val="00FC6A7D"/>
    <w:rsid w:val="00FC71B0"/>
    <w:rsid w:val="00FD605E"/>
    <w:rsid w:val="00FD67FB"/>
    <w:rsid w:val="00FD6BD1"/>
    <w:rsid w:val="00FD72F2"/>
    <w:rsid w:val="00FF6062"/>
    <w:rsid w:val="00FF63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3489">
      <v:textbox inset="5.85pt,.7pt,5.85pt,.7pt"/>
    </o:shapedefaults>
    <o:shapelayout v:ext="edit">
      <o:idmap v:ext="edit" data="1"/>
    </o:shapelayout>
  </w:shapeDefaults>
  <w:decimalSymbol w:val="."/>
  <w:listSeparator w:val=","/>
  <w14:docId w14:val="35BAFD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C19B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C19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line number"/>
    <w:basedOn w:val="a0"/>
    <w:uiPriority w:val="99"/>
    <w:semiHidden/>
    <w:unhideWhenUsed/>
    <w:rsid w:val="008C19BC"/>
  </w:style>
  <w:style w:type="paragraph" w:styleId="a5">
    <w:name w:val="header"/>
    <w:basedOn w:val="a"/>
    <w:link w:val="a6"/>
    <w:uiPriority w:val="99"/>
    <w:unhideWhenUsed/>
    <w:rsid w:val="008C19BC"/>
    <w:pPr>
      <w:tabs>
        <w:tab w:val="center" w:pos="4252"/>
        <w:tab w:val="right" w:pos="8504"/>
      </w:tabs>
      <w:snapToGrid w:val="0"/>
    </w:pPr>
  </w:style>
  <w:style w:type="character" w:customStyle="1" w:styleId="a6">
    <w:name w:val="ヘッダー (文字)"/>
    <w:basedOn w:val="a0"/>
    <w:link w:val="a5"/>
    <w:uiPriority w:val="99"/>
    <w:rsid w:val="008C19BC"/>
  </w:style>
  <w:style w:type="paragraph" w:styleId="a7">
    <w:name w:val="footer"/>
    <w:basedOn w:val="a"/>
    <w:link w:val="a8"/>
    <w:uiPriority w:val="99"/>
    <w:unhideWhenUsed/>
    <w:rsid w:val="008C19BC"/>
    <w:pPr>
      <w:tabs>
        <w:tab w:val="center" w:pos="4252"/>
        <w:tab w:val="right" w:pos="8504"/>
      </w:tabs>
      <w:snapToGrid w:val="0"/>
    </w:pPr>
  </w:style>
  <w:style w:type="character" w:customStyle="1" w:styleId="a8">
    <w:name w:val="フッター (文字)"/>
    <w:basedOn w:val="a0"/>
    <w:link w:val="a7"/>
    <w:uiPriority w:val="99"/>
    <w:rsid w:val="008C19BC"/>
  </w:style>
  <w:style w:type="table" w:customStyle="1" w:styleId="1">
    <w:name w:val="表 (格子)1"/>
    <w:basedOn w:val="a1"/>
    <w:next w:val="a3"/>
    <w:uiPriority w:val="59"/>
    <w:rsid w:val="008C19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8C19BC"/>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8C19BC"/>
    <w:rPr>
      <w:rFonts w:asciiTheme="majorHAnsi" w:eastAsiaTheme="majorEastAsia" w:hAnsiTheme="majorHAnsi" w:cstheme="majorBidi"/>
      <w:sz w:val="18"/>
      <w:szCs w:val="18"/>
    </w:rPr>
  </w:style>
  <w:style w:type="paragraph" w:styleId="Web">
    <w:name w:val="Normal (Web)"/>
    <w:basedOn w:val="a"/>
    <w:uiPriority w:val="99"/>
    <w:unhideWhenUsed/>
    <w:rsid w:val="008C19B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2">
    <w:name w:val="表 (格子)2"/>
    <w:basedOn w:val="a1"/>
    <w:next w:val="a3"/>
    <w:uiPriority w:val="59"/>
    <w:rsid w:val="008C19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8C19BC"/>
    <w:pPr>
      <w:ind w:leftChars="400" w:left="840"/>
    </w:pPr>
  </w:style>
  <w:style w:type="character" w:styleId="ac">
    <w:name w:val="Strong"/>
    <w:basedOn w:val="a0"/>
    <w:uiPriority w:val="22"/>
    <w:qFormat/>
    <w:rsid w:val="008C19BC"/>
    <w:rPr>
      <w:b/>
      <w:bCs/>
    </w:rPr>
  </w:style>
  <w:style w:type="paragraph" w:styleId="ad">
    <w:name w:val="Plain Text"/>
    <w:basedOn w:val="a"/>
    <w:link w:val="ae"/>
    <w:uiPriority w:val="99"/>
    <w:unhideWhenUsed/>
    <w:rsid w:val="008C19BC"/>
    <w:pPr>
      <w:jc w:val="left"/>
    </w:pPr>
    <w:rPr>
      <w:rFonts w:ascii="ＭＳ ゴシック" w:eastAsia="ＭＳ ゴシック" w:hAnsi="Courier New" w:cs="Courier New"/>
      <w:sz w:val="20"/>
      <w:szCs w:val="21"/>
    </w:rPr>
  </w:style>
  <w:style w:type="character" w:customStyle="1" w:styleId="ae">
    <w:name w:val="書式なし (文字)"/>
    <w:basedOn w:val="a0"/>
    <w:link w:val="ad"/>
    <w:uiPriority w:val="99"/>
    <w:rsid w:val="008C19BC"/>
    <w:rPr>
      <w:rFonts w:ascii="ＭＳ ゴシック" w:eastAsia="ＭＳ ゴシック" w:hAnsi="Courier New" w:cs="Courier New"/>
      <w:sz w:val="20"/>
      <w:szCs w:val="21"/>
    </w:rPr>
  </w:style>
  <w:style w:type="table" w:customStyle="1" w:styleId="3">
    <w:name w:val="表 (格子)3"/>
    <w:basedOn w:val="a1"/>
    <w:next w:val="a3"/>
    <w:uiPriority w:val="59"/>
    <w:rsid w:val="000D2A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Revision"/>
    <w:hidden/>
    <w:uiPriority w:val="99"/>
    <w:semiHidden/>
    <w:rsid w:val="00993BF0"/>
  </w:style>
  <w:style w:type="character" w:styleId="af0">
    <w:name w:val="annotation reference"/>
    <w:basedOn w:val="a0"/>
    <w:uiPriority w:val="99"/>
    <w:semiHidden/>
    <w:unhideWhenUsed/>
    <w:rsid w:val="00993BF0"/>
    <w:rPr>
      <w:sz w:val="18"/>
      <w:szCs w:val="18"/>
    </w:rPr>
  </w:style>
  <w:style w:type="paragraph" w:styleId="af1">
    <w:name w:val="annotation text"/>
    <w:basedOn w:val="a"/>
    <w:link w:val="af2"/>
    <w:uiPriority w:val="99"/>
    <w:semiHidden/>
    <w:unhideWhenUsed/>
    <w:rsid w:val="00993BF0"/>
    <w:pPr>
      <w:jc w:val="left"/>
    </w:pPr>
  </w:style>
  <w:style w:type="character" w:customStyle="1" w:styleId="af2">
    <w:name w:val="コメント文字列 (文字)"/>
    <w:basedOn w:val="a0"/>
    <w:link w:val="af1"/>
    <w:uiPriority w:val="99"/>
    <w:semiHidden/>
    <w:rsid w:val="00993BF0"/>
  </w:style>
  <w:style w:type="paragraph" w:styleId="af3">
    <w:name w:val="annotation subject"/>
    <w:basedOn w:val="af1"/>
    <w:next w:val="af1"/>
    <w:link w:val="af4"/>
    <w:uiPriority w:val="99"/>
    <w:semiHidden/>
    <w:unhideWhenUsed/>
    <w:rsid w:val="00993BF0"/>
    <w:rPr>
      <w:b/>
      <w:bCs/>
    </w:rPr>
  </w:style>
  <w:style w:type="character" w:customStyle="1" w:styleId="af4">
    <w:name w:val="コメント内容 (文字)"/>
    <w:basedOn w:val="af2"/>
    <w:link w:val="af3"/>
    <w:uiPriority w:val="99"/>
    <w:semiHidden/>
    <w:rsid w:val="00993BF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85837">
      <w:bodyDiv w:val="1"/>
      <w:marLeft w:val="0"/>
      <w:marRight w:val="0"/>
      <w:marTop w:val="0"/>
      <w:marBottom w:val="0"/>
      <w:divBdr>
        <w:top w:val="none" w:sz="0" w:space="0" w:color="auto"/>
        <w:left w:val="none" w:sz="0" w:space="0" w:color="auto"/>
        <w:bottom w:val="none" w:sz="0" w:space="0" w:color="auto"/>
        <w:right w:val="none" w:sz="0" w:space="0" w:color="auto"/>
      </w:divBdr>
    </w:div>
    <w:div w:id="14506934">
      <w:bodyDiv w:val="1"/>
      <w:marLeft w:val="0"/>
      <w:marRight w:val="0"/>
      <w:marTop w:val="0"/>
      <w:marBottom w:val="0"/>
      <w:divBdr>
        <w:top w:val="none" w:sz="0" w:space="0" w:color="auto"/>
        <w:left w:val="none" w:sz="0" w:space="0" w:color="auto"/>
        <w:bottom w:val="none" w:sz="0" w:space="0" w:color="auto"/>
        <w:right w:val="none" w:sz="0" w:space="0" w:color="auto"/>
      </w:divBdr>
    </w:div>
    <w:div w:id="578096980">
      <w:bodyDiv w:val="1"/>
      <w:marLeft w:val="0"/>
      <w:marRight w:val="0"/>
      <w:marTop w:val="0"/>
      <w:marBottom w:val="0"/>
      <w:divBdr>
        <w:top w:val="none" w:sz="0" w:space="0" w:color="auto"/>
        <w:left w:val="none" w:sz="0" w:space="0" w:color="auto"/>
        <w:bottom w:val="none" w:sz="0" w:space="0" w:color="auto"/>
        <w:right w:val="none" w:sz="0" w:space="0" w:color="auto"/>
      </w:divBdr>
    </w:div>
    <w:div w:id="688219342">
      <w:bodyDiv w:val="1"/>
      <w:marLeft w:val="0"/>
      <w:marRight w:val="0"/>
      <w:marTop w:val="0"/>
      <w:marBottom w:val="0"/>
      <w:divBdr>
        <w:top w:val="none" w:sz="0" w:space="0" w:color="auto"/>
        <w:left w:val="none" w:sz="0" w:space="0" w:color="auto"/>
        <w:bottom w:val="none" w:sz="0" w:space="0" w:color="auto"/>
        <w:right w:val="none" w:sz="0" w:space="0" w:color="auto"/>
      </w:divBdr>
    </w:div>
    <w:div w:id="859121436">
      <w:bodyDiv w:val="1"/>
      <w:marLeft w:val="0"/>
      <w:marRight w:val="0"/>
      <w:marTop w:val="0"/>
      <w:marBottom w:val="0"/>
      <w:divBdr>
        <w:top w:val="none" w:sz="0" w:space="0" w:color="auto"/>
        <w:left w:val="none" w:sz="0" w:space="0" w:color="auto"/>
        <w:bottom w:val="none" w:sz="0" w:space="0" w:color="auto"/>
        <w:right w:val="none" w:sz="0" w:space="0" w:color="auto"/>
      </w:divBdr>
    </w:div>
    <w:div w:id="1025329592">
      <w:bodyDiv w:val="1"/>
      <w:marLeft w:val="0"/>
      <w:marRight w:val="0"/>
      <w:marTop w:val="0"/>
      <w:marBottom w:val="0"/>
      <w:divBdr>
        <w:top w:val="none" w:sz="0" w:space="0" w:color="auto"/>
        <w:left w:val="none" w:sz="0" w:space="0" w:color="auto"/>
        <w:bottom w:val="none" w:sz="0" w:space="0" w:color="auto"/>
        <w:right w:val="none" w:sz="0" w:space="0" w:color="auto"/>
      </w:divBdr>
    </w:div>
    <w:div w:id="1130172364">
      <w:bodyDiv w:val="1"/>
      <w:marLeft w:val="0"/>
      <w:marRight w:val="0"/>
      <w:marTop w:val="0"/>
      <w:marBottom w:val="0"/>
      <w:divBdr>
        <w:top w:val="none" w:sz="0" w:space="0" w:color="auto"/>
        <w:left w:val="none" w:sz="0" w:space="0" w:color="auto"/>
        <w:bottom w:val="none" w:sz="0" w:space="0" w:color="auto"/>
        <w:right w:val="none" w:sz="0" w:space="0" w:color="auto"/>
      </w:divBdr>
    </w:div>
    <w:div w:id="1587768105">
      <w:bodyDiv w:val="1"/>
      <w:marLeft w:val="0"/>
      <w:marRight w:val="0"/>
      <w:marTop w:val="0"/>
      <w:marBottom w:val="0"/>
      <w:divBdr>
        <w:top w:val="none" w:sz="0" w:space="0" w:color="auto"/>
        <w:left w:val="none" w:sz="0" w:space="0" w:color="auto"/>
        <w:bottom w:val="none" w:sz="0" w:space="0" w:color="auto"/>
        <w:right w:val="none" w:sz="0" w:space="0" w:color="auto"/>
      </w:divBdr>
    </w:div>
    <w:div w:id="1657881991">
      <w:bodyDiv w:val="1"/>
      <w:marLeft w:val="0"/>
      <w:marRight w:val="0"/>
      <w:marTop w:val="0"/>
      <w:marBottom w:val="0"/>
      <w:divBdr>
        <w:top w:val="none" w:sz="0" w:space="0" w:color="auto"/>
        <w:left w:val="none" w:sz="0" w:space="0" w:color="auto"/>
        <w:bottom w:val="none" w:sz="0" w:space="0" w:color="auto"/>
        <w:right w:val="none" w:sz="0" w:space="0" w:color="auto"/>
      </w:divBdr>
    </w:div>
    <w:div w:id="1671518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oter" Target="footer2.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Pages>
  <Words>428</Words>
  <Characters>2446</Characters>
  <Application>Microsoft Office Word</Application>
  <DocSecurity>0</DocSecurity>
  <Lines>20</Lines>
  <Paragraphs>5</Paragraphs>
  <ScaleCrop>false</ScaleCrop>
  <Company/>
  <LinksUpToDate>false</LinksUpToDate>
  <CharactersWithSpaces>2869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2019-12-23T01:33:00Z</dcterms:created>
  <dcterms:modified xsi:type="dcterms:W3CDTF">2019-12-23T01:33:00Z</dcterms:modified>
  <cp:contentStatus/>
</cp:coreProperties>
</file>