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3F0689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3F0689" w:rsidRPr="003F0689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2364</w:t>
      </w:r>
      <w:r w:rsidR="00AF13FE" w:rsidRPr="003F0689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7A54BC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平成</w:t>
      </w:r>
      <w:r w:rsidR="005F1871" w:rsidRPr="007A54BC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27</w:t>
      </w:r>
      <w:r w:rsidR="00AF7BB3" w:rsidRPr="007A54BC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年</w:t>
      </w:r>
      <w:r w:rsidR="007A54BC" w:rsidRPr="007A54BC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９</w:t>
      </w:r>
      <w:r w:rsidR="00AF13FE" w:rsidRPr="007A54BC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月</w:t>
      </w:r>
      <w:r w:rsidR="007A54BC" w:rsidRPr="007A54BC">
        <w:rPr>
          <w:rFonts w:asciiTheme="minorEastAsia" w:eastAsiaTheme="minorEastAsia" w:hAnsiTheme="minorEastAsia" w:hint="eastAsia"/>
          <w:color w:val="auto"/>
          <w:spacing w:val="24"/>
          <w:w w:val="93"/>
          <w:fitText w:val="2400" w:id="322753793"/>
        </w:rPr>
        <w:t>16</w:t>
      </w:r>
      <w:r w:rsidR="00AF13FE" w:rsidRPr="007A54BC">
        <w:rPr>
          <w:rFonts w:asciiTheme="minorEastAsia" w:eastAsiaTheme="minorEastAsia" w:hAnsiTheme="minorEastAsia" w:hint="eastAsia"/>
          <w:color w:val="auto"/>
          <w:spacing w:val="4"/>
          <w:w w:val="93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このたび、条例第９条第１項の規定に基づき、平成27年</w:t>
      </w:r>
      <w:r w:rsidR="007A54BC">
        <w:rPr>
          <w:rFonts w:asciiTheme="minorEastAsia" w:eastAsiaTheme="minorEastAsia" w:hAnsiTheme="minorEastAsia" w:hint="eastAsia"/>
          <w:color w:val="auto"/>
        </w:rPr>
        <w:t>９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7A54BC">
        <w:rPr>
          <w:rFonts w:asciiTheme="minorEastAsia" w:eastAsiaTheme="minorEastAsia" w:hAnsiTheme="minorEastAsia" w:hint="eastAsia"/>
          <w:color w:val="auto"/>
        </w:rPr>
        <w:t>16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7A54BC">
        <w:rPr>
          <w:rFonts w:asciiTheme="minorEastAsia" w:eastAsiaTheme="minorEastAsia" w:hAnsiTheme="minorEastAsia" w:hint="eastAsia"/>
          <w:color w:val="auto"/>
        </w:rPr>
        <w:t>２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C1529D" w:rsidRPr="005E39AE" w:rsidRDefault="00C1529D" w:rsidP="00A1231C">
      <w:pPr>
        <w:pStyle w:val="ad"/>
        <w:ind w:leftChars="100" w:left="960" w:rightChars="-60" w:right="-144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1231C">
        <w:rPr>
          <w:rFonts w:ascii="ＭＳ 明朝" w:eastAsia="ＭＳ 明朝" w:hAnsi="ＭＳ 明朝" w:hint="eastAsia"/>
          <w:sz w:val="24"/>
          <w:szCs w:val="24"/>
        </w:rPr>
        <w:t>１－（２，３－ジヒドロベンゾフラン－６－イル）プロパン－２－アミン及びその塩類</w:t>
      </w:r>
    </w:p>
    <w:p w:rsidR="00C1529D" w:rsidRPr="005E39AE" w:rsidRDefault="00C1529D" w:rsidP="00A1231C">
      <w:pPr>
        <w:pStyle w:val="ad"/>
        <w:ind w:leftChars="100" w:left="72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1231C">
        <w:rPr>
          <w:rFonts w:ascii="ＭＳ 明朝" w:eastAsia="ＭＳ 明朝" w:hAnsi="ＭＳ 明朝" w:hint="eastAsia"/>
          <w:sz w:val="24"/>
          <w:szCs w:val="24"/>
        </w:rPr>
        <w:t>１－（ベンゾフラン－５－イル）プロパン－２－アミン及びその塩類</w:t>
      </w:r>
    </w:p>
    <w:p w:rsidR="005E39AE" w:rsidRPr="00FF777E" w:rsidRDefault="005E39AE" w:rsidP="007A54BC">
      <w:pPr>
        <w:pStyle w:val="ad"/>
        <w:ind w:left="708" w:hangingChars="295" w:hanging="708"/>
        <w:rPr>
          <w:rFonts w:ascii="ＭＳ 明朝" w:eastAsia="ＭＳ 明朝" w:hAnsi="ＭＳ 明朝"/>
        </w:rPr>
      </w:pPr>
      <w:r w:rsidRPr="005E39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529D">
        <w:rPr>
          <w:rFonts w:ascii="ＭＳ 明朝" w:eastAsia="ＭＳ 明朝" w:hAnsi="ＭＳ 明朝" w:hint="eastAsia"/>
          <w:sz w:val="24"/>
          <w:szCs w:val="24"/>
        </w:rPr>
        <w:t>（３</w:t>
      </w:r>
      <w:r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54BC">
        <w:rPr>
          <w:rFonts w:ascii="ＭＳ 明朝" w:eastAsia="ＭＳ 明朝" w:hAnsi="ＭＳ 明朝" w:hint="eastAsia"/>
          <w:sz w:val="24"/>
          <w:szCs w:val="24"/>
        </w:rPr>
        <w:t>前二号に掲げる物のいずれかを含有する物</w:t>
      </w:r>
    </w:p>
    <w:p w:rsid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１．（２</w:t>
      </w:r>
      <w:r w:rsidRPr="00A54DC8">
        <w:rPr>
          <w:rFonts w:asciiTheme="minorEastAsia" w:eastAsiaTheme="minorEastAsia" w:hAnsiTheme="minorEastAsia" w:hint="eastAsia"/>
          <w:color w:val="auto"/>
        </w:rPr>
        <w:t>）に掲げる物及びこれを含有する物について、大阪府薬物の濫用の防止に関する条例施行規則（平成24年大阪府規則第210号）第３条第５号の規定に</w:t>
      </w:r>
      <w:r w:rsidRPr="00A54DC8">
        <w:rPr>
          <w:rFonts w:asciiTheme="minorEastAsia" w:eastAsiaTheme="minorEastAsia" w:hAnsiTheme="minorEastAsia" w:hint="eastAsia"/>
          <w:color w:val="auto"/>
        </w:rPr>
        <w:lastRenderedPageBreak/>
        <w:t>より同号の知事が公示して定める物に定め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A1231C" w:rsidRPr="00A1231C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平成27年</w:t>
      </w:r>
      <w:r w:rsidR="007A54BC">
        <w:rPr>
          <w:rFonts w:asciiTheme="minorEastAsia" w:eastAsiaTheme="minorEastAsia" w:hAnsiTheme="minorEastAsia" w:hint="eastAsia"/>
          <w:color w:val="auto"/>
        </w:rPr>
        <w:t>９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7A54BC">
        <w:rPr>
          <w:rFonts w:asciiTheme="minorEastAsia" w:eastAsiaTheme="minorEastAsia" w:hAnsiTheme="minorEastAsia" w:hint="eastAsia"/>
          <w:color w:val="auto"/>
        </w:rPr>
        <w:t>17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0689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62087"/>
    <w:rsid w:val="00A632C8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1915-EF1D-4E82-8689-F2A53DCA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2015-07-31T08:37:00Z</cp:lastPrinted>
  <dcterms:created xsi:type="dcterms:W3CDTF">2015-09-10T00:21:00Z</dcterms:created>
  <dcterms:modified xsi:type="dcterms:W3CDTF">2015-09-10T00:21:00Z</dcterms:modified>
</cp:coreProperties>
</file>