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D3DCC" w:rsidRDefault="009D3DCC" w:rsidP="000161CA">
      <w:pPr>
        <w:rPr>
          <w:rFonts w:asciiTheme="majorEastAsia" w:eastAsiaTheme="majorEastAsia" w:hAnsiTheme="majorEastAsia" w:cs="Meiryo UI"/>
          <w:b/>
          <w:color w:val="000000" w:themeColor="text1"/>
          <w:sz w:val="24"/>
          <w:szCs w:val="20"/>
        </w:rPr>
      </w:pPr>
      <w:r w:rsidRPr="0012201D">
        <w:rPr>
          <w:rFonts w:asciiTheme="majorEastAsia" w:eastAsiaTheme="majorEastAsia" w:hAnsiTheme="majorEastAsia"/>
          <w:b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705A90" wp14:editId="524F3B5A">
                <wp:simplePos x="0" y="0"/>
                <wp:positionH relativeFrom="column">
                  <wp:posOffset>5406390</wp:posOffset>
                </wp:positionH>
                <wp:positionV relativeFrom="paragraph">
                  <wp:posOffset>-136525</wp:posOffset>
                </wp:positionV>
                <wp:extent cx="1009650" cy="323850"/>
                <wp:effectExtent l="0" t="0" r="1905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F65" w:rsidRDefault="00B66F65" w:rsidP="00B66F6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8"/>
                              </w:rPr>
                            </w:pPr>
                            <w:r w:rsidRPr="00A71A0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8"/>
                              </w:rPr>
                              <w:t>資料</w:t>
                            </w:r>
                            <w:r w:rsidR="00CA7C75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8"/>
                              </w:rPr>
                              <w:t>５</w:t>
                            </w:r>
                            <w:r w:rsidR="00377D7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8"/>
                              </w:rPr>
                              <w:t>－１</w:t>
                            </w:r>
                          </w:p>
                          <w:p w:rsidR="00B66F65" w:rsidRPr="00A71A0D" w:rsidRDefault="00B66F65" w:rsidP="00B66F6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25.7pt;margin-top:-10.75pt;width:79.5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">
                <v:textbox>
                  <w:txbxContent>
                    <w:p w:rsidR="00B66F65" w:rsidRDefault="00B66F65" w:rsidP="00B66F6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8"/>
                        </w:rPr>
                      </w:pPr>
                      <w:bookmarkStart w:id="1" w:name="_GoBack"/>
                      <w:r w:rsidRPr="00A71A0D">
                        <w:rPr>
                          <w:rFonts w:asciiTheme="majorEastAsia" w:eastAsiaTheme="majorEastAsia" w:hAnsiTheme="majorEastAsia" w:hint="eastAsia"/>
                          <w:sz w:val="24"/>
                          <w:szCs w:val="28"/>
                        </w:rPr>
                        <w:t>資料</w:t>
                      </w:r>
                      <w:r w:rsidR="00CA7C75">
                        <w:rPr>
                          <w:rFonts w:asciiTheme="majorEastAsia" w:eastAsiaTheme="majorEastAsia" w:hAnsiTheme="majorEastAsia" w:hint="eastAsia"/>
                          <w:sz w:val="24"/>
                          <w:szCs w:val="28"/>
                        </w:rPr>
                        <w:t>５</w:t>
                      </w:r>
                      <w:r w:rsidR="00377D73">
                        <w:rPr>
                          <w:rFonts w:asciiTheme="majorEastAsia" w:eastAsiaTheme="majorEastAsia" w:hAnsiTheme="majorEastAsia" w:hint="eastAsia"/>
                          <w:sz w:val="24"/>
                          <w:szCs w:val="28"/>
                        </w:rPr>
                        <w:t>－１</w:t>
                      </w:r>
                    </w:p>
                    <w:bookmarkEnd w:id="1"/>
                    <w:p w:rsidR="00B66F65" w:rsidRPr="00A71A0D" w:rsidRDefault="00B66F65" w:rsidP="00B66F65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3DCC" w:rsidRDefault="009D3DCC" w:rsidP="000161CA">
      <w:pPr>
        <w:rPr>
          <w:rFonts w:asciiTheme="majorEastAsia" w:eastAsiaTheme="majorEastAsia" w:hAnsiTheme="majorEastAsia" w:cs="Meiryo UI"/>
          <w:b/>
          <w:color w:val="000000" w:themeColor="text1"/>
          <w:sz w:val="24"/>
          <w:szCs w:val="20"/>
        </w:rPr>
      </w:pPr>
    </w:p>
    <w:p w:rsidR="004F42D2" w:rsidRDefault="00DC5D83" w:rsidP="000161CA">
      <w:pPr>
        <w:rPr>
          <w:rFonts w:asciiTheme="majorEastAsia" w:eastAsiaTheme="majorEastAsia" w:hAnsiTheme="majorEastAsia" w:cs="Meiryo UI"/>
          <w:b/>
          <w:color w:val="000000" w:themeColor="text1"/>
          <w:sz w:val="24"/>
          <w:szCs w:val="20"/>
        </w:rPr>
      </w:pPr>
      <w:r>
        <w:rPr>
          <w:rFonts w:asciiTheme="majorEastAsia" w:eastAsiaTheme="majorEastAsia" w:hAnsiTheme="majorEastAsia" w:cs="Meiryo UI" w:hint="eastAsia"/>
          <w:b/>
          <w:color w:val="000000" w:themeColor="text1"/>
          <w:sz w:val="24"/>
          <w:szCs w:val="20"/>
        </w:rPr>
        <w:t>■大阪府福祉のまちづくり条例ガイドラインの</w:t>
      </w:r>
      <w:r w:rsidR="00301679">
        <w:rPr>
          <w:rFonts w:asciiTheme="majorEastAsia" w:eastAsiaTheme="majorEastAsia" w:hAnsiTheme="majorEastAsia" w:cs="Meiryo UI" w:hint="eastAsia"/>
          <w:b/>
          <w:color w:val="000000" w:themeColor="text1"/>
          <w:sz w:val="24"/>
          <w:szCs w:val="20"/>
        </w:rPr>
        <w:t>参考資料の追加</w:t>
      </w:r>
      <w:r>
        <w:rPr>
          <w:rFonts w:asciiTheme="majorEastAsia" w:eastAsiaTheme="majorEastAsia" w:hAnsiTheme="majorEastAsia" w:cs="Meiryo UI" w:hint="eastAsia"/>
          <w:b/>
          <w:color w:val="000000" w:themeColor="text1"/>
          <w:sz w:val="24"/>
          <w:szCs w:val="20"/>
        </w:rPr>
        <w:t>について</w:t>
      </w:r>
    </w:p>
    <w:p w:rsidR="00302994" w:rsidRDefault="00302994" w:rsidP="000161CA">
      <w:pPr>
        <w:rPr>
          <w:rFonts w:asciiTheme="majorEastAsia" w:eastAsiaTheme="majorEastAsia" w:hAnsiTheme="majorEastAsia"/>
          <w:sz w:val="20"/>
          <w:szCs w:val="20"/>
        </w:rPr>
      </w:pPr>
    </w:p>
    <w:p w:rsidR="009D640A" w:rsidRPr="00D7012D" w:rsidRDefault="009D640A" w:rsidP="000161CA">
      <w:pPr>
        <w:rPr>
          <w:rFonts w:asciiTheme="majorEastAsia" w:eastAsiaTheme="majorEastAsia" w:hAnsiTheme="majorEastAsia"/>
          <w:sz w:val="20"/>
          <w:szCs w:val="20"/>
        </w:rPr>
      </w:pPr>
    </w:p>
    <w:p w:rsidR="00301679" w:rsidRDefault="00301679" w:rsidP="000161CA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○</w:t>
      </w:r>
      <w:r w:rsidR="00090DC7">
        <w:rPr>
          <w:rFonts w:asciiTheme="majorEastAsia" w:eastAsiaTheme="majorEastAsia" w:hAnsiTheme="majorEastAsia" w:hint="eastAsia"/>
          <w:sz w:val="20"/>
          <w:szCs w:val="20"/>
        </w:rPr>
        <w:t>「</w:t>
      </w:r>
      <w:r>
        <w:rPr>
          <w:rFonts w:asciiTheme="majorEastAsia" w:eastAsiaTheme="majorEastAsia" w:hAnsiTheme="majorEastAsia" w:hint="eastAsia"/>
          <w:sz w:val="20"/>
          <w:szCs w:val="20"/>
        </w:rPr>
        <w:t>障がい者に関するマーク</w:t>
      </w:r>
      <w:r w:rsidR="00090DC7">
        <w:rPr>
          <w:rFonts w:asciiTheme="majorEastAsia" w:eastAsiaTheme="majorEastAsia" w:hAnsiTheme="majorEastAsia" w:hint="eastAsia"/>
          <w:sz w:val="20"/>
          <w:szCs w:val="20"/>
        </w:rPr>
        <w:t>について」</w:t>
      </w:r>
      <w:r>
        <w:rPr>
          <w:rFonts w:asciiTheme="majorEastAsia" w:eastAsiaTheme="majorEastAsia" w:hAnsiTheme="majorEastAsia" w:hint="eastAsia"/>
          <w:sz w:val="20"/>
          <w:szCs w:val="20"/>
        </w:rPr>
        <w:t>への追加</w:t>
      </w:r>
      <w:r w:rsidR="00342A57">
        <w:rPr>
          <w:rFonts w:asciiTheme="majorEastAsia" w:eastAsiaTheme="majorEastAsia" w:hAnsiTheme="majorEastAsia" w:hint="eastAsia"/>
          <w:sz w:val="20"/>
          <w:szCs w:val="20"/>
        </w:rPr>
        <w:t>（案）</w:t>
      </w:r>
    </w:p>
    <w:tbl>
      <w:tblPr>
        <w:tblStyle w:val="7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60"/>
        <w:gridCol w:w="4111"/>
        <w:gridCol w:w="2516"/>
      </w:tblGrid>
      <w:tr w:rsidR="00AF719B" w:rsidRPr="00CA447B" w:rsidTr="009D640A">
        <w:trPr>
          <w:trHeight w:val="283"/>
          <w:jc w:val="center"/>
        </w:trPr>
        <w:tc>
          <w:tcPr>
            <w:tcW w:w="2660" w:type="dxa"/>
            <w:shd w:val="clear" w:color="auto" w:fill="B8CCE4" w:themeFill="accent1" w:themeFillTint="66"/>
            <w:vAlign w:val="center"/>
          </w:tcPr>
          <w:p w:rsidR="00AF719B" w:rsidRPr="00CA447B" w:rsidRDefault="00AF719B" w:rsidP="009D640A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noProof/>
                <w:szCs w:val="21"/>
              </w:rPr>
            </w:pPr>
            <w:r w:rsidRPr="00CA447B">
              <w:rPr>
                <w:rFonts w:ascii="ＭＳ ゴシック" w:eastAsia="ＭＳ ゴシック" w:hAnsi="ＭＳ ゴシック" w:hint="eastAsia"/>
                <w:noProof/>
                <w:szCs w:val="21"/>
              </w:rPr>
              <w:t>名　称</w:t>
            </w:r>
          </w:p>
        </w:tc>
        <w:tc>
          <w:tcPr>
            <w:tcW w:w="4111" w:type="dxa"/>
            <w:shd w:val="clear" w:color="auto" w:fill="B8CCE4" w:themeFill="accent1" w:themeFillTint="66"/>
            <w:vAlign w:val="center"/>
          </w:tcPr>
          <w:p w:rsidR="00AF719B" w:rsidRPr="00CA447B" w:rsidRDefault="00AF719B" w:rsidP="009D640A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noProof/>
                <w:szCs w:val="21"/>
              </w:rPr>
            </w:pPr>
            <w:r w:rsidRPr="00CA447B">
              <w:rPr>
                <w:rFonts w:ascii="ＭＳ ゴシック" w:eastAsia="ＭＳ ゴシック" w:hAnsi="ＭＳ ゴシック" w:hint="eastAsia"/>
                <w:noProof/>
                <w:szCs w:val="21"/>
              </w:rPr>
              <w:t>概　要　等</w:t>
            </w:r>
          </w:p>
        </w:tc>
        <w:tc>
          <w:tcPr>
            <w:tcW w:w="2516" w:type="dxa"/>
            <w:shd w:val="clear" w:color="auto" w:fill="B8CCE4" w:themeFill="accent1" w:themeFillTint="66"/>
            <w:vAlign w:val="center"/>
          </w:tcPr>
          <w:p w:rsidR="00AF719B" w:rsidRPr="00CA447B" w:rsidRDefault="00AF719B" w:rsidP="009D640A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noProof/>
                <w:szCs w:val="21"/>
              </w:rPr>
            </w:pPr>
            <w:r w:rsidRPr="00CA447B">
              <w:rPr>
                <w:rFonts w:ascii="ＭＳ ゴシック" w:eastAsia="ＭＳ ゴシック" w:hAnsi="ＭＳ ゴシック" w:hint="eastAsia"/>
                <w:noProof/>
                <w:szCs w:val="21"/>
              </w:rPr>
              <w:t>連　絡　先</w:t>
            </w:r>
          </w:p>
        </w:tc>
      </w:tr>
      <w:tr w:rsidR="00AF719B" w:rsidRPr="00CA447B" w:rsidTr="009D3DCC">
        <w:trPr>
          <w:trHeight w:val="5075"/>
          <w:jc w:val="center"/>
        </w:trPr>
        <w:tc>
          <w:tcPr>
            <w:tcW w:w="2660" w:type="dxa"/>
            <w:vAlign w:val="center"/>
          </w:tcPr>
          <w:p w:rsidR="00AF719B" w:rsidRDefault="00AF719B" w:rsidP="009D640A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【手話マーク</w:t>
            </w:r>
            <w:r w:rsidRPr="00CA447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】</w:t>
            </w:r>
          </w:p>
          <w:p w:rsidR="00AF719B" w:rsidRDefault="00AF719B" w:rsidP="009D640A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Theme="majorEastAsia" w:eastAsiaTheme="majorEastAsia" w:hAnsiTheme="majorEastAsia"/>
                <w:noProof/>
              </w:rPr>
              <w:drawing>
                <wp:inline distT="0" distB="0" distL="0" distR="0" wp14:anchorId="6B442FE7" wp14:editId="31EEA116">
                  <wp:extent cx="1563624" cy="1085850"/>
                  <wp:effectExtent l="0" t="0" r="0" b="0"/>
                  <wp:docPr id="3" name="図 3" descr="\\S27b\lib\福祉タウン推進Ｇ\02_福まち条例【ルール】\11_現行条例の各種資料\★福祉のまちづくり条例ガイドライン\H29.○月第2版　検討経過\参考\手話・筆談マーク（全日本ろうあ連盟）\手話マーク（全日本ろうあ連盟）モノクロ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27b\lib\福祉タウン推進Ｇ\02_福まち条例【ルール】\11_現行条例の各種資料\★福祉のまちづくり条例ガイドライン\H29.○月第2版　検討経過\参考\手話・筆談マーク（全日本ろうあ連盟）\手話マーク（全日本ろうあ連盟）モノクロ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276" cy="108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955" w:rsidRDefault="00F22955" w:rsidP="009D640A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【筆談マーク】</w:t>
            </w:r>
          </w:p>
          <w:p w:rsidR="00F22955" w:rsidRPr="00AF719B" w:rsidRDefault="00F22955" w:rsidP="009D640A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drawing>
                <wp:inline distT="0" distB="0" distL="0" distR="0" wp14:anchorId="2AA69FB0" wp14:editId="5548DC7B">
                  <wp:extent cx="1533525" cy="1038225"/>
                  <wp:effectExtent l="0" t="0" r="9525" b="9525"/>
                  <wp:docPr id="5" name="図 5" descr="\\S27b\lib\福祉タウン推進Ｇ\02_福まち条例【ルール】\11_現行条例の各種資料\★福祉のまちづくり条例ガイドライン\H29.○月第2版　検討経過\参考\手話・筆談マーク（全日本ろうあ連盟）\筆談マーク（全日本ろうあ連盟）モノクロ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27b\lib\福祉タウン推進Ｇ\02_福まち条例【ルール】\11_現行条例の各種資料\★福祉のまちづくり条例ガイドライン\H29.○月第2版　検討経過\参考\手話・筆談マーク（全日本ろうあ連盟）\筆談マーク（全日本ろうあ連盟）モノクロ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F22955" w:rsidRDefault="00F22955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音声に代わる視覚的な手段</w:t>
            </w:r>
            <w:r w:rsidR="00F74E2C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での</w:t>
            </w: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コミュニケーション方法である、手話や筆談で対応できるということを表すマークです。</w:t>
            </w:r>
          </w:p>
          <w:p w:rsidR="00F74E2C" w:rsidRDefault="00F22955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役所、公共及び民間施設・公共交通機関の窓口等への</w:t>
            </w:r>
            <w:r w:rsidR="00F74E2C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掲示や、聴覚障がい者</w:t>
            </w: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自身</w:t>
            </w:r>
            <w:r w:rsidR="00F74E2C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がコミュニケーションの配慮を求めるときなどに掲示されます。</w:t>
            </w:r>
          </w:p>
          <w:p w:rsidR="00F74E2C" w:rsidRPr="00F22955" w:rsidRDefault="00F74E2C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</w:p>
          <w:p w:rsidR="00F22955" w:rsidRDefault="00F22955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【手話マーク】：</w:t>
            </w:r>
            <w:r w:rsidRPr="00AF719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「手話で対応します」</w:t>
            </w: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、</w:t>
            </w:r>
            <w:r w:rsidRPr="00AF719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「手話でコミュニケーションできる人がいます」</w:t>
            </w: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ということを表すマークです。</w:t>
            </w:r>
          </w:p>
          <w:p w:rsidR="00F22955" w:rsidRPr="00F22955" w:rsidRDefault="00F22955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【筆談マーク】：「筆談で対応します」、「要約筆記者がいます」ということを表すマークです。</w:t>
            </w:r>
          </w:p>
        </w:tc>
        <w:tc>
          <w:tcPr>
            <w:tcW w:w="2516" w:type="dxa"/>
            <w:vAlign w:val="center"/>
          </w:tcPr>
          <w:p w:rsidR="00F74E2C" w:rsidRPr="00CA447B" w:rsidRDefault="00F74E2C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一般財団法人</w:t>
            </w:r>
          </w:p>
          <w:p w:rsidR="00F74E2C" w:rsidRDefault="00F74E2C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全日本ろうあ連盟</w:t>
            </w:r>
          </w:p>
          <w:p w:rsidR="00AF719B" w:rsidRDefault="00964185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hyperlink r:id="rId11" w:history="1">
              <w:r w:rsidR="00F74E2C" w:rsidRPr="000C3036">
                <w:rPr>
                  <w:rStyle w:val="ab"/>
                  <w:rFonts w:ascii="ＭＳ ゴシック" w:eastAsia="ＭＳ ゴシック" w:hAnsi="ＭＳ ゴシック"/>
                  <w:noProof/>
                  <w:sz w:val="18"/>
                  <w:szCs w:val="18"/>
                </w:rPr>
                <w:t>http://www.jfd.or.jp/</w:t>
              </w:r>
            </w:hyperlink>
          </w:p>
          <w:p w:rsidR="00F74E2C" w:rsidRPr="00CA447B" w:rsidRDefault="00F74E2C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</w:p>
          <w:p w:rsidR="00AF719B" w:rsidRPr="00CA447B" w:rsidRDefault="00AF719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CA447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TEL：</w:t>
            </w:r>
            <w:r w:rsidR="00F22955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03-3268-8847</w:t>
            </w:r>
          </w:p>
          <w:p w:rsidR="00AF719B" w:rsidRPr="00CA447B" w:rsidRDefault="00AF719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CA447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FAX：</w:t>
            </w:r>
            <w:r w:rsidR="00F22955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03-3267-3445</w:t>
            </w:r>
          </w:p>
        </w:tc>
      </w:tr>
      <w:tr w:rsidR="00F22955" w:rsidRPr="00CA447B" w:rsidTr="009D3DCC">
        <w:trPr>
          <w:trHeight w:val="3532"/>
          <w:jc w:val="center"/>
        </w:trPr>
        <w:tc>
          <w:tcPr>
            <w:tcW w:w="2660" w:type="dxa"/>
            <w:vAlign w:val="center"/>
          </w:tcPr>
          <w:p w:rsidR="00F22955" w:rsidRDefault="00F22955" w:rsidP="009D640A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【ヘルプマーク】</w:t>
            </w:r>
          </w:p>
          <w:p w:rsidR="004D376B" w:rsidRDefault="004D376B" w:rsidP="009D640A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drawing>
                <wp:inline distT="0" distB="0" distL="0" distR="0" wp14:anchorId="4C02A8C7" wp14:editId="1D11BE2D">
                  <wp:extent cx="979779" cy="1552575"/>
                  <wp:effectExtent l="0" t="0" r="0" b="0"/>
                  <wp:docPr id="7" name="図 7" descr="\\S27b\lib\福祉タウン推進Ｇ\02_福まち条例【ルール】\11_現行条例の各種資料\★福祉のまちづくり条例ガイドライン\H29.○月第2版　検討経過\参考\help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27b\lib\福祉タウン推進Ｇ\02_福まち条例【ルール】\11_現行条例の各種資料\★福祉のまちづくり条例ガイドライン\H29.○月第2版　検討経過\参考\help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00" cy="155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F22955" w:rsidRDefault="004D376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4D376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義足や人工関節を使用している方、内部障害や難病の方、または妊娠初期の方など、外見から分からなくても援助や配慮を必要としている方々が、周囲の方に配慮を必要としていることを知らせる</w:t>
            </w: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マークです</w:t>
            </w:r>
            <w:r w:rsidR="00D47B7C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。</w:t>
            </w:r>
          </w:p>
          <w:p w:rsidR="004D376B" w:rsidRDefault="004D376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4D376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ヘルプマークを身に着けた方を見かけた場合は、電車・バス内で席をゆずる、困っているようであれば声をかける等、思いやりのある行動をお願いします。</w:t>
            </w:r>
          </w:p>
        </w:tc>
        <w:tc>
          <w:tcPr>
            <w:tcW w:w="2516" w:type="dxa"/>
            <w:vAlign w:val="center"/>
          </w:tcPr>
          <w:p w:rsidR="004D376B" w:rsidRDefault="004D376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9C16E4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東京都福祉保健局障害者</w:t>
            </w:r>
            <w:r w:rsidR="009C16E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br/>
            </w:r>
            <w:r w:rsidRPr="009C16E4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施策推進部計画課</w:t>
            </w:r>
          </w:p>
          <w:p w:rsidR="009C16E4" w:rsidRPr="009C16E4" w:rsidRDefault="00964185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hyperlink r:id="rId13" w:history="1">
              <w:r w:rsidR="009C16E4" w:rsidRPr="009C16E4">
                <w:rPr>
                  <w:rStyle w:val="ab"/>
                  <w:rFonts w:ascii="ＭＳ ゴシック" w:eastAsia="ＭＳ ゴシック" w:hAnsi="ＭＳ ゴシック"/>
                  <w:noProof/>
                  <w:sz w:val="18"/>
                  <w:szCs w:val="18"/>
                </w:rPr>
                <w:t>http://www.fukushihoken.metro.tokyo.jp/index.html</w:t>
              </w:r>
            </w:hyperlink>
          </w:p>
          <w:p w:rsidR="004D376B" w:rsidRPr="009C16E4" w:rsidRDefault="004D376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9C16E4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TEL：</w:t>
            </w:r>
            <w:r w:rsidRPr="009C16E4"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  <w:t>03-5320-4142</w:t>
            </w:r>
          </w:p>
          <w:p w:rsidR="004D376B" w:rsidRDefault="004D376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9C16E4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FAX：03-5388-1413</w:t>
            </w:r>
          </w:p>
        </w:tc>
      </w:tr>
      <w:tr w:rsidR="004D376B" w:rsidRPr="00CA447B" w:rsidTr="009D3DCC">
        <w:trPr>
          <w:trHeight w:val="2534"/>
          <w:jc w:val="center"/>
        </w:trPr>
        <w:tc>
          <w:tcPr>
            <w:tcW w:w="2660" w:type="dxa"/>
            <w:vAlign w:val="center"/>
          </w:tcPr>
          <w:p w:rsidR="004D376B" w:rsidRDefault="004D376B" w:rsidP="009D640A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【T字付き耳マーク】</w:t>
            </w:r>
          </w:p>
          <w:p w:rsidR="004D376B" w:rsidRDefault="004D376B" w:rsidP="009D640A">
            <w:pPr>
              <w:spacing w:line="276" w:lineRule="auto"/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drawing>
                <wp:inline distT="0" distB="0" distL="0" distR="0" wp14:anchorId="318C2545" wp14:editId="687EA50D">
                  <wp:extent cx="1143000" cy="925620"/>
                  <wp:effectExtent l="0" t="0" r="0" b="8255"/>
                  <wp:docPr id="8" name="図 8" descr="\\S27b\lib\福祉タウン推進Ｇ\02_福まち条例【ルール】\11_現行条例の各種資料\★福祉のまちづくり条例ガイドライン\H29.○月第2版　検討経過\参考\tmimi-lo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27b\lib\福祉タウン推進Ｇ\02_福まち条例【ルール】\11_現行条例の各種資料\★福祉のまちづくり条例ガイドライン\H29.○月第2版　検討経過\参考\tmimi-lo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2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4D376B" w:rsidRDefault="004D376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4D376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Ｔ付き耳マークは補聴器や人工内耳に内蔵されている磁気誘導コイル（Ｔモードまたはテレホンコイル</w:t>
            </w: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、Ｔコイル</w:t>
            </w:r>
            <w:r w:rsidRPr="004D376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と</w:t>
            </w:r>
            <w:r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も</w:t>
            </w:r>
            <w:r w:rsidRPr="004D376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いう）を使って利用できる施設・機器であることを表すマークです。</w:t>
            </w:r>
          </w:p>
          <w:p w:rsidR="004D376B" w:rsidRDefault="004D376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</w:p>
        </w:tc>
        <w:tc>
          <w:tcPr>
            <w:tcW w:w="2516" w:type="dxa"/>
            <w:vAlign w:val="center"/>
          </w:tcPr>
          <w:p w:rsidR="004D376B" w:rsidRPr="00025DB6" w:rsidRDefault="004D376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CA447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一般社団法人</w:t>
            </w:r>
            <w:r w:rsidR="00025DB6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 xml:space="preserve">　</w:t>
            </w:r>
            <w:r w:rsidRPr="00CA447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 xml:space="preserve">全日本難聴者・中途失聴者団体連合会 </w:t>
            </w:r>
            <w:hyperlink r:id="rId15" w:history="1">
              <w:r w:rsidRPr="00CA447B">
                <w:rPr>
                  <w:rFonts w:ascii="ＭＳ ゴシック" w:eastAsia="ＭＳ ゴシック" w:hAnsi="ＭＳ ゴシック" w:hint="eastAsia"/>
                  <w:noProof/>
                  <w:color w:val="0000FF"/>
                  <w:sz w:val="18"/>
                  <w:szCs w:val="18"/>
                  <w:u w:val="single"/>
                </w:rPr>
                <w:t>http://www.zennancho.or.jp/</w:t>
              </w:r>
            </w:hyperlink>
          </w:p>
          <w:p w:rsidR="004D376B" w:rsidRPr="00CA447B" w:rsidRDefault="004D376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CA447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TEL：03 -3225-5600</w:t>
            </w:r>
          </w:p>
          <w:p w:rsidR="004D376B" w:rsidRDefault="004D376B" w:rsidP="009D640A">
            <w:pPr>
              <w:jc w:val="center"/>
              <w:rPr>
                <w:rFonts w:ascii="ＭＳ ゴシック" w:eastAsia="ＭＳ ゴシック" w:hAnsi="ＭＳ ゴシック"/>
                <w:noProof/>
                <w:sz w:val="18"/>
                <w:szCs w:val="18"/>
              </w:rPr>
            </w:pPr>
            <w:r w:rsidRPr="00CA447B">
              <w:rPr>
                <w:rFonts w:ascii="ＭＳ ゴシック" w:eastAsia="ＭＳ ゴシック" w:hAnsi="ＭＳ ゴシック" w:hint="eastAsia"/>
                <w:noProof/>
                <w:sz w:val="18"/>
                <w:szCs w:val="18"/>
              </w:rPr>
              <w:t>FAX：03 -3354-0046</w:t>
            </w:r>
          </w:p>
        </w:tc>
      </w:tr>
    </w:tbl>
    <w:p w:rsidR="004E522B" w:rsidRPr="00025DB6" w:rsidRDefault="004E522B" w:rsidP="009C16E4">
      <w:pPr>
        <w:rPr>
          <w:rFonts w:asciiTheme="majorEastAsia" w:eastAsiaTheme="majorEastAsia" w:hAnsiTheme="majorEastAsia"/>
          <w:sz w:val="20"/>
          <w:szCs w:val="20"/>
        </w:rPr>
      </w:pPr>
    </w:p>
    <w:sectPr w:rsidR="004E522B" w:rsidRPr="00025DB6" w:rsidSect="009D3DCC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A0D" w:rsidRDefault="00A71A0D" w:rsidP="00A71A0D">
      <w:r>
        <w:separator/>
      </w:r>
    </w:p>
  </w:endnote>
  <w:endnote w:type="continuationSeparator" w:id="0">
    <w:p w:rsidR="00A71A0D" w:rsidRDefault="00A71A0D" w:rsidP="00A71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平成明朝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A0D" w:rsidRDefault="00A71A0D" w:rsidP="00A71A0D">
      <w:r>
        <w:separator/>
      </w:r>
    </w:p>
  </w:footnote>
  <w:footnote w:type="continuationSeparator" w:id="0">
    <w:p w:rsidR="00A71A0D" w:rsidRDefault="00A71A0D" w:rsidP="00A71A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17A24"/>
    <w:multiLevelType w:val="hybridMultilevel"/>
    <w:tmpl w:val="96D295B2"/>
    <w:lvl w:ilvl="0" w:tplc="752200B0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D6721C8"/>
    <w:multiLevelType w:val="hybridMultilevel"/>
    <w:tmpl w:val="BFE08AD8"/>
    <w:lvl w:ilvl="0" w:tplc="755E3414">
      <w:start w:val="1"/>
      <w:numFmt w:val="bullet"/>
      <w:lvlText w:val="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>
    <w:nsid w:val="213F37D5"/>
    <w:multiLevelType w:val="hybridMultilevel"/>
    <w:tmpl w:val="1FB498B0"/>
    <w:lvl w:ilvl="0" w:tplc="1D022466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Meiryo UI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62A65B2"/>
    <w:multiLevelType w:val="hybridMultilevel"/>
    <w:tmpl w:val="74CE5FD6"/>
    <w:lvl w:ilvl="0" w:tplc="E87A2308">
      <w:numFmt w:val="bullet"/>
      <w:lvlText w:val="■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9790EC6"/>
    <w:multiLevelType w:val="hybridMultilevel"/>
    <w:tmpl w:val="E5046D16"/>
    <w:lvl w:ilvl="0" w:tplc="755E3414">
      <w:start w:val="1"/>
      <w:numFmt w:val="bullet"/>
      <w:lvlText w:val="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5">
    <w:nsid w:val="3CAA7FE7"/>
    <w:multiLevelType w:val="hybridMultilevel"/>
    <w:tmpl w:val="38627B20"/>
    <w:lvl w:ilvl="0" w:tplc="755E3414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4802A16"/>
    <w:multiLevelType w:val="hybridMultilevel"/>
    <w:tmpl w:val="8A62397A"/>
    <w:lvl w:ilvl="0" w:tplc="D1600736">
      <w:start w:val="1"/>
      <w:numFmt w:val="bullet"/>
      <w:lvlText w:val="○"/>
      <w:lvlJc w:val="left"/>
      <w:pPr>
        <w:ind w:left="420" w:hanging="420"/>
      </w:pPr>
      <w:rPr>
        <w:rFonts w:ascii="Meiryo UI" w:eastAsia="Meiryo UI" w:hAnsi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CBF75AF"/>
    <w:multiLevelType w:val="hybridMultilevel"/>
    <w:tmpl w:val="4AFAED5A"/>
    <w:lvl w:ilvl="0" w:tplc="755E3414">
      <w:start w:val="1"/>
      <w:numFmt w:val="bullet"/>
      <w:lvlText w:val=""/>
      <w:lvlJc w:val="left"/>
      <w:pPr>
        <w:ind w:left="615" w:hanging="420"/>
      </w:pPr>
      <w:rPr>
        <w:rFonts w:ascii="Wingdings" w:hAnsi="Wingdings" w:hint="default"/>
      </w:rPr>
    </w:lvl>
    <w:lvl w:ilvl="1" w:tplc="755E3414">
      <w:start w:val="1"/>
      <w:numFmt w:val="bullet"/>
      <w:lvlText w:val="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8">
    <w:nsid w:val="5130602C"/>
    <w:multiLevelType w:val="hybridMultilevel"/>
    <w:tmpl w:val="E9F2A218"/>
    <w:lvl w:ilvl="0" w:tplc="DA3A9EA0">
      <w:numFmt w:val="bullet"/>
      <w:lvlText w:val="・"/>
      <w:lvlJc w:val="left"/>
      <w:pPr>
        <w:ind w:left="555" w:hanging="360"/>
      </w:pPr>
      <w:rPr>
        <w:rFonts w:ascii="ＭＳ ゴシック" w:eastAsia="ＭＳ ゴシック" w:hAnsi="ＭＳ ゴシック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9">
    <w:nsid w:val="57B03DD8"/>
    <w:multiLevelType w:val="hybridMultilevel"/>
    <w:tmpl w:val="6BBC7432"/>
    <w:lvl w:ilvl="0" w:tplc="0409000F">
      <w:start w:val="1"/>
      <w:numFmt w:val="decimal"/>
      <w:lvlText w:val="%1."/>
      <w:lvlJc w:val="left"/>
      <w:pPr>
        <w:ind w:left="615" w:hanging="420"/>
      </w:p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10">
    <w:nsid w:val="609905E8"/>
    <w:multiLevelType w:val="hybridMultilevel"/>
    <w:tmpl w:val="734A5408"/>
    <w:lvl w:ilvl="0" w:tplc="D1600736">
      <w:start w:val="1"/>
      <w:numFmt w:val="bullet"/>
      <w:lvlText w:val="○"/>
      <w:lvlJc w:val="left"/>
      <w:pPr>
        <w:ind w:left="562" w:hanging="420"/>
      </w:pPr>
      <w:rPr>
        <w:rFonts w:ascii="Meiryo UI" w:eastAsia="Meiryo UI" w:hAnsi="Meiryo U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1">
    <w:nsid w:val="6FA72DA2"/>
    <w:multiLevelType w:val="hybridMultilevel"/>
    <w:tmpl w:val="26060B1E"/>
    <w:lvl w:ilvl="0" w:tplc="E7E6EC0A">
      <w:start w:val="1"/>
      <w:numFmt w:val="bullet"/>
      <w:lvlText w:val="○"/>
      <w:lvlJc w:val="left"/>
      <w:pPr>
        <w:ind w:left="562" w:hanging="420"/>
      </w:pPr>
      <w:rPr>
        <w:rFonts w:ascii="Meiryo UI" w:eastAsia="Meiryo UI" w:hAnsi="Meiryo UI" w:hint="eastAsia"/>
        <w:lang w:val="en-US"/>
      </w:rPr>
    </w:lvl>
    <w:lvl w:ilvl="1" w:tplc="0902E386">
      <w:numFmt w:val="bullet"/>
      <w:lvlText w:val="・"/>
      <w:lvlJc w:val="left"/>
      <w:pPr>
        <w:ind w:left="922" w:hanging="360"/>
      </w:pPr>
      <w:rPr>
        <w:rFonts w:ascii="ＭＳ ゴシック" w:eastAsia="ＭＳ ゴシック" w:hAnsi="ＭＳ ゴシック" w:cs="Meiryo UI" w:hint="eastAsia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4"/>
  </w:num>
  <w:num w:numId="5">
    <w:abstractNumId w:val="9"/>
  </w:num>
  <w:num w:numId="6">
    <w:abstractNumId w:val="8"/>
  </w:num>
  <w:num w:numId="7">
    <w:abstractNumId w:val="1"/>
  </w:num>
  <w:num w:numId="8">
    <w:abstractNumId w:val="10"/>
  </w:num>
  <w:num w:numId="9">
    <w:abstractNumId w:val="7"/>
  </w:num>
  <w:num w:numId="10">
    <w:abstractNumId w:val="6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0B"/>
    <w:rsid w:val="00003587"/>
    <w:rsid w:val="0001038D"/>
    <w:rsid w:val="000161CA"/>
    <w:rsid w:val="00016DAA"/>
    <w:rsid w:val="00025DB6"/>
    <w:rsid w:val="000363B6"/>
    <w:rsid w:val="000647B1"/>
    <w:rsid w:val="0007119E"/>
    <w:rsid w:val="0008171B"/>
    <w:rsid w:val="00090DC7"/>
    <w:rsid w:val="0012201D"/>
    <w:rsid w:val="00176185"/>
    <w:rsid w:val="001C10A9"/>
    <w:rsid w:val="00273B5F"/>
    <w:rsid w:val="002C4D99"/>
    <w:rsid w:val="00301679"/>
    <w:rsid w:val="00302994"/>
    <w:rsid w:val="00340904"/>
    <w:rsid w:val="00342A57"/>
    <w:rsid w:val="00377D73"/>
    <w:rsid w:val="00382BFC"/>
    <w:rsid w:val="003A6430"/>
    <w:rsid w:val="0046028A"/>
    <w:rsid w:val="004D376B"/>
    <w:rsid w:val="004E522B"/>
    <w:rsid w:val="004F42D2"/>
    <w:rsid w:val="005740E0"/>
    <w:rsid w:val="00577AC7"/>
    <w:rsid w:val="005C2069"/>
    <w:rsid w:val="00603A25"/>
    <w:rsid w:val="006149CE"/>
    <w:rsid w:val="00624D3F"/>
    <w:rsid w:val="007B57FC"/>
    <w:rsid w:val="00841224"/>
    <w:rsid w:val="008F0F51"/>
    <w:rsid w:val="00921D04"/>
    <w:rsid w:val="00964185"/>
    <w:rsid w:val="009C16E4"/>
    <w:rsid w:val="009D3DCC"/>
    <w:rsid w:val="009D640A"/>
    <w:rsid w:val="009E436D"/>
    <w:rsid w:val="00A35959"/>
    <w:rsid w:val="00A71A0D"/>
    <w:rsid w:val="00AF719B"/>
    <w:rsid w:val="00B37165"/>
    <w:rsid w:val="00B66F65"/>
    <w:rsid w:val="00B70D58"/>
    <w:rsid w:val="00BC188F"/>
    <w:rsid w:val="00C24409"/>
    <w:rsid w:val="00CA6260"/>
    <w:rsid w:val="00CA7C75"/>
    <w:rsid w:val="00CD20D2"/>
    <w:rsid w:val="00D25F49"/>
    <w:rsid w:val="00D2760B"/>
    <w:rsid w:val="00D47B7C"/>
    <w:rsid w:val="00D7012D"/>
    <w:rsid w:val="00D70199"/>
    <w:rsid w:val="00D71152"/>
    <w:rsid w:val="00DA4E5B"/>
    <w:rsid w:val="00DC5D83"/>
    <w:rsid w:val="00E31AA3"/>
    <w:rsid w:val="00E71353"/>
    <w:rsid w:val="00F22955"/>
    <w:rsid w:val="00F61DBE"/>
    <w:rsid w:val="00F7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F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A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1A0D"/>
  </w:style>
  <w:style w:type="paragraph" w:styleId="a5">
    <w:name w:val="footer"/>
    <w:basedOn w:val="a"/>
    <w:link w:val="a6"/>
    <w:uiPriority w:val="99"/>
    <w:unhideWhenUsed/>
    <w:rsid w:val="00A71A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1A0D"/>
  </w:style>
  <w:style w:type="table" w:customStyle="1" w:styleId="1">
    <w:name w:val="表 (格子)1"/>
    <w:basedOn w:val="a1"/>
    <w:next w:val="a7"/>
    <w:uiPriority w:val="59"/>
    <w:rsid w:val="00A71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A71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66F65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302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02994"/>
    <w:rPr>
      <w:rFonts w:asciiTheme="majorHAnsi" w:eastAsiaTheme="majorEastAsia" w:hAnsiTheme="majorHAnsi" w:cstheme="majorBidi"/>
      <w:sz w:val="18"/>
      <w:szCs w:val="18"/>
    </w:rPr>
  </w:style>
  <w:style w:type="table" w:customStyle="1" w:styleId="7">
    <w:name w:val="表 (格子)7"/>
    <w:basedOn w:val="a1"/>
    <w:next w:val="a7"/>
    <w:uiPriority w:val="59"/>
    <w:rsid w:val="00AF719B"/>
    <w:pPr>
      <w:overflowPunct w:val="0"/>
      <w:autoSpaceDE w:val="0"/>
      <w:autoSpaceDN w:val="0"/>
      <w:adjustRightInd w:val="0"/>
      <w:textAlignment w:val="baseline"/>
    </w:pPr>
    <w:rPr>
      <w:rFonts w:ascii="ＭＳ 明朝" w:eastAsia="平成明朝" w:hAnsi="ＭＳ 明朝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74E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F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A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1A0D"/>
  </w:style>
  <w:style w:type="paragraph" w:styleId="a5">
    <w:name w:val="footer"/>
    <w:basedOn w:val="a"/>
    <w:link w:val="a6"/>
    <w:uiPriority w:val="99"/>
    <w:unhideWhenUsed/>
    <w:rsid w:val="00A71A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1A0D"/>
  </w:style>
  <w:style w:type="table" w:customStyle="1" w:styleId="1">
    <w:name w:val="表 (格子)1"/>
    <w:basedOn w:val="a1"/>
    <w:next w:val="a7"/>
    <w:uiPriority w:val="59"/>
    <w:rsid w:val="00A71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A71A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66F65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3029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02994"/>
    <w:rPr>
      <w:rFonts w:asciiTheme="majorHAnsi" w:eastAsiaTheme="majorEastAsia" w:hAnsiTheme="majorHAnsi" w:cstheme="majorBidi"/>
      <w:sz w:val="18"/>
      <w:szCs w:val="18"/>
    </w:rPr>
  </w:style>
  <w:style w:type="table" w:customStyle="1" w:styleId="7">
    <w:name w:val="表 (格子)7"/>
    <w:basedOn w:val="a1"/>
    <w:next w:val="a7"/>
    <w:uiPriority w:val="59"/>
    <w:rsid w:val="00AF719B"/>
    <w:pPr>
      <w:overflowPunct w:val="0"/>
      <w:autoSpaceDE w:val="0"/>
      <w:autoSpaceDN w:val="0"/>
      <w:adjustRightInd w:val="0"/>
      <w:textAlignment w:val="baseline"/>
    </w:pPr>
    <w:rPr>
      <w:rFonts w:ascii="ＭＳ 明朝" w:eastAsia="平成明朝" w:hAnsi="ＭＳ 明朝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74E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7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4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429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36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fukushihoken.metro.tokyo.jp/index.htm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fd.or.jp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zennancho.or.jp/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5EC09-EA3D-4276-ACFA-F93C6F93D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石川　祐理</cp:lastModifiedBy>
  <cp:revision>35</cp:revision>
  <cp:lastPrinted>2017-02-24T06:24:00Z</cp:lastPrinted>
  <dcterms:created xsi:type="dcterms:W3CDTF">2016-07-13T01:41:00Z</dcterms:created>
  <dcterms:modified xsi:type="dcterms:W3CDTF">2017-02-24T06:24:00Z</dcterms:modified>
</cp:coreProperties>
</file>