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府内公立学校施設整備に係る国庫負担事業に関する指導監督、連絡調整及び、府立学校施設管理のために必要な警備委託業務、建築基準法に基づく施設設備の法定点検等を行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3547C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EB48" w14:textId="4D48C2A8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A1081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EDB0FFE" w14:textId="77777777" w:rsidR="00536CB8" w:rsidRDefault="00536CB8" w:rsidP="00A1081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0819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A98AE-ED5C-4C69-9F88-1AFE41E7F965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BB08D756-C2C2-427F-882A-F7BE068AC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