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4F370" w14:textId="0134C436" w:rsidR="00734043" w:rsidRPr="003F7547" w:rsidRDefault="00734043" w:rsidP="00734043">
      <w:pPr>
        <w:jc w:val="right"/>
        <w:rPr>
          <w:rFonts w:ascii="HG丸ｺﾞｼｯｸM-PRO" w:eastAsia="HG丸ｺﾞｼｯｸM-PRO" w:hAnsi="HG丸ｺﾞｼｯｸM-PRO"/>
          <w:b/>
          <w:color w:val="FFFFFF" w:themeColor="background1"/>
          <w:sz w:val="20"/>
          <w:szCs w:val="20"/>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p w14:paraId="6057F187" w14:textId="77777777" w:rsidR="00734043" w:rsidRPr="00734043" w:rsidRDefault="00734043" w:rsidP="00734043">
      <w:pPr>
        <w:jc w:val="right"/>
        <w:rPr>
          <w:rFonts w:ascii="HG丸ｺﾞｼｯｸM-PRO" w:eastAsia="HG丸ｺﾞｼｯｸM-PRO" w:hAnsi="HG丸ｺﾞｼｯｸM-PRO"/>
          <w:b/>
          <w:sz w:val="20"/>
          <w:szCs w:val="20"/>
        </w:rPr>
      </w:pPr>
    </w:p>
    <w:p w14:paraId="5E97BA1D" w14:textId="77777777" w:rsidR="00687491" w:rsidRPr="003850DE" w:rsidRDefault="00687491" w:rsidP="006874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注記（一般会計・府民文化部財務諸表）</w:t>
      </w:r>
    </w:p>
    <w:p w14:paraId="7DCBD11C" w14:textId="77777777" w:rsidR="00687491" w:rsidRDefault="00687491" w:rsidP="00687491">
      <w:pPr>
        <w:spacing w:line="300" w:lineRule="exact"/>
        <w:rPr>
          <w:rFonts w:ascii="HG丸ｺﾞｼｯｸM-PRO" w:eastAsia="HG丸ｺﾞｼｯｸM-PRO" w:hAnsi="HG丸ｺﾞｼｯｸM-PRO"/>
          <w:b/>
          <w:color w:val="FF0000"/>
        </w:rPr>
      </w:pPr>
    </w:p>
    <w:p w14:paraId="45EECFE1" w14:textId="335A37B7" w:rsidR="00687491" w:rsidRPr="00F315CF" w:rsidRDefault="00287019" w:rsidP="00687491">
      <w:pPr>
        <w:rPr>
          <w:rFonts w:ascii="HG丸ｺﾞｼｯｸM-PRO" w:eastAsia="HG丸ｺﾞｼｯｸM-PRO" w:hAnsi="HG丸ｺﾞｼｯｸM-PRO"/>
          <w:sz w:val="16"/>
          <w:szCs w:val="16"/>
        </w:rPr>
      </w:pPr>
      <w:r w:rsidRPr="00F315CF">
        <w:rPr>
          <w:rFonts w:ascii="HG丸ｺﾞｼｯｸM-PRO" w:eastAsia="HG丸ｺﾞｼｯｸM-PRO" w:hAnsi="HG丸ｺﾞｼｯｸM-PRO" w:hint="eastAsia"/>
          <w:b/>
        </w:rPr>
        <w:t>１．偶発債務</w:t>
      </w:r>
      <w:r w:rsidR="00687491" w:rsidRPr="00F315CF">
        <w:rPr>
          <w:rFonts w:ascii="HG丸ｺﾞｼｯｸM-PRO" w:eastAsia="HG丸ｺﾞｼｯｸM-PRO" w:hAnsi="HG丸ｺﾞｼｯｸM-PRO" w:hint="eastAsia"/>
          <w:b/>
        </w:rPr>
        <w:t>債務</w:t>
      </w:r>
    </w:p>
    <w:p w14:paraId="75A9BE35" w14:textId="77777777"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0BF2DE6F" w14:textId="77777777" w:rsidR="00687491" w:rsidRPr="00F315CF" w:rsidRDefault="00687491" w:rsidP="00687491">
      <w:pPr>
        <w:ind w:leftChars="270" w:left="567"/>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315CF" w:rsidRPr="00F315CF" w14:paraId="21D3BB2E" w14:textId="77777777" w:rsidTr="001D4F10">
        <w:tc>
          <w:tcPr>
            <w:tcW w:w="4678" w:type="dxa"/>
            <w:tcBorders>
              <w:bottom w:val="single" w:sz="4" w:space="0" w:color="auto"/>
            </w:tcBorders>
            <w:shd w:val="clear" w:color="auto" w:fill="auto"/>
            <w:vAlign w:val="center"/>
          </w:tcPr>
          <w:p w14:paraId="7F4C0071"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事項</w:t>
            </w:r>
          </w:p>
        </w:tc>
        <w:tc>
          <w:tcPr>
            <w:tcW w:w="1596" w:type="dxa"/>
            <w:tcBorders>
              <w:bottom w:val="single" w:sz="4" w:space="0" w:color="auto"/>
            </w:tcBorders>
            <w:shd w:val="clear" w:color="auto" w:fill="auto"/>
            <w:vAlign w:val="center"/>
          </w:tcPr>
          <w:p w14:paraId="21B9F121"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期間</w:t>
            </w:r>
          </w:p>
        </w:tc>
        <w:tc>
          <w:tcPr>
            <w:tcW w:w="2940" w:type="dxa"/>
            <w:tcBorders>
              <w:bottom w:val="single" w:sz="4" w:space="0" w:color="auto"/>
            </w:tcBorders>
            <w:shd w:val="clear" w:color="auto" w:fill="auto"/>
            <w:vAlign w:val="center"/>
          </w:tcPr>
          <w:p w14:paraId="75643F0D"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支出予定額</w:t>
            </w:r>
          </w:p>
        </w:tc>
      </w:tr>
      <w:tr w:rsidR="00F315CF" w:rsidRPr="00F315CF" w14:paraId="3422379C" w14:textId="77777777" w:rsidTr="001D4F10">
        <w:trPr>
          <w:trHeight w:val="517"/>
        </w:trPr>
        <w:tc>
          <w:tcPr>
            <w:tcW w:w="4678" w:type="dxa"/>
            <w:shd w:val="clear" w:color="auto" w:fill="auto"/>
            <w:vAlign w:val="center"/>
          </w:tcPr>
          <w:p w14:paraId="52C08516"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平成18年度大阪府育英会事業損失補償</w:t>
            </w:r>
          </w:p>
          <w:p w14:paraId="3EBE91BB"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2FE98CA0"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2DC499DD"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6A4F6E8D"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04510B11"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124億71百万円</w:t>
            </w:r>
          </w:p>
        </w:tc>
      </w:tr>
      <w:tr w:rsidR="00F315CF" w:rsidRPr="00F315CF" w14:paraId="34D35B56" w14:textId="77777777" w:rsidTr="001D4F10">
        <w:trPr>
          <w:trHeight w:val="517"/>
        </w:trPr>
        <w:tc>
          <w:tcPr>
            <w:tcW w:w="4678" w:type="dxa"/>
            <w:shd w:val="clear" w:color="auto" w:fill="auto"/>
            <w:vAlign w:val="center"/>
          </w:tcPr>
          <w:p w14:paraId="1FBC2A80"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平成19年度大阪府育英会事業損失補償</w:t>
            </w:r>
          </w:p>
          <w:p w14:paraId="10B72747"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D6A79CD"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58CF915A"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2E080868"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平成43年度</w:t>
            </w:r>
          </w:p>
        </w:tc>
        <w:tc>
          <w:tcPr>
            <w:tcW w:w="2940" w:type="dxa"/>
            <w:shd w:val="clear" w:color="auto" w:fill="auto"/>
            <w:vAlign w:val="center"/>
          </w:tcPr>
          <w:p w14:paraId="0537480A"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135億47百万円</w:t>
            </w:r>
          </w:p>
        </w:tc>
      </w:tr>
      <w:tr w:rsidR="00F315CF" w:rsidRPr="00F315CF" w14:paraId="4A886CB9" w14:textId="77777777" w:rsidTr="001D4F10">
        <w:trPr>
          <w:trHeight w:val="517"/>
        </w:trPr>
        <w:tc>
          <w:tcPr>
            <w:tcW w:w="4678" w:type="dxa"/>
            <w:shd w:val="clear" w:color="auto" w:fill="auto"/>
            <w:vAlign w:val="center"/>
          </w:tcPr>
          <w:p w14:paraId="2B63B275"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平成20年度大阪府育英会事業損失補償</w:t>
            </w:r>
          </w:p>
          <w:p w14:paraId="2AC1FF88"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6F74D3C1"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6FEC7AA9"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5E2AA6CB"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254DAE43"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55億44百万円の借入金の</w:t>
            </w:r>
          </w:p>
          <w:p w14:paraId="30230520"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元金及び利子</w:t>
            </w:r>
          </w:p>
        </w:tc>
      </w:tr>
      <w:tr w:rsidR="00F315CF" w:rsidRPr="00F315CF" w14:paraId="23687977" w14:textId="77777777" w:rsidTr="001D4F10">
        <w:trPr>
          <w:trHeight w:val="517"/>
        </w:trPr>
        <w:tc>
          <w:tcPr>
            <w:tcW w:w="4678" w:type="dxa"/>
            <w:shd w:val="clear" w:color="auto" w:fill="auto"/>
            <w:vAlign w:val="center"/>
          </w:tcPr>
          <w:p w14:paraId="6EBFD5B6"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平成21年度大阪府育英会事業損失補償</w:t>
            </w:r>
          </w:p>
          <w:p w14:paraId="5076A585"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72B8C9A3"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361C68C1"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7AEB755F"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3602C5BB"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51億円の借入金の元金及び利子</w:t>
            </w:r>
          </w:p>
        </w:tc>
      </w:tr>
      <w:tr w:rsidR="00687491" w:rsidRPr="00F315CF" w14:paraId="1F09BA1A" w14:textId="77777777" w:rsidTr="001D4F10">
        <w:trPr>
          <w:trHeight w:val="517"/>
        </w:trPr>
        <w:tc>
          <w:tcPr>
            <w:tcW w:w="4678" w:type="dxa"/>
            <w:shd w:val="clear" w:color="auto" w:fill="auto"/>
            <w:vAlign w:val="center"/>
          </w:tcPr>
          <w:p w14:paraId="7A089E99"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平成22年度大阪府育英会事業損失補償</w:t>
            </w:r>
          </w:p>
          <w:p w14:paraId="37B941A7"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59187710"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1A9C8106"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010E7F5A"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24384DB4"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12億24百万円の借入金の元金及び利子並びに清算金</w:t>
            </w:r>
          </w:p>
        </w:tc>
      </w:tr>
    </w:tbl>
    <w:p w14:paraId="53352FE7" w14:textId="77777777" w:rsidR="00687491" w:rsidRPr="00F315CF" w:rsidRDefault="00687491" w:rsidP="00687491">
      <w:pPr>
        <w:ind w:leftChars="270" w:left="567"/>
        <w:rPr>
          <w:rFonts w:ascii="HG丸ｺﾞｼｯｸM-PRO" w:eastAsia="HG丸ｺﾞｼｯｸM-PRO" w:hAnsi="HG丸ｺﾞｼｯｸM-PRO"/>
          <w:sz w:val="18"/>
          <w:szCs w:val="18"/>
        </w:rPr>
      </w:pPr>
    </w:p>
    <w:p w14:paraId="3A7B98CF" w14:textId="77777777" w:rsidR="00687491" w:rsidRPr="00F315CF" w:rsidRDefault="00687491" w:rsidP="00687491">
      <w:pPr>
        <w:ind w:leftChars="270" w:left="567"/>
        <w:rPr>
          <w:rFonts w:ascii="HG丸ｺﾞｼｯｸM-PRO" w:eastAsia="HG丸ｺﾞｼｯｸM-PRO" w:hAnsi="HG丸ｺﾞｼｯｸM-PRO"/>
          <w:sz w:val="18"/>
          <w:szCs w:val="18"/>
        </w:rPr>
      </w:pPr>
    </w:p>
    <w:p w14:paraId="32A1FDF0" w14:textId="77777777" w:rsidR="00687491" w:rsidRPr="00F315CF" w:rsidRDefault="00687491" w:rsidP="00687491">
      <w:pPr>
        <w:widowControl/>
        <w:jc w:val="left"/>
        <w:rPr>
          <w:rFonts w:ascii="HG丸ｺﾞｼｯｸM-PRO" w:eastAsia="HG丸ｺﾞｼｯｸM-PRO" w:hAnsi="HG丸ｺﾞｼｯｸM-PRO"/>
          <w:sz w:val="18"/>
          <w:szCs w:val="18"/>
        </w:rPr>
      </w:pPr>
      <w:r w:rsidRPr="00F315CF">
        <w:rPr>
          <w:rFonts w:ascii="HG丸ｺﾞｼｯｸM-PRO" w:eastAsia="HG丸ｺﾞｼｯｸM-PRO" w:hAnsi="HG丸ｺﾞｼｯｸM-PRO"/>
          <w:sz w:val="18"/>
          <w:szCs w:val="18"/>
        </w:rPr>
        <w:br w:type="page"/>
      </w:r>
    </w:p>
    <w:p w14:paraId="0B97B7A2" w14:textId="77777777" w:rsidR="00687491" w:rsidRPr="00F315CF" w:rsidRDefault="00687491" w:rsidP="00687491">
      <w:pPr>
        <w:ind w:leftChars="270" w:left="567"/>
        <w:jc w:val="right"/>
        <w:rPr>
          <w:rFonts w:ascii="HG丸ｺﾞｼｯｸM-PRO" w:eastAsia="HG丸ｺﾞｼｯｸM-PRO" w:hAnsi="HG丸ｺﾞｼｯｸM-PRO"/>
          <w:sz w:val="18"/>
          <w:szCs w:val="18"/>
        </w:rPr>
      </w:pPr>
    </w:p>
    <w:p w14:paraId="566C745A" w14:textId="77777777" w:rsidR="00687491" w:rsidRPr="00F315CF" w:rsidRDefault="00687491" w:rsidP="00687491">
      <w:pPr>
        <w:ind w:leftChars="270" w:left="567"/>
        <w:jc w:val="right"/>
        <w:rPr>
          <w:rFonts w:ascii="HG丸ｺﾞｼｯｸM-PRO" w:eastAsia="HG丸ｺﾞｼｯｸM-PRO" w:hAnsi="HG丸ｺﾞｼｯｸM-PRO"/>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315CF" w:rsidRPr="00F315CF" w14:paraId="3069F47B" w14:textId="77777777" w:rsidTr="001D4F10">
        <w:tc>
          <w:tcPr>
            <w:tcW w:w="4678" w:type="dxa"/>
            <w:shd w:val="clear" w:color="auto" w:fill="auto"/>
            <w:vAlign w:val="center"/>
          </w:tcPr>
          <w:p w14:paraId="19B88ADF"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事項</w:t>
            </w:r>
          </w:p>
        </w:tc>
        <w:tc>
          <w:tcPr>
            <w:tcW w:w="1596" w:type="dxa"/>
            <w:shd w:val="clear" w:color="auto" w:fill="auto"/>
            <w:vAlign w:val="center"/>
          </w:tcPr>
          <w:p w14:paraId="57B44F3F"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期間</w:t>
            </w:r>
          </w:p>
        </w:tc>
        <w:tc>
          <w:tcPr>
            <w:tcW w:w="2940" w:type="dxa"/>
            <w:shd w:val="clear" w:color="auto" w:fill="auto"/>
            <w:vAlign w:val="center"/>
          </w:tcPr>
          <w:p w14:paraId="3B51139B"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支出予定額</w:t>
            </w:r>
          </w:p>
        </w:tc>
      </w:tr>
      <w:tr w:rsidR="00F315CF" w:rsidRPr="00F315CF" w14:paraId="17AF635F" w14:textId="77777777" w:rsidTr="001D4F10">
        <w:trPr>
          <w:trHeight w:val="371"/>
        </w:trPr>
        <w:tc>
          <w:tcPr>
            <w:tcW w:w="4678" w:type="dxa"/>
            <w:shd w:val="clear" w:color="auto" w:fill="auto"/>
            <w:vAlign w:val="center"/>
          </w:tcPr>
          <w:p w14:paraId="6BD4DDFC"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平成23年度大阪府育英会事業損失補償</w:t>
            </w:r>
          </w:p>
          <w:p w14:paraId="6054FB70"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373EF14C"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04BBC2E2"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32301C83"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平成40年度</w:t>
            </w:r>
          </w:p>
        </w:tc>
        <w:tc>
          <w:tcPr>
            <w:tcW w:w="2940" w:type="dxa"/>
            <w:shd w:val="clear" w:color="auto" w:fill="auto"/>
            <w:vAlign w:val="center"/>
          </w:tcPr>
          <w:p w14:paraId="7AC2A135"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5億15百万円の借入金の元金及び利子並びに清算金</w:t>
            </w:r>
          </w:p>
        </w:tc>
      </w:tr>
      <w:tr w:rsidR="00F315CF" w:rsidRPr="00F315CF" w14:paraId="7BEF1F89" w14:textId="77777777" w:rsidTr="001D4F10">
        <w:trPr>
          <w:trHeight w:val="517"/>
        </w:trPr>
        <w:tc>
          <w:tcPr>
            <w:tcW w:w="4678" w:type="dxa"/>
            <w:tcBorders>
              <w:bottom w:val="single" w:sz="4" w:space="0" w:color="auto"/>
            </w:tcBorders>
            <w:shd w:val="clear" w:color="auto" w:fill="auto"/>
            <w:vAlign w:val="center"/>
          </w:tcPr>
          <w:p w14:paraId="3E83E364"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大阪府育英会奨学金事業にかかる資金借入に対する損失補償</w:t>
            </w:r>
          </w:p>
          <w:p w14:paraId="64B74FCA"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tcBorders>
              <w:bottom w:val="single" w:sz="4" w:space="0" w:color="auto"/>
            </w:tcBorders>
            <w:shd w:val="clear" w:color="auto" w:fill="auto"/>
            <w:vAlign w:val="center"/>
          </w:tcPr>
          <w:p w14:paraId="677CD7C4"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3B6E5CCF"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13EB4C8A"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平成33年度</w:t>
            </w:r>
          </w:p>
        </w:tc>
        <w:tc>
          <w:tcPr>
            <w:tcW w:w="2940" w:type="dxa"/>
            <w:tcBorders>
              <w:bottom w:val="single" w:sz="4" w:space="0" w:color="auto"/>
            </w:tcBorders>
            <w:shd w:val="clear" w:color="auto" w:fill="auto"/>
            <w:vAlign w:val="center"/>
          </w:tcPr>
          <w:p w14:paraId="44E40DB8"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324億82百万円の借入金の元金及び利子並びに清算金</w:t>
            </w:r>
          </w:p>
        </w:tc>
      </w:tr>
      <w:tr w:rsidR="00F315CF" w:rsidRPr="00F315CF" w14:paraId="24A9E212" w14:textId="77777777" w:rsidTr="001D4F10">
        <w:trPr>
          <w:trHeight w:val="517"/>
        </w:trPr>
        <w:tc>
          <w:tcPr>
            <w:tcW w:w="4678" w:type="dxa"/>
            <w:shd w:val="clear" w:color="auto" w:fill="auto"/>
            <w:vAlign w:val="center"/>
          </w:tcPr>
          <w:p w14:paraId="1F99C6DA"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平成1２年度私立学校老朽施設改善資金融資損失補償</w:t>
            </w:r>
          </w:p>
          <w:p w14:paraId="696E6B3D"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4C14FF64"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5C967F4F"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149EEDB1"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平成34年度</w:t>
            </w:r>
          </w:p>
        </w:tc>
        <w:tc>
          <w:tcPr>
            <w:tcW w:w="2940" w:type="dxa"/>
            <w:shd w:val="clear" w:color="auto" w:fill="auto"/>
            <w:vAlign w:val="center"/>
          </w:tcPr>
          <w:p w14:paraId="301159AC"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6億43百万円</w:t>
            </w:r>
          </w:p>
        </w:tc>
      </w:tr>
      <w:tr w:rsidR="00687491" w:rsidRPr="00F315CF" w14:paraId="685950FA" w14:textId="77777777" w:rsidTr="001D4F10">
        <w:trPr>
          <w:trHeight w:val="517"/>
        </w:trPr>
        <w:tc>
          <w:tcPr>
            <w:tcW w:w="4678" w:type="dxa"/>
            <w:shd w:val="clear" w:color="auto" w:fill="auto"/>
            <w:vAlign w:val="center"/>
          </w:tcPr>
          <w:p w14:paraId="24528410"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平成1３年度私立学校老朽施設改善資金融資損失補償</w:t>
            </w:r>
          </w:p>
          <w:p w14:paraId="0CA12425"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1CF45A1D"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6531C6A0"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419DDBE4"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平成3５年度</w:t>
            </w:r>
          </w:p>
        </w:tc>
        <w:tc>
          <w:tcPr>
            <w:tcW w:w="2940" w:type="dxa"/>
            <w:shd w:val="clear" w:color="auto" w:fill="auto"/>
            <w:vAlign w:val="center"/>
          </w:tcPr>
          <w:p w14:paraId="600985A7"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10億35百万円</w:t>
            </w:r>
          </w:p>
        </w:tc>
      </w:tr>
    </w:tbl>
    <w:p w14:paraId="45846395" w14:textId="77777777" w:rsidR="00687491" w:rsidRPr="00F315CF" w:rsidRDefault="00687491" w:rsidP="00687491">
      <w:pPr>
        <w:ind w:firstLineChars="100" w:firstLine="180"/>
        <w:rPr>
          <w:rFonts w:ascii="HG丸ｺﾞｼｯｸM-PRO" w:eastAsia="HG丸ｺﾞｼｯｸM-PRO" w:hAnsi="HG丸ｺﾞｼｯｸM-PRO"/>
          <w:sz w:val="18"/>
          <w:szCs w:val="18"/>
        </w:rPr>
      </w:pPr>
    </w:p>
    <w:p w14:paraId="02ED2007" w14:textId="77777777" w:rsidR="00687491" w:rsidRPr="00F315CF" w:rsidRDefault="00687491" w:rsidP="00687491">
      <w:pPr>
        <w:ind w:firstLineChars="100" w:firstLine="180"/>
        <w:rPr>
          <w:rFonts w:ascii="HG丸ｺﾞｼｯｸM-PRO" w:eastAsia="HG丸ｺﾞｼｯｸM-PRO" w:hAnsi="HG丸ｺﾞｼｯｸM-PRO"/>
          <w:sz w:val="18"/>
          <w:szCs w:val="18"/>
        </w:rPr>
      </w:pPr>
    </w:p>
    <w:p w14:paraId="5DF2584D" w14:textId="6B82536E" w:rsidR="00687491" w:rsidRPr="00F315CF" w:rsidRDefault="00287019" w:rsidP="00687491">
      <w:pPr>
        <w:spacing w:line="300" w:lineRule="exact"/>
        <w:rPr>
          <w:rFonts w:ascii="HG丸ｺﾞｼｯｸM-PRO" w:eastAsia="HG丸ｺﾞｼｯｸM-PRO" w:hAnsi="HG丸ｺﾞｼｯｸM-PRO"/>
          <w:sz w:val="16"/>
          <w:szCs w:val="16"/>
        </w:rPr>
      </w:pPr>
      <w:r w:rsidRPr="00F315CF">
        <w:rPr>
          <w:rFonts w:ascii="HG丸ｺﾞｼｯｸM-PRO" w:eastAsia="HG丸ｺﾞｼｯｸM-PRO" w:hAnsi="HG丸ｺﾞｼｯｸM-PRO" w:hint="eastAsia"/>
          <w:b/>
        </w:rPr>
        <w:t>２</w:t>
      </w:r>
      <w:r w:rsidR="00687491" w:rsidRPr="00F315CF">
        <w:rPr>
          <w:rFonts w:ascii="HG丸ｺﾞｼｯｸM-PRO" w:eastAsia="HG丸ｺﾞｼｯｸM-PRO" w:hAnsi="HG丸ｺﾞｼｯｸM-PRO" w:hint="eastAsia"/>
          <w:b/>
        </w:rPr>
        <w:t>．追加情報</w:t>
      </w:r>
    </w:p>
    <w:p w14:paraId="35325ED0" w14:textId="77777777"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（１）利子補給等に係る債務負担行為の翌年度以降の支出予定額</w:t>
      </w:r>
    </w:p>
    <w:p w14:paraId="686C1E10" w14:textId="77777777" w:rsidR="00687491" w:rsidRPr="00F315CF" w:rsidRDefault="00687491" w:rsidP="00687491">
      <w:pPr>
        <w:ind w:leftChars="270" w:left="567"/>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F315CF" w:rsidRPr="00F315CF" w14:paraId="12A46F1C" w14:textId="77777777" w:rsidTr="001D4F10">
        <w:tc>
          <w:tcPr>
            <w:tcW w:w="4678" w:type="dxa"/>
            <w:shd w:val="clear" w:color="auto" w:fill="auto"/>
            <w:vAlign w:val="center"/>
          </w:tcPr>
          <w:p w14:paraId="16CA371D"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事項</w:t>
            </w:r>
          </w:p>
        </w:tc>
        <w:tc>
          <w:tcPr>
            <w:tcW w:w="1596" w:type="dxa"/>
            <w:shd w:val="clear" w:color="auto" w:fill="auto"/>
            <w:vAlign w:val="center"/>
          </w:tcPr>
          <w:p w14:paraId="66B10B34"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期間</w:t>
            </w:r>
          </w:p>
        </w:tc>
        <w:tc>
          <w:tcPr>
            <w:tcW w:w="2940" w:type="dxa"/>
            <w:shd w:val="clear" w:color="auto" w:fill="auto"/>
            <w:vAlign w:val="center"/>
          </w:tcPr>
          <w:p w14:paraId="3107C885" w14:textId="77777777" w:rsidR="00687491" w:rsidRPr="00F315CF" w:rsidRDefault="00687491" w:rsidP="001D4F10">
            <w:pPr>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支出予定額</w:t>
            </w:r>
          </w:p>
        </w:tc>
      </w:tr>
      <w:tr w:rsidR="00687491" w:rsidRPr="00F315CF" w14:paraId="012E43C5" w14:textId="77777777" w:rsidTr="001D4F10">
        <w:trPr>
          <w:trHeight w:val="371"/>
        </w:trPr>
        <w:tc>
          <w:tcPr>
            <w:tcW w:w="4678" w:type="dxa"/>
            <w:shd w:val="clear" w:color="auto" w:fill="auto"/>
            <w:vAlign w:val="center"/>
          </w:tcPr>
          <w:p w14:paraId="49474203"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大阪府育英会大学等就学支援利子補給事業費補助金</w:t>
            </w:r>
          </w:p>
          <w:p w14:paraId="4DBC59CF" w14:textId="77777777" w:rsidR="00687491" w:rsidRPr="00F315CF" w:rsidRDefault="00687491" w:rsidP="001D4F10">
            <w:pPr>
              <w:spacing w:line="240" w:lineRule="exact"/>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【一般会計・府民文化部・大阪府育英会事業】</w:t>
            </w:r>
          </w:p>
        </w:tc>
        <w:tc>
          <w:tcPr>
            <w:tcW w:w="1596" w:type="dxa"/>
            <w:shd w:val="clear" w:color="auto" w:fill="auto"/>
            <w:vAlign w:val="center"/>
          </w:tcPr>
          <w:p w14:paraId="4DCE498B"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平成28年度</w:t>
            </w:r>
          </w:p>
          <w:p w14:paraId="7DE8302F"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w:t>
            </w:r>
          </w:p>
          <w:p w14:paraId="4F8D8158"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平成53年度</w:t>
            </w:r>
          </w:p>
        </w:tc>
        <w:tc>
          <w:tcPr>
            <w:tcW w:w="2940" w:type="dxa"/>
            <w:shd w:val="clear" w:color="auto" w:fill="auto"/>
            <w:vAlign w:val="center"/>
          </w:tcPr>
          <w:p w14:paraId="02A7F9FE" w14:textId="77777777" w:rsidR="00687491" w:rsidRPr="00F315CF" w:rsidRDefault="00687491" w:rsidP="001D4F10">
            <w:pPr>
              <w:spacing w:line="240" w:lineRule="exact"/>
              <w:jc w:val="cente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1百万円</w:t>
            </w:r>
          </w:p>
        </w:tc>
      </w:tr>
    </w:tbl>
    <w:p w14:paraId="66EA7C69" w14:textId="77777777" w:rsidR="00687491" w:rsidRPr="00F315CF" w:rsidRDefault="00687491" w:rsidP="00687491">
      <w:pPr>
        <w:ind w:firstLineChars="100" w:firstLine="180"/>
        <w:rPr>
          <w:rFonts w:ascii="HG丸ｺﾞｼｯｸM-PRO" w:eastAsia="HG丸ｺﾞｼｯｸM-PRO" w:hAnsi="HG丸ｺﾞｼｯｸM-PRO"/>
          <w:sz w:val="18"/>
          <w:szCs w:val="18"/>
        </w:rPr>
      </w:pPr>
    </w:p>
    <w:p w14:paraId="4CB3C08C" w14:textId="77777777" w:rsidR="00687491" w:rsidRPr="00F315CF" w:rsidRDefault="00687491" w:rsidP="00687491">
      <w:pPr>
        <w:ind w:firstLineChars="100" w:firstLine="180"/>
        <w:rPr>
          <w:rFonts w:ascii="HG丸ｺﾞｼｯｸM-PRO" w:eastAsia="HG丸ｺﾞｼｯｸM-PRO" w:hAnsi="HG丸ｺﾞｼｯｸM-PRO"/>
          <w:sz w:val="18"/>
          <w:szCs w:val="18"/>
        </w:rPr>
      </w:pPr>
    </w:p>
    <w:p w14:paraId="26EEA3FC" w14:textId="77777777" w:rsidR="00687491" w:rsidRPr="00F315CF" w:rsidRDefault="00687491" w:rsidP="00687491">
      <w:pPr>
        <w:ind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（２）その他財務諸表の内容を理解するために必要と認められる事項</w:t>
      </w:r>
    </w:p>
    <w:p w14:paraId="2C15CE51" w14:textId="77777777" w:rsidR="00687491" w:rsidRPr="00F315CF" w:rsidRDefault="00687491" w:rsidP="00687491">
      <w:pPr>
        <w:ind w:firstLineChars="300" w:firstLine="54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①府民文化部の概要</w:t>
      </w:r>
    </w:p>
    <w:p w14:paraId="5B98D61C" w14:textId="77777777" w:rsidR="00687491" w:rsidRPr="00F315CF" w:rsidRDefault="00687491" w:rsidP="00687491">
      <w:pPr>
        <w:ind w:leftChars="500" w:left="1050" w:firstLineChars="100" w:firstLine="180"/>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t>私学の振興（平成28年度から教育庁が所管）、府立大学、人権施策の推進、男女共同参画社会づくりの推進、ボランティア・ＮＰＯ活動の促進、広報・広聴・情報公開、大阪の都市魅力向上推進、文化振興、生涯スポーツの振興、観光振興、国際交流、消費者保護、日本万国博覧会記念公園の運営などの役割を担っています。</w:t>
      </w:r>
    </w:p>
    <w:p w14:paraId="115AE477" w14:textId="77777777" w:rsidR="00687491" w:rsidRPr="00F315CF" w:rsidRDefault="00687491" w:rsidP="00687491">
      <w:pPr>
        <w:jc w:val="right"/>
        <w:rPr>
          <w:rFonts w:ascii="HG丸ｺﾞｼｯｸM-PRO" w:eastAsia="HG丸ｺﾞｼｯｸM-PRO" w:hAnsi="HG丸ｺﾞｼｯｸM-PRO"/>
          <w:sz w:val="18"/>
          <w:szCs w:val="18"/>
        </w:rPr>
      </w:pPr>
    </w:p>
    <w:p w14:paraId="66FB591C" w14:textId="77777777" w:rsidR="00687491" w:rsidRPr="00F315CF" w:rsidRDefault="00687491" w:rsidP="00687491">
      <w:pPr>
        <w:rPr>
          <w:rFonts w:ascii="HG丸ｺﾞｼｯｸM-PRO" w:eastAsia="HG丸ｺﾞｼｯｸM-PRO" w:hAnsi="HG丸ｺﾞｼｯｸM-PRO"/>
          <w:sz w:val="18"/>
          <w:szCs w:val="18"/>
        </w:rPr>
      </w:pPr>
      <w:r w:rsidRPr="00F315CF">
        <w:rPr>
          <w:rFonts w:ascii="HG丸ｺﾞｼｯｸM-PRO" w:eastAsia="HG丸ｺﾞｼｯｸM-PRO" w:hAnsi="HG丸ｺﾞｼｯｸM-PRO" w:hint="eastAsia"/>
          <w:sz w:val="18"/>
          <w:szCs w:val="18"/>
        </w:rPr>
        <w:lastRenderedPageBreak/>
        <w:t xml:space="preserve">　　　②当該事業に関し説明すべき固有の事項</w:t>
      </w:r>
    </w:p>
    <w:p w14:paraId="539663A2" w14:textId="77777777" w:rsidR="00687491" w:rsidRPr="00F315CF" w:rsidRDefault="00687491" w:rsidP="00687491">
      <w:pPr>
        <w:ind w:firstLineChars="500" w:firstLine="900"/>
        <w:rPr>
          <w:rFonts w:ascii="HG丸ｺﾞｼｯｸM-PRO" w:eastAsia="HG丸ｺﾞｼｯｸM-PRO" w:hAnsi="HG丸ｺﾞｼｯｸM-PRO"/>
          <w:sz w:val="18"/>
          <w:szCs w:val="18"/>
        </w:rPr>
      </w:pPr>
    </w:p>
    <w:p w14:paraId="54E651A4" w14:textId="77777777" w:rsidR="00BE79F4" w:rsidRPr="00BE79F4" w:rsidRDefault="00BE79F4" w:rsidP="00BE79F4">
      <w:pPr>
        <w:ind w:firstLineChars="500" w:firstLine="90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○広報広聴推進事業</w:t>
      </w:r>
    </w:p>
    <w:p w14:paraId="22D6DBFE" w14:textId="77777777" w:rsidR="00BE79F4" w:rsidRPr="00BE79F4" w:rsidRDefault="00BE79F4" w:rsidP="00BE79F4">
      <w:pPr>
        <w:ind w:leftChars="500" w:left="1050" w:firstLineChars="100" w:firstLine="18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資産の部における法人等出資金の内訳のうち、地方自治法第238条</w:t>
      </w:r>
      <w:bookmarkStart w:id="0" w:name="_GoBack"/>
      <w:bookmarkEnd w:id="0"/>
      <w:r w:rsidRPr="00BE79F4">
        <w:rPr>
          <w:rFonts w:ascii="HG丸ｺﾞｼｯｸM-PRO" w:eastAsia="HG丸ｺﾞｼｯｸM-PRO" w:hAnsi="HG丸ｺﾞｼｯｸM-PRO" w:hint="eastAsia"/>
          <w:sz w:val="18"/>
          <w:szCs w:val="18"/>
        </w:rPr>
        <w:t>第1項第６号に規定する有価証券は、テレビ大阪（株）（保有株式数30,000株：簿価15百万円）、（株）エフエム大阪（保有株式数40,000株：簿価20百万円）です。なお、テレビ大阪（株）及び（株）エフエム大阪の株式については、平成2７年度末までに全保有株式を売却しました。</w:t>
      </w:r>
    </w:p>
    <w:p w14:paraId="27C269D4" w14:textId="77777777" w:rsidR="00BE79F4" w:rsidRPr="00BE79F4" w:rsidRDefault="00BE79F4" w:rsidP="00BE79F4">
      <w:pPr>
        <w:ind w:firstLineChars="500" w:firstLine="900"/>
        <w:rPr>
          <w:rFonts w:ascii="HG丸ｺﾞｼｯｸM-PRO" w:eastAsia="HG丸ｺﾞｼｯｸM-PRO" w:hAnsi="HG丸ｺﾞｼｯｸM-PRO"/>
          <w:sz w:val="18"/>
          <w:szCs w:val="18"/>
          <w:highlight w:val="yellow"/>
        </w:rPr>
      </w:pPr>
    </w:p>
    <w:p w14:paraId="6862B996" w14:textId="77777777" w:rsidR="00BE79F4" w:rsidRPr="00BE79F4" w:rsidRDefault="00BE79F4" w:rsidP="00BE79F4">
      <w:pPr>
        <w:ind w:firstLineChars="500" w:firstLine="900"/>
        <w:rPr>
          <w:rFonts w:ascii="HG丸ｺﾞｼｯｸM-PRO" w:eastAsia="HG丸ｺﾞｼｯｸM-PRO" w:hAnsi="HG丸ｺﾞｼｯｸM-PRO"/>
          <w:sz w:val="18"/>
          <w:szCs w:val="18"/>
          <w:highlight w:val="yellow"/>
        </w:rPr>
      </w:pPr>
      <w:r w:rsidRPr="00BE79F4">
        <w:rPr>
          <w:rFonts w:ascii="HG丸ｺﾞｼｯｸM-PRO" w:eastAsia="HG丸ｺﾞｼｯｸM-PRO" w:hAnsi="HG丸ｺﾞｼｯｸM-PRO" w:hint="eastAsia"/>
          <w:sz w:val="18"/>
          <w:szCs w:val="18"/>
        </w:rPr>
        <w:t>○文化振興事業</w:t>
      </w:r>
    </w:p>
    <w:p w14:paraId="2E76ABF3" w14:textId="77777777" w:rsidR="00BE79F4" w:rsidRPr="00BE79F4" w:rsidRDefault="00BE79F4" w:rsidP="00BE79F4">
      <w:pPr>
        <w:ind w:leftChars="500" w:left="1050" w:firstLineChars="100" w:firstLine="180"/>
        <w:rPr>
          <w:rFonts w:ascii="HG丸ｺﾞｼｯｸM-PRO" w:eastAsia="HG丸ｺﾞｼｯｸM-PRO" w:hAnsi="HG丸ｺﾞｼｯｸM-PRO"/>
          <w:strike/>
          <w:sz w:val="18"/>
          <w:szCs w:val="18"/>
        </w:rPr>
      </w:pPr>
      <w:r w:rsidRPr="00BE79F4">
        <w:rPr>
          <w:rFonts w:ascii="HG丸ｺﾞｼｯｸM-PRO" w:eastAsia="HG丸ｺﾞｼｯｸM-PRO" w:hAnsi="HG丸ｺﾞｼｯｸM-PRO" w:hint="eastAsia"/>
          <w:sz w:val="18"/>
          <w:szCs w:val="18"/>
        </w:rPr>
        <w:t>公益財団法人日本センチュリー交響楽団への出資金（出えん金）2,000百万円について、運営財源としての活用による減額及び実質価格の低下により大幅に下回っていると認められるので、「出資金の減額に関する取扱要領」に基づき、1,035百万円を減額しています。</w:t>
      </w:r>
    </w:p>
    <w:p w14:paraId="19AF57CE" w14:textId="77777777" w:rsidR="00BE79F4" w:rsidRPr="00BE79F4" w:rsidRDefault="00BE79F4" w:rsidP="00BE79F4">
      <w:pPr>
        <w:ind w:leftChars="450" w:left="945" w:firstLineChars="100" w:firstLine="180"/>
        <w:rPr>
          <w:rFonts w:ascii="HG丸ｺﾞｼｯｸM-PRO" w:eastAsia="HG丸ｺﾞｼｯｸM-PRO" w:hAnsi="HG丸ｺﾞｼｯｸM-PRO"/>
          <w:strike/>
          <w:sz w:val="18"/>
          <w:szCs w:val="18"/>
        </w:rPr>
      </w:pPr>
    </w:p>
    <w:p w14:paraId="76C83B18" w14:textId="77777777" w:rsidR="00BE79F4" w:rsidRPr="00BE79F4" w:rsidRDefault="00BE79F4" w:rsidP="00BE79F4">
      <w:pPr>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 xml:space="preserve">　　　　　○国際会議場管理運営事業</w:t>
      </w:r>
    </w:p>
    <w:p w14:paraId="7A900FEF" w14:textId="77777777" w:rsidR="00BE79F4" w:rsidRPr="00BE79F4" w:rsidRDefault="00BE79F4" w:rsidP="00BE79F4">
      <w:pPr>
        <w:ind w:leftChars="450" w:left="945" w:firstLineChars="200" w:firstLine="36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資産の部における法人等出資金の内訳のうち、地方自治法第238条第1項第６号に規定する有価証券は、（株）大阪国際会議場（300百万円）です。</w:t>
      </w:r>
    </w:p>
    <w:p w14:paraId="03C04C93" w14:textId="77777777" w:rsidR="00BE79F4" w:rsidRPr="00BE79F4" w:rsidRDefault="00BE79F4" w:rsidP="00BE79F4">
      <w:pPr>
        <w:ind w:leftChars="450" w:left="945" w:firstLineChars="100" w:firstLine="180"/>
        <w:rPr>
          <w:rFonts w:ascii="HG丸ｺﾞｼｯｸM-PRO" w:eastAsia="HG丸ｺﾞｼｯｸM-PRO" w:hAnsi="HG丸ｺﾞｼｯｸM-PRO"/>
          <w:sz w:val="18"/>
          <w:szCs w:val="18"/>
        </w:rPr>
      </w:pPr>
    </w:p>
    <w:p w14:paraId="0346438D" w14:textId="77777777" w:rsidR="00BE79F4" w:rsidRPr="00BE79F4" w:rsidRDefault="00BE79F4" w:rsidP="00BE79F4">
      <w:pPr>
        <w:ind w:firstLineChars="500" w:firstLine="90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○大学修学奨励事業</w:t>
      </w:r>
    </w:p>
    <w:p w14:paraId="399A28C7" w14:textId="77777777" w:rsidR="00BE79F4" w:rsidRPr="00BE79F4" w:rsidRDefault="00BE79F4" w:rsidP="00BE79F4">
      <w:pPr>
        <w:ind w:leftChars="500" w:left="1050" w:firstLineChars="100" w:firstLine="18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6A1B28BE" w14:textId="77777777" w:rsidR="00BE79F4" w:rsidRPr="00BE79F4" w:rsidRDefault="00BE79F4" w:rsidP="00BE79F4">
      <w:pPr>
        <w:ind w:leftChars="600" w:left="1260"/>
        <w:rPr>
          <w:rFonts w:ascii="HG丸ｺﾞｼｯｸM-PRO" w:eastAsia="HG丸ｺﾞｼｯｸM-PRO" w:hAnsi="HG丸ｺﾞｼｯｸM-PRO"/>
          <w:sz w:val="18"/>
          <w:szCs w:val="18"/>
        </w:rPr>
      </w:pPr>
      <w:r w:rsidRPr="00BE79F4">
        <w:rPr>
          <w:rFonts w:ascii="HG丸ｺﾞｼｯｸM-PRO" w:eastAsia="HG丸ｺﾞｼｯｸM-PRO" w:hAnsi="HG丸ｺﾞｼｯｸM-PRO" w:hint="eastAsia"/>
          <w:sz w:val="18"/>
          <w:szCs w:val="18"/>
        </w:rPr>
        <w:t>よって、貸付金のうち大阪府大学修学奨学金貸付金373百万円には、こうした施策的な観点から、償還を免除する見込みの金額を含みます。</w:t>
      </w:r>
    </w:p>
    <w:p w14:paraId="46349BC2" w14:textId="3704F98C" w:rsidR="004629EC" w:rsidRPr="00BE79F4" w:rsidRDefault="004629EC" w:rsidP="00BE79F4">
      <w:pPr>
        <w:ind w:leftChars="450" w:left="945" w:firstLineChars="100" w:firstLine="180"/>
        <w:rPr>
          <w:rFonts w:ascii="HG丸ｺﾞｼｯｸM-PRO" w:eastAsia="HG丸ｺﾞｼｯｸM-PRO" w:hAnsi="HG丸ｺﾞｼｯｸM-PRO"/>
          <w:sz w:val="18"/>
          <w:szCs w:val="18"/>
        </w:rPr>
      </w:pPr>
    </w:p>
    <w:p w14:paraId="54B51718" w14:textId="31147E7D" w:rsidR="004C7F23" w:rsidRPr="00F315CF" w:rsidRDefault="004C7F23" w:rsidP="00DD70E0">
      <w:pPr>
        <w:rPr>
          <w:rFonts w:ascii="HG丸ｺﾞｼｯｸM-PRO" w:eastAsia="HG丸ｺﾞｼｯｸM-PRO" w:hAnsi="HG丸ｺﾞｼｯｸM-PRO"/>
          <w:sz w:val="18"/>
          <w:szCs w:val="18"/>
        </w:rPr>
      </w:pPr>
    </w:p>
    <w:p w14:paraId="4243DCB2" w14:textId="40765E7F" w:rsidR="004C7F23" w:rsidRPr="003F7547" w:rsidRDefault="004C7F23" w:rsidP="004C7F23">
      <w:pPr>
        <w:ind w:left="1205" w:hangingChars="600" w:hanging="1205"/>
        <w:jc w:val="right"/>
        <w:rPr>
          <w:rFonts w:ascii="HG丸ｺﾞｼｯｸM-PRO" w:eastAsia="HG丸ｺﾞｼｯｸM-PRO" w:hAnsi="HG丸ｺﾞｼｯｸM-PRO"/>
          <w:color w:val="FFFFFF" w:themeColor="background1"/>
          <w:sz w:val="18"/>
          <w:szCs w:val="18"/>
        </w:rPr>
      </w:pPr>
      <w:r w:rsidRPr="003F7547">
        <w:rPr>
          <w:rFonts w:ascii="HG丸ｺﾞｼｯｸM-PRO" w:eastAsia="HG丸ｺﾞｼｯｸM-PRO" w:hAnsi="HG丸ｺﾞｼｯｸM-PRO" w:hint="eastAsia"/>
          <w:b/>
          <w:color w:val="FFFFFF" w:themeColor="background1"/>
          <w:sz w:val="20"/>
          <w:szCs w:val="20"/>
        </w:rPr>
        <w:t>部　　局 ： 府民文化部　　会　　計 ： 一般会計</w:t>
      </w:r>
    </w:p>
    <w:sectPr w:rsidR="004C7F23" w:rsidRPr="003F7547" w:rsidSect="0073404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E1E9" w14:textId="77777777" w:rsidR="005638DD" w:rsidRDefault="005638DD" w:rsidP="00307CCF">
      <w:r>
        <w:separator/>
      </w:r>
    </w:p>
  </w:endnote>
  <w:endnote w:type="continuationSeparator" w:id="0">
    <w:p w14:paraId="13DFC334" w14:textId="77777777" w:rsidR="005638DD" w:rsidRDefault="005638D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CE36C" w14:textId="77777777" w:rsidR="006628A9" w:rsidRDefault="006628A9" w:rsidP="006628A9">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府民文化部　　会　　計 ： 一般会計</w:t>
    </w:r>
  </w:p>
  <w:p w14:paraId="5D0D70A5" w14:textId="77777777" w:rsidR="004C7F23" w:rsidRPr="00307CCF" w:rsidRDefault="004C7F23">
    <w:pPr>
      <w:pStyle w:val="a7"/>
      <w:jc w:val="center"/>
      <w:rPr>
        <w:rFonts w:ascii="HG丸ｺﾞｼｯｸM-PRO" w:eastAsia="HG丸ｺﾞｼｯｸM-PRO" w:hAnsi="HG丸ｺﾞｼｯｸM-PRO"/>
      </w:rPr>
    </w:pPr>
  </w:p>
  <w:p w14:paraId="5D0D70A6" w14:textId="77777777" w:rsidR="004C7F23" w:rsidRDefault="004C7F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AFCCF" w14:textId="77777777" w:rsidR="005638DD" w:rsidRDefault="005638DD" w:rsidP="00307CCF">
      <w:r>
        <w:separator/>
      </w:r>
    </w:p>
  </w:footnote>
  <w:footnote w:type="continuationSeparator" w:id="0">
    <w:p w14:paraId="3B7C59B1" w14:textId="77777777" w:rsidR="005638DD" w:rsidRDefault="005638D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3FCB"/>
    <w:rsid w:val="0006511A"/>
    <w:rsid w:val="00067395"/>
    <w:rsid w:val="00074C54"/>
    <w:rsid w:val="000750CC"/>
    <w:rsid w:val="00075257"/>
    <w:rsid w:val="000A0A15"/>
    <w:rsid w:val="000A7EE6"/>
    <w:rsid w:val="000B2501"/>
    <w:rsid w:val="000B762C"/>
    <w:rsid w:val="000C6F4B"/>
    <w:rsid w:val="000D6059"/>
    <w:rsid w:val="000E08B8"/>
    <w:rsid w:val="000E3E92"/>
    <w:rsid w:val="000E642C"/>
    <w:rsid w:val="000E6FFA"/>
    <w:rsid w:val="0010155B"/>
    <w:rsid w:val="001071A1"/>
    <w:rsid w:val="001075A3"/>
    <w:rsid w:val="0011267D"/>
    <w:rsid w:val="00116C8B"/>
    <w:rsid w:val="00126F56"/>
    <w:rsid w:val="00146B7D"/>
    <w:rsid w:val="00152EA0"/>
    <w:rsid w:val="0015530F"/>
    <w:rsid w:val="001560AB"/>
    <w:rsid w:val="00161245"/>
    <w:rsid w:val="00161A34"/>
    <w:rsid w:val="00170F8D"/>
    <w:rsid w:val="00172D20"/>
    <w:rsid w:val="00183E56"/>
    <w:rsid w:val="00191276"/>
    <w:rsid w:val="0019744D"/>
    <w:rsid w:val="001A1F02"/>
    <w:rsid w:val="001C5527"/>
    <w:rsid w:val="001D17D9"/>
    <w:rsid w:val="001D2B51"/>
    <w:rsid w:val="001D3A15"/>
    <w:rsid w:val="001E3C9A"/>
    <w:rsid w:val="001E3CF1"/>
    <w:rsid w:val="001E4459"/>
    <w:rsid w:val="001E7A5A"/>
    <w:rsid w:val="001E7BFD"/>
    <w:rsid w:val="001F2CC9"/>
    <w:rsid w:val="001F5426"/>
    <w:rsid w:val="001F5EC9"/>
    <w:rsid w:val="001F7916"/>
    <w:rsid w:val="002047CA"/>
    <w:rsid w:val="00204A86"/>
    <w:rsid w:val="0021201D"/>
    <w:rsid w:val="0022160A"/>
    <w:rsid w:val="00224BC3"/>
    <w:rsid w:val="00237AEA"/>
    <w:rsid w:val="0024053E"/>
    <w:rsid w:val="0024765B"/>
    <w:rsid w:val="00251B37"/>
    <w:rsid w:val="00253442"/>
    <w:rsid w:val="00257134"/>
    <w:rsid w:val="00261708"/>
    <w:rsid w:val="00261808"/>
    <w:rsid w:val="002704B6"/>
    <w:rsid w:val="00287019"/>
    <w:rsid w:val="00293ADF"/>
    <w:rsid w:val="002A5596"/>
    <w:rsid w:val="002D2589"/>
    <w:rsid w:val="002E0632"/>
    <w:rsid w:val="002E1D6B"/>
    <w:rsid w:val="002E5906"/>
    <w:rsid w:val="002E65DE"/>
    <w:rsid w:val="00301A40"/>
    <w:rsid w:val="00307CCF"/>
    <w:rsid w:val="003168EA"/>
    <w:rsid w:val="00320ED5"/>
    <w:rsid w:val="003239BE"/>
    <w:rsid w:val="00334127"/>
    <w:rsid w:val="00343B87"/>
    <w:rsid w:val="003465EC"/>
    <w:rsid w:val="003559AD"/>
    <w:rsid w:val="00361744"/>
    <w:rsid w:val="0036494D"/>
    <w:rsid w:val="00367C74"/>
    <w:rsid w:val="00373218"/>
    <w:rsid w:val="003758C9"/>
    <w:rsid w:val="00377679"/>
    <w:rsid w:val="003850DE"/>
    <w:rsid w:val="003A10F3"/>
    <w:rsid w:val="003B33A3"/>
    <w:rsid w:val="003B412B"/>
    <w:rsid w:val="003B72C3"/>
    <w:rsid w:val="003C1903"/>
    <w:rsid w:val="003C39CE"/>
    <w:rsid w:val="003D4798"/>
    <w:rsid w:val="003E153A"/>
    <w:rsid w:val="003F6DC3"/>
    <w:rsid w:val="003F7547"/>
    <w:rsid w:val="0040151E"/>
    <w:rsid w:val="00416E45"/>
    <w:rsid w:val="00420C13"/>
    <w:rsid w:val="0044357F"/>
    <w:rsid w:val="004475D4"/>
    <w:rsid w:val="004552FE"/>
    <w:rsid w:val="004629EC"/>
    <w:rsid w:val="00466C1E"/>
    <w:rsid w:val="0046737C"/>
    <w:rsid w:val="004774D2"/>
    <w:rsid w:val="004920B2"/>
    <w:rsid w:val="004935D0"/>
    <w:rsid w:val="004A05FF"/>
    <w:rsid w:val="004A2472"/>
    <w:rsid w:val="004B0D2A"/>
    <w:rsid w:val="004B20D0"/>
    <w:rsid w:val="004B7C4B"/>
    <w:rsid w:val="004C04BA"/>
    <w:rsid w:val="004C266C"/>
    <w:rsid w:val="004C7F23"/>
    <w:rsid w:val="004E2C9A"/>
    <w:rsid w:val="004F6936"/>
    <w:rsid w:val="005110C6"/>
    <w:rsid w:val="005131BF"/>
    <w:rsid w:val="00513A38"/>
    <w:rsid w:val="005141BF"/>
    <w:rsid w:val="0051573B"/>
    <w:rsid w:val="005178E7"/>
    <w:rsid w:val="00522E39"/>
    <w:rsid w:val="00524144"/>
    <w:rsid w:val="005305B2"/>
    <w:rsid w:val="005417C6"/>
    <w:rsid w:val="00547C7A"/>
    <w:rsid w:val="005501E9"/>
    <w:rsid w:val="005638DD"/>
    <w:rsid w:val="00565CFC"/>
    <w:rsid w:val="00570B46"/>
    <w:rsid w:val="00572831"/>
    <w:rsid w:val="00575AE4"/>
    <w:rsid w:val="005776AF"/>
    <w:rsid w:val="005801FB"/>
    <w:rsid w:val="005847A0"/>
    <w:rsid w:val="00586C38"/>
    <w:rsid w:val="00590B75"/>
    <w:rsid w:val="005A4C40"/>
    <w:rsid w:val="005B12B7"/>
    <w:rsid w:val="005B255B"/>
    <w:rsid w:val="005B43A2"/>
    <w:rsid w:val="005B7FDD"/>
    <w:rsid w:val="005C1178"/>
    <w:rsid w:val="005C66F6"/>
    <w:rsid w:val="005E0A37"/>
    <w:rsid w:val="005E4FC3"/>
    <w:rsid w:val="005E768F"/>
    <w:rsid w:val="005F1A49"/>
    <w:rsid w:val="005F35E9"/>
    <w:rsid w:val="00605D96"/>
    <w:rsid w:val="00607CDB"/>
    <w:rsid w:val="00607D98"/>
    <w:rsid w:val="0061233D"/>
    <w:rsid w:val="00615287"/>
    <w:rsid w:val="006162DA"/>
    <w:rsid w:val="00622694"/>
    <w:rsid w:val="006322D8"/>
    <w:rsid w:val="006500BD"/>
    <w:rsid w:val="00651DC3"/>
    <w:rsid w:val="006628A9"/>
    <w:rsid w:val="00667ED8"/>
    <w:rsid w:val="00687491"/>
    <w:rsid w:val="006912A7"/>
    <w:rsid w:val="006A1A81"/>
    <w:rsid w:val="006A4D7C"/>
    <w:rsid w:val="006B26DB"/>
    <w:rsid w:val="006B6F9D"/>
    <w:rsid w:val="006B75A8"/>
    <w:rsid w:val="006C3314"/>
    <w:rsid w:val="006E1FE9"/>
    <w:rsid w:val="006E3B29"/>
    <w:rsid w:val="006E4246"/>
    <w:rsid w:val="006E6F9E"/>
    <w:rsid w:val="006F15CD"/>
    <w:rsid w:val="00702D07"/>
    <w:rsid w:val="00702F92"/>
    <w:rsid w:val="00704984"/>
    <w:rsid w:val="007122D6"/>
    <w:rsid w:val="00713622"/>
    <w:rsid w:val="00723263"/>
    <w:rsid w:val="0072431E"/>
    <w:rsid w:val="00734043"/>
    <w:rsid w:val="00737262"/>
    <w:rsid w:val="00737A21"/>
    <w:rsid w:val="0074202C"/>
    <w:rsid w:val="00744031"/>
    <w:rsid w:val="00746762"/>
    <w:rsid w:val="007469F7"/>
    <w:rsid w:val="00754D67"/>
    <w:rsid w:val="00761D3A"/>
    <w:rsid w:val="00772B5F"/>
    <w:rsid w:val="00772F89"/>
    <w:rsid w:val="00777A4F"/>
    <w:rsid w:val="00784658"/>
    <w:rsid w:val="00793ABC"/>
    <w:rsid w:val="00795941"/>
    <w:rsid w:val="00795F7A"/>
    <w:rsid w:val="007A7402"/>
    <w:rsid w:val="007B0CF2"/>
    <w:rsid w:val="007B1AF1"/>
    <w:rsid w:val="007B5BDD"/>
    <w:rsid w:val="007B6FAF"/>
    <w:rsid w:val="007C3791"/>
    <w:rsid w:val="007C4CB4"/>
    <w:rsid w:val="007C6FDD"/>
    <w:rsid w:val="007D192D"/>
    <w:rsid w:val="007E37FE"/>
    <w:rsid w:val="007F0D60"/>
    <w:rsid w:val="007F7B39"/>
    <w:rsid w:val="00806758"/>
    <w:rsid w:val="008076BF"/>
    <w:rsid w:val="008125D0"/>
    <w:rsid w:val="00831109"/>
    <w:rsid w:val="00844DFF"/>
    <w:rsid w:val="00856103"/>
    <w:rsid w:val="00861C31"/>
    <w:rsid w:val="008736C0"/>
    <w:rsid w:val="008738D6"/>
    <w:rsid w:val="00875C05"/>
    <w:rsid w:val="00896514"/>
    <w:rsid w:val="008B6EC4"/>
    <w:rsid w:val="008C0C96"/>
    <w:rsid w:val="008C16E7"/>
    <w:rsid w:val="008D512F"/>
    <w:rsid w:val="008E4EDC"/>
    <w:rsid w:val="00906C9A"/>
    <w:rsid w:val="00906DF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87722"/>
    <w:rsid w:val="00A909A0"/>
    <w:rsid w:val="00AA2E6F"/>
    <w:rsid w:val="00AA5D86"/>
    <w:rsid w:val="00AA6D65"/>
    <w:rsid w:val="00AB15ED"/>
    <w:rsid w:val="00AC1B3E"/>
    <w:rsid w:val="00AC33DB"/>
    <w:rsid w:val="00AE2B65"/>
    <w:rsid w:val="00AE6BC9"/>
    <w:rsid w:val="00AF5907"/>
    <w:rsid w:val="00AF5E12"/>
    <w:rsid w:val="00B024DC"/>
    <w:rsid w:val="00B025C2"/>
    <w:rsid w:val="00B03527"/>
    <w:rsid w:val="00B052A6"/>
    <w:rsid w:val="00B07F0E"/>
    <w:rsid w:val="00B1559C"/>
    <w:rsid w:val="00B1638A"/>
    <w:rsid w:val="00B30D8A"/>
    <w:rsid w:val="00B348B3"/>
    <w:rsid w:val="00B351B2"/>
    <w:rsid w:val="00B37411"/>
    <w:rsid w:val="00B422BE"/>
    <w:rsid w:val="00B50BDE"/>
    <w:rsid w:val="00B57368"/>
    <w:rsid w:val="00B60E40"/>
    <w:rsid w:val="00B659E1"/>
    <w:rsid w:val="00B93462"/>
    <w:rsid w:val="00B973FB"/>
    <w:rsid w:val="00BA077F"/>
    <w:rsid w:val="00BC0345"/>
    <w:rsid w:val="00BD0A7C"/>
    <w:rsid w:val="00BD2CA2"/>
    <w:rsid w:val="00BD39B0"/>
    <w:rsid w:val="00BD62D9"/>
    <w:rsid w:val="00BE79F4"/>
    <w:rsid w:val="00BF0150"/>
    <w:rsid w:val="00C0072C"/>
    <w:rsid w:val="00C22E90"/>
    <w:rsid w:val="00C2778E"/>
    <w:rsid w:val="00C36F75"/>
    <w:rsid w:val="00C36F85"/>
    <w:rsid w:val="00C51BA9"/>
    <w:rsid w:val="00C53E31"/>
    <w:rsid w:val="00C61664"/>
    <w:rsid w:val="00C62139"/>
    <w:rsid w:val="00C660D0"/>
    <w:rsid w:val="00C70D97"/>
    <w:rsid w:val="00C854D1"/>
    <w:rsid w:val="00C96B2B"/>
    <w:rsid w:val="00CB00E7"/>
    <w:rsid w:val="00CC5C80"/>
    <w:rsid w:val="00CC789C"/>
    <w:rsid w:val="00CD33BE"/>
    <w:rsid w:val="00CE2A53"/>
    <w:rsid w:val="00CF7E3F"/>
    <w:rsid w:val="00D01410"/>
    <w:rsid w:val="00D0481A"/>
    <w:rsid w:val="00D05FCF"/>
    <w:rsid w:val="00D11E9A"/>
    <w:rsid w:val="00D43B4D"/>
    <w:rsid w:val="00D453AB"/>
    <w:rsid w:val="00D46AEF"/>
    <w:rsid w:val="00D54A51"/>
    <w:rsid w:val="00D7023A"/>
    <w:rsid w:val="00D70D6E"/>
    <w:rsid w:val="00D72915"/>
    <w:rsid w:val="00D80743"/>
    <w:rsid w:val="00D82007"/>
    <w:rsid w:val="00D85A62"/>
    <w:rsid w:val="00DA2C50"/>
    <w:rsid w:val="00DA3E1D"/>
    <w:rsid w:val="00DA470C"/>
    <w:rsid w:val="00DA506C"/>
    <w:rsid w:val="00DC670E"/>
    <w:rsid w:val="00DD38AE"/>
    <w:rsid w:val="00DD70E0"/>
    <w:rsid w:val="00DE12A4"/>
    <w:rsid w:val="00DF0401"/>
    <w:rsid w:val="00DF1EE4"/>
    <w:rsid w:val="00DF33FB"/>
    <w:rsid w:val="00E0011A"/>
    <w:rsid w:val="00E00BDA"/>
    <w:rsid w:val="00E12B9B"/>
    <w:rsid w:val="00E131DE"/>
    <w:rsid w:val="00E13AD6"/>
    <w:rsid w:val="00E232DE"/>
    <w:rsid w:val="00E23729"/>
    <w:rsid w:val="00E25924"/>
    <w:rsid w:val="00E41ADC"/>
    <w:rsid w:val="00E53B91"/>
    <w:rsid w:val="00E749C3"/>
    <w:rsid w:val="00E778F3"/>
    <w:rsid w:val="00E80699"/>
    <w:rsid w:val="00E91135"/>
    <w:rsid w:val="00EA1933"/>
    <w:rsid w:val="00EA1AD8"/>
    <w:rsid w:val="00EA2F19"/>
    <w:rsid w:val="00EA47CA"/>
    <w:rsid w:val="00EB0FC0"/>
    <w:rsid w:val="00EB25D6"/>
    <w:rsid w:val="00EB473C"/>
    <w:rsid w:val="00EB573E"/>
    <w:rsid w:val="00ED57E9"/>
    <w:rsid w:val="00EE3877"/>
    <w:rsid w:val="00EF2D0A"/>
    <w:rsid w:val="00EF3230"/>
    <w:rsid w:val="00F14CD7"/>
    <w:rsid w:val="00F15A88"/>
    <w:rsid w:val="00F21E00"/>
    <w:rsid w:val="00F25150"/>
    <w:rsid w:val="00F315CF"/>
    <w:rsid w:val="00F600CE"/>
    <w:rsid w:val="00F66D6C"/>
    <w:rsid w:val="00F676C0"/>
    <w:rsid w:val="00F70A44"/>
    <w:rsid w:val="00F711A3"/>
    <w:rsid w:val="00F73B22"/>
    <w:rsid w:val="00F77045"/>
    <w:rsid w:val="00F875DB"/>
    <w:rsid w:val="00F8776B"/>
    <w:rsid w:val="00F9069B"/>
    <w:rsid w:val="00F92477"/>
    <w:rsid w:val="00F94404"/>
    <w:rsid w:val="00F970CF"/>
    <w:rsid w:val="00FA2B89"/>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578589611">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E0F0F-2E17-44AD-B0A4-17BC9D399535}"/>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543ABBEB-FB47-4529-A2C5-6B8E3B3A0748}"/>
</file>

<file path=docProps/app.xml><?xml version="1.0" encoding="utf-8"?>
<Properties xmlns="http://schemas.openxmlformats.org/officeDocument/2006/extended-properties" xmlns:vt="http://schemas.openxmlformats.org/officeDocument/2006/docPropsVTypes">
  <Template>Normal.dotm</Template>
  <TotalTime>144</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35</cp:revision>
  <cp:lastPrinted>2014-08-28T13:00:00Z</cp:lastPrinted>
  <dcterms:created xsi:type="dcterms:W3CDTF">2014-08-25T00:38:00Z</dcterms:created>
  <dcterms:modified xsi:type="dcterms:W3CDTF">2016-08-17T10:18:00Z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