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7777777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A32DAB6" w14:textId="77777777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ED2CF-4E87-4E0D-9B11-9F29AD1C4F6C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162991B4-A9B6-4F56-8F40-1D088A5D4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