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B9291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7777777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EECFB5B" w14:textId="77777777" w:rsidR="007F5B33" w:rsidRDefault="007F5B33" w:rsidP="007F5B3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E2D7123B-7495-4CAB-8F1D-24F3FFA1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