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37" w:rsidRDefault="0023087D" w:rsidP="00AF0F3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4966970</wp:posOffset>
                </wp:positionH>
                <wp:positionV relativeFrom="paragraph">
                  <wp:posOffset>-358140</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rsidR="0023087D" w:rsidRPr="0023087D" w:rsidRDefault="0023087D">
                            <w:pPr>
                              <w:rPr>
                                <w:szCs w:val="21"/>
                              </w:rPr>
                            </w:pPr>
                            <w:r w:rsidRPr="0023087D">
                              <w:rPr>
                                <w:rFonts w:hint="eastAsia"/>
                                <w:szCs w:val="21"/>
                              </w:rPr>
                              <w:t>資料</w:t>
                            </w:r>
                            <w:r w:rsidR="006822B8">
                              <w:rPr>
                                <w:rFonts w:hint="eastAsia"/>
                                <w:szCs w:val="21"/>
                              </w:rPr>
                              <w:t>５</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1pt;margin-top:-28.2pt;width:5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" fillcolor="white [3201]" strokeweight=".5pt">
                <v:textbox>
                  <w:txbxContent>
                    <w:p w:rsidR="0023087D" w:rsidRPr="0023087D" w:rsidRDefault="0023087D">
                      <w:pPr>
                        <w:rPr>
                          <w:szCs w:val="21"/>
                        </w:rPr>
                      </w:pPr>
                      <w:r w:rsidRPr="0023087D">
                        <w:rPr>
                          <w:rFonts w:hint="eastAsia"/>
                          <w:szCs w:val="21"/>
                        </w:rPr>
                        <w:t>資料</w:t>
                      </w:r>
                      <w:r w:rsidR="006822B8">
                        <w:rPr>
                          <w:rFonts w:hint="eastAsia"/>
                          <w:szCs w:val="21"/>
                        </w:rPr>
                        <w:t>５</w:t>
                      </w:r>
                      <w:bookmarkStart w:id="1" w:name="_GoBack"/>
                      <w:bookmarkEnd w:id="1"/>
                    </w:p>
                  </w:txbxContent>
                </v:textbox>
              </v:shape>
            </w:pict>
          </mc:Fallback>
        </mc:AlternateContent>
      </w:r>
      <w:r w:rsidR="00AF0F37">
        <w:rPr>
          <w:rFonts w:hint="eastAsia"/>
        </w:rPr>
        <w:t>大阪府情報公開条例</w:t>
      </w:r>
      <w:r w:rsidR="0042142B">
        <w:rPr>
          <w:rFonts w:hint="eastAsia"/>
        </w:rPr>
        <w:t>（抜粋）</w:t>
      </w:r>
    </w:p>
    <w:p w:rsidR="00AF0F37" w:rsidRDefault="00AF0F37" w:rsidP="00AF0F37"/>
    <w:p w:rsidR="00AF0F37" w:rsidRDefault="00AF0F37" w:rsidP="00AF0F37">
      <w:r>
        <w:t>(公開しないことができる行政文書)</w:t>
      </w:r>
    </w:p>
    <w:p w:rsidR="00AF0F37" w:rsidRDefault="00AF0F37" w:rsidP="00005E7A">
      <w:pPr>
        <w:ind w:left="141" w:hangingChars="67" w:hanging="141"/>
      </w:pPr>
      <w:r>
        <w:rPr>
          <w:rFonts w:hint="eastAsia"/>
        </w:rPr>
        <w:t>第八条　実施機関</w:t>
      </w:r>
      <w:r>
        <w:t>(公安委員会及び警察本部長を除く。)は、次の各号のいずれかに該当する情報が記録されている行政文書を公開しないことができる。</w:t>
      </w:r>
    </w:p>
    <w:p w:rsidR="00AF0F37" w:rsidRDefault="00AF0F37" w:rsidP="00FC6AB6">
      <w:pPr>
        <w:ind w:leftChars="100" w:left="420" w:hangingChars="100" w:hanging="210"/>
      </w:pPr>
      <w:r>
        <w:rPr>
          <w:rFonts w:hint="eastAsia"/>
        </w:rPr>
        <w:t>一　法人</w:t>
      </w:r>
      <w:r>
        <w:t>(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w:t>
      </w:r>
      <w:r>
        <w:rPr>
          <w:rFonts w:hint="eastAsia"/>
        </w:rPr>
        <w:t>康に対し危害を及ぼすおそれのある事業活動又は人の生活若しくは財産に対し重大な影響を及ぼす違法な若しくは著しく不当な事業活動に関する情報</w:t>
      </w:r>
      <w:r>
        <w:t>(以下「例外公開情報」という。)を除く。)</w:t>
      </w:r>
    </w:p>
    <w:p w:rsidR="00AF0F37" w:rsidRDefault="00AF0F37" w:rsidP="00FC6AB6">
      <w:pPr>
        <w:ind w:leftChars="100" w:left="420" w:hangingChars="100" w:hanging="210"/>
      </w:pPr>
      <w:r>
        <w:rPr>
          <w:rFonts w:hint="eastAsia"/>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w:t>
      </w:r>
      <w:r>
        <w:t>(例外公開情報を除く。)</w:t>
      </w:r>
    </w:p>
    <w:p w:rsidR="00AF0F37" w:rsidRDefault="00AF0F37" w:rsidP="00FC6AB6">
      <w:pPr>
        <w:ind w:leftChars="100" w:left="420" w:hangingChars="100" w:hanging="210"/>
      </w:pPr>
      <w:r>
        <w:rPr>
          <w:rFonts w:hint="eastAsia"/>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AF0F37" w:rsidRDefault="00AF0F37" w:rsidP="00FC6AB6">
      <w:pPr>
        <w:ind w:leftChars="100" w:left="420" w:hangingChars="100" w:hanging="210"/>
      </w:pPr>
      <w:r>
        <w:rPr>
          <w:rFonts w:hint="eastAsia"/>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AF0F37" w:rsidRDefault="00AF0F37" w:rsidP="00FC6AB6">
      <w:pPr>
        <w:ind w:leftChars="100" w:left="420" w:hangingChars="100" w:hanging="210"/>
      </w:pPr>
      <w:r>
        <w:rPr>
          <w:rFonts w:hint="eastAsia"/>
        </w:rPr>
        <w:t>五　公にすることにより、個人の生命、身体、財産等の保護、犯罪の予防又は捜査その他の公共の安全と秩序の維持に支障を及ぼすと認められる情報</w:t>
      </w:r>
    </w:p>
    <w:p w:rsidR="00AF0F37" w:rsidRDefault="00AF0F37" w:rsidP="00AF0F37">
      <w:r>
        <w:t>2　公安委員会又は警察本部長は、次の各号のいずれかに該当する情報が記録されている行政文書を公開しないことができる。</w:t>
      </w:r>
    </w:p>
    <w:p w:rsidR="00AF0F37" w:rsidRDefault="00AF0F37" w:rsidP="00FC6AB6">
      <w:pPr>
        <w:ind w:firstLineChars="100" w:firstLine="210"/>
      </w:pPr>
      <w:r>
        <w:rPr>
          <w:rFonts w:hint="eastAsia"/>
        </w:rPr>
        <w:t>一　前項第一号から第四号までのいずれかに該当する情報</w:t>
      </w:r>
    </w:p>
    <w:p w:rsidR="00AF0F37" w:rsidRDefault="00AF0F37" w:rsidP="00FC6AB6">
      <w:pPr>
        <w:ind w:leftChars="100" w:left="420" w:hangingChars="100" w:hanging="210"/>
      </w:pPr>
      <w:r>
        <w:rPr>
          <w:rFonts w:hint="eastAsia"/>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AF0F37" w:rsidRDefault="00AF0F37" w:rsidP="00FC6AB6">
      <w:pPr>
        <w:ind w:leftChars="100" w:left="420" w:hangingChars="100" w:hanging="210"/>
      </w:pPr>
      <w:r>
        <w:rPr>
          <w:rFonts w:hint="eastAsia"/>
        </w:rPr>
        <w:t>三　前二号に掲げるもののほか、公にすることにより、個人の生命、身体、財産等の保護に支障を及ぼすおそれがある情報</w:t>
      </w:r>
    </w:p>
    <w:p w:rsidR="00FC6AB6" w:rsidRDefault="00FC6AB6" w:rsidP="00AF0F37"/>
    <w:p w:rsidR="00AF0F37" w:rsidRDefault="00AF0F37" w:rsidP="00AF0F37">
      <w:r>
        <w:t xml:space="preserve"> (公開してはならない行政文書)</w:t>
      </w:r>
    </w:p>
    <w:p w:rsidR="00AF0F37" w:rsidRDefault="00AF0F37" w:rsidP="00005E7A">
      <w:pPr>
        <w:ind w:left="141" w:hangingChars="67" w:hanging="141"/>
      </w:pPr>
      <w:r>
        <w:rPr>
          <w:rFonts w:hint="eastAsia"/>
        </w:rPr>
        <w:t>第九条　実施機関は、次の各号のいずれかに該当する情報が記録されている行政文書を公開してはならない。</w:t>
      </w:r>
    </w:p>
    <w:p w:rsidR="00AF0F37" w:rsidRDefault="00AF0F37" w:rsidP="00FC6AB6">
      <w:pPr>
        <w:ind w:leftChars="100" w:left="420" w:hangingChars="100" w:hanging="210"/>
      </w:pPr>
      <w:r>
        <w:rPr>
          <w:rFonts w:hint="eastAsia"/>
        </w:rPr>
        <w:t>一　個人の思想、宗教、身体的特徴、健康状態、家族構成、職業、学歴、出身、住所、所属団体、</w:t>
      </w:r>
      <w:r>
        <w:rPr>
          <w:rFonts w:hint="eastAsia"/>
        </w:rPr>
        <w:lastRenderedPageBreak/>
        <w:t>財産、所得等に関する情報</w:t>
      </w:r>
      <w:r>
        <w:t>(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w:t>
      </w:r>
    </w:p>
    <w:p w:rsidR="00AF0F37" w:rsidRDefault="00AF0F37" w:rsidP="00FC6AB6">
      <w:pPr>
        <w:ind w:leftChars="100" w:left="420" w:hangingChars="100" w:hanging="210"/>
      </w:pPr>
      <w:r>
        <w:rPr>
          <w:rFonts w:hint="eastAsia"/>
        </w:rPr>
        <w:t>二　法令の規定により、又は法律若しくはこれに基づく政令の規定による明示の指示</w:t>
      </w:r>
      <w:r>
        <w:t>(地方自治法(昭和二十二年法律第六十七号)第二百四十五条第一号への指示その他これに類する行為をいう。)により、公にすることができない情報</w:t>
      </w:r>
    </w:p>
    <w:sectPr w:rsidR="00AF0F37" w:rsidSect="00FC6AB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B8" w:rsidRDefault="006822B8" w:rsidP="006822B8">
      <w:r>
        <w:separator/>
      </w:r>
    </w:p>
  </w:endnote>
  <w:endnote w:type="continuationSeparator" w:id="0">
    <w:p w:rsidR="006822B8" w:rsidRDefault="006822B8" w:rsidP="0068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B8" w:rsidRDefault="006822B8" w:rsidP="006822B8">
      <w:r>
        <w:separator/>
      </w:r>
    </w:p>
  </w:footnote>
  <w:footnote w:type="continuationSeparator" w:id="0">
    <w:p w:rsidR="006822B8" w:rsidRDefault="006822B8" w:rsidP="0068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37"/>
    <w:rsid w:val="00005E7A"/>
    <w:rsid w:val="0023087D"/>
    <w:rsid w:val="0042142B"/>
    <w:rsid w:val="0049415E"/>
    <w:rsid w:val="006822B8"/>
    <w:rsid w:val="006D61B7"/>
    <w:rsid w:val="00A15086"/>
    <w:rsid w:val="00AF0F37"/>
    <w:rsid w:val="00FC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30E47"/>
  <w15:chartTrackingRefBased/>
  <w15:docId w15:val="{75480394-41C2-4C77-B0B1-6AA153D2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A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6AB6"/>
    <w:rPr>
      <w:rFonts w:asciiTheme="majorHAnsi" w:eastAsiaTheme="majorEastAsia" w:hAnsiTheme="majorHAnsi" w:cstheme="majorBidi"/>
      <w:sz w:val="18"/>
      <w:szCs w:val="18"/>
    </w:rPr>
  </w:style>
  <w:style w:type="paragraph" w:styleId="a5">
    <w:name w:val="header"/>
    <w:basedOn w:val="a"/>
    <w:link w:val="a6"/>
    <w:uiPriority w:val="99"/>
    <w:unhideWhenUsed/>
    <w:rsid w:val="006822B8"/>
    <w:pPr>
      <w:tabs>
        <w:tab w:val="center" w:pos="4252"/>
        <w:tab w:val="right" w:pos="8504"/>
      </w:tabs>
      <w:snapToGrid w:val="0"/>
    </w:pPr>
  </w:style>
  <w:style w:type="character" w:customStyle="1" w:styleId="a6">
    <w:name w:val="ヘッダー (文字)"/>
    <w:basedOn w:val="a0"/>
    <w:link w:val="a5"/>
    <w:uiPriority w:val="99"/>
    <w:rsid w:val="006822B8"/>
  </w:style>
  <w:style w:type="paragraph" w:styleId="a7">
    <w:name w:val="footer"/>
    <w:basedOn w:val="a"/>
    <w:link w:val="a8"/>
    <w:uiPriority w:val="99"/>
    <w:unhideWhenUsed/>
    <w:rsid w:val="006822B8"/>
    <w:pPr>
      <w:tabs>
        <w:tab w:val="center" w:pos="4252"/>
        <w:tab w:val="right" w:pos="8504"/>
      </w:tabs>
      <w:snapToGrid w:val="0"/>
    </w:pPr>
  </w:style>
  <w:style w:type="character" w:customStyle="1" w:styleId="a8">
    <w:name w:val="フッター (文字)"/>
    <w:basedOn w:val="a0"/>
    <w:link w:val="a7"/>
    <w:uiPriority w:val="99"/>
    <w:rsid w:val="0068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令子</dc:creator>
  <cp:keywords/>
  <dc:description/>
  <cp:lastModifiedBy>阿部　令子</cp:lastModifiedBy>
  <cp:revision>8</cp:revision>
  <cp:lastPrinted>2019-06-04T10:05:00Z</cp:lastPrinted>
  <dcterms:created xsi:type="dcterms:W3CDTF">2019-06-04T10:01:00Z</dcterms:created>
  <dcterms:modified xsi:type="dcterms:W3CDTF">2019-06-06T03:29:00Z</dcterms:modified>
</cp:coreProperties>
</file>