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20271" w:rsidRDefault="00023FDA">
      <w:r>
        <w:rPr>
          <w:noProof/>
        </w:rPr>
        <mc:AlternateContent>
          <mc:Choice Requires="wps">
            <w:drawing>
              <wp:anchor distT="0" distB="0" distL="114300" distR="114300" simplePos="0" relativeHeight="251659264" behindDoc="0" locked="0" layoutInCell="1" allowOverlap="1" wp14:anchorId="42F02EB8" wp14:editId="133D1AD2">
                <wp:simplePos x="0" y="0"/>
                <wp:positionH relativeFrom="column">
                  <wp:posOffset>5938</wp:posOffset>
                </wp:positionH>
                <wp:positionV relativeFrom="paragraph">
                  <wp:posOffset>-89065</wp:posOffset>
                </wp:positionV>
                <wp:extent cx="9815450" cy="1028700"/>
                <wp:effectExtent l="38100" t="38100" r="52705" b="57150"/>
                <wp:wrapNone/>
                <wp:docPr id="2" name="角丸四角形 2"/>
                <wp:cNvGraphicFramePr/>
                <a:graphic xmlns:a="http://schemas.openxmlformats.org/drawingml/2006/main">
                  <a:graphicData uri="http://schemas.microsoft.com/office/word/2010/wordprocessingShape">
                    <wps:wsp>
                      <wps:cNvSpPr/>
                      <wps:spPr>
                        <a:xfrm>
                          <a:off x="0" y="0"/>
                          <a:ext cx="9815450" cy="1028700"/>
                        </a:xfrm>
                        <a:prstGeom prst="roundRect">
                          <a:avLst/>
                        </a:prstGeom>
                        <a:solidFill>
                          <a:schemeClr val="accent5">
                            <a:lumMod val="40000"/>
                            <a:lumOff val="60000"/>
                          </a:schemeClr>
                        </a:solidFill>
                        <a:ln>
                          <a:noFill/>
                        </a:ln>
                        <a:effectLst>
                          <a:outerShdw blurRad="50800" dist="38100" dir="2700000" algn="tl" rotWithShape="0">
                            <a:prstClr val="black">
                              <a:alpha val="40000"/>
                            </a:prstClr>
                          </a:outerShdw>
                          <a:softEdge rad="63500"/>
                        </a:effectLst>
                      </wps:spPr>
                      <wps:style>
                        <a:lnRef idx="2">
                          <a:schemeClr val="accent1">
                            <a:shade val="50000"/>
                          </a:schemeClr>
                        </a:lnRef>
                        <a:fillRef idx="1">
                          <a:schemeClr val="accent1"/>
                        </a:fillRef>
                        <a:effectRef idx="0">
                          <a:schemeClr val="accent1"/>
                        </a:effectRef>
                        <a:fontRef idx="minor">
                          <a:schemeClr val="lt1"/>
                        </a:fontRef>
                      </wps:style>
                      <wps:txbx>
                        <w:txbxContent>
                          <w:p w:rsidR="00AD3805" w:rsidRPr="00AD5410" w:rsidRDefault="00AD3805" w:rsidP="007078BE">
                            <w:pPr>
                              <w:spacing w:line="540" w:lineRule="exact"/>
                              <w:ind w:firstLineChars="100" w:firstLine="402"/>
                              <w:rPr>
                                <w:rFonts w:ascii="HG丸ｺﾞｼｯｸM-PRO" w:eastAsia="HG丸ｺﾞｼｯｸM-PRO" w:hAnsi="HG丸ｺﾞｼｯｸM-PRO"/>
                                <w:b/>
                                <w:color w:val="404040" w:themeColor="text1" w:themeTint="BF"/>
                                <w:sz w:val="28"/>
                              </w:rPr>
                            </w:pPr>
                            <w:r w:rsidRPr="00AD5410">
                              <w:rPr>
                                <w:rFonts w:ascii="HG丸ｺﾞｼｯｸM-PRO" w:eastAsia="HG丸ｺﾞｼｯｸM-PRO" w:hAnsi="HG丸ｺﾞｼｯｸM-PRO" w:hint="eastAsia"/>
                                <w:b/>
                                <w:color w:val="404040" w:themeColor="text1" w:themeTint="BF"/>
                                <w:sz w:val="40"/>
                              </w:rPr>
                              <w:t>平成28年度</w:t>
                            </w:r>
                          </w:p>
                          <w:p w:rsidR="00AD3805" w:rsidRPr="00AD5410" w:rsidRDefault="00AD3805" w:rsidP="007078BE">
                            <w:pPr>
                              <w:spacing w:line="540" w:lineRule="exact"/>
                              <w:ind w:firstLineChars="200" w:firstLine="964"/>
                              <w:rPr>
                                <w:rFonts w:ascii="HG丸ｺﾞｼｯｸM-PRO" w:eastAsia="HG丸ｺﾞｼｯｸM-PRO" w:hAnsi="HG丸ｺﾞｼｯｸM-PRO"/>
                                <w:b/>
                                <w:color w:val="404040" w:themeColor="text1" w:themeTint="BF"/>
                                <w:sz w:val="48"/>
                              </w:rPr>
                            </w:pPr>
                            <w:r w:rsidRPr="00AD5410">
                              <w:rPr>
                                <w:rFonts w:ascii="HG丸ｺﾞｼｯｸM-PRO" w:eastAsia="HG丸ｺﾞｼｯｸM-PRO" w:hAnsi="HG丸ｺﾞｼｯｸM-PRO" w:hint="eastAsia"/>
                                <w:b/>
                                <w:color w:val="404040" w:themeColor="text1" w:themeTint="BF"/>
                                <w:sz w:val="48"/>
                              </w:rPr>
                              <w:t>訪問型家庭教育支援員養成講座（</w:t>
                            </w:r>
                            <w:r w:rsidR="00132830">
                              <w:rPr>
                                <w:rFonts w:ascii="HG丸ｺﾞｼｯｸM-PRO" w:eastAsia="HG丸ｺﾞｼｯｸM-PRO" w:hAnsi="HG丸ｺﾞｼｯｸM-PRO" w:hint="eastAsia"/>
                                <w:b/>
                                <w:color w:val="404040" w:themeColor="text1" w:themeTint="BF"/>
                                <w:sz w:val="48"/>
                              </w:rPr>
                              <w:t>３</w:t>
                            </w:r>
                            <w:r w:rsidRPr="00AD5410">
                              <w:rPr>
                                <w:rFonts w:ascii="HG丸ｺﾞｼｯｸM-PRO" w:eastAsia="HG丸ｺﾞｼｯｸM-PRO" w:hAnsi="HG丸ｺﾞｼｯｸM-PRO" w:hint="eastAsia"/>
                                <w:b/>
                                <w:color w:val="404040" w:themeColor="text1" w:themeTint="BF"/>
                                <w:sz w:val="48"/>
                              </w:rPr>
                              <w:t>日目）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26" style="position:absolute;left:0;text-align:left;margin-left:.45pt;margin-top:-7pt;width:772.85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" fillcolor="#b6dde8 [1304]" stroked="f" strokeweight="2pt">
                <v:shadow on="t" color="black" opacity="26214f" origin="-.5,-.5" offset=".74836mm,.74836mm"/>
                <v:textbox>
                  <w:txbxContent>
                    <w:p w:rsidR="00AD3805" w:rsidRPr="00AD5410" w:rsidRDefault="00AD3805" w:rsidP="007078BE">
                      <w:pPr>
                        <w:spacing w:line="540" w:lineRule="exact"/>
                        <w:ind w:firstLineChars="100" w:firstLine="402"/>
                        <w:rPr>
                          <w:rFonts w:ascii="HG丸ｺﾞｼｯｸM-PRO" w:eastAsia="HG丸ｺﾞｼｯｸM-PRO" w:hAnsi="HG丸ｺﾞｼｯｸM-PRO"/>
                          <w:b/>
                          <w:color w:val="404040" w:themeColor="text1" w:themeTint="BF"/>
                          <w:sz w:val="28"/>
                        </w:rPr>
                      </w:pPr>
                      <w:r w:rsidRPr="00AD5410">
                        <w:rPr>
                          <w:rFonts w:ascii="HG丸ｺﾞｼｯｸM-PRO" w:eastAsia="HG丸ｺﾞｼｯｸM-PRO" w:hAnsi="HG丸ｺﾞｼｯｸM-PRO" w:hint="eastAsia"/>
                          <w:b/>
                          <w:color w:val="404040" w:themeColor="text1" w:themeTint="BF"/>
                          <w:sz w:val="40"/>
                        </w:rPr>
                        <w:t>平成28年度</w:t>
                      </w:r>
                    </w:p>
                    <w:p w:rsidR="00AD3805" w:rsidRPr="00AD5410" w:rsidRDefault="00AD3805" w:rsidP="007078BE">
                      <w:pPr>
                        <w:spacing w:line="540" w:lineRule="exact"/>
                        <w:ind w:firstLineChars="200" w:firstLine="964"/>
                        <w:rPr>
                          <w:rFonts w:ascii="HG丸ｺﾞｼｯｸM-PRO" w:eastAsia="HG丸ｺﾞｼｯｸM-PRO" w:hAnsi="HG丸ｺﾞｼｯｸM-PRO"/>
                          <w:b/>
                          <w:color w:val="404040" w:themeColor="text1" w:themeTint="BF"/>
                          <w:sz w:val="48"/>
                        </w:rPr>
                      </w:pPr>
                      <w:r w:rsidRPr="00AD5410">
                        <w:rPr>
                          <w:rFonts w:ascii="HG丸ｺﾞｼｯｸM-PRO" w:eastAsia="HG丸ｺﾞｼｯｸM-PRO" w:hAnsi="HG丸ｺﾞｼｯｸM-PRO" w:hint="eastAsia"/>
                          <w:b/>
                          <w:color w:val="404040" w:themeColor="text1" w:themeTint="BF"/>
                          <w:sz w:val="48"/>
                        </w:rPr>
                        <w:t>訪問型家庭教育支援員養成講座（</w:t>
                      </w:r>
                      <w:r w:rsidR="00132830">
                        <w:rPr>
                          <w:rFonts w:ascii="HG丸ｺﾞｼｯｸM-PRO" w:eastAsia="HG丸ｺﾞｼｯｸM-PRO" w:hAnsi="HG丸ｺﾞｼｯｸM-PRO" w:hint="eastAsia"/>
                          <w:b/>
                          <w:color w:val="404040" w:themeColor="text1" w:themeTint="BF"/>
                          <w:sz w:val="48"/>
                        </w:rPr>
                        <w:t>３</w:t>
                      </w:r>
                      <w:r w:rsidRPr="00AD5410">
                        <w:rPr>
                          <w:rFonts w:ascii="HG丸ｺﾞｼｯｸM-PRO" w:eastAsia="HG丸ｺﾞｼｯｸM-PRO" w:hAnsi="HG丸ｺﾞｼｯｸM-PRO" w:hint="eastAsia"/>
                          <w:b/>
                          <w:color w:val="404040" w:themeColor="text1" w:themeTint="BF"/>
                          <w:sz w:val="48"/>
                        </w:rPr>
                        <w:t>日目）</w:t>
                      </w:r>
                    </w:p>
                  </w:txbxContent>
                </v:textbox>
              </v:roundrect>
            </w:pict>
          </mc:Fallback>
        </mc:AlternateContent>
      </w:r>
      <w:r w:rsidR="00AD5410">
        <w:rPr>
          <w:noProof/>
        </w:rPr>
        <mc:AlternateContent>
          <mc:Choice Requires="wps">
            <w:drawing>
              <wp:anchor distT="0" distB="0" distL="114300" distR="114300" simplePos="0" relativeHeight="251661312" behindDoc="0" locked="0" layoutInCell="1" allowOverlap="1" wp14:anchorId="2A3A92D4" wp14:editId="241F8CC2">
                <wp:simplePos x="0" y="0"/>
                <wp:positionH relativeFrom="column">
                  <wp:posOffset>6791325</wp:posOffset>
                </wp:positionH>
                <wp:positionV relativeFrom="paragraph">
                  <wp:posOffset>28575</wp:posOffset>
                </wp:positionV>
                <wp:extent cx="2743200" cy="84772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2743200" cy="847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4C4A" w:rsidRPr="00664C4A" w:rsidRDefault="00664C4A">
                            <w:pPr>
                              <w:rPr>
                                <w:rFonts w:ascii="HG丸ｺﾞｼｯｸM-PRO" w:eastAsia="HG丸ｺﾞｼｯｸM-PRO" w:hAnsi="HG丸ｺﾞｼｯｸM-PRO"/>
                                <w:sz w:val="18"/>
                              </w:rPr>
                            </w:pPr>
                            <w:r w:rsidRPr="00664C4A">
                              <w:rPr>
                                <w:rFonts w:ascii="HG丸ｺﾞｼｯｸM-PRO" w:eastAsia="HG丸ｺﾞｼｯｸM-PRO" w:hAnsi="HG丸ｺﾞｼｯｸM-PRO" w:hint="eastAsia"/>
                                <w:sz w:val="18"/>
                              </w:rPr>
                              <w:t>日　時：平成28年</w:t>
                            </w:r>
                            <w:r w:rsidR="00132830">
                              <w:rPr>
                                <w:rFonts w:ascii="HG丸ｺﾞｼｯｸM-PRO" w:eastAsia="HG丸ｺﾞｼｯｸM-PRO" w:hAnsi="HG丸ｺﾞｼｯｸM-PRO" w:hint="eastAsia"/>
                                <w:sz w:val="18"/>
                              </w:rPr>
                              <w:t>９</w:t>
                            </w:r>
                            <w:r w:rsidRPr="00664C4A">
                              <w:rPr>
                                <w:rFonts w:ascii="HG丸ｺﾞｼｯｸM-PRO" w:eastAsia="HG丸ｺﾞｼｯｸM-PRO" w:hAnsi="HG丸ｺﾞｼｯｸM-PRO" w:hint="eastAsia"/>
                                <w:sz w:val="18"/>
                              </w:rPr>
                              <w:t>月</w:t>
                            </w:r>
                            <w:r w:rsidR="00132830">
                              <w:rPr>
                                <w:rFonts w:ascii="HG丸ｺﾞｼｯｸM-PRO" w:eastAsia="HG丸ｺﾞｼｯｸM-PRO" w:hAnsi="HG丸ｺﾞｼｯｸM-PRO" w:hint="eastAsia"/>
                                <w:sz w:val="18"/>
                              </w:rPr>
                              <w:t>６</w:t>
                            </w:r>
                            <w:r w:rsidR="00924E71">
                              <w:rPr>
                                <w:rFonts w:ascii="HG丸ｺﾞｼｯｸM-PRO" w:eastAsia="HG丸ｺﾞｼｯｸM-PRO" w:hAnsi="HG丸ｺﾞｼｯｸM-PRO" w:hint="eastAsia"/>
                                <w:sz w:val="18"/>
                              </w:rPr>
                              <w:t>日（火曜日</w:t>
                            </w:r>
                            <w:r w:rsidRPr="00664C4A">
                              <w:rPr>
                                <w:rFonts w:ascii="HG丸ｺﾞｼｯｸM-PRO" w:eastAsia="HG丸ｺﾞｼｯｸM-PRO" w:hAnsi="HG丸ｺﾞｼｯｸM-PRO" w:hint="eastAsia"/>
                                <w:sz w:val="18"/>
                              </w:rPr>
                              <w:t>）</w:t>
                            </w:r>
                          </w:p>
                          <w:p w:rsidR="00664C4A" w:rsidRPr="00664C4A" w:rsidRDefault="005B6537">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場　所：大阪府立男女共同</w:t>
                            </w:r>
                            <w:r w:rsidR="00664C4A" w:rsidRPr="00664C4A">
                              <w:rPr>
                                <w:rFonts w:ascii="HG丸ｺﾞｼｯｸM-PRO" w:eastAsia="HG丸ｺﾞｼｯｸM-PRO" w:hAnsi="HG丸ｺﾞｼｯｸM-PRO" w:hint="eastAsia"/>
                                <w:sz w:val="18"/>
                              </w:rPr>
                              <w:t>参画</w:t>
                            </w:r>
                            <w:r>
                              <w:rPr>
                                <w:rFonts w:ascii="HG丸ｺﾞｼｯｸM-PRO" w:eastAsia="HG丸ｺﾞｼｯｸM-PRO" w:hAnsi="HG丸ｺﾞｼｯｸM-PRO" w:hint="eastAsia"/>
                                <w:sz w:val="18"/>
                              </w:rPr>
                              <w:t>・</w:t>
                            </w:r>
                            <w:r w:rsidR="00664C4A" w:rsidRPr="00664C4A">
                              <w:rPr>
                                <w:rFonts w:ascii="HG丸ｺﾞｼｯｸM-PRO" w:eastAsia="HG丸ｺﾞｼｯｸM-PRO" w:hAnsi="HG丸ｺﾞｼｯｸM-PRO" w:hint="eastAsia"/>
                                <w:sz w:val="18"/>
                              </w:rPr>
                              <w:t>青少年センター</w:t>
                            </w:r>
                            <w:r w:rsidR="00664C4A">
                              <w:rPr>
                                <w:rFonts w:ascii="HG丸ｺﾞｼｯｸM-PRO" w:eastAsia="HG丸ｺﾞｼｯｸM-PRO" w:hAnsi="HG丸ｺﾞｼｯｸM-PRO"/>
                                <w:sz w:val="18"/>
                              </w:rPr>
                              <w:br/>
                            </w:r>
                            <w:r w:rsidR="00664C4A">
                              <w:rPr>
                                <w:rFonts w:ascii="HG丸ｺﾞｼｯｸM-PRO" w:eastAsia="HG丸ｺﾞｼｯｸM-PRO" w:hAnsi="HG丸ｺﾞｼｯｸM-PRO" w:hint="eastAsia"/>
                                <w:sz w:val="18"/>
                              </w:rPr>
                              <w:t xml:space="preserve">　　　　　　　　　　　　　　（ドーンセンター）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 o:spid="_x0000_s1027" type="#_x0000_t202" style="position:absolute;left:0;text-align:left;margin-left:534.75pt;margin-top:2.25pt;width:3in;height:6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" filled="f" stroked="f" strokeweight=".5pt">
                <v:textbox>
                  <w:txbxContent>
                    <w:p w:rsidR="00664C4A" w:rsidRPr="00664C4A" w:rsidRDefault="00664C4A">
                      <w:pPr>
                        <w:rPr>
                          <w:rFonts w:ascii="HG丸ｺﾞｼｯｸM-PRO" w:eastAsia="HG丸ｺﾞｼｯｸM-PRO" w:hAnsi="HG丸ｺﾞｼｯｸM-PRO"/>
                          <w:sz w:val="18"/>
                        </w:rPr>
                      </w:pPr>
                      <w:r w:rsidRPr="00664C4A">
                        <w:rPr>
                          <w:rFonts w:ascii="HG丸ｺﾞｼｯｸM-PRO" w:eastAsia="HG丸ｺﾞｼｯｸM-PRO" w:hAnsi="HG丸ｺﾞｼｯｸM-PRO" w:hint="eastAsia"/>
                          <w:sz w:val="18"/>
                        </w:rPr>
                        <w:t>日　時：平成28年</w:t>
                      </w:r>
                      <w:r w:rsidR="00132830">
                        <w:rPr>
                          <w:rFonts w:ascii="HG丸ｺﾞｼｯｸM-PRO" w:eastAsia="HG丸ｺﾞｼｯｸM-PRO" w:hAnsi="HG丸ｺﾞｼｯｸM-PRO" w:hint="eastAsia"/>
                          <w:sz w:val="18"/>
                        </w:rPr>
                        <w:t>９</w:t>
                      </w:r>
                      <w:r w:rsidRPr="00664C4A">
                        <w:rPr>
                          <w:rFonts w:ascii="HG丸ｺﾞｼｯｸM-PRO" w:eastAsia="HG丸ｺﾞｼｯｸM-PRO" w:hAnsi="HG丸ｺﾞｼｯｸM-PRO" w:hint="eastAsia"/>
                          <w:sz w:val="18"/>
                        </w:rPr>
                        <w:t>月</w:t>
                      </w:r>
                      <w:r w:rsidR="00132830">
                        <w:rPr>
                          <w:rFonts w:ascii="HG丸ｺﾞｼｯｸM-PRO" w:eastAsia="HG丸ｺﾞｼｯｸM-PRO" w:hAnsi="HG丸ｺﾞｼｯｸM-PRO" w:hint="eastAsia"/>
                          <w:sz w:val="18"/>
                        </w:rPr>
                        <w:t>６</w:t>
                      </w:r>
                      <w:r w:rsidR="00924E71">
                        <w:rPr>
                          <w:rFonts w:ascii="HG丸ｺﾞｼｯｸM-PRO" w:eastAsia="HG丸ｺﾞｼｯｸM-PRO" w:hAnsi="HG丸ｺﾞｼｯｸM-PRO" w:hint="eastAsia"/>
                          <w:sz w:val="18"/>
                        </w:rPr>
                        <w:t>日（火曜日</w:t>
                      </w:r>
                      <w:r w:rsidRPr="00664C4A">
                        <w:rPr>
                          <w:rFonts w:ascii="HG丸ｺﾞｼｯｸM-PRO" w:eastAsia="HG丸ｺﾞｼｯｸM-PRO" w:hAnsi="HG丸ｺﾞｼｯｸM-PRO" w:hint="eastAsia"/>
                          <w:sz w:val="18"/>
                        </w:rPr>
                        <w:t>）</w:t>
                      </w:r>
                    </w:p>
                    <w:p w:rsidR="00664C4A" w:rsidRPr="00664C4A" w:rsidRDefault="005B6537">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場　所：大阪府立男女共同</w:t>
                      </w:r>
                      <w:r w:rsidR="00664C4A" w:rsidRPr="00664C4A">
                        <w:rPr>
                          <w:rFonts w:ascii="HG丸ｺﾞｼｯｸM-PRO" w:eastAsia="HG丸ｺﾞｼｯｸM-PRO" w:hAnsi="HG丸ｺﾞｼｯｸM-PRO" w:hint="eastAsia"/>
                          <w:sz w:val="18"/>
                        </w:rPr>
                        <w:t>参画</w:t>
                      </w:r>
                      <w:r>
                        <w:rPr>
                          <w:rFonts w:ascii="HG丸ｺﾞｼｯｸM-PRO" w:eastAsia="HG丸ｺﾞｼｯｸM-PRO" w:hAnsi="HG丸ｺﾞｼｯｸM-PRO" w:hint="eastAsia"/>
                          <w:sz w:val="18"/>
                        </w:rPr>
                        <w:t>・</w:t>
                      </w:r>
                      <w:r w:rsidR="00664C4A" w:rsidRPr="00664C4A">
                        <w:rPr>
                          <w:rFonts w:ascii="HG丸ｺﾞｼｯｸM-PRO" w:eastAsia="HG丸ｺﾞｼｯｸM-PRO" w:hAnsi="HG丸ｺﾞｼｯｸM-PRO" w:hint="eastAsia"/>
                          <w:sz w:val="18"/>
                        </w:rPr>
                        <w:t>青少年センター</w:t>
                      </w:r>
                      <w:r w:rsidR="00664C4A">
                        <w:rPr>
                          <w:rFonts w:ascii="HG丸ｺﾞｼｯｸM-PRO" w:eastAsia="HG丸ｺﾞｼｯｸM-PRO" w:hAnsi="HG丸ｺﾞｼｯｸM-PRO"/>
                          <w:sz w:val="18"/>
                        </w:rPr>
                        <w:br/>
                      </w:r>
                      <w:r w:rsidR="00664C4A">
                        <w:rPr>
                          <w:rFonts w:ascii="HG丸ｺﾞｼｯｸM-PRO" w:eastAsia="HG丸ｺﾞｼｯｸM-PRO" w:hAnsi="HG丸ｺﾞｼｯｸM-PRO" w:hint="eastAsia"/>
                          <w:sz w:val="18"/>
                        </w:rPr>
                        <w:t xml:space="preserve">　　　　　　　　　　　　　　（ドーンセンター）</w:t>
                      </w:r>
                    </w:p>
                  </w:txbxContent>
                </v:textbox>
              </v:shape>
            </w:pict>
          </mc:Fallback>
        </mc:AlternateContent>
      </w:r>
    </w:p>
    <w:p w:rsidR="00F20271" w:rsidRPr="00F20271" w:rsidRDefault="00F20271" w:rsidP="00F20271"/>
    <w:p w:rsidR="00F20271" w:rsidRPr="00F20271" w:rsidRDefault="00F20271" w:rsidP="00F20271"/>
    <w:p w:rsidR="00F20271" w:rsidRPr="00F20271" w:rsidRDefault="00F20271" w:rsidP="00F20271"/>
    <w:p w:rsidR="00F20271" w:rsidRPr="00F20271" w:rsidRDefault="00132830" w:rsidP="00F20271">
      <w:r>
        <w:rPr>
          <w:noProof/>
        </w:rPr>
        <mc:AlternateContent>
          <mc:Choice Requires="wps">
            <w:drawing>
              <wp:anchor distT="0" distB="0" distL="114300" distR="114300" simplePos="0" relativeHeight="251658239" behindDoc="0" locked="0" layoutInCell="1" allowOverlap="1" wp14:anchorId="6967BBBA" wp14:editId="4B99B2D3">
                <wp:simplePos x="0" y="0"/>
                <wp:positionH relativeFrom="column">
                  <wp:posOffset>29210</wp:posOffset>
                </wp:positionH>
                <wp:positionV relativeFrom="paragraph">
                  <wp:posOffset>191877</wp:posOffset>
                </wp:positionV>
                <wp:extent cx="9791700" cy="641267"/>
                <wp:effectExtent l="0" t="0" r="0" b="6985"/>
                <wp:wrapNone/>
                <wp:docPr id="3" name="テキスト ボックス 3"/>
                <wp:cNvGraphicFramePr/>
                <a:graphic xmlns:a="http://schemas.openxmlformats.org/drawingml/2006/main">
                  <a:graphicData uri="http://schemas.microsoft.com/office/word/2010/wordprocessingShape">
                    <wps:wsp>
                      <wps:cNvSpPr txBox="1"/>
                      <wps:spPr>
                        <a:xfrm>
                          <a:off x="0" y="0"/>
                          <a:ext cx="9791700" cy="6412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2830" w:rsidRPr="00664C4A" w:rsidRDefault="00132830" w:rsidP="00132830">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平成28年９月６日（火曜日）、大阪府立男女共同参画・青少年センター（ドーンセンター）にて、平成28年度 訪問型家庭教育支援員養成講座の３日目を実施しました。本講座では、「</w:t>
                            </w:r>
                            <w:r w:rsidRPr="00132830">
                              <w:rPr>
                                <w:rFonts w:ascii="HG丸ｺﾞｼｯｸM-PRO" w:eastAsia="HG丸ｺﾞｼｯｸM-PRO" w:hAnsi="HG丸ｺﾞｼｯｸM-PRO" w:hint="eastAsia"/>
                              </w:rPr>
                              <w:t>ＳＮＳ（スマホ）事情とその向き合い方</w:t>
                            </w:r>
                            <w:r>
                              <w:rPr>
                                <w:rFonts w:ascii="HG丸ｺﾞｼｯｸM-PRO" w:eastAsia="HG丸ｺﾞｼｯｸM-PRO" w:hAnsi="HG丸ｺﾞｼｯｸM-PRO" w:hint="eastAsia"/>
                              </w:rPr>
                              <w:t>」、「</w:t>
                            </w:r>
                            <w:r w:rsidRPr="00132830">
                              <w:rPr>
                                <w:rFonts w:ascii="HG丸ｺﾞｼｯｸM-PRO" w:eastAsia="HG丸ｺﾞｼｯｸM-PRO" w:hAnsi="HG丸ｺﾞｼｯｸM-PRO" w:hint="eastAsia"/>
                              </w:rPr>
                              <w:t>人権尊重に向けて</w:t>
                            </w:r>
                            <w:r>
                              <w:rPr>
                                <w:rFonts w:ascii="HG丸ｺﾞｼｯｸM-PRO" w:eastAsia="HG丸ｺﾞｼｯｸM-PRO" w:hAnsi="HG丸ｺﾞｼｯｸM-PRO" w:hint="eastAsia"/>
                              </w:rPr>
                              <w:t>」、「</w:t>
                            </w:r>
                            <w:r w:rsidRPr="00132830">
                              <w:rPr>
                                <w:rFonts w:ascii="HG丸ｺﾞｼｯｸM-PRO" w:eastAsia="HG丸ｺﾞｼｯｸM-PRO" w:hAnsi="HG丸ｺﾞｼｯｸM-PRO" w:hint="eastAsia"/>
                              </w:rPr>
                              <w:t>生活困窮者自立支援制度</w:t>
                            </w:r>
                            <w:r>
                              <w:rPr>
                                <w:rFonts w:ascii="HG丸ｺﾞｼｯｸM-PRO" w:eastAsia="HG丸ｺﾞｼｯｸM-PRO" w:hAnsi="HG丸ｺﾞｼｯｸM-PRO" w:hint="eastAsia"/>
                              </w:rPr>
                              <w:t>」をテーマに３講座を行いました。</w:t>
                            </w:r>
                          </w:p>
                          <w:p w:rsidR="00664C4A" w:rsidRPr="00664C4A" w:rsidRDefault="00664C4A" w:rsidP="001B3BC8">
                            <w:pPr>
                              <w:ind w:firstLineChars="100" w:firstLine="21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28" type="#_x0000_t202" style="position:absolute;left:0;text-align:left;margin-left:2.3pt;margin-top:15.1pt;width:771pt;height:50.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" fillcolor="white [3201]" stroked="f" strokeweight=".5pt">
                <v:textbox>
                  <w:txbxContent>
                    <w:p w:rsidR="00132830" w:rsidRPr="00664C4A" w:rsidRDefault="00132830" w:rsidP="00132830">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平成28年９月</w:t>
                      </w:r>
                      <w:r>
                        <w:rPr>
                          <w:rFonts w:ascii="HG丸ｺﾞｼｯｸM-PRO" w:eastAsia="HG丸ｺﾞｼｯｸM-PRO" w:hAnsi="HG丸ｺﾞｼｯｸM-PRO" w:hint="eastAsia"/>
                        </w:rPr>
                        <w:t>６日（火</w:t>
                      </w:r>
                      <w:r>
                        <w:rPr>
                          <w:rFonts w:ascii="HG丸ｺﾞｼｯｸM-PRO" w:eastAsia="HG丸ｺﾞｼｯｸM-PRO" w:hAnsi="HG丸ｺﾞｼｯｸM-PRO" w:hint="eastAsia"/>
                        </w:rPr>
                        <w:t xml:space="preserve">曜日）、大阪府立男女共同参画・青少年センター（ドーンセンター）にて、平成28年度 </w:t>
                      </w:r>
                      <w:r>
                        <w:rPr>
                          <w:rFonts w:ascii="HG丸ｺﾞｼｯｸM-PRO" w:eastAsia="HG丸ｺﾞｼｯｸM-PRO" w:hAnsi="HG丸ｺﾞｼｯｸM-PRO" w:hint="eastAsia"/>
                        </w:rPr>
                        <w:t>訪問型家庭教育支援員養成講座の３</w:t>
                      </w:r>
                      <w:r>
                        <w:rPr>
                          <w:rFonts w:ascii="HG丸ｺﾞｼｯｸM-PRO" w:eastAsia="HG丸ｺﾞｼｯｸM-PRO" w:hAnsi="HG丸ｺﾞｼｯｸM-PRO" w:hint="eastAsia"/>
                        </w:rPr>
                        <w:t>日目を実施しました。</w:t>
                      </w:r>
                      <w:r>
                        <w:rPr>
                          <w:rFonts w:ascii="HG丸ｺﾞｼｯｸM-PRO" w:eastAsia="HG丸ｺﾞｼｯｸM-PRO" w:hAnsi="HG丸ｺﾞｼｯｸM-PRO" w:hint="eastAsia"/>
                        </w:rPr>
                        <w:t>本講座では、「</w:t>
                      </w:r>
                      <w:r w:rsidRPr="00132830">
                        <w:rPr>
                          <w:rFonts w:ascii="HG丸ｺﾞｼｯｸM-PRO" w:eastAsia="HG丸ｺﾞｼｯｸM-PRO" w:hAnsi="HG丸ｺﾞｼｯｸM-PRO" w:hint="eastAsia"/>
                        </w:rPr>
                        <w:t>ＳＮＳ（スマホ）事情とその向き合い方</w:t>
                      </w:r>
                      <w:r>
                        <w:rPr>
                          <w:rFonts w:ascii="HG丸ｺﾞｼｯｸM-PRO" w:eastAsia="HG丸ｺﾞｼｯｸM-PRO" w:hAnsi="HG丸ｺﾞｼｯｸM-PRO" w:hint="eastAsia"/>
                        </w:rPr>
                        <w:t>」、「</w:t>
                      </w:r>
                      <w:r w:rsidRPr="00132830">
                        <w:rPr>
                          <w:rFonts w:ascii="HG丸ｺﾞｼｯｸM-PRO" w:eastAsia="HG丸ｺﾞｼｯｸM-PRO" w:hAnsi="HG丸ｺﾞｼｯｸM-PRO" w:hint="eastAsia"/>
                        </w:rPr>
                        <w:t>人権尊重に向けて</w:t>
                      </w:r>
                      <w:r>
                        <w:rPr>
                          <w:rFonts w:ascii="HG丸ｺﾞｼｯｸM-PRO" w:eastAsia="HG丸ｺﾞｼｯｸM-PRO" w:hAnsi="HG丸ｺﾞｼｯｸM-PRO" w:hint="eastAsia"/>
                        </w:rPr>
                        <w:t>」、「</w:t>
                      </w:r>
                      <w:r w:rsidRPr="00132830">
                        <w:rPr>
                          <w:rFonts w:ascii="HG丸ｺﾞｼｯｸM-PRO" w:eastAsia="HG丸ｺﾞｼｯｸM-PRO" w:hAnsi="HG丸ｺﾞｼｯｸM-PRO" w:hint="eastAsia"/>
                        </w:rPr>
                        <w:t>生活困窮者自立支援制度</w:t>
                      </w:r>
                      <w:r>
                        <w:rPr>
                          <w:rFonts w:ascii="HG丸ｺﾞｼｯｸM-PRO" w:eastAsia="HG丸ｺﾞｼｯｸM-PRO" w:hAnsi="HG丸ｺﾞｼｯｸM-PRO" w:hint="eastAsia"/>
                        </w:rPr>
                        <w:t>」をテーマに３講座を行いました。</w:t>
                      </w:r>
                    </w:p>
                    <w:p w:rsidR="00664C4A" w:rsidRPr="00664C4A" w:rsidRDefault="00664C4A" w:rsidP="001B3BC8">
                      <w:pPr>
                        <w:ind w:firstLineChars="100" w:firstLine="210"/>
                        <w:rPr>
                          <w:rFonts w:ascii="HG丸ｺﾞｼｯｸM-PRO" w:eastAsia="HG丸ｺﾞｼｯｸM-PRO" w:hAnsi="HG丸ｺﾞｼｯｸM-PRO"/>
                        </w:rPr>
                      </w:pPr>
                    </w:p>
                  </w:txbxContent>
                </v:textbox>
              </v:shape>
            </w:pict>
          </mc:Fallback>
        </mc:AlternateContent>
      </w:r>
    </w:p>
    <w:p w:rsidR="00F20271" w:rsidRPr="00F20271" w:rsidRDefault="00F20271" w:rsidP="00F20271"/>
    <w:p w:rsidR="00F20271" w:rsidRPr="00F20271" w:rsidRDefault="00F20271" w:rsidP="00F20271"/>
    <w:p w:rsidR="00F20271" w:rsidRPr="00F20271" w:rsidRDefault="00A45163" w:rsidP="00F20271">
      <w:r>
        <w:rPr>
          <w:noProof/>
        </w:rPr>
        <mc:AlternateContent>
          <mc:Choice Requires="wps">
            <w:drawing>
              <wp:anchor distT="0" distB="0" distL="114300" distR="114300" simplePos="0" relativeHeight="251674624" behindDoc="0" locked="0" layoutInCell="1" allowOverlap="1" wp14:anchorId="7BCDD6BB" wp14:editId="22B3BF31">
                <wp:simplePos x="0" y="0"/>
                <wp:positionH relativeFrom="column">
                  <wp:posOffset>6097270</wp:posOffset>
                </wp:positionH>
                <wp:positionV relativeFrom="paragraph">
                  <wp:posOffset>150940</wp:posOffset>
                </wp:positionV>
                <wp:extent cx="4091074" cy="1447800"/>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4091074" cy="1447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E05B9" w:rsidRPr="00A45163" w:rsidRDefault="00A45163" w:rsidP="00A45163">
                            <w:pPr>
                              <w:jc w:val="center"/>
                            </w:pPr>
                            <w:r>
                              <w:rPr>
                                <w:noProof/>
                              </w:rPr>
                              <w:drawing>
                                <wp:inline distT="0" distB="0" distL="0" distR="0" wp14:anchorId="6BAE2165" wp14:editId="12440E10">
                                  <wp:extent cx="1484415" cy="1124706"/>
                                  <wp:effectExtent l="19050" t="19050" r="20955" b="18415"/>
                                  <wp:docPr id="30" name="図 30" descr="\\10.19.84.24\地域連携ｇ\H28年度\29 写真・記録\04 家庭教育支援\280906 訪問支援員養成講座③\DSC04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19.84.24\地域連携ｇ\H28年度\29 写真・記録\04 家庭教育支援\280906 訪問支援員養成講座③\DSC04102.JPG"/>
                                          <pic:cNvPicPr>
                                            <a:picLocks noChangeAspect="1" noChangeArrowheads="1"/>
                                          </pic:cNvPicPr>
                                        </pic:nvPicPr>
                                        <pic:blipFill rotWithShape="1">
                                          <a:blip r:embed="rId5">
                                            <a:extLst>
                                              <a:ext uri="{28A0092B-C50C-407E-A947-70E740481C1C}">
                                                <a14:useLocalDpi xmlns:a14="http://schemas.microsoft.com/office/drawing/2010/main" val="0"/>
                                              </a:ext>
                                            </a:extLst>
                                          </a:blip>
                                          <a:srcRect l="3846" t="3071"/>
                                          <a:stretch/>
                                        </pic:blipFill>
                                        <pic:spPr bwMode="auto">
                                          <a:xfrm>
                                            <a:off x="0" y="0"/>
                                            <a:ext cx="1489814" cy="1128797"/>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hint="eastAsia"/>
                              </w:rPr>
                              <w:t xml:space="preserve">　</w:t>
                            </w:r>
                            <w:r>
                              <w:rPr>
                                <w:noProof/>
                              </w:rPr>
                              <w:drawing>
                                <wp:inline distT="0" distB="0" distL="0" distR="0" wp14:anchorId="57DC44B7" wp14:editId="38451691">
                                  <wp:extent cx="1496291" cy="1124629"/>
                                  <wp:effectExtent l="19050" t="19050" r="27940" b="18415"/>
                                  <wp:docPr id="29" name="図 29" descr="\\10.19.84.24\地域連携ｇ\H28年度\29 写真・記録\04 家庭教育支援\280906 訪問支援員養成講座③\DSC04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19.84.24\地域連携ｇ\H28年度\29 写真・記録\04 家庭教育支援\280906 訪問支援員養成講座③\DSC0410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9572" cy="1127095"/>
                                          </a:xfrm>
                                          <a:prstGeom prst="rect">
                                            <a:avLst/>
                                          </a:prstGeom>
                                          <a:noFill/>
                                          <a:ln>
                                            <a:solidFill>
                                              <a:schemeClr val="accent1"/>
                                            </a:solid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3" o:spid="_x0000_s1029" style="position:absolute;left:0;text-align:left;margin-left:480.1pt;margin-top:11.9pt;width:322.15pt;height:114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" filled="f" stroked="f" strokeweight="2pt">
                <v:textbox>
                  <w:txbxContent>
                    <w:p w:rsidR="004E05B9" w:rsidRPr="00A45163" w:rsidRDefault="00A45163" w:rsidP="00A45163">
                      <w:pPr>
                        <w:jc w:val="center"/>
                        <w:rPr>
                          <w:rFonts w:hint="eastAsia"/>
                        </w:rPr>
                      </w:pPr>
                      <w:r>
                        <w:rPr>
                          <w:noProof/>
                        </w:rPr>
                        <w:drawing>
                          <wp:inline distT="0" distB="0" distL="0" distR="0" wp14:anchorId="6BAE2165" wp14:editId="12440E10">
                            <wp:extent cx="1484415" cy="1124706"/>
                            <wp:effectExtent l="19050" t="19050" r="20955" b="18415"/>
                            <wp:docPr id="30" name="図 30" descr="\\10.19.84.24\地域連携ｇ\H28年度\29 写真・記録\04 家庭教育支援\280906 訪問支援員養成講座③\DSC04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19.84.24\地域連携ｇ\H28年度\29 写真・記録\04 家庭教育支援\280906 訪問支援員養成講座③\DSC04102.JPG"/>
                                    <pic:cNvPicPr>
                                      <a:picLocks noChangeAspect="1" noChangeArrowheads="1"/>
                                    </pic:cNvPicPr>
                                  </pic:nvPicPr>
                                  <pic:blipFill rotWithShape="1">
                                    <a:blip r:embed="rId7">
                                      <a:extLst>
                                        <a:ext uri="{28A0092B-C50C-407E-A947-70E740481C1C}">
                                          <a14:useLocalDpi xmlns:a14="http://schemas.microsoft.com/office/drawing/2010/main" val="0"/>
                                        </a:ext>
                                      </a:extLst>
                                    </a:blip>
                                    <a:srcRect l="3846" t="3071"/>
                                    <a:stretch/>
                                  </pic:blipFill>
                                  <pic:spPr bwMode="auto">
                                    <a:xfrm>
                                      <a:off x="0" y="0"/>
                                      <a:ext cx="1489814" cy="1128797"/>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hint="eastAsia"/>
                        </w:rPr>
                        <w:t xml:space="preserve">　</w:t>
                      </w:r>
                      <w:r>
                        <w:rPr>
                          <w:noProof/>
                        </w:rPr>
                        <w:drawing>
                          <wp:inline distT="0" distB="0" distL="0" distR="0" wp14:anchorId="57DC44B7" wp14:editId="38451691">
                            <wp:extent cx="1496291" cy="1124629"/>
                            <wp:effectExtent l="19050" t="19050" r="27940" b="18415"/>
                            <wp:docPr id="29" name="図 29" descr="\\10.19.84.24\地域連携ｇ\H28年度\29 写真・記録\04 家庭教育支援\280906 訪問支援員養成講座③\DSC04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19.84.24\地域連携ｇ\H28年度\29 写真・記録\04 家庭教育支援\280906 訪問支援員養成講座③\DSC041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9572" cy="1127095"/>
                                    </a:xfrm>
                                    <a:prstGeom prst="rect">
                                      <a:avLst/>
                                    </a:prstGeom>
                                    <a:noFill/>
                                    <a:ln>
                                      <a:solidFill>
                                        <a:schemeClr val="accent1"/>
                                      </a:solidFill>
                                    </a:ln>
                                  </pic:spPr>
                                </pic:pic>
                              </a:graphicData>
                            </a:graphic>
                          </wp:inline>
                        </w:drawing>
                      </w:r>
                    </w:p>
                  </w:txbxContent>
                </v:textbox>
              </v:rect>
            </w:pict>
          </mc:Fallback>
        </mc:AlternateContent>
      </w:r>
    </w:p>
    <w:p w:rsidR="00F20271" w:rsidRPr="00F20271" w:rsidRDefault="00A45163" w:rsidP="00F20271">
      <w:r>
        <w:rPr>
          <w:noProof/>
        </w:rPr>
        <mc:AlternateContent>
          <mc:Choice Requires="wps">
            <w:drawing>
              <wp:anchor distT="0" distB="0" distL="114300" distR="114300" simplePos="0" relativeHeight="251662336" behindDoc="0" locked="0" layoutInCell="1" allowOverlap="1" wp14:anchorId="64BA8CFF" wp14:editId="63BFF670">
                <wp:simplePos x="0" y="0"/>
                <wp:positionH relativeFrom="column">
                  <wp:posOffset>-125095</wp:posOffset>
                </wp:positionH>
                <wp:positionV relativeFrom="paragraph">
                  <wp:posOffset>53340</wp:posOffset>
                </wp:positionV>
                <wp:extent cx="3390900" cy="4939665"/>
                <wp:effectExtent l="0" t="0" r="19050" b="13335"/>
                <wp:wrapNone/>
                <wp:docPr id="6" name="テキスト ボックス 6"/>
                <wp:cNvGraphicFramePr/>
                <a:graphic xmlns:a="http://schemas.openxmlformats.org/drawingml/2006/main">
                  <a:graphicData uri="http://schemas.microsoft.com/office/word/2010/wordprocessingShape">
                    <wps:wsp>
                      <wps:cNvSpPr txBox="1"/>
                      <wps:spPr>
                        <a:xfrm>
                          <a:off x="0" y="0"/>
                          <a:ext cx="3390900" cy="4939665"/>
                        </a:xfrm>
                        <a:prstGeom prst="rect">
                          <a:avLst/>
                        </a:prstGeom>
                        <a:solidFill>
                          <a:schemeClr val="lt1"/>
                        </a:solidFill>
                        <a:ln w="19050">
                          <a:solidFill>
                            <a:schemeClr val="accent6">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32830" w:rsidRDefault="00AD5410">
                            <w:pPr>
                              <w:rPr>
                                <w:rFonts w:ascii="HG丸ｺﾞｼｯｸM-PRO" w:eastAsia="HG丸ｺﾞｼｯｸM-PRO" w:hAnsi="HG丸ｺﾞｼｯｸM-PRO"/>
                                <w:sz w:val="18"/>
                                <w:szCs w:val="18"/>
                              </w:rPr>
                            </w:pPr>
                            <w:r w:rsidRPr="00B70F56">
                              <w:rPr>
                                <w:rFonts w:ascii="HG丸ｺﾞｼｯｸM-PRO" w:eastAsia="HG丸ｺﾞｼｯｸM-PRO" w:hAnsi="HG丸ｺﾞｼｯｸM-PRO" w:hint="eastAsia"/>
                                <w:sz w:val="20"/>
                                <w:szCs w:val="18"/>
                              </w:rPr>
                              <w:t>①</w:t>
                            </w:r>
                            <w:r w:rsidR="00B70F56" w:rsidRPr="00B70F56">
                              <w:rPr>
                                <w:rFonts w:ascii="HG丸ｺﾞｼｯｸM-PRO" w:eastAsia="HG丸ｺﾞｼｯｸM-PRO" w:hAnsi="HG丸ｺﾞｼｯｸM-PRO" w:hint="eastAsia"/>
                                <w:sz w:val="18"/>
                                <w:szCs w:val="18"/>
                              </w:rPr>
                              <w:t xml:space="preserve">　</w:t>
                            </w:r>
                            <w:r w:rsidR="00132830" w:rsidRPr="00132830">
                              <w:rPr>
                                <w:rFonts w:ascii="HG丸ｺﾞｼｯｸM-PRO" w:eastAsia="HG丸ｺﾞｼｯｸM-PRO" w:hAnsi="HG丸ｺﾞｼｯｸM-PRO" w:hint="eastAsia"/>
                                <w:sz w:val="18"/>
                                <w:szCs w:val="18"/>
                              </w:rPr>
                              <w:t>妻木　靖朗</w:t>
                            </w:r>
                            <w:r w:rsidR="00132830">
                              <w:rPr>
                                <w:rFonts w:ascii="HG丸ｺﾞｼｯｸM-PRO" w:eastAsia="HG丸ｺﾞｼｯｸM-PRO" w:hAnsi="HG丸ｺﾞｼｯｸM-PRO" w:hint="eastAsia"/>
                                <w:sz w:val="18"/>
                                <w:szCs w:val="18"/>
                              </w:rPr>
                              <w:t xml:space="preserve">　総括主査</w:t>
                            </w:r>
                          </w:p>
                          <w:p w:rsidR="00132830" w:rsidRPr="006474A1" w:rsidRDefault="00AD5410" w:rsidP="006474A1">
                            <w:pPr>
                              <w:ind w:firstLineChars="100" w:firstLine="180"/>
                              <w:rPr>
                                <w:rFonts w:ascii="HG丸ｺﾞｼｯｸM-PRO" w:eastAsia="HG丸ｺﾞｼｯｸM-PRO" w:hAnsi="HG丸ｺﾞｼｯｸM-PRO"/>
                                <w:sz w:val="18"/>
                                <w:szCs w:val="18"/>
                              </w:rPr>
                            </w:pPr>
                            <w:r w:rsidRPr="00B70F56">
                              <w:rPr>
                                <w:rFonts w:ascii="HG丸ｺﾞｼｯｸM-PRO" w:eastAsia="HG丸ｺﾞｼｯｸM-PRO" w:hAnsi="HG丸ｺﾞｼｯｸM-PRO" w:hint="eastAsia"/>
                                <w:sz w:val="18"/>
                                <w:szCs w:val="18"/>
                              </w:rPr>
                              <w:t>（</w:t>
                            </w:r>
                            <w:r w:rsidR="00132830">
                              <w:rPr>
                                <w:rFonts w:ascii="HG丸ｺﾞｼｯｸM-PRO" w:eastAsia="HG丸ｺﾞｼｯｸM-PRO" w:hAnsi="HG丸ｺﾞｼｯｸM-PRO" w:hint="eastAsia"/>
                                <w:sz w:val="18"/>
                                <w:szCs w:val="18"/>
                              </w:rPr>
                              <w:t>大阪府教育庁　地域教育振興課　社会教育グループ</w:t>
                            </w:r>
                            <w:r w:rsidRPr="00B70F56">
                              <w:rPr>
                                <w:rFonts w:ascii="HG丸ｺﾞｼｯｸM-PRO" w:eastAsia="HG丸ｺﾞｼｯｸM-PRO" w:hAnsi="HG丸ｺﾞｼｯｸM-PRO" w:hint="eastAsia"/>
                                <w:sz w:val="18"/>
                                <w:szCs w:val="18"/>
                              </w:rPr>
                              <w:t>）</w:t>
                            </w:r>
                          </w:p>
                          <w:p w:rsidR="007078BE" w:rsidRPr="005C1703" w:rsidRDefault="00392C87" w:rsidP="005C1703">
                            <w:pPr>
                              <w:spacing w:line="280" w:lineRule="exact"/>
                              <w:rPr>
                                <w:rFonts w:ascii="HG丸ｺﾞｼｯｸM-PRO" w:eastAsia="HG丸ｺﾞｼｯｸM-PRO" w:hAnsi="HG丸ｺﾞｼｯｸM-PRO"/>
                                <w:b/>
                                <w:sz w:val="18"/>
                                <w:szCs w:val="18"/>
                              </w:rPr>
                            </w:pPr>
                            <w:r w:rsidRPr="005C1703">
                              <w:rPr>
                                <w:rFonts w:ascii="HG丸ｺﾞｼｯｸM-PRO" w:eastAsia="HG丸ｺﾞｼｯｸM-PRO" w:hAnsi="HG丸ｺﾞｼｯｸM-PRO" w:hint="eastAsia"/>
                                <w:b/>
                                <w:sz w:val="20"/>
                                <w:szCs w:val="18"/>
                              </w:rPr>
                              <w:t>「</w:t>
                            </w:r>
                            <w:r w:rsidR="00132830" w:rsidRPr="005C1703">
                              <w:rPr>
                                <w:rFonts w:ascii="HG丸ｺﾞｼｯｸM-PRO" w:eastAsia="HG丸ｺﾞｼｯｸM-PRO" w:hAnsi="HG丸ｺﾞｼｯｸM-PRO" w:hint="eastAsia"/>
                                <w:b/>
                                <w:sz w:val="20"/>
                                <w:szCs w:val="18"/>
                              </w:rPr>
                              <w:t>ＳＮＳ（スマホ）事情とその向き合い方</w:t>
                            </w:r>
                            <w:r w:rsidRPr="005C1703">
                              <w:rPr>
                                <w:rFonts w:ascii="HG丸ｺﾞｼｯｸM-PRO" w:eastAsia="HG丸ｺﾞｼｯｸM-PRO" w:hAnsi="HG丸ｺﾞｼｯｸM-PRO" w:hint="eastAsia"/>
                                <w:b/>
                                <w:sz w:val="20"/>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30" type="#_x0000_t202" style="position:absolute;left:0;text-align:left;margin-left:-9.85pt;margin-top:4.2pt;width:267pt;height:38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" fillcolor="white [3201]" strokecolor="#fabf8f [1945]" strokeweight="1.5pt">
                <v:textbox>
                  <w:txbxContent>
                    <w:p w:rsidR="00132830" w:rsidRDefault="00AD5410">
                      <w:pPr>
                        <w:rPr>
                          <w:rFonts w:ascii="HG丸ｺﾞｼｯｸM-PRO" w:eastAsia="HG丸ｺﾞｼｯｸM-PRO" w:hAnsi="HG丸ｺﾞｼｯｸM-PRO" w:hint="eastAsia"/>
                          <w:sz w:val="18"/>
                          <w:szCs w:val="18"/>
                        </w:rPr>
                      </w:pPr>
                      <w:r w:rsidRPr="00B70F56">
                        <w:rPr>
                          <w:rFonts w:ascii="HG丸ｺﾞｼｯｸM-PRO" w:eastAsia="HG丸ｺﾞｼｯｸM-PRO" w:hAnsi="HG丸ｺﾞｼｯｸM-PRO" w:hint="eastAsia"/>
                          <w:sz w:val="20"/>
                          <w:szCs w:val="18"/>
                        </w:rPr>
                        <w:t>①</w:t>
                      </w:r>
                      <w:r w:rsidR="00B70F56" w:rsidRPr="00B70F56">
                        <w:rPr>
                          <w:rFonts w:ascii="HG丸ｺﾞｼｯｸM-PRO" w:eastAsia="HG丸ｺﾞｼｯｸM-PRO" w:hAnsi="HG丸ｺﾞｼｯｸM-PRO" w:hint="eastAsia"/>
                          <w:sz w:val="18"/>
                          <w:szCs w:val="18"/>
                        </w:rPr>
                        <w:t xml:space="preserve">　</w:t>
                      </w:r>
                      <w:r w:rsidR="00132830" w:rsidRPr="00132830">
                        <w:rPr>
                          <w:rFonts w:ascii="HG丸ｺﾞｼｯｸM-PRO" w:eastAsia="HG丸ｺﾞｼｯｸM-PRO" w:hAnsi="HG丸ｺﾞｼｯｸM-PRO" w:hint="eastAsia"/>
                          <w:sz w:val="18"/>
                          <w:szCs w:val="18"/>
                        </w:rPr>
                        <w:t>妻木　靖朗</w:t>
                      </w:r>
                      <w:r w:rsidR="00132830">
                        <w:rPr>
                          <w:rFonts w:ascii="HG丸ｺﾞｼｯｸM-PRO" w:eastAsia="HG丸ｺﾞｼｯｸM-PRO" w:hAnsi="HG丸ｺﾞｼｯｸM-PRO" w:hint="eastAsia"/>
                          <w:sz w:val="18"/>
                          <w:szCs w:val="18"/>
                        </w:rPr>
                        <w:t xml:space="preserve">　総括主査</w:t>
                      </w:r>
                    </w:p>
                    <w:p w:rsidR="00132830" w:rsidRPr="006474A1" w:rsidRDefault="00AD5410" w:rsidP="006474A1">
                      <w:pPr>
                        <w:ind w:firstLineChars="100" w:firstLine="180"/>
                        <w:rPr>
                          <w:rFonts w:ascii="HG丸ｺﾞｼｯｸM-PRO" w:eastAsia="HG丸ｺﾞｼｯｸM-PRO" w:hAnsi="HG丸ｺﾞｼｯｸM-PRO" w:hint="eastAsia"/>
                          <w:sz w:val="18"/>
                          <w:szCs w:val="18"/>
                        </w:rPr>
                      </w:pPr>
                      <w:r w:rsidRPr="00B70F56">
                        <w:rPr>
                          <w:rFonts w:ascii="HG丸ｺﾞｼｯｸM-PRO" w:eastAsia="HG丸ｺﾞｼｯｸM-PRO" w:hAnsi="HG丸ｺﾞｼｯｸM-PRO" w:hint="eastAsia"/>
                          <w:sz w:val="18"/>
                          <w:szCs w:val="18"/>
                        </w:rPr>
                        <w:t>（</w:t>
                      </w:r>
                      <w:r w:rsidR="00132830">
                        <w:rPr>
                          <w:rFonts w:ascii="HG丸ｺﾞｼｯｸM-PRO" w:eastAsia="HG丸ｺﾞｼｯｸM-PRO" w:hAnsi="HG丸ｺﾞｼｯｸM-PRO" w:hint="eastAsia"/>
                          <w:sz w:val="18"/>
                          <w:szCs w:val="18"/>
                        </w:rPr>
                        <w:t>大阪府教育庁　地域教育振興課　社会教育グループ</w:t>
                      </w:r>
                      <w:r w:rsidRPr="00B70F56">
                        <w:rPr>
                          <w:rFonts w:ascii="HG丸ｺﾞｼｯｸM-PRO" w:eastAsia="HG丸ｺﾞｼｯｸM-PRO" w:hAnsi="HG丸ｺﾞｼｯｸM-PRO" w:hint="eastAsia"/>
                          <w:sz w:val="18"/>
                          <w:szCs w:val="18"/>
                        </w:rPr>
                        <w:t>）</w:t>
                      </w:r>
                    </w:p>
                    <w:p w:rsidR="007078BE" w:rsidRPr="005C1703" w:rsidRDefault="00392C87" w:rsidP="005C1703">
                      <w:pPr>
                        <w:spacing w:line="280" w:lineRule="exact"/>
                        <w:rPr>
                          <w:rFonts w:ascii="HG丸ｺﾞｼｯｸM-PRO" w:eastAsia="HG丸ｺﾞｼｯｸM-PRO" w:hAnsi="HG丸ｺﾞｼｯｸM-PRO"/>
                          <w:b/>
                          <w:sz w:val="18"/>
                          <w:szCs w:val="18"/>
                        </w:rPr>
                      </w:pPr>
                      <w:r w:rsidRPr="005C1703">
                        <w:rPr>
                          <w:rFonts w:ascii="HG丸ｺﾞｼｯｸM-PRO" w:eastAsia="HG丸ｺﾞｼｯｸM-PRO" w:hAnsi="HG丸ｺﾞｼｯｸM-PRO" w:hint="eastAsia"/>
                          <w:b/>
                          <w:sz w:val="20"/>
                          <w:szCs w:val="18"/>
                        </w:rPr>
                        <w:t>「</w:t>
                      </w:r>
                      <w:r w:rsidR="00132830" w:rsidRPr="005C1703">
                        <w:rPr>
                          <w:rFonts w:ascii="HG丸ｺﾞｼｯｸM-PRO" w:eastAsia="HG丸ｺﾞｼｯｸM-PRO" w:hAnsi="HG丸ｺﾞｼｯｸM-PRO" w:hint="eastAsia"/>
                          <w:b/>
                          <w:sz w:val="20"/>
                          <w:szCs w:val="18"/>
                        </w:rPr>
                        <w:t>ＳＮＳ（スマホ）事情とその向き合い方</w:t>
                      </w:r>
                      <w:r w:rsidRPr="005C1703">
                        <w:rPr>
                          <w:rFonts w:ascii="HG丸ｺﾞｼｯｸM-PRO" w:eastAsia="HG丸ｺﾞｼｯｸM-PRO" w:hAnsi="HG丸ｺﾞｼｯｸM-PRO" w:hint="eastAsia"/>
                          <w:b/>
                          <w:sz w:val="20"/>
                          <w:szCs w:val="18"/>
                        </w:rPr>
                        <w:t>」</w:t>
                      </w:r>
                    </w:p>
                  </w:txbxContent>
                </v:textbox>
              </v:shape>
            </w:pict>
          </mc:Fallback>
        </mc:AlternateContent>
      </w:r>
      <w:r w:rsidR="00B70F56">
        <w:rPr>
          <w:noProof/>
        </w:rPr>
        <mc:AlternateContent>
          <mc:Choice Requires="wps">
            <w:drawing>
              <wp:anchor distT="0" distB="0" distL="114300" distR="114300" simplePos="0" relativeHeight="251663360" behindDoc="0" locked="0" layoutInCell="1" allowOverlap="1" wp14:anchorId="565E24CA" wp14:editId="74B64E1E">
                <wp:simplePos x="0" y="0"/>
                <wp:positionH relativeFrom="column">
                  <wp:posOffset>3342904</wp:posOffset>
                </wp:positionH>
                <wp:positionV relativeFrom="paragraph">
                  <wp:posOffset>53439</wp:posOffset>
                </wp:positionV>
                <wp:extent cx="6685808" cy="2352675"/>
                <wp:effectExtent l="0" t="0" r="20320" b="28575"/>
                <wp:wrapNone/>
                <wp:docPr id="14" name="テキスト ボックス 14"/>
                <wp:cNvGraphicFramePr/>
                <a:graphic xmlns:a="http://schemas.openxmlformats.org/drawingml/2006/main">
                  <a:graphicData uri="http://schemas.microsoft.com/office/word/2010/wordprocessingShape">
                    <wps:wsp>
                      <wps:cNvSpPr txBox="1"/>
                      <wps:spPr>
                        <a:xfrm>
                          <a:off x="0" y="0"/>
                          <a:ext cx="6685808" cy="2352675"/>
                        </a:xfrm>
                        <a:prstGeom prst="rect">
                          <a:avLst/>
                        </a:prstGeom>
                        <a:solidFill>
                          <a:schemeClr val="lt1"/>
                        </a:solidFill>
                        <a:ln w="19050">
                          <a:solidFill>
                            <a:schemeClr val="accent3">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20271" w:rsidRDefault="00B70F56" w:rsidP="006C1B89">
                            <w:pPr>
                              <w:rPr>
                                <w:rFonts w:ascii="HG丸ｺﾞｼｯｸM-PRO" w:eastAsia="HG丸ｺﾞｼｯｸM-PRO" w:hAnsi="HG丸ｺﾞｼｯｸM-PRO"/>
                                <w:sz w:val="18"/>
                                <w:szCs w:val="18"/>
                              </w:rPr>
                            </w:pPr>
                            <w:r w:rsidRPr="00B70F56">
                              <w:rPr>
                                <w:rFonts w:ascii="HG丸ｺﾞｼｯｸM-PRO" w:eastAsia="HG丸ｺﾞｼｯｸM-PRO" w:hAnsi="HG丸ｺﾞｼｯｸM-PRO" w:hint="eastAsia"/>
                                <w:sz w:val="20"/>
                                <w:szCs w:val="18"/>
                              </w:rPr>
                              <w:t>②</w:t>
                            </w:r>
                            <w:r w:rsidRPr="00B70F56">
                              <w:rPr>
                                <w:rFonts w:ascii="HG丸ｺﾞｼｯｸM-PRO" w:eastAsia="HG丸ｺﾞｼｯｸM-PRO" w:hAnsi="HG丸ｺﾞｼｯｸM-PRO" w:hint="eastAsia"/>
                                <w:sz w:val="18"/>
                                <w:szCs w:val="18"/>
                              </w:rPr>
                              <w:t xml:space="preserve">　</w:t>
                            </w:r>
                            <w:r w:rsidR="00132830">
                              <w:rPr>
                                <w:rFonts w:ascii="HG丸ｺﾞｼｯｸM-PRO" w:eastAsia="HG丸ｺﾞｼｯｸM-PRO" w:hAnsi="HG丸ｺﾞｼｯｸM-PRO" w:hint="eastAsia"/>
                                <w:sz w:val="18"/>
                                <w:szCs w:val="18"/>
                              </w:rPr>
                              <w:t>池上　英明　首席指導主事</w:t>
                            </w:r>
                          </w:p>
                          <w:p w:rsidR="00132830" w:rsidRDefault="00132830" w:rsidP="006C1B89">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（大阪府教育庁　地域教育振興課　地域連携グループ）</w:t>
                            </w:r>
                          </w:p>
                          <w:p w:rsidR="006C1B89" w:rsidRPr="005C1703" w:rsidRDefault="006C1B89" w:rsidP="005C1703">
                            <w:pPr>
                              <w:ind w:firstLineChars="100" w:firstLine="201"/>
                              <w:jc w:val="left"/>
                              <w:rPr>
                                <w:rFonts w:ascii="HG丸ｺﾞｼｯｸM-PRO" w:eastAsia="HG丸ｺﾞｼｯｸM-PRO" w:hAnsi="HG丸ｺﾞｼｯｸM-PRO"/>
                                <w:b/>
                                <w:sz w:val="20"/>
                                <w:szCs w:val="18"/>
                              </w:rPr>
                            </w:pPr>
                            <w:r w:rsidRPr="005C1703">
                              <w:rPr>
                                <w:rFonts w:ascii="HG丸ｺﾞｼｯｸM-PRO" w:eastAsia="HG丸ｺﾞｼｯｸM-PRO" w:hAnsi="HG丸ｺﾞｼｯｸM-PRO" w:hint="eastAsia"/>
                                <w:b/>
                                <w:sz w:val="20"/>
                                <w:szCs w:val="18"/>
                              </w:rPr>
                              <w:t>「</w:t>
                            </w:r>
                            <w:r w:rsidR="005C1703" w:rsidRPr="005C1703">
                              <w:rPr>
                                <w:rFonts w:ascii="HG丸ｺﾞｼｯｸM-PRO" w:eastAsia="HG丸ｺﾞｼｯｸM-PRO" w:hAnsi="HG丸ｺﾞｼｯｸM-PRO" w:hint="eastAsia"/>
                                <w:b/>
                                <w:sz w:val="20"/>
                                <w:szCs w:val="18"/>
                              </w:rPr>
                              <w:t>人権尊重に向けて</w:t>
                            </w:r>
                            <w:r w:rsidRPr="005C1703">
                              <w:rPr>
                                <w:rFonts w:ascii="HG丸ｺﾞｼｯｸM-PRO" w:eastAsia="HG丸ｺﾞｼｯｸM-PRO" w:hAnsi="HG丸ｺﾞｼｯｸM-PRO" w:hint="eastAsia"/>
                                <w:b/>
                                <w:sz w:val="20"/>
                                <w:szCs w:val="18"/>
                              </w:rPr>
                              <w:t>」</w:t>
                            </w:r>
                          </w:p>
                          <w:p w:rsidR="001C36D5" w:rsidRPr="00B70F56" w:rsidRDefault="001C36D5" w:rsidP="000907D7">
                            <w:pPr>
                              <w:ind w:firstLineChars="100" w:firstLine="180"/>
                              <w:jc w:val="left"/>
                              <w:rPr>
                                <w:rFonts w:ascii="HG丸ｺﾞｼｯｸM-PRO" w:eastAsia="HG丸ｺﾞｼｯｸM-PRO" w:hAnsi="HG丸ｺﾞｼｯｸM-PRO"/>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31" type="#_x0000_t202" style="position:absolute;left:0;text-align:left;margin-left:263.2pt;margin-top:4.2pt;width:526.45pt;height:18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" fillcolor="white [3201]" strokecolor="#c2d69b [1942]" strokeweight="1.5pt">
                <v:textbox>
                  <w:txbxContent>
                    <w:p w:rsidR="00F20271" w:rsidRDefault="00B70F56" w:rsidP="006C1B89">
                      <w:pPr>
                        <w:rPr>
                          <w:rFonts w:ascii="HG丸ｺﾞｼｯｸM-PRO" w:eastAsia="HG丸ｺﾞｼｯｸM-PRO" w:hAnsi="HG丸ｺﾞｼｯｸM-PRO" w:hint="eastAsia"/>
                          <w:sz w:val="18"/>
                          <w:szCs w:val="18"/>
                        </w:rPr>
                      </w:pPr>
                      <w:r w:rsidRPr="00B70F56">
                        <w:rPr>
                          <w:rFonts w:ascii="HG丸ｺﾞｼｯｸM-PRO" w:eastAsia="HG丸ｺﾞｼｯｸM-PRO" w:hAnsi="HG丸ｺﾞｼｯｸM-PRO" w:hint="eastAsia"/>
                          <w:sz w:val="20"/>
                          <w:szCs w:val="18"/>
                        </w:rPr>
                        <w:t>②</w:t>
                      </w:r>
                      <w:r w:rsidRPr="00B70F56">
                        <w:rPr>
                          <w:rFonts w:ascii="HG丸ｺﾞｼｯｸM-PRO" w:eastAsia="HG丸ｺﾞｼｯｸM-PRO" w:hAnsi="HG丸ｺﾞｼｯｸM-PRO" w:hint="eastAsia"/>
                          <w:sz w:val="18"/>
                          <w:szCs w:val="18"/>
                        </w:rPr>
                        <w:t xml:space="preserve">　</w:t>
                      </w:r>
                      <w:r w:rsidR="00132830">
                        <w:rPr>
                          <w:rFonts w:ascii="HG丸ｺﾞｼｯｸM-PRO" w:eastAsia="HG丸ｺﾞｼｯｸM-PRO" w:hAnsi="HG丸ｺﾞｼｯｸM-PRO" w:hint="eastAsia"/>
                          <w:sz w:val="18"/>
                          <w:szCs w:val="18"/>
                        </w:rPr>
                        <w:t>池上　英明　首席指導主事</w:t>
                      </w:r>
                    </w:p>
                    <w:p w:rsidR="00132830" w:rsidRDefault="00132830" w:rsidP="006C1B89">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（大阪府教育庁　地域教育振興課　地域連携グループ）</w:t>
                      </w:r>
                    </w:p>
                    <w:p w:rsidR="006C1B89" w:rsidRPr="005C1703" w:rsidRDefault="006C1B89" w:rsidP="005C1703">
                      <w:pPr>
                        <w:ind w:firstLineChars="100" w:firstLine="201"/>
                        <w:jc w:val="left"/>
                        <w:rPr>
                          <w:rFonts w:ascii="HG丸ｺﾞｼｯｸM-PRO" w:eastAsia="HG丸ｺﾞｼｯｸM-PRO" w:hAnsi="HG丸ｺﾞｼｯｸM-PRO"/>
                          <w:b/>
                          <w:sz w:val="20"/>
                          <w:szCs w:val="18"/>
                        </w:rPr>
                      </w:pPr>
                      <w:r w:rsidRPr="005C1703">
                        <w:rPr>
                          <w:rFonts w:ascii="HG丸ｺﾞｼｯｸM-PRO" w:eastAsia="HG丸ｺﾞｼｯｸM-PRO" w:hAnsi="HG丸ｺﾞｼｯｸM-PRO" w:hint="eastAsia"/>
                          <w:b/>
                          <w:sz w:val="20"/>
                          <w:szCs w:val="18"/>
                        </w:rPr>
                        <w:t>「</w:t>
                      </w:r>
                      <w:r w:rsidR="005C1703" w:rsidRPr="005C1703">
                        <w:rPr>
                          <w:rFonts w:ascii="HG丸ｺﾞｼｯｸM-PRO" w:eastAsia="HG丸ｺﾞｼｯｸM-PRO" w:hAnsi="HG丸ｺﾞｼｯｸM-PRO" w:hint="eastAsia"/>
                          <w:b/>
                          <w:sz w:val="20"/>
                          <w:szCs w:val="18"/>
                        </w:rPr>
                        <w:t>人権尊重に向けて</w:t>
                      </w:r>
                      <w:r w:rsidRPr="005C1703">
                        <w:rPr>
                          <w:rFonts w:ascii="HG丸ｺﾞｼｯｸM-PRO" w:eastAsia="HG丸ｺﾞｼｯｸM-PRO" w:hAnsi="HG丸ｺﾞｼｯｸM-PRO" w:hint="eastAsia"/>
                          <w:b/>
                          <w:sz w:val="20"/>
                          <w:szCs w:val="18"/>
                        </w:rPr>
                        <w:t>」</w:t>
                      </w:r>
                    </w:p>
                    <w:p w:rsidR="001C36D5" w:rsidRPr="00B70F56" w:rsidRDefault="001C36D5" w:rsidP="000907D7">
                      <w:pPr>
                        <w:ind w:firstLineChars="100" w:firstLine="180"/>
                        <w:jc w:val="left"/>
                        <w:rPr>
                          <w:rFonts w:ascii="HG丸ｺﾞｼｯｸM-PRO" w:eastAsia="HG丸ｺﾞｼｯｸM-PRO" w:hAnsi="HG丸ｺﾞｼｯｸM-PRO"/>
                          <w:sz w:val="18"/>
                          <w:szCs w:val="18"/>
                        </w:rPr>
                      </w:pPr>
                    </w:p>
                  </w:txbxContent>
                </v:textbox>
              </v:shape>
            </w:pict>
          </mc:Fallback>
        </mc:AlternateContent>
      </w:r>
    </w:p>
    <w:p w:rsidR="00F20271" w:rsidRPr="00F20271" w:rsidRDefault="00F20271" w:rsidP="00F20271"/>
    <w:p w:rsidR="00F20271" w:rsidRPr="00F20271" w:rsidRDefault="00F20271" w:rsidP="00F20271"/>
    <w:p w:rsidR="00F20271" w:rsidRPr="00F20271" w:rsidRDefault="004E05B9" w:rsidP="00F20271">
      <w:r>
        <w:rPr>
          <w:noProof/>
        </w:rPr>
        <mc:AlternateContent>
          <mc:Choice Requires="wps">
            <w:drawing>
              <wp:anchor distT="0" distB="0" distL="114300" distR="114300" simplePos="0" relativeHeight="251666432" behindDoc="0" locked="0" layoutInCell="1" allowOverlap="1" wp14:anchorId="10DFD4F4" wp14:editId="75F95873">
                <wp:simplePos x="0" y="0"/>
                <wp:positionH relativeFrom="column">
                  <wp:posOffset>-588142</wp:posOffset>
                </wp:positionH>
                <wp:positionV relativeFrom="paragraph">
                  <wp:posOffset>113665</wp:posOffset>
                </wp:positionV>
                <wp:extent cx="4319905" cy="1447800"/>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4319905" cy="1447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36D5" w:rsidRDefault="004E05B9" w:rsidP="004E05B9">
                            <w:pPr>
                              <w:jc w:val="center"/>
                            </w:pPr>
                            <w:r>
                              <w:rPr>
                                <w:noProof/>
                              </w:rPr>
                              <w:drawing>
                                <wp:inline distT="0" distB="0" distL="0" distR="0" wp14:anchorId="7F1FBF93" wp14:editId="00056284">
                                  <wp:extent cx="1365662" cy="1026447"/>
                                  <wp:effectExtent l="19050" t="19050" r="25400" b="21590"/>
                                  <wp:docPr id="8" name="図 8" descr="\\10.19.84.24\地域連携ｇ\H28年度\29 写真・記録\04 家庭教育支援\280906 訪問支援員養成講座③\DSC04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9.84.24\地域連携ｇ\H28年度\29 写真・記録\04 家庭教育支援\280906 訪問支援員養成講座③\DSC0408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5722" cy="1026492"/>
                                          </a:xfrm>
                                          <a:prstGeom prst="rect">
                                            <a:avLst/>
                                          </a:prstGeom>
                                          <a:noFill/>
                                          <a:ln>
                                            <a:solidFill>
                                              <a:schemeClr val="accent1"/>
                                            </a:solidFill>
                                          </a:ln>
                                        </pic:spPr>
                                      </pic:pic>
                                    </a:graphicData>
                                  </a:graphic>
                                </wp:inline>
                              </w:drawing>
                            </w:r>
                            <w:r>
                              <w:rPr>
                                <w:rFonts w:hint="eastAsia"/>
                              </w:rPr>
                              <w:t xml:space="preserve">　</w:t>
                            </w:r>
                            <w:r w:rsidRPr="004E05B9">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noProof/>
                              </w:rPr>
                              <w:drawing>
                                <wp:inline distT="0" distB="0" distL="0" distR="0" wp14:anchorId="69A11C05" wp14:editId="64BCE340">
                                  <wp:extent cx="1365662" cy="1026448"/>
                                  <wp:effectExtent l="19050" t="19050" r="25400" b="21590"/>
                                  <wp:docPr id="10" name="図 10" descr="\\10.19.84.24\地域連携ｇ\H28年度\29 写真・記録\04 家庭教育支援\280906 訪問支援員養成講座③\DSC04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19.84.24\地域連携ｇ\H28年度\29 写真・記録\04 家庭教育支援\280906 訪問支援員養成講座③\DSC0409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5723" cy="1026494"/>
                                          </a:xfrm>
                                          <a:prstGeom prst="rect">
                                            <a:avLst/>
                                          </a:prstGeom>
                                          <a:noFill/>
                                          <a:ln>
                                            <a:solidFill>
                                              <a:schemeClr val="accent1"/>
                                            </a:solid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8" o:spid="_x0000_s1032" style="position:absolute;left:0;text-align:left;margin-left:-46.3pt;margin-top:8.95pt;width:340.15pt;height:114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" filled="f" stroked="f" strokeweight="2pt">
                <v:textbox>
                  <w:txbxContent>
                    <w:p w:rsidR="001C36D5" w:rsidRDefault="004E05B9" w:rsidP="004E05B9">
                      <w:pPr>
                        <w:jc w:val="center"/>
                      </w:pPr>
                      <w:r>
                        <w:rPr>
                          <w:noProof/>
                        </w:rPr>
                        <w:drawing>
                          <wp:inline distT="0" distB="0" distL="0" distR="0" wp14:anchorId="7F1FBF93" wp14:editId="00056284">
                            <wp:extent cx="1365662" cy="1026447"/>
                            <wp:effectExtent l="19050" t="19050" r="25400" b="21590"/>
                            <wp:docPr id="8" name="図 8" descr="\\10.19.84.24\地域連携ｇ\H28年度\29 写真・記録\04 家庭教育支援\280906 訪問支援員養成講座③\DSC04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9.84.24\地域連携ｇ\H28年度\29 写真・記録\04 家庭教育支援\280906 訪問支援員養成講座③\DSC0408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5722" cy="1026492"/>
                                    </a:xfrm>
                                    <a:prstGeom prst="rect">
                                      <a:avLst/>
                                    </a:prstGeom>
                                    <a:noFill/>
                                    <a:ln>
                                      <a:solidFill>
                                        <a:schemeClr val="accent1"/>
                                      </a:solidFill>
                                    </a:ln>
                                  </pic:spPr>
                                </pic:pic>
                              </a:graphicData>
                            </a:graphic>
                          </wp:inline>
                        </w:drawing>
                      </w:r>
                      <w:r>
                        <w:rPr>
                          <w:rFonts w:hint="eastAsia"/>
                        </w:rPr>
                        <w:t xml:space="preserve">　</w:t>
                      </w:r>
                      <w:r w:rsidRPr="004E05B9">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noProof/>
                        </w:rPr>
                        <w:drawing>
                          <wp:inline distT="0" distB="0" distL="0" distR="0" wp14:anchorId="69A11C05" wp14:editId="64BCE340">
                            <wp:extent cx="1365662" cy="1026448"/>
                            <wp:effectExtent l="19050" t="19050" r="25400" b="21590"/>
                            <wp:docPr id="10" name="図 10" descr="\\10.19.84.24\地域連携ｇ\H28年度\29 写真・記録\04 家庭教育支援\280906 訪問支援員養成講座③\DSC04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19.84.24\地域連携ｇ\H28年度\29 写真・記録\04 家庭教育支援\280906 訪問支援員養成講座③\DSC0409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5723" cy="1026494"/>
                                    </a:xfrm>
                                    <a:prstGeom prst="rect">
                                      <a:avLst/>
                                    </a:prstGeom>
                                    <a:noFill/>
                                    <a:ln>
                                      <a:solidFill>
                                        <a:schemeClr val="accent1"/>
                                      </a:solidFill>
                                    </a:ln>
                                  </pic:spPr>
                                </pic:pic>
                              </a:graphicData>
                            </a:graphic>
                          </wp:inline>
                        </w:drawing>
                      </w:r>
                    </w:p>
                  </w:txbxContent>
                </v:textbox>
              </v:rect>
            </w:pict>
          </mc:Fallback>
        </mc:AlternateContent>
      </w:r>
    </w:p>
    <w:p w:rsidR="00F20271" w:rsidRPr="00F20271" w:rsidRDefault="00F20271" w:rsidP="00F20271"/>
    <w:p w:rsidR="00F20271" w:rsidRPr="00F20271" w:rsidRDefault="00746BCB" w:rsidP="00F20271">
      <w:r>
        <w:rPr>
          <w:noProof/>
        </w:rPr>
        <mc:AlternateContent>
          <mc:Choice Requires="wps">
            <w:drawing>
              <wp:anchor distT="0" distB="0" distL="114300" distR="114300" simplePos="0" relativeHeight="251667456" behindDoc="0" locked="0" layoutInCell="1" allowOverlap="1" wp14:anchorId="2A17532B" wp14:editId="5BDE6905">
                <wp:simplePos x="0" y="0"/>
                <wp:positionH relativeFrom="column">
                  <wp:posOffset>3414156</wp:posOffset>
                </wp:positionH>
                <wp:positionV relativeFrom="paragraph">
                  <wp:posOffset>2970</wp:posOffset>
                </wp:positionV>
                <wp:extent cx="6501765" cy="1294410"/>
                <wp:effectExtent l="0" t="0" r="0" b="1270"/>
                <wp:wrapNone/>
                <wp:docPr id="22" name="テキスト ボックス 22"/>
                <wp:cNvGraphicFramePr/>
                <a:graphic xmlns:a="http://schemas.openxmlformats.org/drawingml/2006/main">
                  <a:graphicData uri="http://schemas.microsoft.com/office/word/2010/wordprocessingShape">
                    <wps:wsp>
                      <wps:cNvSpPr txBox="1"/>
                      <wps:spPr>
                        <a:xfrm>
                          <a:off x="0" y="0"/>
                          <a:ext cx="6501765" cy="1294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2105" w:rsidRDefault="006474A1">
                            <w:pP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 xml:space="preserve">　「ちがいを豊かさに」をテー</w:t>
                            </w:r>
                            <w:r w:rsidR="00746BCB">
                              <w:rPr>
                                <w:rFonts w:ascii="HG丸ｺﾞｼｯｸM-PRO" w:eastAsia="HG丸ｺﾞｼｯｸM-PRO" w:hAnsi="HG丸ｺﾞｼｯｸM-PRO" w:hint="eastAsia"/>
                                <w:color w:val="000000" w:themeColor="text1"/>
                                <w:sz w:val="18"/>
                              </w:rPr>
                              <w:t>マに、オレンジリボンやイエローリボン等、まずはリボンの意味を知ることをきっかけに</w:t>
                            </w:r>
                            <w:r>
                              <w:rPr>
                                <w:rFonts w:ascii="HG丸ｺﾞｼｯｸM-PRO" w:eastAsia="HG丸ｺﾞｼｯｸM-PRO" w:hAnsi="HG丸ｺﾞｼｯｸM-PRO" w:hint="eastAsia"/>
                                <w:color w:val="000000" w:themeColor="text1"/>
                                <w:sz w:val="18"/>
                              </w:rPr>
                              <w:t>、</w:t>
                            </w:r>
                            <w:r w:rsidR="00746BCB">
                              <w:rPr>
                                <w:rFonts w:ascii="HG丸ｺﾞｼｯｸM-PRO" w:eastAsia="HG丸ｺﾞｼｯｸM-PRO" w:hAnsi="HG丸ｺﾞｼｯｸM-PRO" w:hint="eastAsia"/>
                                <w:color w:val="000000" w:themeColor="text1"/>
                                <w:sz w:val="18"/>
                              </w:rPr>
                              <w:t>それぞれの運動や現状等について</w:t>
                            </w:r>
                            <w:r>
                              <w:rPr>
                                <w:rFonts w:ascii="HG丸ｺﾞｼｯｸM-PRO" w:eastAsia="HG丸ｺﾞｼｯｸM-PRO" w:hAnsi="HG丸ｺﾞｼｯｸM-PRO" w:hint="eastAsia"/>
                                <w:color w:val="000000" w:themeColor="text1"/>
                                <w:sz w:val="18"/>
                              </w:rPr>
                              <w:t>考えることの大切さをお伝えいただき</w:t>
                            </w:r>
                            <w:r w:rsidR="00746BCB">
                              <w:rPr>
                                <w:rFonts w:ascii="HG丸ｺﾞｼｯｸM-PRO" w:eastAsia="HG丸ｺﾞｼｯｸM-PRO" w:hAnsi="HG丸ｺﾞｼｯｸM-PRO" w:hint="eastAsia"/>
                                <w:color w:val="000000" w:themeColor="text1"/>
                                <w:sz w:val="18"/>
                              </w:rPr>
                              <w:t>ました。</w:t>
                            </w:r>
                            <w:r>
                              <w:rPr>
                                <w:rFonts w:ascii="HG丸ｺﾞｼｯｸM-PRO" w:eastAsia="HG丸ｺﾞｼｯｸM-PRO" w:hAnsi="HG丸ｺﾞｼｯｸM-PRO" w:hint="eastAsia"/>
                                <w:color w:val="000000" w:themeColor="text1"/>
                                <w:sz w:val="18"/>
                              </w:rPr>
                              <w:t>障がい者や同和問題、外国人の人権等を通して、</w:t>
                            </w:r>
                            <w:r w:rsidR="00074051">
                              <w:rPr>
                                <w:rFonts w:ascii="HG丸ｺﾞｼｯｸM-PRO" w:eastAsia="HG丸ｺﾞｼｯｸM-PRO" w:hAnsi="HG丸ｺﾞｼｯｸM-PRO" w:hint="eastAsia"/>
                                <w:color w:val="000000" w:themeColor="text1"/>
                                <w:sz w:val="18"/>
                              </w:rPr>
                              <w:t>身のまわりにある</w:t>
                            </w:r>
                            <w:r>
                              <w:rPr>
                                <w:rFonts w:ascii="HG丸ｺﾞｼｯｸM-PRO" w:eastAsia="HG丸ｺﾞｼｯｸM-PRO" w:hAnsi="HG丸ｺﾞｼｯｸM-PRO" w:hint="eastAsia"/>
                                <w:color w:val="000000" w:themeColor="text1"/>
                                <w:sz w:val="18"/>
                              </w:rPr>
                              <w:t>人権問題についてお話いただきました。</w:t>
                            </w:r>
                            <w:r w:rsidR="00746BCB">
                              <w:rPr>
                                <w:rFonts w:ascii="HG丸ｺﾞｼｯｸM-PRO" w:eastAsia="HG丸ｺﾞｼｯｸM-PRO" w:hAnsi="HG丸ｺﾞｼｯｸM-PRO" w:hint="eastAsia"/>
                                <w:color w:val="000000" w:themeColor="text1"/>
                                <w:sz w:val="18"/>
                              </w:rPr>
                              <w:t>支援員としては、親や子どもの</w:t>
                            </w:r>
                            <w:r w:rsidR="00074051">
                              <w:rPr>
                                <w:rFonts w:ascii="HG丸ｺﾞｼｯｸM-PRO" w:eastAsia="HG丸ｺﾞｼｯｸM-PRO" w:hAnsi="HG丸ｺﾞｼｯｸM-PRO" w:hint="eastAsia"/>
                                <w:color w:val="000000" w:themeColor="text1"/>
                                <w:sz w:val="18"/>
                              </w:rPr>
                              <w:t>「尊厳」と「平等」とキーワードとし、</w:t>
                            </w:r>
                            <w:r w:rsidR="00746BCB">
                              <w:rPr>
                                <w:rFonts w:ascii="HG丸ｺﾞｼｯｸM-PRO" w:eastAsia="HG丸ｺﾞｼｯｸM-PRO" w:hAnsi="HG丸ｺﾞｼｯｸM-PRO" w:hint="eastAsia"/>
                                <w:color w:val="000000" w:themeColor="text1"/>
                                <w:sz w:val="18"/>
                              </w:rPr>
                              <w:t>そ</w:t>
                            </w:r>
                            <w:r w:rsidR="00074051">
                              <w:rPr>
                                <w:rFonts w:ascii="HG丸ｺﾞｼｯｸM-PRO" w:eastAsia="HG丸ｺﾞｼｯｸM-PRO" w:hAnsi="HG丸ｺﾞｼｯｸM-PRO" w:hint="eastAsia"/>
                                <w:color w:val="000000" w:themeColor="text1"/>
                                <w:sz w:val="18"/>
                              </w:rPr>
                              <w:t>の行動の背景にある気持ちを考えること</w:t>
                            </w:r>
                            <w:r w:rsidR="00746BCB">
                              <w:rPr>
                                <w:rFonts w:ascii="HG丸ｺﾞｼｯｸM-PRO" w:eastAsia="HG丸ｺﾞｼｯｸM-PRO" w:hAnsi="HG丸ｺﾞｼｯｸM-PRO" w:hint="eastAsia"/>
                                <w:color w:val="000000" w:themeColor="text1"/>
                                <w:sz w:val="18"/>
                              </w:rPr>
                              <w:t>の大切さについてもお伝えいただきました。最近の話題や講師自身の</w:t>
                            </w:r>
                            <w:r w:rsidR="00074051">
                              <w:rPr>
                                <w:rFonts w:ascii="HG丸ｺﾞｼｯｸM-PRO" w:eastAsia="HG丸ｺﾞｼｯｸM-PRO" w:hAnsi="HG丸ｺﾞｼｯｸM-PRO" w:hint="eastAsia"/>
                                <w:color w:val="000000" w:themeColor="text1"/>
                                <w:sz w:val="18"/>
                              </w:rPr>
                              <w:t>経験談から、より具体的に、身近に、人権問題について考える機会となりました。</w:t>
                            </w:r>
                          </w:p>
                          <w:p w:rsidR="00074051" w:rsidRPr="00074051" w:rsidRDefault="00074051">
                            <w:pP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 xml:space="preserve">　</w:t>
                            </w:r>
                          </w:p>
                          <w:p w:rsidR="00074051" w:rsidRDefault="00074051">
                            <w:pP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 xml:space="preserve">　</w:t>
                            </w:r>
                          </w:p>
                          <w:p w:rsidR="006474A1" w:rsidRPr="006474A1" w:rsidRDefault="006474A1">
                            <w:pP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2" o:spid="_x0000_s1033" type="#_x0000_t202" style="position:absolute;left:0;text-align:left;margin-left:268.85pt;margin-top:.25pt;width:511.95pt;height:10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" filled="f" stroked="f" strokeweight=".5pt">
                <v:textbox>
                  <w:txbxContent>
                    <w:p w:rsidR="00462105" w:rsidRDefault="006474A1">
                      <w:pP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 xml:space="preserve">　</w:t>
                      </w:r>
                      <w:r>
                        <w:rPr>
                          <w:rFonts w:ascii="HG丸ｺﾞｼｯｸM-PRO" w:eastAsia="HG丸ｺﾞｼｯｸM-PRO" w:hAnsi="HG丸ｺﾞｼｯｸM-PRO" w:hint="eastAsia"/>
                          <w:color w:val="000000" w:themeColor="text1"/>
                          <w:sz w:val="18"/>
                        </w:rPr>
                        <w:t>「ちがいを豊かさに」をテー</w:t>
                      </w:r>
                      <w:r w:rsidR="00746BCB">
                        <w:rPr>
                          <w:rFonts w:ascii="HG丸ｺﾞｼｯｸM-PRO" w:eastAsia="HG丸ｺﾞｼｯｸM-PRO" w:hAnsi="HG丸ｺﾞｼｯｸM-PRO" w:hint="eastAsia"/>
                          <w:color w:val="000000" w:themeColor="text1"/>
                          <w:sz w:val="18"/>
                        </w:rPr>
                        <w:t>マに、オレンジリボンやイエローリボン等、まずはリボンの意味を知ることをきっかけに</w:t>
                      </w:r>
                      <w:r>
                        <w:rPr>
                          <w:rFonts w:ascii="HG丸ｺﾞｼｯｸM-PRO" w:eastAsia="HG丸ｺﾞｼｯｸM-PRO" w:hAnsi="HG丸ｺﾞｼｯｸM-PRO" w:hint="eastAsia"/>
                          <w:color w:val="000000" w:themeColor="text1"/>
                          <w:sz w:val="18"/>
                        </w:rPr>
                        <w:t>、</w:t>
                      </w:r>
                      <w:r w:rsidR="00746BCB">
                        <w:rPr>
                          <w:rFonts w:ascii="HG丸ｺﾞｼｯｸM-PRO" w:eastAsia="HG丸ｺﾞｼｯｸM-PRO" w:hAnsi="HG丸ｺﾞｼｯｸM-PRO" w:hint="eastAsia"/>
                          <w:color w:val="000000" w:themeColor="text1"/>
                          <w:sz w:val="18"/>
                        </w:rPr>
                        <w:t>それぞれの運動や現状等について</w:t>
                      </w:r>
                      <w:r>
                        <w:rPr>
                          <w:rFonts w:ascii="HG丸ｺﾞｼｯｸM-PRO" w:eastAsia="HG丸ｺﾞｼｯｸM-PRO" w:hAnsi="HG丸ｺﾞｼｯｸM-PRO" w:hint="eastAsia"/>
                          <w:color w:val="000000" w:themeColor="text1"/>
                          <w:sz w:val="18"/>
                        </w:rPr>
                        <w:t>考えることの大切さをお伝えいただき</w:t>
                      </w:r>
                      <w:r w:rsidR="00746BCB">
                        <w:rPr>
                          <w:rFonts w:ascii="HG丸ｺﾞｼｯｸM-PRO" w:eastAsia="HG丸ｺﾞｼｯｸM-PRO" w:hAnsi="HG丸ｺﾞｼｯｸM-PRO" w:hint="eastAsia"/>
                          <w:color w:val="000000" w:themeColor="text1"/>
                          <w:sz w:val="18"/>
                        </w:rPr>
                        <w:t>ました。</w:t>
                      </w:r>
                      <w:r>
                        <w:rPr>
                          <w:rFonts w:ascii="HG丸ｺﾞｼｯｸM-PRO" w:eastAsia="HG丸ｺﾞｼｯｸM-PRO" w:hAnsi="HG丸ｺﾞｼｯｸM-PRO" w:hint="eastAsia"/>
                          <w:color w:val="000000" w:themeColor="text1"/>
                          <w:sz w:val="18"/>
                        </w:rPr>
                        <w:t>障がい者や同和問題、外国人の人権等を通して、</w:t>
                      </w:r>
                      <w:r w:rsidR="00074051">
                        <w:rPr>
                          <w:rFonts w:ascii="HG丸ｺﾞｼｯｸM-PRO" w:eastAsia="HG丸ｺﾞｼｯｸM-PRO" w:hAnsi="HG丸ｺﾞｼｯｸM-PRO" w:hint="eastAsia"/>
                          <w:color w:val="000000" w:themeColor="text1"/>
                          <w:sz w:val="18"/>
                        </w:rPr>
                        <w:t>身のまわりにある</w:t>
                      </w:r>
                      <w:r>
                        <w:rPr>
                          <w:rFonts w:ascii="HG丸ｺﾞｼｯｸM-PRO" w:eastAsia="HG丸ｺﾞｼｯｸM-PRO" w:hAnsi="HG丸ｺﾞｼｯｸM-PRO" w:hint="eastAsia"/>
                          <w:color w:val="000000" w:themeColor="text1"/>
                          <w:sz w:val="18"/>
                        </w:rPr>
                        <w:t>人権問題についてお話いただきました。</w:t>
                      </w:r>
                      <w:r w:rsidR="00746BCB">
                        <w:rPr>
                          <w:rFonts w:ascii="HG丸ｺﾞｼｯｸM-PRO" w:eastAsia="HG丸ｺﾞｼｯｸM-PRO" w:hAnsi="HG丸ｺﾞｼｯｸM-PRO" w:hint="eastAsia"/>
                          <w:color w:val="000000" w:themeColor="text1"/>
                          <w:sz w:val="18"/>
                        </w:rPr>
                        <w:t>支援員としては、親や子どもの</w:t>
                      </w:r>
                      <w:r w:rsidR="00074051">
                        <w:rPr>
                          <w:rFonts w:ascii="HG丸ｺﾞｼｯｸM-PRO" w:eastAsia="HG丸ｺﾞｼｯｸM-PRO" w:hAnsi="HG丸ｺﾞｼｯｸM-PRO" w:hint="eastAsia"/>
                          <w:color w:val="000000" w:themeColor="text1"/>
                          <w:sz w:val="18"/>
                        </w:rPr>
                        <w:t>「尊厳」と「平等」とキーワードとし、</w:t>
                      </w:r>
                      <w:r w:rsidR="00746BCB">
                        <w:rPr>
                          <w:rFonts w:ascii="HG丸ｺﾞｼｯｸM-PRO" w:eastAsia="HG丸ｺﾞｼｯｸM-PRO" w:hAnsi="HG丸ｺﾞｼｯｸM-PRO" w:hint="eastAsia"/>
                          <w:color w:val="000000" w:themeColor="text1"/>
                          <w:sz w:val="18"/>
                        </w:rPr>
                        <w:t>そ</w:t>
                      </w:r>
                      <w:r w:rsidR="00074051">
                        <w:rPr>
                          <w:rFonts w:ascii="HG丸ｺﾞｼｯｸM-PRO" w:eastAsia="HG丸ｺﾞｼｯｸM-PRO" w:hAnsi="HG丸ｺﾞｼｯｸM-PRO" w:hint="eastAsia"/>
                          <w:color w:val="000000" w:themeColor="text1"/>
                          <w:sz w:val="18"/>
                        </w:rPr>
                        <w:t>の行動の背景にある気持ちを考えること</w:t>
                      </w:r>
                      <w:r w:rsidR="00746BCB">
                        <w:rPr>
                          <w:rFonts w:ascii="HG丸ｺﾞｼｯｸM-PRO" w:eastAsia="HG丸ｺﾞｼｯｸM-PRO" w:hAnsi="HG丸ｺﾞｼｯｸM-PRO" w:hint="eastAsia"/>
                          <w:color w:val="000000" w:themeColor="text1"/>
                          <w:sz w:val="18"/>
                        </w:rPr>
                        <w:t>の大切さについてもお伝えいただきました。最近の話題や講師自身の</w:t>
                      </w:r>
                      <w:r w:rsidR="00074051">
                        <w:rPr>
                          <w:rFonts w:ascii="HG丸ｺﾞｼｯｸM-PRO" w:eastAsia="HG丸ｺﾞｼｯｸM-PRO" w:hAnsi="HG丸ｺﾞｼｯｸM-PRO" w:hint="eastAsia"/>
                          <w:color w:val="000000" w:themeColor="text1"/>
                          <w:sz w:val="18"/>
                        </w:rPr>
                        <w:t>経験談から、より具体的に、身近に、人権問題について考える機会となりました。</w:t>
                      </w:r>
                    </w:p>
                    <w:p w:rsidR="00074051" w:rsidRPr="00074051" w:rsidRDefault="00074051">
                      <w:pP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 xml:space="preserve">　</w:t>
                      </w:r>
                    </w:p>
                    <w:p w:rsidR="00074051" w:rsidRDefault="00074051">
                      <w:pP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 xml:space="preserve">　</w:t>
                      </w:r>
                    </w:p>
                    <w:p w:rsidR="006474A1" w:rsidRPr="006474A1" w:rsidRDefault="006474A1">
                      <w:pP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 xml:space="preserve">　</w:t>
                      </w:r>
                    </w:p>
                  </w:txbxContent>
                </v:textbox>
              </v:shape>
            </w:pict>
          </mc:Fallback>
        </mc:AlternateContent>
      </w:r>
    </w:p>
    <w:p w:rsidR="00F20271" w:rsidRPr="00F20271" w:rsidRDefault="00746BCB" w:rsidP="00F20271">
      <w:r>
        <w:rPr>
          <w:noProof/>
        </w:rPr>
        <mc:AlternateContent>
          <mc:Choice Requires="wps">
            <w:drawing>
              <wp:anchor distT="0" distB="0" distL="114300" distR="114300" simplePos="0" relativeHeight="251672576" behindDoc="0" locked="0" layoutInCell="1" allowOverlap="1" wp14:anchorId="50A500C8" wp14:editId="651BCD66">
                <wp:simplePos x="0" y="0"/>
                <wp:positionH relativeFrom="column">
                  <wp:posOffset>-160020</wp:posOffset>
                </wp:positionH>
                <wp:positionV relativeFrom="paragraph">
                  <wp:posOffset>830580</wp:posOffset>
                </wp:positionV>
                <wp:extent cx="3426460" cy="279019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3426460" cy="279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18B2" w:rsidRDefault="00C018B2" w:rsidP="006474A1">
                            <w:pPr>
                              <w:ind w:firstLineChars="100" w:firstLine="180"/>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携帯、スマホやそのリスク（歩きスマホの危険性や、ネットいじめ、詐欺など）について、事例とともにご紹介いただきました。</w:t>
                            </w:r>
                            <w:r w:rsidR="008C20EB">
                              <w:rPr>
                                <w:rFonts w:ascii="HG丸ｺﾞｼｯｸM-PRO" w:eastAsia="HG丸ｺﾞｼｯｸM-PRO" w:hAnsi="HG丸ｺﾞｼｯｸM-PRO" w:hint="eastAsia"/>
                                <w:color w:val="000000" w:themeColor="text1"/>
                                <w:sz w:val="18"/>
                              </w:rPr>
                              <w:t>無料通話アプリや</w:t>
                            </w:r>
                            <w:r>
                              <w:rPr>
                                <w:rFonts w:ascii="HG丸ｺﾞｼｯｸM-PRO" w:eastAsia="HG丸ｺﾞｼｯｸM-PRO" w:hAnsi="HG丸ｺﾞｼｯｸM-PRO" w:hint="eastAsia"/>
                                <w:color w:val="000000" w:themeColor="text1"/>
                                <w:sz w:val="18"/>
                              </w:rPr>
                              <w:t>SNSのそれぞれの特徴</w:t>
                            </w:r>
                            <w:r w:rsidR="006474A1">
                              <w:rPr>
                                <w:rFonts w:ascii="HG丸ｺﾞｼｯｸM-PRO" w:eastAsia="HG丸ｺﾞｼｯｸM-PRO" w:hAnsi="HG丸ｺﾞｼｯｸM-PRO" w:hint="eastAsia"/>
                                <w:color w:val="000000" w:themeColor="text1"/>
                                <w:sz w:val="18"/>
                              </w:rPr>
                              <w:t>や問題点についてもお伝えいただきました。</w:t>
                            </w:r>
                            <w:r>
                              <w:rPr>
                                <w:rFonts w:ascii="HG丸ｺﾞｼｯｸM-PRO" w:eastAsia="HG丸ｺﾞｼｯｸM-PRO" w:hAnsi="HG丸ｺﾞｼｯｸM-PRO" w:hint="eastAsia"/>
                                <w:color w:val="000000" w:themeColor="text1"/>
                                <w:sz w:val="18"/>
                              </w:rPr>
                              <w:t>スマホやネットにかかる様々なトラブルを未然に防止するために、その特性を知ることや現実社会で双方にコミュニケーションをとること、</w:t>
                            </w:r>
                            <w:r w:rsidR="008C20EB">
                              <w:rPr>
                                <w:rFonts w:ascii="HG丸ｺﾞｼｯｸM-PRO" w:eastAsia="HG丸ｺﾞｼｯｸM-PRO" w:hAnsi="HG丸ｺﾞｼｯｸM-PRO" w:hint="eastAsia"/>
                                <w:color w:val="000000" w:themeColor="text1"/>
                                <w:sz w:val="18"/>
                              </w:rPr>
                              <w:t>約束事</w:t>
                            </w:r>
                            <w:r w:rsidR="00746BCB">
                              <w:rPr>
                                <w:rFonts w:ascii="HG丸ｺﾞｼｯｸM-PRO" w:eastAsia="HG丸ｺﾞｼｯｸM-PRO" w:hAnsi="HG丸ｺﾞｼｯｸM-PRO" w:hint="eastAsia"/>
                                <w:color w:val="000000" w:themeColor="text1"/>
                                <w:sz w:val="18"/>
                              </w:rPr>
                              <w:t>を作ることなど、</w:t>
                            </w:r>
                            <w:r>
                              <w:rPr>
                                <w:rFonts w:ascii="HG丸ｺﾞｼｯｸM-PRO" w:eastAsia="HG丸ｺﾞｼｯｸM-PRO" w:hAnsi="HG丸ｺﾞｼｯｸM-PRO" w:hint="eastAsia"/>
                                <w:color w:val="000000" w:themeColor="text1"/>
                                <w:sz w:val="18"/>
                              </w:rPr>
                              <w:t>家庭や地域で子どもを守るために大切</w:t>
                            </w:r>
                            <w:r w:rsidR="00746BCB">
                              <w:rPr>
                                <w:rFonts w:ascii="HG丸ｺﾞｼｯｸM-PRO" w:eastAsia="HG丸ｺﾞｼｯｸM-PRO" w:hAnsi="HG丸ｺﾞｼｯｸM-PRO" w:hint="eastAsia"/>
                                <w:color w:val="000000" w:themeColor="text1"/>
                                <w:sz w:val="18"/>
                              </w:rPr>
                              <w:t>な</w:t>
                            </w:r>
                            <w:r>
                              <w:rPr>
                                <w:rFonts w:ascii="HG丸ｺﾞｼｯｸM-PRO" w:eastAsia="HG丸ｺﾞｼｯｸM-PRO" w:hAnsi="HG丸ｺﾞｼｯｸM-PRO" w:hint="eastAsia"/>
                                <w:color w:val="000000" w:themeColor="text1"/>
                                <w:sz w:val="18"/>
                              </w:rPr>
                              <w:t>ことをお話いただきました。</w:t>
                            </w:r>
                          </w:p>
                          <w:p w:rsidR="00C018B2" w:rsidRPr="00C018B2" w:rsidRDefault="00C018B2" w:rsidP="00746BCB">
                            <w:pPr>
                              <w:ind w:firstLineChars="100" w:firstLine="180"/>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最後に、</w:t>
                            </w:r>
                            <w:r w:rsidR="00746BCB">
                              <w:rPr>
                                <w:rFonts w:ascii="HG丸ｺﾞｼｯｸM-PRO" w:eastAsia="HG丸ｺﾞｼｯｸM-PRO" w:hAnsi="HG丸ｺﾞｼｯｸM-PRO" w:hint="eastAsia"/>
                                <w:color w:val="000000" w:themeColor="text1"/>
                                <w:sz w:val="18"/>
                              </w:rPr>
                              <w:t>SNS上</w:t>
                            </w:r>
                            <w:r w:rsidR="006474A1">
                              <w:rPr>
                                <w:rFonts w:ascii="HG丸ｺﾞｼｯｸM-PRO" w:eastAsia="HG丸ｺﾞｼｯｸM-PRO" w:hAnsi="HG丸ｺﾞｼｯｸM-PRO" w:hint="eastAsia"/>
                                <w:color w:val="000000" w:themeColor="text1"/>
                                <w:sz w:val="18"/>
                              </w:rPr>
                              <w:t>で仲間外れになり、</w:t>
                            </w:r>
                            <w:r w:rsidR="00746BCB">
                              <w:rPr>
                                <w:rFonts w:ascii="HG丸ｺﾞｼｯｸM-PRO" w:eastAsia="HG丸ｺﾞｼｯｸM-PRO" w:hAnsi="HG丸ｺﾞｼｯｸM-PRO" w:hint="eastAsia"/>
                                <w:color w:val="000000" w:themeColor="text1"/>
                                <w:sz w:val="18"/>
                              </w:rPr>
                              <w:t>部活動の</w:t>
                            </w:r>
                            <w:r w:rsidR="006474A1">
                              <w:rPr>
                                <w:rFonts w:ascii="HG丸ｺﾞｼｯｸM-PRO" w:eastAsia="HG丸ｺﾞｼｯｸM-PRO" w:hAnsi="HG丸ｺﾞｼｯｸM-PRO" w:hint="eastAsia"/>
                                <w:color w:val="000000" w:themeColor="text1"/>
                                <w:sz w:val="18"/>
                              </w:rPr>
                              <w:t>連絡が回ってこないという事例をもとに、その原因や問題点を考え、大人ができること、解決策、再発防止策について意見を交換しました。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34" type="#_x0000_t202" style="position:absolute;left:0;text-align:left;margin-left:-12.6pt;margin-top:65.4pt;width:269.8pt;height:219.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" filled="f" stroked="f" strokeweight=".5pt">
                <v:textbox>
                  <w:txbxContent>
                    <w:p w:rsidR="00C018B2" w:rsidRDefault="00C018B2" w:rsidP="006474A1">
                      <w:pPr>
                        <w:ind w:firstLineChars="100" w:firstLine="180"/>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携帯、スマホやそのリスク（歩きスマホの危険性や、ネットいじめ、詐欺など）について、事例とともにご紹介いただきました。</w:t>
                      </w:r>
                      <w:r w:rsidR="008C20EB">
                        <w:rPr>
                          <w:rFonts w:ascii="HG丸ｺﾞｼｯｸM-PRO" w:eastAsia="HG丸ｺﾞｼｯｸM-PRO" w:hAnsi="HG丸ｺﾞｼｯｸM-PRO" w:hint="eastAsia"/>
                          <w:color w:val="000000" w:themeColor="text1"/>
                          <w:sz w:val="18"/>
                        </w:rPr>
                        <w:t>無料通話アプリや</w:t>
                      </w:r>
                      <w:r>
                        <w:rPr>
                          <w:rFonts w:ascii="HG丸ｺﾞｼｯｸM-PRO" w:eastAsia="HG丸ｺﾞｼｯｸM-PRO" w:hAnsi="HG丸ｺﾞｼｯｸM-PRO" w:hint="eastAsia"/>
                          <w:color w:val="000000" w:themeColor="text1"/>
                          <w:sz w:val="18"/>
                        </w:rPr>
                        <w:t>SNSのそれぞれの特徴</w:t>
                      </w:r>
                      <w:r w:rsidR="006474A1">
                        <w:rPr>
                          <w:rFonts w:ascii="HG丸ｺﾞｼｯｸM-PRO" w:eastAsia="HG丸ｺﾞｼｯｸM-PRO" w:hAnsi="HG丸ｺﾞｼｯｸM-PRO" w:hint="eastAsia"/>
                          <w:color w:val="000000" w:themeColor="text1"/>
                          <w:sz w:val="18"/>
                        </w:rPr>
                        <w:t>や問題点についてもお伝えいただきました。</w:t>
                      </w:r>
                      <w:r>
                        <w:rPr>
                          <w:rFonts w:ascii="HG丸ｺﾞｼｯｸM-PRO" w:eastAsia="HG丸ｺﾞｼｯｸM-PRO" w:hAnsi="HG丸ｺﾞｼｯｸM-PRO" w:hint="eastAsia"/>
                          <w:color w:val="000000" w:themeColor="text1"/>
                          <w:sz w:val="18"/>
                        </w:rPr>
                        <w:t>スマホやネットにかかる様々なトラブルを未然に防止するために、その特性を知ることや現実社会で双方にコミュニケーションをとること、</w:t>
                      </w:r>
                      <w:r w:rsidR="008C20EB">
                        <w:rPr>
                          <w:rFonts w:ascii="HG丸ｺﾞｼｯｸM-PRO" w:eastAsia="HG丸ｺﾞｼｯｸM-PRO" w:hAnsi="HG丸ｺﾞｼｯｸM-PRO" w:hint="eastAsia"/>
                          <w:color w:val="000000" w:themeColor="text1"/>
                          <w:sz w:val="18"/>
                        </w:rPr>
                        <w:t>約束事</w:t>
                      </w:r>
                      <w:r w:rsidR="00746BCB">
                        <w:rPr>
                          <w:rFonts w:ascii="HG丸ｺﾞｼｯｸM-PRO" w:eastAsia="HG丸ｺﾞｼｯｸM-PRO" w:hAnsi="HG丸ｺﾞｼｯｸM-PRO" w:hint="eastAsia"/>
                          <w:color w:val="000000" w:themeColor="text1"/>
                          <w:sz w:val="18"/>
                        </w:rPr>
                        <w:t>を作ることなど、</w:t>
                      </w:r>
                      <w:r>
                        <w:rPr>
                          <w:rFonts w:ascii="HG丸ｺﾞｼｯｸM-PRO" w:eastAsia="HG丸ｺﾞｼｯｸM-PRO" w:hAnsi="HG丸ｺﾞｼｯｸM-PRO" w:hint="eastAsia"/>
                          <w:color w:val="000000" w:themeColor="text1"/>
                          <w:sz w:val="18"/>
                        </w:rPr>
                        <w:t>家庭や地域で子どもを守るために大切</w:t>
                      </w:r>
                      <w:r w:rsidR="00746BCB">
                        <w:rPr>
                          <w:rFonts w:ascii="HG丸ｺﾞｼｯｸM-PRO" w:eastAsia="HG丸ｺﾞｼｯｸM-PRO" w:hAnsi="HG丸ｺﾞｼｯｸM-PRO" w:hint="eastAsia"/>
                          <w:color w:val="000000" w:themeColor="text1"/>
                          <w:sz w:val="18"/>
                        </w:rPr>
                        <w:t>な</w:t>
                      </w:r>
                      <w:r>
                        <w:rPr>
                          <w:rFonts w:ascii="HG丸ｺﾞｼｯｸM-PRO" w:eastAsia="HG丸ｺﾞｼｯｸM-PRO" w:hAnsi="HG丸ｺﾞｼｯｸM-PRO" w:hint="eastAsia"/>
                          <w:color w:val="000000" w:themeColor="text1"/>
                          <w:sz w:val="18"/>
                        </w:rPr>
                        <w:t>ことをお話いただきました。</w:t>
                      </w:r>
                    </w:p>
                    <w:p w:rsidR="00C018B2" w:rsidRPr="00C018B2" w:rsidRDefault="00C018B2" w:rsidP="00746BCB">
                      <w:pPr>
                        <w:ind w:firstLineChars="100" w:firstLine="180"/>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最後に、</w:t>
                      </w:r>
                      <w:r w:rsidR="00746BCB">
                        <w:rPr>
                          <w:rFonts w:ascii="HG丸ｺﾞｼｯｸM-PRO" w:eastAsia="HG丸ｺﾞｼｯｸM-PRO" w:hAnsi="HG丸ｺﾞｼｯｸM-PRO" w:hint="eastAsia"/>
                          <w:color w:val="000000" w:themeColor="text1"/>
                          <w:sz w:val="18"/>
                        </w:rPr>
                        <w:t>SNS上</w:t>
                      </w:r>
                      <w:r w:rsidR="006474A1">
                        <w:rPr>
                          <w:rFonts w:ascii="HG丸ｺﾞｼｯｸM-PRO" w:eastAsia="HG丸ｺﾞｼｯｸM-PRO" w:hAnsi="HG丸ｺﾞｼｯｸM-PRO" w:hint="eastAsia"/>
                          <w:color w:val="000000" w:themeColor="text1"/>
                          <w:sz w:val="18"/>
                        </w:rPr>
                        <w:t>で仲間外れになり、</w:t>
                      </w:r>
                      <w:r w:rsidR="00746BCB">
                        <w:rPr>
                          <w:rFonts w:ascii="HG丸ｺﾞｼｯｸM-PRO" w:eastAsia="HG丸ｺﾞｼｯｸM-PRO" w:hAnsi="HG丸ｺﾞｼｯｸM-PRO" w:hint="eastAsia"/>
                          <w:color w:val="000000" w:themeColor="text1"/>
                          <w:sz w:val="18"/>
                        </w:rPr>
                        <w:t>部活動の</w:t>
                      </w:r>
                      <w:r w:rsidR="006474A1">
                        <w:rPr>
                          <w:rFonts w:ascii="HG丸ｺﾞｼｯｸM-PRO" w:eastAsia="HG丸ｺﾞｼｯｸM-PRO" w:hAnsi="HG丸ｺﾞｼｯｸM-PRO" w:hint="eastAsia"/>
                          <w:color w:val="000000" w:themeColor="text1"/>
                          <w:sz w:val="18"/>
                        </w:rPr>
                        <w:t>連絡が回ってこないという事例をもとに、その原因や問題点を考え、大人ができること、解決策、再発防止策について意見を交換しました。</w:t>
                      </w:r>
                    </w:p>
                  </w:txbxContent>
                </v:textbox>
              </v:shape>
            </w:pict>
          </mc:Fallback>
        </mc:AlternateContent>
      </w:r>
      <w:r w:rsidR="00A45163">
        <w:rPr>
          <w:noProof/>
        </w:rPr>
        <mc:AlternateContent>
          <mc:Choice Requires="wps">
            <w:drawing>
              <wp:anchor distT="0" distB="0" distL="114300" distR="114300" simplePos="0" relativeHeight="251676672" behindDoc="0" locked="0" layoutInCell="1" allowOverlap="1" wp14:anchorId="5BDED0C3" wp14:editId="0DFBA3BB">
                <wp:simplePos x="0" y="0"/>
                <wp:positionH relativeFrom="column">
                  <wp:posOffset>6094095</wp:posOffset>
                </wp:positionH>
                <wp:positionV relativeFrom="paragraph">
                  <wp:posOffset>1074230</wp:posOffset>
                </wp:positionV>
                <wp:extent cx="4090670" cy="1447800"/>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4090670" cy="1447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45163" w:rsidRPr="00A45163" w:rsidRDefault="00A45163" w:rsidP="00A45163">
                            <w:pPr>
                              <w:jc w:val="center"/>
                            </w:pPr>
                            <w:r>
                              <w:rPr>
                                <w:noProof/>
                              </w:rPr>
                              <w:drawing>
                                <wp:inline distT="0" distB="0" distL="0" distR="0" wp14:anchorId="6CE55B74" wp14:editId="35F25B3D">
                                  <wp:extent cx="1520042" cy="1142481"/>
                                  <wp:effectExtent l="19050" t="19050" r="23495" b="19685"/>
                                  <wp:docPr id="35" name="図 35" descr="\\10.19.84.24\地域連携ｇ\H28年度\29 写真・記録\04 家庭教育支援\280906 訪問支援員養成講座③\DSC04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19.84.24\地域連携ｇ\H28年度\29 写真・記録\04 家庭教育支援\280906 訪問支援員養成講座③\DSC041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0109" cy="1142531"/>
                                          </a:xfrm>
                                          <a:prstGeom prst="rect">
                                            <a:avLst/>
                                          </a:prstGeom>
                                          <a:noFill/>
                                          <a:ln>
                                            <a:solidFill>
                                              <a:schemeClr val="accent1"/>
                                            </a:solidFill>
                                          </a:ln>
                                        </pic:spPr>
                                      </pic:pic>
                                    </a:graphicData>
                                  </a:graphic>
                                </wp:inline>
                              </w:drawing>
                            </w:r>
                            <w:r>
                              <w:rPr>
                                <w:rFonts w:hint="eastAsia"/>
                              </w:rPr>
                              <w:t xml:space="preserve">　</w:t>
                            </w:r>
                            <w:r>
                              <w:rPr>
                                <w:noProof/>
                              </w:rPr>
                              <w:drawing>
                                <wp:inline distT="0" distB="0" distL="0" distR="0" wp14:anchorId="2DA314CB" wp14:editId="64617D38">
                                  <wp:extent cx="1508167" cy="1133556"/>
                                  <wp:effectExtent l="19050" t="19050" r="15875" b="28575"/>
                                  <wp:docPr id="34" name="図 34" descr="\\10.19.84.24\地域連携ｇ\H28年度\29 写真・記録\04 家庭教育支援\280906 訪問支援員養成講座③\DSC04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19.84.24\地域連携ｇ\H28年度\29 写真・記録\04 家庭教育支援\280906 訪問支援員養成講座③\DSC0410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8234" cy="1133606"/>
                                          </a:xfrm>
                                          <a:prstGeom prst="rect">
                                            <a:avLst/>
                                          </a:prstGeom>
                                          <a:noFill/>
                                          <a:ln>
                                            <a:solidFill>
                                              <a:schemeClr val="accent1"/>
                                            </a:solidFill>
                                          </a:ln>
                                        </pic:spPr>
                                      </pic:pic>
                                    </a:graphicData>
                                  </a:graphic>
                                </wp:inline>
                              </w:drawing>
                            </w: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31" o:spid="_x0000_s1034" style="position:absolute;left:0;text-align:left;margin-left:479.85pt;margin-top:84.6pt;width:322.1pt;height:114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" filled="f" stroked="f" strokeweight="2pt">
                <v:textbox>
                  <w:txbxContent>
                    <w:p w:rsidR="00A45163" w:rsidRPr="00A45163" w:rsidRDefault="00A45163" w:rsidP="00A45163">
                      <w:pPr>
                        <w:jc w:val="center"/>
                        <w:rPr>
                          <w:rFonts w:hint="eastAsia"/>
                        </w:rPr>
                      </w:pPr>
                      <w:r>
                        <w:rPr>
                          <w:noProof/>
                        </w:rPr>
                        <w:drawing>
                          <wp:inline distT="0" distB="0" distL="0" distR="0" wp14:anchorId="768F9F18" wp14:editId="7ED75387">
                            <wp:extent cx="1520042" cy="1142481"/>
                            <wp:effectExtent l="19050" t="19050" r="23495" b="19685"/>
                            <wp:docPr id="35" name="図 35" descr="\\10.19.84.24\地域連携ｇ\H28年度\29 写真・記録\04 家庭教育支援\280906 訪問支援員養成講座③\DSC04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19.84.24\地域連携ｇ\H28年度\29 写真・記録\04 家庭教育支援\280906 訪問支援員養成講座③\DSC041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0109" cy="1142531"/>
                                    </a:xfrm>
                                    <a:prstGeom prst="rect">
                                      <a:avLst/>
                                    </a:prstGeom>
                                    <a:noFill/>
                                    <a:ln>
                                      <a:solidFill>
                                        <a:schemeClr val="accent1"/>
                                      </a:solidFill>
                                    </a:ln>
                                  </pic:spPr>
                                </pic:pic>
                              </a:graphicData>
                            </a:graphic>
                          </wp:inline>
                        </w:drawing>
                      </w:r>
                      <w:r>
                        <w:rPr>
                          <w:rFonts w:hint="eastAsia"/>
                        </w:rPr>
                        <w:t xml:space="preserve">　</w:t>
                      </w:r>
                      <w:r>
                        <w:rPr>
                          <w:noProof/>
                        </w:rPr>
                        <w:drawing>
                          <wp:inline distT="0" distB="0" distL="0" distR="0" wp14:anchorId="6597E770" wp14:editId="0F969792">
                            <wp:extent cx="1508167" cy="1133556"/>
                            <wp:effectExtent l="19050" t="19050" r="15875" b="28575"/>
                            <wp:docPr id="34" name="図 34" descr="\\10.19.84.24\地域連携ｇ\H28年度\29 写真・記録\04 家庭教育支援\280906 訪問支援員養成講座③\DSC04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19.84.24\地域連携ｇ\H28年度\29 写真・記録\04 家庭教育支援\280906 訪問支援員養成講座③\DSC0410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8234" cy="1133606"/>
                                    </a:xfrm>
                                    <a:prstGeom prst="rect">
                                      <a:avLst/>
                                    </a:prstGeom>
                                    <a:noFill/>
                                    <a:ln>
                                      <a:solidFill>
                                        <a:schemeClr val="accent1"/>
                                      </a:solidFill>
                                    </a:ln>
                                  </pic:spPr>
                                </pic:pic>
                              </a:graphicData>
                            </a:graphic>
                          </wp:inline>
                        </w:drawing>
                      </w:r>
                      <w:r>
                        <w:rPr>
                          <w:rFonts w:hint="eastAsia"/>
                        </w:rPr>
                        <w:t xml:space="preserve">　</w:t>
                      </w:r>
                    </w:p>
                  </w:txbxContent>
                </v:textbox>
              </v:rect>
            </w:pict>
          </mc:Fallback>
        </mc:AlternateContent>
      </w:r>
      <w:r w:rsidR="00A45163">
        <w:rPr>
          <w:noProof/>
        </w:rPr>
        <mc:AlternateContent>
          <mc:Choice Requires="wps">
            <w:drawing>
              <wp:anchor distT="0" distB="0" distL="114300" distR="114300" simplePos="0" relativeHeight="251670528" behindDoc="0" locked="0" layoutInCell="1" allowOverlap="1" wp14:anchorId="09C4FD13" wp14:editId="652D87F5">
                <wp:simplePos x="0" y="0"/>
                <wp:positionH relativeFrom="column">
                  <wp:posOffset>3413760</wp:posOffset>
                </wp:positionH>
                <wp:positionV relativeFrom="paragraph">
                  <wp:posOffset>2339340</wp:posOffset>
                </wp:positionV>
                <wp:extent cx="6501765" cy="12827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6501765" cy="1282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4051" w:rsidRDefault="00074051" w:rsidP="00132830">
                            <w:pP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 xml:space="preserve">　</w:t>
                            </w:r>
                            <w:r w:rsidR="00A1462F">
                              <w:rPr>
                                <w:rFonts w:ascii="HG丸ｺﾞｼｯｸM-PRO" w:eastAsia="HG丸ｺﾞｼｯｸM-PRO" w:hAnsi="HG丸ｺﾞｼｯｸM-PRO" w:hint="eastAsia"/>
                                <w:color w:val="000000" w:themeColor="text1"/>
                                <w:sz w:val="18"/>
                              </w:rPr>
                              <w:t>「生活困窮者自立支援制度」を中心に、</w:t>
                            </w:r>
                            <w:r w:rsidR="004E05B9">
                              <w:rPr>
                                <w:rFonts w:ascii="HG丸ｺﾞｼｯｸM-PRO" w:eastAsia="HG丸ｺﾞｼｯｸM-PRO" w:hAnsi="HG丸ｺﾞｼｯｸM-PRO" w:hint="eastAsia"/>
                                <w:color w:val="000000" w:themeColor="text1"/>
                                <w:sz w:val="18"/>
                              </w:rPr>
                              <w:t>リーマンショック、生活保護等、</w:t>
                            </w:r>
                            <w:r>
                              <w:rPr>
                                <w:rFonts w:ascii="HG丸ｺﾞｼｯｸM-PRO" w:eastAsia="HG丸ｺﾞｼｯｸM-PRO" w:hAnsi="HG丸ｺﾞｼｯｸM-PRO" w:hint="eastAsia"/>
                                <w:color w:val="000000" w:themeColor="text1"/>
                                <w:sz w:val="18"/>
                              </w:rPr>
                              <w:t>社会の変化</w:t>
                            </w:r>
                            <w:r w:rsidR="00A1462F">
                              <w:rPr>
                                <w:rFonts w:ascii="HG丸ｺﾞｼｯｸM-PRO" w:eastAsia="HG丸ｺﾞｼｯｸM-PRO" w:hAnsi="HG丸ｺﾞｼｯｸM-PRO" w:hint="eastAsia"/>
                                <w:color w:val="000000" w:themeColor="text1"/>
                                <w:sz w:val="18"/>
                              </w:rPr>
                              <w:t>など、制度がつくられた背景や、</w:t>
                            </w:r>
                            <w:r>
                              <w:rPr>
                                <w:rFonts w:ascii="HG丸ｺﾞｼｯｸM-PRO" w:eastAsia="HG丸ｺﾞｼｯｸM-PRO" w:hAnsi="HG丸ｺﾞｼｯｸM-PRO" w:hint="eastAsia"/>
                                <w:color w:val="000000" w:themeColor="text1"/>
                                <w:sz w:val="18"/>
                              </w:rPr>
                              <w:t>生活にかかるさまざまな制度の必要性・重要性について</w:t>
                            </w:r>
                            <w:r w:rsidR="004E05B9">
                              <w:rPr>
                                <w:rFonts w:ascii="HG丸ｺﾞｼｯｸM-PRO" w:eastAsia="HG丸ｺﾞｼｯｸM-PRO" w:hAnsi="HG丸ｺﾞｼｯｸM-PRO" w:hint="eastAsia"/>
                                <w:color w:val="000000" w:themeColor="text1"/>
                                <w:sz w:val="18"/>
                              </w:rPr>
                              <w:t>、</w:t>
                            </w:r>
                            <w:r>
                              <w:rPr>
                                <w:rFonts w:ascii="HG丸ｺﾞｼｯｸM-PRO" w:eastAsia="HG丸ｺﾞｼｯｸM-PRO" w:hAnsi="HG丸ｺﾞｼｯｸM-PRO" w:hint="eastAsia"/>
                                <w:color w:val="000000" w:themeColor="text1"/>
                                <w:sz w:val="18"/>
                              </w:rPr>
                              <w:t>お話いただきました。</w:t>
                            </w:r>
                            <w:r w:rsidR="004E05B9">
                              <w:rPr>
                                <w:rFonts w:ascii="HG丸ｺﾞｼｯｸM-PRO" w:eastAsia="HG丸ｺﾞｼｯｸM-PRO" w:hAnsi="HG丸ｺﾞｼｯｸM-PRO" w:hint="eastAsia"/>
                                <w:color w:val="000000" w:themeColor="text1"/>
                                <w:sz w:val="18"/>
                              </w:rPr>
                              <w:t>生活を支えるためのさまざまな制度を知ることで、どのような家庭にどのような支援が必要なのか、又、支援員が実際に携わるアウトリーチ事業との関わりや、具体的な連携方法についてもお話いただき、支援の方向性やその対象、他の支援への連携について知り、考える機会となりました。</w:t>
                            </w:r>
                          </w:p>
                          <w:p w:rsidR="004E05B9" w:rsidRPr="00955423" w:rsidRDefault="004E05B9" w:rsidP="00132830">
                            <w:pP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 xml:space="preserve">　また、生活困窮生体の子どもに対する学習支援事業や子どもの貧困対策に係る制度についてもご紹介いただきました。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36" type="#_x0000_t202" style="position:absolute;left:0;text-align:left;margin-left:268.8pt;margin-top:184.2pt;width:511.95pt;height:10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" filled="f" stroked="f" strokeweight=".5pt">
                <v:textbox>
                  <w:txbxContent>
                    <w:p w:rsidR="00074051" w:rsidRDefault="00074051" w:rsidP="00132830">
                      <w:pP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 xml:space="preserve">　</w:t>
                      </w:r>
                      <w:r w:rsidR="00A1462F">
                        <w:rPr>
                          <w:rFonts w:ascii="HG丸ｺﾞｼｯｸM-PRO" w:eastAsia="HG丸ｺﾞｼｯｸM-PRO" w:hAnsi="HG丸ｺﾞｼｯｸM-PRO" w:hint="eastAsia"/>
                          <w:color w:val="000000" w:themeColor="text1"/>
                          <w:sz w:val="18"/>
                        </w:rPr>
                        <w:t>「生活困窮者自立支援制度」を中心に、</w:t>
                      </w:r>
                      <w:r w:rsidR="004E05B9">
                        <w:rPr>
                          <w:rFonts w:ascii="HG丸ｺﾞｼｯｸM-PRO" w:eastAsia="HG丸ｺﾞｼｯｸM-PRO" w:hAnsi="HG丸ｺﾞｼｯｸM-PRO" w:hint="eastAsia"/>
                          <w:color w:val="000000" w:themeColor="text1"/>
                          <w:sz w:val="18"/>
                        </w:rPr>
                        <w:t>リーマンショック、生活保護等、</w:t>
                      </w:r>
                      <w:r>
                        <w:rPr>
                          <w:rFonts w:ascii="HG丸ｺﾞｼｯｸM-PRO" w:eastAsia="HG丸ｺﾞｼｯｸM-PRO" w:hAnsi="HG丸ｺﾞｼｯｸM-PRO" w:hint="eastAsia"/>
                          <w:color w:val="000000" w:themeColor="text1"/>
                          <w:sz w:val="18"/>
                        </w:rPr>
                        <w:t>社会の変化</w:t>
                      </w:r>
                      <w:r w:rsidR="00A1462F">
                        <w:rPr>
                          <w:rFonts w:ascii="HG丸ｺﾞｼｯｸM-PRO" w:eastAsia="HG丸ｺﾞｼｯｸM-PRO" w:hAnsi="HG丸ｺﾞｼｯｸM-PRO" w:hint="eastAsia"/>
                          <w:color w:val="000000" w:themeColor="text1"/>
                          <w:sz w:val="18"/>
                        </w:rPr>
                        <w:t>など、制度がつくられた背景や、</w:t>
                      </w:r>
                      <w:bookmarkStart w:id="1" w:name="_GoBack"/>
                      <w:bookmarkEnd w:id="1"/>
                      <w:r>
                        <w:rPr>
                          <w:rFonts w:ascii="HG丸ｺﾞｼｯｸM-PRO" w:eastAsia="HG丸ｺﾞｼｯｸM-PRO" w:hAnsi="HG丸ｺﾞｼｯｸM-PRO" w:hint="eastAsia"/>
                          <w:color w:val="000000" w:themeColor="text1"/>
                          <w:sz w:val="18"/>
                        </w:rPr>
                        <w:t>生活にかかるさまざまな制度の必要性・重要性について</w:t>
                      </w:r>
                      <w:r w:rsidR="004E05B9">
                        <w:rPr>
                          <w:rFonts w:ascii="HG丸ｺﾞｼｯｸM-PRO" w:eastAsia="HG丸ｺﾞｼｯｸM-PRO" w:hAnsi="HG丸ｺﾞｼｯｸM-PRO" w:hint="eastAsia"/>
                          <w:color w:val="000000" w:themeColor="text1"/>
                          <w:sz w:val="18"/>
                        </w:rPr>
                        <w:t>、</w:t>
                      </w:r>
                      <w:r>
                        <w:rPr>
                          <w:rFonts w:ascii="HG丸ｺﾞｼｯｸM-PRO" w:eastAsia="HG丸ｺﾞｼｯｸM-PRO" w:hAnsi="HG丸ｺﾞｼｯｸM-PRO" w:hint="eastAsia"/>
                          <w:color w:val="000000" w:themeColor="text1"/>
                          <w:sz w:val="18"/>
                        </w:rPr>
                        <w:t>お話いただきました。</w:t>
                      </w:r>
                      <w:r w:rsidR="004E05B9">
                        <w:rPr>
                          <w:rFonts w:ascii="HG丸ｺﾞｼｯｸM-PRO" w:eastAsia="HG丸ｺﾞｼｯｸM-PRO" w:hAnsi="HG丸ｺﾞｼｯｸM-PRO" w:hint="eastAsia"/>
                          <w:color w:val="000000" w:themeColor="text1"/>
                          <w:sz w:val="18"/>
                        </w:rPr>
                        <w:t>生活を支えるためのさまざまな制度を知ることで、どのような家庭にどのような支援が必要なのか、又、支援員が実際に携わるアウトリーチ事業との関わりや、具体的な連携方法についてもお話いただき、支援の方向性やその対象、他の支援への連携について知り、考える機会となりました。</w:t>
                      </w:r>
                    </w:p>
                    <w:p w:rsidR="004E05B9" w:rsidRPr="00955423" w:rsidRDefault="004E05B9" w:rsidP="00132830">
                      <w:pP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 xml:space="preserve">　また、生活困窮生体の子どもに対する学習支援事業や子どもの貧困対策に係る制度についてもご紹介いただきました。</w:t>
                      </w:r>
                    </w:p>
                  </w:txbxContent>
                </v:textbox>
              </v:shape>
            </w:pict>
          </mc:Fallback>
        </mc:AlternateContent>
      </w:r>
      <w:r w:rsidR="00A45163">
        <w:rPr>
          <w:noProof/>
        </w:rPr>
        <mc:AlternateContent>
          <mc:Choice Requires="wps">
            <w:drawing>
              <wp:anchor distT="0" distB="0" distL="114300" distR="114300" simplePos="0" relativeHeight="251657214" behindDoc="0" locked="0" layoutInCell="1" allowOverlap="1" wp14:anchorId="1EC5BBD7" wp14:editId="22C3E7EC">
                <wp:simplePos x="0" y="0"/>
                <wp:positionH relativeFrom="column">
                  <wp:posOffset>3342640</wp:posOffset>
                </wp:positionH>
                <wp:positionV relativeFrom="paragraph">
                  <wp:posOffset>1163320</wp:posOffset>
                </wp:positionV>
                <wp:extent cx="6685280" cy="2457450"/>
                <wp:effectExtent l="0" t="0" r="20320" b="19050"/>
                <wp:wrapNone/>
                <wp:docPr id="16" name="テキスト ボックス 16"/>
                <wp:cNvGraphicFramePr/>
                <a:graphic xmlns:a="http://schemas.openxmlformats.org/drawingml/2006/main">
                  <a:graphicData uri="http://schemas.microsoft.com/office/word/2010/wordprocessingShape">
                    <wps:wsp>
                      <wps:cNvSpPr txBox="1"/>
                      <wps:spPr>
                        <a:xfrm>
                          <a:off x="0" y="0"/>
                          <a:ext cx="6685280" cy="2457450"/>
                        </a:xfrm>
                        <a:prstGeom prst="rect">
                          <a:avLst/>
                        </a:prstGeom>
                        <a:solidFill>
                          <a:schemeClr val="lt1"/>
                        </a:solidFill>
                        <a:ln w="19050">
                          <a:solidFill>
                            <a:schemeClr val="accent2">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C1B89" w:rsidRPr="00392C87" w:rsidRDefault="00B70F56" w:rsidP="00392C87">
                            <w:pPr>
                              <w:rPr>
                                <w:rFonts w:ascii="HG丸ｺﾞｼｯｸM-PRO" w:eastAsia="HG丸ｺﾞｼｯｸM-PRO" w:hAnsi="HG丸ｺﾞｼｯｸM-PRO"/>
                                <w:sz w:val="18"/>
                              </w:rPr>
                            </w:pPr>
                            <w:r w:rsidRPr="00B70F56">
                              <w:rPr>
                                <w:rFonts w:ascii="HG丸ｺﾞｼｯｸM-PRO" w:eastAsia="HG丸ｺﾞｼｯｸM-PRO" w:hAnsi="HG丸ｺﾞｼｯｸM-PRO" w:hint="eastAsia"/>
                                <w:sz w:val="20"/>
                              </w:rPr>
                              <w:t>③</w:t>
                            </w:r>
                            <w:r>
                              <w:rPr>
                                <w:rFonts w:ascii="HG丸ｺﾞｼｯｸM-PRO" w:eastAsia="HG丸ｺﾞｼｯｸM-PRO" w:hAnsi="HG丸ｺﾞｼｯｸM-PRO" w:hint="eastAsia"/>
                                <w:sz w:val="20"/>
                              </w:rPr>
                              <w:t xml:space="preserve">　</w:t>
                            </w:r>
                            <w:r w:rsidR="00132830">
                              <w:rPr>
                                <w:rFonts w:ascii="HG丸ｺﾞｼｯｸM-PRO" w:eastAsia="HG丸ｺﾞｼｯｸM-PRO" w:hAnsi="HG丸ｺﾞｼｯｸM-PRO" w:hint="eastAsia"/>
                                <w:sz w:val="18"/>
                              </w:rPr>
                              <w:t>大阪府福祉部　社会援護課　上田　真一　副主査</w:t>
                            </w:r>
                          </w:p>
                          <w:p w:rsidR="000907D7" w:rsidRPr="005C1703" w:rsidRDefault="000907D7" w:rsidP="005C1703">
                            <w:pPr>
                              <w:ind w:firstLineChars="100" w:firstLine="201"/>
                              <w:rPr>
                                <w:rFonts w:ascii="HG丸ｺﾞｼｯｸM-PRO" w:eastAsia="HG丸ｺﾞｼｯｸM-PRO" w:hAnsi="HG丸ｺﾞｼｯｸM-PRO"/>
                                <w:b/>
                                <w:sz w:val="20"/>
                              </w:rPr>
                            </w:pPr>
                            <w:r w:rsidRPr="005C1703">
                              <w:rPr>
                                <w:rFonts w:ascii="HG丸ｺﾞｼｯｸM-PRO" w:eastAsia="HG丸ｺﾞｼｯｸM-PRO" w:hAnsi="HG丸ｺﾞｼｯｸM-PRO" w:hint="eastAsia"/>
                                <w:b/>
                                <w:sz w:val="20"/>
                              </w:rPr>
                              <w:t>「</w:t>
                            </w:r>
                            <w:r w:rsidR="005C1703" w:rsidRPr="005C1703">
                              <w:rPr>
                                <w:rFonts w:ascii="HG丸ｺﾞｼｯｸM-PRO" w:eastAsia="HG丸ｺﾞｼｯｸM-PRO" w:hAnsi="HG丸ｺﾞｼｯｸM-PRO" w:hint="eastAsia"/>
                                <w:b/>
                                <w:sz w:val="20"/>
                              </w:rPr>
                              <w:t>生活困窮者自立支援制度</w:t>
                            </w:r>
                            <w:r w:rsidRPr="005C1703">
                              <w:rPr>
                                <w:rFonts w:ascii="HG丸ｺﾞｼｯｸM-PRO" w:eastAsia="HG丸ｺﾞｼｯｸM-PRO" w:hAnsi="HG丸ｺﾞｼｯｸM-PRO" w:hint="eastAsia"/>
                                <w:b/>
                                <w:sz w:val="20"/>
                              </w:rPr>
                              <w:t>」</w:t>
                            </w:r>
                          </w:p>
                          <w:p w:rsidR="000907D7" w:rsidRPr="00B70F56" w:rsidRDefault="000907D7" w:rsidP="00B70F56">
                            <w:pPr>
                              <w:rPr>
                                <w:rFonts w:ascii="HG丸ｺﾞｼｯｸM-PRO" w:eastAsia="HG丸ｺﾞｼｯｸM-PRO" w:hAnsi="HG丸ｺﾞｼｯｸM-PRO"/>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37" type="#_x0000_t202" style="position:absolute;left:0;text-align:left;margin-left:263.2pt;margin-top:91.6pt;width:526.4pt;height:193.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" fillcolor="white [3201]" strokecolor="#e5b8b7 [1301]" strokeweight="1.5pt">
                <v:textbox>
                  <w:txbxContent>
                    <w:p w:rsidR="006C1B89" w:rsidRPr="00392C87" w:rsidRDefault="00B70F56" w:rsidP="00392C87">
                      <w:pPr>
                        <w:rPr>
                          <w:rFonts w:ascii="HG丸ｺﾞｼｯｸM-PRO" w:eastAsia="HG丸ｺﾞｼｯｸM-PRO" w:hAnsi="HG丸ｺﾞｼｯｸM-PRO"/>
                          <w:sz w:val="18"/>
                        </w:rPr>
                      </w:pPr>
                      <w:r w:rsidRPr="00B70F56">
                        <w:rPr>
                          <w:rFonts w:ascii="HG丸ｺﾞｼｯｸM-PRO" w:eastAsia="HG丸ｺﾞｼｯｸM-PRO" w:hAnsi="HG丸ｺﾞｼｯｸM-PRO" w:hint="eastAsia"/>
                          <w:sz w:val="20"/>
                        </w:rPr>
                        <w:t>③</w:t>
                      </w:r>
                      <w:r>
                        <w:rPr>
                          <w:rFonts w:ascii="HG丸ｺﾞｼｯｸM-PRO" w:eastAsia="HG丸ｺﾞｼｯｸM-PRO" w:hAnsi="HG丸ｺﾞｼｯｸM-PRO" w:hint="eastAsia"/>
                          <w:sz w:val="20"/>
                        </w:rPr>
                        <w:t xml:space="preserve">　</w:t>
                      </w:r>
                      <w:r w:rsidR="00132830">
                        <w:rPr>
                          <w:rFonts w:ascii="HG丸ｺﾞｼｯｸM-PRO" w:eastAsia="HG丸ｺﾞｼｯｸM-PRO" w:hAnsi="HG丸ｺﾞｼｯｸM-PRO" w:hint="eastAsia"/>
                          <w:sz w:val="18"/>
                        </w:rPr>
                        <w:t>大阪府福祉部　社会援護課　上田　真一　副主査</w:t>
                      </w:r>
                    </w:p>
                    <w:p w:rsidR="000907D7" w:rsidRPr="005C1703" w:rsidRDefault="000907D7" w:rsidP="005C1703">
                      <w:pPr>
                        <w:ind w:firstLineChars="100" w:firstLine="201"/>
                        <w:rPr>
                          <w:rFonts w:ascii="HG丸ｺﾞｼｯｸM-PRO" w:eastAsia="HG丸ｺﾞｼｯｸM-PRO" w:hAnsi="HG丸ｺﾞｼｯｸM-PRO"/>
                          <w:b/>
                          <w:sz w:val="20"/>
                        </w:rPr>
                      </w:pPr>
                      <w:r w:rsidRPr="005C1703">
                        <w:rPr>
                          <w:rFonts w:ascii="HG丸ｺﾞｼｯｸM-PRO" w:eastAsia="HG丸ｺﾞｼｯｸM-PRO" w:hAnsi="HG丸ｺﾞｼｯｸM-PRO" w:hint="eastAsia"/>
                          <w:b/>
                          <w:sz w:val="20"/>
                        </w:rPr>
                        <w:t>「</w:t>
                      </w:r>
                      <w:r w:rsidR="005C1703" w:rsidRPr="005C1703">
                        <w:rPr>
                          <w:rFonts w:ascii="HG丸ｺﾞｼｯｸM-PRO" w:eastAsia="HG丸ｺﾞｼｯｸM-PRO" w:hAnsi="HG丸ｺﾞｼｯｸM-PRO" w:hint="eastAsia"/>
                          <w:b/>
                          <w:sz w:val="20"/>
                        </w:rPr>
                        <w:t>生活困窮者自立支援制度</w:t>
                      </w:r>
                      <w:r w:rsidRPr="005C1703">
                        <w:rPr>
                          <w:rFonts w:ascii="HG丸ｺﾞｼｯｸM-PRO" w:eastAsia="HG丸ｺﾞｼｯｸM-PRO" w:hAnsi="HG丸ｺﾞｼｯｸM-PRO" w:hint="eastAsia"/>
                          <w:b/>
                          <w:sz w:val="20"/>
                        </w:rPr>
                        <w:t>」</w:t>
                      </w:r>
                    </w:p>
                    <w:p w:rsidR="000907D7" w:rsidRPr="00B70F56" w:rsidRDefault="000907D7" w:rsidP="00B70F56">
                      <w:pPr>
                        <w:rPr>
                          <w:rFonts w:ascii="HG丸ｺﾞｼｯｸM-PRO" w:eastAsia="HG丸ｺﾞｼｯｸM-PRO" w:hAnsi="HG丸ｺﾞｼｯｸM-PRO"/>
                          <w:sz w:val="18"/>
                        </w:rPr>
                      </w:pPr>
                    </w:p>
                  </w:txbxContent>
                </v:textbox>
              </v:shape>
            </w:pict>
          </mc:Fallback>
        </mc:AlternateContent>
      </w:r>
      <w:r w:rsidR="00F20271">
        <w:rPr>
          <w:noProof/>
        </w:rPr>
        <w:drawing>
          <wp:inline distT="0" distB="0" distL="0" distR="0" wp14:anchorId="032E9171" wp14:editId="2C8E45B6">
            <wp:extent cx="1676400" cy="1257300"/>
            <wp:effectExtent l="0" t="0" r="0" b="0"/>
            <wp:docPr id="9" name="図 9" descr="\\10.19.84.24\地域連携ｇ\H28年度\29 写真・記録\04 家庭教育支援\280823 訪問支援員養成講座①\DSC03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19.84.24\地域連携ｇ\H28年度\29 写真・記録\04 家庭教育支援\280823 訪問支援員養成講座①\DSC0394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p>
    <w:p w:rsidR="00F20271" w:rsidRPr="00F20271" w:rsidRDefault="00F20271" w:rsidP="00F20271"/>
    <w:p w:rsidR="00F20271" w:rsidRPr="00F20271" w:rsidRDefault="00F20271" w:rsidP="00F20271"/>
    <w:p w:rsidR="00F20271" w:rsidRPr="00F20271" w:rsidRDefault="00F20271" w:rsidP="00F20271"/>
    <w:p w:rsidR="00F20271" w:rsidRPr="00F20271" w:rsidRDefault="00F20271" w:rsidP="00F20271"/>
    <w:p w:rsidR="00F20271" w:rsidRPr="00F20271" w:rsidRDefault="00F20271" w:rsidP="00F20271"/>
    <w:p w:rsidR="00F20271" w:rsidRPr="00F20271" w:rsidRDefault="00F20271" w:rsidP="00F20271"/>
    <w:p w:rsidR="00F20271" w:rsidRPr="00F20271" w:rsidRDefault="00F20271" w:rsidP="00F20271"/>
    <w:p w:rsidR="00F20271" w:rsidRPr="00F20271" w:rsidRDefault="00F20271" w:rsidP="00F20271"/>
    <w:p w:rsidR="00D04943" w:rsidRPr="00F20271" w:rsidRDefault="00F20271" w:rsidP="00F20271">
      <w:pPr>
        <w:tabs>
          <w:tab w:val="left" w:pos="3345"/>
        </w:tabs>
      </w:pPr>
      <w:r>
        <w:tab/>
      </w:r>
    </w:p>
    <w:sectPr w:rsidR="00D04943" w:rsidRPr="00F20271" w:rsidSect="00AD3805">
      <w:pgSz w:w="16838" w:h="11906" w:orient="landscape"/>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805"/>
    <w:rsid w:val="00023FDA"/>
    <w:rsid w:val="00074051"/>
    <w:rsid w:val="000907D7"/>
    <w:rsid w:val="0011257B"/>
    <w:rsid w:val="00132830"/>
    <w:rsid w:val="001B3BC8"/>
    <w:rsid w:val="001C36D5"/>
    <w:rsid w:val="00353791"/>
    <w:rsid w:val="00392C87"/>
    <w:rsid w:val="00451E71"/>
    <w:rsid w:val="00462105"/>
    <w:rsid w:val="004B7E80"/>
    <w:rsid w:val="004E05B9"/>
    <w:rsid w:val="00514DF6"/>
    <w:rsid w:val="0052722C"/>
    <w:rsid w:val="005B6537"/>
    <w:rsid w:val="005C1703"/>
    <w:rsid w:val="005C7A02"/>
    <w:rsid w:val="006474A1"/>
    <w:rsid w:val="00651F5A"/>
    <w:rsid w:val="00664C4A"/>
    <w:rsid w:val="006C1B89"/>
    <w:rsid w:val="007078BE"/>
    <w:rsid w:val="00746BCB"/>
    <w:rsid w:val="007D5D2A"/>
    <w:rsid w:val="00833A70"/>
    <w:rsid w:val="008C20EB"/>
    <w:rsid w:val="008C5444"/>
    <w:rsid w:val="00924E71"/>
    <w:rsid w:val="00955423"/>
    <w:rsid w:val="00981B6D"/>
    <w:rsid w:val="00A1462F"/>
    <w:rsid w:val="00A45163"/>
    <w:rsid w:val="00A632B7"/>
    <w:rsid w:val="00A94FE8"/>
    <w:rsid w:val="00AD3805"/>
    <w:rsid w:val="00AD5410"/>
    <w:rsid w:val="00B70F56"/>
    <w:rsid w:val="00BB5DB9"/>
    <w:rsid w:val="00C018B2"/>
    <w:rsid w:val="00D04943"/>
    <w:rsid w:val="00D55351"/>
    <w:rsid w:val="00D75769"/>
    <w:rsid w:val="00E070AA"/>
    <w:rsid w:val="00F202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4DF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14DF6"/>
    <w:rPr>
      <w:rFonts w:asciiTheme="majorHAnsi" w:eastAsiaTheme="majorEastAsia" w:hAnsiTheme="majorHAnsi" w:cstheme="majorBidi"/>
      <w:sz w:val="18"/>
      <w:szCs w:val="18"/>
    </w:rPr>
  </w:style>
  <w:style w:type="table" w:styleId="a5">
    <w:name w:val="Table Grid"/>
    <w:basedOn w:val="a1"/>
    <w:uiPriority w:val="59"/>
    <w:rsid w:val="00F20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4DF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14DF6"/>
    <w:rPr>
      <w:rFonts w:asciiTheme="majorHAnsi" w:eastAsiaTheme="majorEastAsia" w:hAnsiTheme="majorHAnsi" w:cstheme="majorBidi"/>
      <w:sz w:val="18"/>
      <w:szCs w:val="18"/>
    </w:rPr>
  </w:style>
  <w:style w:type="table" w:styleId="a5">
    <w:name w:val="Table Grid"/>
    <w:basedOn w:val="a1"/>
    <w:uiPriority w:val="59"/>
    <w:rsid w:val="00F20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0.jpeg"/><Relationship Id="rId12" Type="http://schemas.openxmlformats.org/officeDocument/2006/relationships/image" Target="media/image40.jpeg"/><Relationship Id="rId17" Type="http://schemas.openxmlformats.org/officeDocument/2006/relationships/image" Target="media/image7.jpeg"/><Relationship Id="rId2" Type="http://schemas.microsoft.com/office/2007/relationships/stylesWithEffects" Target="stylesWithEffects.xml"/><Relationship Id="rId16" Type="http://schemas.openxmlformats.org/officeDocument/2006/relationships/image" Target="media/image60.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30.jpeg"/><Relationship Id="rId5" Type="http://schemas.openxmlformats.org/officeDocument/2006/relationships/image" Target="media/image1.jpeg"/><Relationship Id="rId15" Type="http://schemas.openxmlformats.org/officeDocument/2006/relationships/image" Target="media/image50.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289</TotalTime>
  <Pages>1</Pages>
  <Words>5</Words>
  <Characters>33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25</cp:revision>
  <cp:lastPrinted>2016-09-08T02:48:00Z</cp:lastPrinted>
  <dcterms:created xsi:type="dcterms:W3CDTF">2016-08-24T00:46:00Z</dcterms:created>
  <dcterms:modified xsi:type="dcterms:W3CDTF">2016-09-08T02:49:00Z</dcterms:modified>
</cp:coreProperties>
</file>