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04" w:rsidRPr="000A2FEF" w:rsidRDefault="009B0E2D" w:rsidP="009B0E2D">
      <w:pPr>
        <w:jc w:val="center"/>
        <w:rPr>
          <w:rFonts w:ascii="Meiryo UI" w:eastAsia="Meiryo UI" w:hAnsi="Meiryo UI"/>
          <w:b/>
          <w:sz w:val="24"/>
        </w:rPr>
      </w:pPr>
      <w:r w:rsidRPr="000A2FEF">
        <w:rPr>
          <w:rFonts w:ascii="Meiryo UI" w:eastAsia="Meiryo UI" w:hAnsi="Meiryo UI" w:hint="eastAsia"/>
          <w:b/>
          <w:sz w:val="24"/>
        </w:rPr>
        <w:t>損害賠償発生時に対応方法を明示する書類について</w:t>
      </w:r>
      <w:r w:rsidR="00EC16B9">
        <w:rPr>
          <w:rFonts w:ascii="Meiryo UI" w:eastAsia="Meiryo UI" w:hAnsi="Meiryo UI" w:hint="eastAsia"/>
          <w:b/>
          <w:sz w:val="24"/>
        </w:rPr>
        <w:t>（注意点）</w:t>
      </w:r>
    </w:p>
    <w:p w:rsidR="009B0E2D" w:rsidRPr="000A2FEF" w:rsidRDefault="009B0E2D">
      <w:pPr>
        <w:rPr>
          <w:rFonts w:ascii="Meiryo UI" w:eastAsia="Meiryo UI" w:hAnsi="Meiryo UI"/>
        </w:rPr>
      </w:pPr>
    </w:p>
    <w:p w:rsidR="009B0E2D" w:rsidRPr="000A2FEF" w:rsidRDefault="0064623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◆</w:t>
      </w:r>
      <w:r w:rsidR="009B0E2D" w:rsidRPr="000A2FEF">
        <w:rPr>
          <w:rFonts w:ascii="Meiryo UI" w:eastAsia="Meiryo UI" w:hAnsi="Meiryo UI" w:hint="eastAsia"/>
        </w:rPr>
        <w:t>保険証券</w:t>
      </w:r>
      <w:r w:rsidR="00E56887">
        <w:rPr>
          <w:rFonts w:ascii="Meiryo UI" w:eastAsia="Meiryo UI" w:hAnsi="Meiryo UI" w:hint="eastAsia"/>
        </w:rPr>
        <w:t>（</w:t>
      </w:r>
      <w:r w:rsidR="000A2FEF">
        <w:rPr>
          <w:rFonts w:ascii="Meiryo UI" w:eastAsia="Meiryo UI" w:hAnsi="Meiryo UI" w:hint="eastAsia"/>
        </w:rPr>
        <w:t>写し</w:t>
      </w:r>
      <w:r w:rsidR="00E56887">
        <w:rPr>
          <w:rFonts w:ascii="Meiryo UI" w:eastAsia="Meiryo UI" w:hAnsi="Meiryo UI" w:hint="eastAsia"/>
        </w:rPr>
        <w:t>）の</w:t>
      </w:r>
      <w:r w:rsidR="009B0E2D" w:rsidRPr="000A2FEF">
        <w:rPr>
          <w:rFonts w:ascii="Meiryo UI" w:eastAsia="Meiryo UI" w:hAnsi="Meiryo UI" w:hint="eastAsia"/>
        </w:rPr>
        <w:t>場合</w:t>
      </w:r>
    </w:p>
    <w:p w:rsidR="009B0E2D" w:rsidRPr="000A2FEF" w:rsidRDefault="000A2FEF" w:rsidP="00EC16B9">
      <w:pPr>
        <w:rPr>
          <w:rFonts w:ascii="Meiryo UI" w:eastAsia="Meiryo UI" w:hAnsi="Meiryo UI"/>
        </w:rPr>
      </w:pPr>
      <w:r w:rsidRPr="000A2FEF">
        <w:rPr>
          <w:rFonts w:ascii="Meiryo UI" w:eastAsia="Meiryo UI" w:hAnsi="Meiryo UI" w:hint="eastAsia"/>
        </w:rPr>
        <w:t xml:space="preserve">　⇒</w:t>
      </w:r>
      <w:r>
        <w:rPr>
          <w:rFonts w:ascii="Meiryo UI" w:eastAsia="Meiryo UI" w:hAnsi="Meiryo UI" w:hint="eastAsia"/>
        </w:rPr>
        <w:t xml:space="preserve">　</w:t>
      </w:r>
      <w:r w:rsidR="00EC16B9">
        <w:rPr>
          <w:rFonts w:ascii="Meiryo UI" w:eastAsia="Meiryo UI" w:hAnsi="Meiryo UI" w:hint="eastAsia"/>
        </w:rPr>
        <w:t>実施する障害福祉サービスが保険対象であるかが読み取れるかに注意してください。</w:t>
      </w:r>
    </w:p>
    <w:p w:rsidR="009B0E2D" w:rsidRPr="000A2FEF" w:rsidRDefault="009B0E2D"/>
    <w:p w:rsidR="009B0E2D" w:rsidRDefault="00EC16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3502025</wp:posOffset>
                </wp:positionV>
                <wp:extent cx="1967023" cy="2047875"/>
                <wp:effectExtent l="381000" t="0" r="14605" b="5429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2047875"/>
                        </a:xfrm>
                        <a:prstGeom prst="wedgeRectCallout">
                          <a:avLst>
                            <a:gd name="adj1" fmla="val -67227"/>
                            <a:gd name="adj2" fmla="val 73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984" w:rsidRDefault="00C17984" w:rsidP="00C17984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9C2149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するサービス</w:t>
                            </w:r>
                            <w:proofErr w:type="gramStart"/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proofErr w:type="gramEnd"/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保険対象</w:t>
                            </w:r>
                            <w:r w:rsidRPr="009C2149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かどうか</w:t>
                            </w:r>
                            <w:proofErr w:type="gramStart"/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proofErr w:type="gramEnd"/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保険証券</w:t>
                            </w:r>
                            <w:r w:rsidRPr="009C2149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記述から読みとれない場合は</w:t>
                            </w:r>
                            <w:r w:rsidRPr="009C2149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保険会社に確認の</w:t>
                            </w:r>
                            <w:r w:rsidRPr="009C2149"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上、法人にて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明記してください。</w:t>
                            </w:r>
                          </w:p>
                          <w:p w:rsidR="00C9084D" w:rsidRPr="009C2149" w:rsidRDefault="00C9084D" w:rsidP="00C17984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あるいは、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別途申立書を作成し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保険証券の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写しと併せて提出してください。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331.95pt;margin-top:275.75pt;width:154.9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" adj="-3721,26640" fillcolor="white [3212]" strokecolor="#1f4d78 [1604]" strokeweight="1pt">
                <v:textbox>
                  <w:txbxContent>
                    <w:p w:rsidR="00C17984" w:rsidRDefault="00C17984" w:rsidP="00C17984">
                      <w:pPr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9C2149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するサービス</w:t>
                      </w:r>
                      <w:proofErr w:type="gramStart"/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proofErr w:type="gramEnd"/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保険対象</w:t>
                      </w:r>
                      <w:r w:rsidRPr="009C2149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かどうか</w:t>
                      </w:r>
                      <w:proofErr w:type="gramStart"/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proofErr w:type="gramEnd"/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保険証券</w:t>
                      </w:r>
                      <w:r w:rsidRPr="009C2149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記述から読みとれない場合は</w:t>
                      </w:r>
                      <w:r w:rsidRPr="009C2149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保険会社に確認の</w:t>
                      </w:r>
                      <w:r w:rsidRPr="009C2149"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上、法人にて</w:t>
                      </w:r>
                      <w:r w:rsidRPr="009C2149"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明記してください。</w:t>
                      </w:r>
                    </w:p>
                    <w:p w:rsidR="00C9084D" w:rsidRPr="009C2149" w:rsidRDefault="00C9084D" w:rsidP="00C17984">
                      <w:pPr>
                        <w:jc w:val="left"/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あるいは、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別途申立書を作成し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保険証券の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写しと併せて提出してください。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5A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1780023</wp:posOffset>
                </wp:positionH>
                <wp:positionV relativeFrom="paragraph">
                  <wp:posOffset>5794227</wp:posOffset>
                </wp:positionV>
                <wp:extent cx="2583151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5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984" w:rsidRPr="00CA5A5C" w:rsidRDefault="00C17984" w:rsidP="002018F4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A5A5C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居宅介護・重度訪問介護・同行援護が保険の補償・対象範囲であることについて、保険会社に確認しました。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40.15pt;margin-top:456.25pt;width:203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" filled="f" stroked="f" strokeweight=".5pt">
                <v:textbox>
                  <w:txbxContent>
                    <w:p w:rsidR="00C17984" w:rsidRPr="00CA5A5C" w:rsidRDefault="00C17984" w:rsidP="002018F4">
                      <w:pPr>
                        <w:spacing w:line="240" w:lineRule="exact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A5A5C">
                        <w:rPr>
                          <w:rFonts w:hint="eastAsia"/>
                          <w:b/>
                          <w:color w:val="FF0000"/>
                          <w:sz w:val="14"/>
                          <w:szCs w:val="14"/>
                        </w:rPr>
                        <w:t>居宅介護・重度訪問介護・同行援護が保険の補償・対象範囲であることについて、保険会社に確認しました。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17984" w:rsidRPr="00C17984">
        <w:rPr>
          <w:noProof/>
        </w:rPr>
        <w:drawing>
          <wp:inline distT="0" distB="0" distL="0" distR="0" wp14:anchorId="4638D58D" wp14:editId="0D655D30">
            <wp:extent cx="6359343" cy="4500543"/>
            <wp:effectExtent l="14922" t="23178" r="18733" b="18732"/>
            <wp:docPr id="1" name="図 1" descr="\\10.19.12.23\sitei\!障害者総合支援法関係\009 ホームページ掲載関係\新規申請ページ\損害賠償\賠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12.23\sitei\!障害者総合支援法関係\009 ホームページ掲載関係\新規申請ページ\損害賠償\賠償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1612" cy="45021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B9" w:rsidRDefault="00EC16B9">
      <w:pPr>
        <w:widowControl/>
        <w:jc w:val="left"/>
      </w:pPr>
      <w:r>
        <w:br w:type="page"/>
      </w:r>
      <w:bookmarkStart w:id="0" w:name="_GoBack"/>
      <w:bookmarkEnd w:id="0"/>
    </w:p>
    <w:p w:rsidR="009B0E2D" w:rsidRDefault="009B0E2D" w:rsidP="009B0E2D">
      <w:pPr>
        <w:spacing w:line="36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◆その他</w:t>
      </w:r>
    </w:p>
    <w:p w:rsidR="009B0E2D" w:rsidRDefault="009B0E2D"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48C10" wp14:editId="1E7E2F5C">
                <wp:simplePos x="0" y="0"/>
                <wp:positionH relativeFrom="margin">
                  <wp:posOffset>89446</wp:posOffset>
                </wp:positionH>
                <wp:positionV relativeFrom="paragraph">
                  <wp:posOffset>34039</wp:posOffset>
                </wp:positionV>
                <wp:extent cx="5443870" cy="1913860"/>
                <wp:effectExtent l="0" t="0" r="2349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70" cy="19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2D" w:rsidRDefault="009B0E2D" w:rsidP="00CA5A5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①申込書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写し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+着金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できる領収書写し</w:t>
                            </w:r>
                          </w:p>
                          <w:p w:rsidR="009B0E2D" w:rsidRPr="00CA5A5C" w:rsidRDefault="00CA5A5C" w:rsidP="00CA5A5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 w:rsidR="009B0E2D" w:rsidRPr="00CA5A5C">
                              <w:rPr>
                                <w:rFonts w:ascii="Meiryo UI" w:eastAsia="Meiryo UI" w:hAnsi="Meiryo UI" w:hint="eastAsia"/>
                              </w:rPr>
                              <w:t>付保</w:t>
                            </w:r>
                            <w:r w:rsidR="009B0E2D" w:rsidRPr="00CA5A5C">
                              <w:rPr>
                                <w:rFonts w:ascii="Meiryo UI" w:eastAsia="Meiryo UI" w:hAnsi="Meiryo UI"/>
                              </w:rPr>
                              <w:t>証明写し</w:t>
                            </w:r>
                          </w:p>
                          <w:p w:rsidR="00CA5A5C" w:rsidRDefault="009C2149" w:rsidP="00CA5A5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や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CA5A5C">
                              <w:rPr>
                                <w:rFonts w:ascii="Meiryo UI" w:eastAsia="Meiryo UI" w:hAnsi="Meiryo UI" w:hint="eastAsia"/>
                              </w:rPr>
                              <w:t>保険証券を</w:t>
                            </w:r>
                            <w:r w:rsidR="009B0E2D" w:rsidRPr="009C2149">
                              <w:rPr>
                                <w:rFonts w:ascii="Meiryo UI" w:eastAsia="Meiryo UI" w:hAnsi="Meiryo UI" w:hint="eastAsia"/>
                              </w:rPr>
                              <w:t>代替</w:t>
                            </w:r>
                            <w:r w:rsidR="009B0E2D" w:rsidRPr="009C2149"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 w:rsidR="00CA5A5C">
                              <w:rPr>
                                <w:rFonts w:ascii="Meiryo UI" w:eastAsia="Meiryo UI" w:hAnsi="Meiryo UI" w:hint="eastAsia"/>
                              </w:rPr>
                              <w:t>きま</w:t>
                            </w:r>
                            <w:r w:rsidR="009B0E2D" w:rsidRPr="009C2149">
                              <w:rPr>
                                <w:rFonts w:ascii="Meiryo UI" w:eastAsia="Meiryo UI" w:hAnsi="Meiryo UI"/>
                              </w:rPr>
                              <w:t>す</w:t>
                            </w:r>
                            <w:r w:rsidR="009B0E2D" w:rsidRPr="009C2149">
                              <w:rPr>
                                <w:rFonts w:ascii="Meiryo UI" w:eastAsia="Meiryo UI" w:hAnsi="Meiryo UI" w:hint="eastAsia"/>
                              </w:rPr>
                              <w:t>が、保険の</w:t>
                            </w:r>
                            <w:r w:rsidR="009B0E2D" w:rsidRPr="009C2149">
                              <w:rPr>
                                <w:rFonts w:ascii="Meiryo UI" w:eastAsia="Meiryo UI" w:hAnsi="Meiryo UI"/>
                              </w:rPr>
                              <w:t>補償</w:t>
                            </w:r>
                            <w:r w:rsidR="009B0E2D" w:rsidRPr="009C2149">
                              <w:rPr>
                                <w:rFonts w:ascii="Meiryo UI" w:eastAsia="Meiryo UI" w:hAnsi="Meiryo UI" w:hint="eastAsia"/>
                              </w:rPr>
                              <w:t>・対象</w:t>
                            </w:r>
                            <w:r w:rsidR="009B0E2D" w:rsidRPr="009C2149">
                              <w:rPr>
                                <w:rFonts w:ascii="Meiryo UI" w:eastAsia="Meiryo UI" w:hAnsi="Meiryo UI"/>
                              </w:rPr>
                              <w:t>範囲が</w:t>
                            </w:r>
                            <w:r w:rsidR="0016224F">
                              <w:rPr>
                                <w:rFonts w:ascii="Meiryo UI" w:eastAsia="Meiryo UI" w:hAnsi="Meiryo UI" w:hint="eastAsia"/>
                              </w:rPr>
                              <w:t>読み取れる</w:t>
                            </w:r>
                            <w:r w:rsidR="009B0E2D" w:rsidRPr="009C2149">
                              <w:rPr>
                                <w:rFonts w:ascii="Meiryo UI" w:eastAsia="Meiryo UI" w:hAnsi="Meiryo UI" w:hint="eastAsia"/>
                              </w:rPr>
                              <w:t>必要が</w:t>
                            </w:r>
                            <w:r w:rsidR="009B0E2D" w:rsidRPr="009C2149">
                              <w:rPr>
                                <w:rFonts w:ascii="Meiryo UI" w:eastAsia="Meiryo UI" w:hAnsi="Meiryo UI"/>
                              </w:rPr>
                              <w:t>あります。</w:t>
                            </w:r>
                          </w:p>
                          <w:p w:rsidR="00CA5A5C" w:rsidRDefault="009C2149" w:rsidP="00CA5A5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保険の補償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・対象範囲が</w:t>
                            </w:r>
                            <w:r w:rsidR="0016224F">
                              <w:rPr>
                                <w:rFonts w:ascii="Meiryo UI" w:eastAsia="Meiryo UI" w:hAnsi="Meiryo UI" w:hint="eastAsia"/>
                              </w:rPr>
                              <w:t>読み取れない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場合は、</w:t>
                            </w:r>
                            <w:r w:rsidR="00CA5A5C">
                              <w:rPr>
                                <w:rFonts w:ascii="Meiryo UI" w:eastAsia="Meiryo UI" w:hAnsi="Meiryo UI" w:hint="eastAsia"/>
                              </w:rPr>
                              <w:t>保険証券の</w:t>
                            </w:r>
                            <w:r w:rsidR="00CA5A5C">
                              <w:rPr>
                                <w:rFonts w:ascii="Meiryo UI" w:eastAsia="Meiryo UI" w:hAnsi="Meiryo UI"/>
                              </w:rPr>
                              <w:t>処理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と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同様に保険会社に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確認した</w:t>
                            </w:r>
                          </w:p>
                          <w:p w:rsidR="009C2149" w:rsidRPr="009C2149" w:rsidRDefault="009C2149" w:rsidP="00CA5A5C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上で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、法人にて</w:t>
                            </w:r>
                            <w:r w:rsidRPr="009C2149">
                              <w:rPr>
                                <w:rFonts w:ascii="Meiryo UI" w:eastAsia="Meiryo UI" w:hAnsi="Meiryo UI" w:hint="eastAsia"/>
                              </w:rPr>
                              <w:t>明記</w:t>
                            </w:r>
                            <w:r w:rsidRPr="009C2149">
                              <w:rPr>
                                <w:rFonts w:ascii="Meiryo UI" w:eastAsia="Meiryo UI" w:hAnsi="Meiryo UI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8C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7.05pt;margin-top:2.7pt;width:428.65pt;height:150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" fillcolor="white [3201]" strokeweight=".5pt">
                <v:textbox>
                  <w:txbxContent>
                    <w:p w:rsidR="009B0E2D" w:rsidRDefault="009B0E2D" w:rsidP="00CA5A5C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①申込書</w:t>
                      </w:r>
                      <w:r>
                        <w:rPr>
                          <w:rFonts w:ascii="Meiryo UI" w:eastAsia="Meiryo UI" w:hAnsi="Meiryo UI"/>
                        </w:rPr>
                        <w:t>写し</w:t>
                      </w:r>
                      <w:r>
                        <w:rPr>
                          <w:rFonts w:ascii="Meiryo UI" w:eastAsia="Meiryo UI" w:hAnsi="Meiryo UI" w:hint="eastAsia"/>
                        </w:rPr>
                        <w:t>+着金</w:t>
                      </w:r>
                      <w:r>
                        <w:rPr>
                          <w:rFonts w:ascii="Meiryo UI" w:eastAsia="Meiryo UI" w:hAnsi="Meiryo UI"/>
                        </w:rPr>
                        <w:t>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</w:rPr>
                        <w:t>できる領収書写し</w:t>
                      </w:r>
                    </w:p>
                    <w:p w:rsidR="009B0E2D" w:rsidRPr="00CA5A5C" w:rsidRDefault="00CA5A5C" w:rsidP="00CA5A5C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 w:rsidR="009B0E2D" w:rsidRPr="00CA5A5C">
                        <w:rPr>
                          <w:rFonts w:ascii="Meiryo UI" w:eastAsia="Meiryo UI" w:hAnsi="Meiryo UI" w:hint="eastAsia"/>
                        </w:rPr>
                        <w:t>付保</w:t>
                      </w:r>
                      <w:r w:rsidR="009B0E2D" w:rsidRPr="00CA5A5C">
                        <w:rPr>
                          <w:rFonts w:ascii="Meiryo UI" w:eastAsia="Meiryo UI" w:hAnsi="Meiryo UI"/>
                        </w:rPr>
                        <w:t>証明写し</w:t>
                      </w:r>
                    </w:p>
                    <w:p w:rsidR="00CA5A5C" w:rsidRDefault="009C2149" w:rsidP="00CA5A5C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9C2149"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や</w:t>
                      </w:r>
                      <w:r w:rsidRPr="009C2149"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CA5A5C">
                        <w:rPr>
                          <w:rFonts w:ascii="Meiryo UI" w:eastAsia="Meiryo UI" w:hAnsi="Meiryo UI" w:hint="eastAsia"/>
                        </w:rPr>
                        <w:t>保険証券を</w:t>
                      </w:r>
                      <w:r w:rsidR="009B0E2D" w:rsidRPr="009C2149">
                        <w:rPr>
                          <w:rFonts w:ascii="Meiryo UI" w:eastAsia="Meiryo UI" w:hAnsi="Meiryo UI" w:hint="eastAsia"/>
                        </w:rPr>
                        <w:t>代替</w:t>
                      </w:r>
                      <w:r w:rsidR="009B0E2D" w:rsidRPr="009C2149">
                        <w:rPr>
                          <w:rFonts w:ascii="Meiryo UI" w:eastAsia="Meiryo UI" w:hAnsi="Meiryo UI"/>
                        </w:rPr>
                        <w:t>で</w:t>
                      </w:r>
                      <w:r w:rsidR="00CA5A5C">
                        <w:rPr>
                          <w:rFonts w:ascii="Meiryo UI" w:eastAsia="Meiryo UI" w:hAnsi="Meiryo UI" w:hint="eastAsia"/>
                        </w:rPr>
                        <w:t>きま</w:t>
                      </w:r>
                      <w:r w:rsidR="009B0E2D" w:rsidRPr="009C2149">
                        <w:rPr>
                          <w:rFonts w:ascii="Meiryo UI" w:eastAsia="Meiryo UI" w:hAnsi="Meiryo UI"/>
                        </w:rPr>
                        <w:t>す</w:t>
                      </w:r>
                      <w:r w:rsidR="009B0E2D" w:rsidRPr="009C2149">
                        <w:rPr>
                          <w:rFonts w:ascii="Meiryo UI" w:eastAsia="Meiryo UI" w:hAnsi="Meiryo UI" w:hint="eastAsia"/>
                        </w:rPr>
                        <w:t>が、保険の</w:t>
                      </w:r>
                      <w:r w:rsidR="009B0E2D" w:rsidRPr="009C2149">
                        <w:rPr>
                          <w:rFonts w:ascii="Meiryo UI" w:eastAsia="Meiryo UI" w:hAnsi="Meiryo UI"/>
                        </w:rPr>
                        <w:t>補償</w:t>
                      </w:r>
                      <w:r w:rsidR="009B0E2D" w:rsidRPr="009C2149">
                        <w:rPr>
                          <w:rFonts w:ascii="Meiryo UI" w:eastAsia="Meiryo UI" w:hAnsi="Meiryo UI" w:hint="eastAsia"/>
                        </w:rPr>
                        <w:t>・対象</w:t>
                      </w:r>
                      <w:r w:rsidR="009B0E2D" w:rsidRPr="009C2149">
                        <w:rPr>
                          <w:rFonts w:ascii="Meiryo UI" w:eastAsia="Meiryo UI" w:hAnsi="Meiryo UI"/>
                        </w:rPr>
                        <w:t>範囲が</w:t>
                      </w:r>
                      <w:r w:rsidR="0016224F">
                        <w:rPr>
                          <w:rFonts w:ascii="Meiryo UI" w:eastAsia="Meiryo UI" w:hAnsi="Meiryo UI" w:hint="eastAsia"/>
                        </w:rPr>
                        <w:t>読み取れる</w:t>
                      </w:r>
                      <w:r w:rsidR="009B0E2D" w:rsidRPr="009C2149">
                        <w:rPr>
                          <w:rFonts w:ascii="Meiryo UI" w:eastAsia="Meiryo UI" w:hAnsi="Meiryo UI" w:hint="eastAsia"/>
                        </w:rPr>
                        <w:t>必要が</w:t>
                      </w:r>
                      <w:r w:rsidR="009B0E2D" w:rsidRPr="009C2149">
                        <w:rPr>
                          <w:rFonts w:ascii="Meiryo UI" w:eastAsia="Meiryo UI" w:hAnsi="Meiryo UI"/>
                        </w:rPr>
                        <w:t>あります。</w:t>
                      </w:r>
                    </w:p>
                    <w:p w:rsidR="00CA5A5C" w:rsidRDefault="009C2149" w:rsidP="00CA5A5C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9C2149">
                        <w:rPr>
                          <w:rFonts w:ascii="Meiryo UI" w:eastAsia="Meiryo UI" w:hAnsi="Meiryo UI" w:hint="eastAsia"/>
                        </w:rPr>
                        <w:t>保険の補償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・対象範囲が</w:t>
                      </w:r>
                      <w:r w:rsidR="0016224F">
                        <w:rPr>
                          <w:rFonts w:ascii="Meiryo UI" w:eastAsia="Meiryo UI" w:hAnsi="Meiryo UI" w:hint="eastAsia"/>
                        </w:rPr>
                        <w:t>読み取れない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場合は、</w:t>
                      </w:r>
                      <w:r w:rsidR="00CA5A5C">
                        <w:rPr>
                          <w:rFonts w:ascii="Meiryo UI" w:eastAsia="Meiryo UI" w:hAnsi="Meiryo UI" w:hint="eastAsia"/>
                        </w:rPr>
                        <w:t>保険証券の</w:t>
                      </w:r>
                      <w:r w:rsidR="00CA5A5C">
                        <w:rPr>
                          <w:rFonts w:ascii="Meiryo UI" w:eastAsia="Meiryo UI" w:hAnsi="Meiryo UI"/>
                        </w:rPr>
                        <w:t>処理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と</w:t>
                      </w:r>
                      <w:r w:rsidRPr="009C2149">
                        <w:rPr>
                          <w:rFonts w:ascii="Meiryo UI" w:eastAsia="Meiryo UI" w:hAnsi="Meiryo UI" w:hint="eastAsia"/>
                        </w:rPr>
                        <w:t>同様に保険会社に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確認した</w:t>
                      </w:r>
                    </w:p>
                    <w:p w:rsidR="009C2149" w:rsidRPr="009C2149" w:rsidRDefault="009C2149" w:rsidP="00CA5A5C">
                      <w:pPr>
                        <w:spacing w:line="360" w:lineRule="auto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9C2149">
                        <w:rPr>
                          <w:rFonts w:ascii="Meiryo UI" w:eastAsia="Meiryo UI" w:hAnsi="Meiryo UI" w:hint="eastAsia"/>
                        </w:rPr>
                        <w:t>上で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、法人にて</w:t>
                      </w:r>
                      <w:r w:rsidRPr="009C2149">
                        <w:rPr>
                          <w:rFonts w:ascii="Meiryo UI" w:eastAsia="Meiryo UI" w:hAnsi="Meiryo UI" w:hint="eastAsia"/>
                        </w:rPr>
                        <w:t>明記</w:t>
                      </w:r>
                      <w:r w:rsidRPr="009C2149">
                        <w:rPr>
                          <w:rFonts w:ascii="Meiryo UI" w:eastAsia="Meiryo UI" w:hAnsi="Meiryo UI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D23"/>
    <w:multiLevelType w:val="hybridMultilevel"/>
    <w:tmpl w:val="AE7415D8"/>
    <w:lvl w:ilvl="0" w:tplc="A33478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414BD9"/>
    <w:multiLevelType w:val="hybridMultilevel"/>
    <w:tmpl w:val="1472B9AE"/>
    <w:lvl w:ilvl="0" w:tplc="26D631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8E0D2F"/>
    <w:multiLevelType w:val="hybridMultilevel"/>
    <w:tmpl w:val="3A4838EA"/>
    <w:lvl w:ilvl="0" w:tplc="145EA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926CE"/>
    <w:multiLevelType w:val="hybridMultilevel"/>
    <w:tmpl w:val="F0CC4952"/>
    <w:lvl w:ilvl="0" w:tplc="401E29D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3"/>
    <w:rsid w:val="000233CC"/>
    <w:rsid w:val="000A2FEF"/>
    <w:rsid w:val="0016224F"/>
    <w:rsid w:val="002018F4"/>
    <w:rsid w:val="003A1804"/>
    <w:rsid w:val="00646234"/>
    <w:rsid w:val="009B0E2D"/>
    <w:rsid w:val="009C2149"/>
    <w:rsid w:val="00C17984"/>
    <w:rsid w:val="00C9084D"/>
    <w:rsid w:val="00CA5A5C"/>
    <w:rsid w:val="00E56887"/>
    <w:rsid w:val="00EC16B9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82B60"/>
  <w15:chartTrackingRefBased/>
  <w15:docId w15:val="{4E265B49-68F5-43C1-8A30-5CD832F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3</cp:revision>
  <dcterms:created xsi:type="dcterms:W3CDTF">2021-05-14T07:53:00Z</dcterms:created>
  <dcterms:modified xsi:type="dcterms:W3CDTF">2021-09-08T01:56:00Z</dcterms:modified>
</cp:coreProperties>
</file>