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655B56" w14:textId="77777777" w:rsidR="0000066C" w:rsidRPr="0000066C" w:rsidRDefault="0000066C" w:rsidP="00BF6500">
      <w:pPr>
        <w:snapToGrid w:val="0"/>
        <w:spacing w:line="400" w:lineRule="exact"/>
        <w:jc w:val="center"/>
        <w:rPr>
          <w:rFonts w:ascii="メイリオ" w:eastAsia="メイリオ" w:hAnsi="メイリオ"/>
          <w:b/>
          <w:bCs/>
          <w:sz w:val="56"/>
          <w:szCs w:val="56"/>
        </w:rPr>
      </w:pPr>
      <w:bookmarkStart w:id="0" w:name="_GoBack"/>
      <w:bookmarkEnd w:id="0"/>
    </w:p>
    <w:p w14:paraId="628AE347" w14:textId="77777777" w:rsidR="0000066C" w:rsidRPr="0000066C" w:rsidRDefault="0000066C" w:rsidP="00BF6500">
      <w:pPr>
        <w:snapToGrid w:val="0"/>
        <w:spacing w:line="400" w:lineRule="exact"/>
        <w:jc w:val="center"/>
        <w:rPr>
          <w:rFonts w:ascii="メイリオ" w:eastAsia="メイリオ" w:hAnsi="メイリオ"/>
          <w:b/>
          <w:bCs/>
          <w:sz w:val="56"/>
          <w:szCs w:val="56"/>
        </w:rPr>
      </w:pPr>
    </w:p>
    <w:p w14:paraId="03CBCFF4" w14:textId="13CEC4F4" w:rsidR="0000066C" w:rsidRPr="004D0B90" w:rsidRDefault="0000066C" w:rsidP="009C407A">
      <w:pPr>
        <w:spacing w:line="1300" w:lineRule="exact"/>
        <w:jc w:val="center"/>
        <w:rPr>
          <w:rFonts w:ascii="メイリオ" w:eastAsia="メイリオ" w:hAnsi="メイリオ"/>
          <w:b/>
          <w:bCs/>
          <w:sz w:val="72"/>
          <w:szCs w:val="96"/>
        </w:rPr>
      </w:pPr>
      <w:r w:rsidRPr="004D0B90">
        <w:rPr>
          <w:rFonts w:ascii="メイリオ" w:eastAsia="メイリオ" w:hAnsi="メイリオ" w:hint="eastAsia"/>
          <w:b/>
          <w:bCs/>
          <w:sz w:val="72"/>
          <w:szCs w:val="96"/>
        </w:rPr>
        <w:t>社</w:t>
      </w:r>
      <w:r w:rsidR="00853F91" w:rsidRPr="004D0B90">
        <w:rPr>
          <w:rFonts w:ascii="メイリオ" w:eastAsia="メイリオ" w:hAnsi="メイリオ" w:hint="eastAsia"/>
          <w:b/>
          <w:bCs/>
          <w:sz w:val="72"/>
          <w:szCs w:val="96"/>
        </w:rPr>
        <w:t>員</w:t>
      </w:r>
      <w:r w:rsidRPr="004D0B90">
        <w:rPr>
          <w:rFonts w:ascii="メイリオ" w:eastAsia="メイリオ" w:hAnsi="メイリオ" w:hint="eastAsia"/>
          <w:b/>
          <w:bCs/>
          <w:sz w:val="72"/>
          <w:szCs w:val="96"/>
        </w:rPr>
        <w:t>研修・啓発</w:t>
      </w:r>
    </w:p>
    <w:p w14:paraId="2BEF5E4C" w14:textId="6F662E43" w:rsidR="0000066C" w:rsidRPr="004D0B90" w:rsidRDefault="0000066C" w:rsidP="009C407A">
      <w:pPr>
        <w:spacing w:line="1300" w:lineRule="exact"/>
        <w:jc w:val="center"/>
        <w:rPr>
          <w:rFonts w:ascii="メイリオ" w:eastAsia="メイリオ" w:hAnsi="メイリオ"/>
          <w:b/>
          <w:bCs/>
          <w:sz w:val="72"/>
          <w:szCs w:val="96"/>
        </w:rPr>
      </w:pPr>
      <w:r w:rsidRPr="004D0B90">
        <w:rPr>
          <w:rFonts w:ascii="メイリオ" w:eastAsia="メイリオ" w:hAnsi="メイリオ" w:hint="eastAsia"/>
          <w:b/>
          <w:bCs/>
          <w:sz w:val="72"/>
          <w:szCs w:val="96"/>
        </w:rPr>
        <w:t>実施の参考資料</w:t>
      </w:r>
    </w:p>
    <w:p w14:paraId="632BFD26" w14:textId="77777777" w:rsidR="0000066C" w:rsidRPr="00A43077" w:rsidRDefault="0000066C" w:rsidP="0000066C">
      <w:pPr>
        <w:snapToGrid w:val="0"/>
        <w:spacing w:line="720" w:lineRule="exact"/>
        <w:jc w:val="center"/>
        <w:rPr>
          <w:rFonts w:ascii="メイリオ" w:eastAsia="メイリオ" w:hAnsi="メイリオ"/>
          <w:b/>
          <w:bCs/>
          <w:sz w:val="56"/>
          <w:szCs w:val="56"/>
        </w:rPr>
      </w:pPr>
    </w:p>
    <w:p w14:paraId="4EBF2E1E" w14:textId="77777777" w:rsidR="0000066C" w:rsidRPr="00A43077" w:rsidRDefault="0000066C" w:rsidP="00BF6500">
      <w:pPr>
        <w:snapToGrid w:val="0"/>
        <w:spacing w:line="400" w:lineRule="exact"/>
        <w:jc w:val="center"/>
        <w:rPr>
          <w:rFonts w:ascii="メイリオ" w:eastAsia="メイリオ" w:hAnsi="メイリオ"/>
          <w:b/>
          <w:bCs/>
          <w:sz w:val="56"/>
          <w:szCs w:val="56"/>
        </w:rPr>
      </w:pPr>
    </w:p>
    <w:p w14:paraId="6D0B9D06" w14:textId="77777777" w:rsidR="0000066C" w:rsidRPr="00A43077" w:rsidRDefault="0000066C" w:rsidP="00BF6500">
      <w:pPr>
        <w:snapToGrid w:val="0"/>
        <w:spacing w:line="400" w:lineRule="exact"/>
        <w:jc w:val="center"/>
        <w:rPr>
          <w:rFonts w:ascii="メイリオ" w:eastAsia="メイリオ" w:hAnsi="メイリオ"/>
          <w:b/>
          <w:bCs/>
          <w:sz w:val="56"/>
          <w:szCs w:val="56"/>
        </w:rPr>
      </w:pPr>
    </w:p>
    <w:p w14:paraId="2C9952E5" w14:textId="77777777" w:rsidR="00577FBA" w:rsidRPr="00A43077" w:rsidRDefault="00577FBA" w:rsidP="00BF6500">
      <w:pPr>
        <w:snapToGrid w:val="0"/>
        <w:spacing w:line="400" w:lineRule="exact"/>
        <w:jc w:val="center"/>
        <w:rPr>
          <w:rFonts w:ascii="メイリオ" w:eastAsia="メイリオ" w:hAnsi="メイリオ"/>
          <w:b/>
          <w:bCs/>
          <w:sz w:val="56"/>
          <w:szCs w:val="56"/>
        </w:rPr>
      </w:pPr>
    </w:p>
    <w:p w14:paraId="33E76C89" w14:textId="77777777" w:rsidR="0000066C" w:rsidRPr="00A43077" w:rsidRDefault="0000066C" w:rsidP="00BF6500">
      <w:pPr>
        <w:snapToGrid w:val="0"/>
        <w:spacing w:line="400" w:lineRule="exact"/>
        <w:jc w:val="center"/>
        <w:rPr>
          <w:rFonts w:ascii="メイリオ" w:eastAsia="メイリオ" w:hAnsi="メイリオ"/>
          <w:b/>
          <w:bCs/>
          <w:sz w:val="56"/>
          <w:szCs w:val="56"/>
        </w:rPr>
      </w:pPr>
    </w:p>
    <w:p w14:paraId="1A53B8C3" w14:textId="77777777" w:rsidR="0000066C" w:rsidRPr="00A43077" w:rsidRDefault="0000066C" w:rsidP="00BF6500">
      <w:pPr>
        <w:snapToGrid w:val="0"/>
        <w:spacing w:line="400" w:lineRule="exact"/>
        <w:jc w:val="center"/>
        <w:rPr>
          <w:rFonts w:ascii="メイリオ" w:eastAsia="メイリオ" w:hAnsi="メイリオ"/>
          <w:b/>
          <w:bCs/>
          <w:sz w:val="56"/>
          <w:szCs w:val="56"/>
        </w:rPr>
      </w:pPr>
    </w:p>
    <w:p w14:paraId="740373B3" w14:textId="77777777" w:rsidR="0000066C" w:rsidRPr="00A43077" w:rsidRDefault="0000066C" w:rsidP="00BF6500">
      <w:pPr>
        <w:snapToGrid w:val="0"/>
        <w:spacing w:line="400" w:lineRule="exact"/>
        <w:jc w:val="center"/>
        <w:rPr>
          <w:rFonts w:ascii="メイリオ" w:eastAsia="メイリオ" w:hAnsi="メイリオ"/>
          <w:b/>
          <w:bCs/>
          <w:sz w:val="32"/>
          <w:szCs w:val="36"/>
        </w:rPr>
      </w:pPr>
    </w:p>
    <w:p w14:paraId="5050A8A1" w14:textId="0201B346" w:rsidR="0000066C" w:rsidRPr="00CE3E93" w:rsidRDefault="0000066C" w:rsidP="0000066C">
      <w:pPr>
        <w:snapToGrid w:val="0"/>
        <w:spacing w:line="500" w:lineRule="exact"/>
        <w:jc w:val="left"/>
        <w:rPr>
          <w:rFonts w:ascii="メイリオ" w:eastAsia="メイリオ" w:hAnsi="メイリオ"/>
          <w:b/>
          <w:bCs/>
          <w:sz w:val="44"/>
          <w:szCs w:val="44"/>
        </w:rPr>
      </w:pPr>
      <w:r w:rsidRPr="00A43077">
        <w:rPr>
          <w:rFonts w:ascii="メイリオ" w:eastAsia="メイリオ" w:hAnsi="メイリオ" w:hint="eastAsia"/>
          <w:b/>
          <w:bCs/>
          <w:sz w:val="44"/>
          <w:szCs w:val="44"/>
        </w:rPr>
        <w:t>1.</w:t>
      </w:r>
      <w:r w:rsidR="004D0B90">
        <w:rPr>
          <w:rFonts w:ascii="メイリオ" w:eastAsia="メイリオ" w:hAnsi="メイリオ" w:hint="eastAsia"/>
          <w:b/>
          <w:bCs/>
          <w:sz w:val="44"/>
          <w:szCs w:val="44"/>
        </w:rPr>
        <w:t>障害者差別解消法とは…………………</w:t>
      </w:r>
      <w:r w:rsidR="004D0B90" w:rsidRPr="00CE3E93">
        <w:rPr>
          <w:rFonts w:ascii="メイリオ" w:eastAsia="メイリオ" w:hAnsi="メイリオ" w:hint="eastAsia"/>
          <w:b/>
          <w:bCs/>
          <w:sz w:val="44"/>
          <w:szCs w:val="44"/>
        </w:rPr>
        <w:t>２</w:t>
      </w:r>
    </w:p>
    <w:p w14:paraId="75FD8679" w14:textId="1A1CBE1B" w:rsidR="0000066C" w:rsidRPr="00CE3E93" w:rsidRDefault="0000066C" w:rsidP="0000066C">
      <w:pPr>
        <w:snapToGrid w:val="0"/>
        <w:spacing w:line="500" w:lineRule="exact"/>
        <w:jc w:val="left"/>
        <w:rPr>
          <w:rFonts w:ascii="メイリオ" w:eastAsia="メイリオ" w:hAnsi="メイリオ"/>
          <w:b/>
          <w:bCs/>
          <w:sz w:val="44"/>
          <w:szCs w:val="44"/>
        </w:rPr>
      </w:pPr>
    </w:p>
    <w:p w14:paraId="5BB5C5E2" w14:textId="0AD2AE9B" w:rsidR="0000066C" w:rsidRPr="00CE3E93" w:rsidRDefault="0000066C" w:rsidP="0000066C">
      <w:pPr>
        <w:snapToGrid w:val="0"/>
        <w:spacing w:line="500" w:lineRule="exact"/>
        <w:jc w:val="left"/>
        <w:rPr>
          <w:rFonts w:ascii="メイリオ" w:eastAsia="メイリオ" w:hAnsi="メイリオ"/>
          <w:b/>
          <w:bCs/>
          <w:sz w:val="44"/>
          <w:szCs w:val="44"/>
        </w:rPr>
      </w:pPr>
      <w:r w:rsidRPr="00CE3E93">
        <w:rPr>
          <w:rFonts w:ascii="メイリオ" w:eastAsia="メイリオ" w:hAnsi="メイリオ" w:hint="eastAsia"/>
          <w:b/>
          <w:bCs/>
          <w:sz w:val="44"/>
          <w:szCs w:val="44"/>
        </w:rPr>
        <w:t>2.障がい理解</w:t>
      </w:r>
      <w:r w:rsidR="004D0B90" w:rsidRPr="00CE3E93">
        <w:rPr>
          <w:rFonts w:ascii="メイリオ" w:eastAsia="メイリオ" w:hAnsi="メイリオ" w:hint="eastAsia"/>
          <w:b/>
          <w:bCs/>
          <w:sz w:val="44"/>
          <w:szCs w:val="44"/>
        </w:rPr>
        <w:t>………………………………15</w:t>
      </w:r>
    </w:p>
    <w:p w14:paraId="4F4E6D0A" w14:textId="0EB9E54A" w:rsidR="0000066C" w:rsidRPr="00CE3E93" w:rsidRDefault="0000066C" w:rsidP="0000066C">
      <w:pPr>
        <w:snapToGrid w:val="0"/>
        <w:spacing w:line="500" w:lineRule="exact"/>
        <w:jc w:val="left"/>
        <w:rPr>
          <w:rFonts w:ascii="メイリオ" w:eastAsia="メイリオ" w:hAnsi="メイリオ"/>
          <w:b/>
          <w:bCs/>
          <w:sz w:val="44"/>
          <w:szCs w:val="44"/>
        </w:rPr>
      </w:pPr>
    </w:p>
    <w:p w14:paraId="4DB12CF9" w14:textId="77777777" w:rsidR="004D0B90" w:rsidRPr="00CE3E93" w:rsidRDefault="0000066C" w:rsidP="0000066C">
      <w:pPr>
        <w:snapToGrid w:val="0"/>
        <w:spacing w:line="500" w:lineRule="exact"/>
        <w:jc w:val="left"/>
        <w:rPr>
          <w:rFonts w:ascii="メイリオ" w:eastAsia="メイリオ" w:hAnsi="メイリオ"/>
          <w:b/>
          <w:bCs/>
          <w:sz w:val="44"/>
          <w:szCs w:val="44"/>
        </w:rPr>
      </w:pPr>
      <w:bookmarkStart w:id="1" w:name="_Hlk34900080"/>
      <w:r w:rsidRPr="00CE3E93">
        <w:rPr>
          <w:rFonts w:ascii="メイリオ" w:eastAsia="メイリオ" w:hAnsi="メイリオ" w:hint="eastAsia"/>
          <w:b/>
          <w:bCs/>
          <w:sz w:val="44"/>
          <w:szCs w:val="44"/>
        </w:rPr>
        <w:t>3.</w:t>
      </w:r>
      <w:r w:rsidR="004D0B90" w:rsidRPr="00CE3E93">
        <w:rPr>
          <w:rFonts w:ascii="メイリオ" w:eastAsia="メイリオ" w:hAnsi="メイリオ" w:hint="eastAsia"/>
          <w:b/>
          <w:bCs/>
          <w:sz w:val="44"/>
          <w:szCs w:val="44"/>
        </w:rPr>
        <w:t>さらに学ぶ、当事者と出会うための情報</w:t>
      </w:r>
    </w:p>
    <w:p w14:paraId="0C9DF465" w14:textId="6650CEC1" w:rsidR="0000066C" w:rsidRPr="00CE3E93" w:rsidRDefault="004D0B90" w:rsidP="004D0B90">
      <w:pPr>
        <w:snapToGrid w:val="0"/>
        <w:spacing w:line="500" w:lineRule="exact"/>
        <w:ind w:firstLineChars="1700" w:firstLine="7480"/>
        <w:jc w:val="left"/>
        <w:rPr>
          <w:rFonts w:ascii="メイリオ" w:eastAsia="メイリオ" w:hAnsi="メイリオ"/>
          <w:b/>
          <w:bCs/>
          <w:sz w:val="44"/>
          <w:szCs w:val="44"/>
        </w:rPr>
      </w:pPr>
      <w:r w:rsidRPr="00CE3E93">
        <w:rPr>
          <w:rFonts w:ascii="メイリオ" w:eastAsia="メイリオ" w:hAnsi="メイリオ" w:hint="eastAsia"/>
          <w:b/>
          <w:bCs/>
          <w:sz w:val="44"/>
          <w:szCs w:val="44"/>
        </w:rPr>
        <w:t>…</w:t>
      </w:r>
      <w:r w:rsidR="00415B95">
        <w:rPr>
          <w:rFonts w:ascii="メイリオ" w:eastAsia="メイリオ" w:hAnsi="メイリオ" w:hint="eastAsia"/>
          <w:b/>
          <w:bCs/>
          <w:sz w:val="44"/>
          <w:szCs w:val="44"/>
        </w:rPr>
        <w:t>20</w:t>
      </w:r>
    </w:p>
    <w:bookmarkEnd w:id="1"/>
    <w:p w14:paraId="69F72B8E" w14:textId="2C0F967A" w:rsidR="0000066C" w:rsidRPr="00A43077" w:rsidRDefault="0000066C" w:rsidP="00BF6500">
      <w:pPr>
        <w:snapToGrid w:val="0"/>
        <w:spacing w:line="400" w:lineRule="exact"/>
        <w:jc w:val="center"/>
        <w:rPr>
          <w:rFonts w:ascii="メイリオ" w:eastAsia="メイリオ" w:hAnsi="メイリオ"/>
        </w:rPr>
      </w:pPr>
    </w:p>
    <w:p w14:paraId="4B4FBAB9" w14:textId="72A16A4C" w:rsidR="0000066C" w:rsidRPr="00A43077" w:rsidRDefault="0000066C" w:rsidP="008B4EF8">
      <w:pPr>
        <w:snapToGrid w:val="0"/>
        <w:spacing w:line="400" w:lineRule="exact"/>
        <w:rPr>
          <w:rFonts w:ascii="メイリオ" w:eastAsia="メイリオ" w:hAnsi="メイリオ"/>
        </w:rPr>
      </w:pPr>
    </w:p>
    <w:p w14:paraId="65463518" w14:textId="6D0C834F" w:rsidR="00A17C43" w:rsidRPr="00A43077" w:rsidRDefault="00577FBA" w:rsidP="00BF6500">
      <w:pPr>
        <w:snapToGrid w:val="0"/>
        <w:spacing w:line="400" w:lineRule="exact"/>
        <w:jc w:val="center"/>
        <w:rPr>
          <w:rFonts w:ascii="メイリオ" w:eastAsia="メイリオ" w:hAnsi="メイリオ"/>
        </w:rPr>
      </w:pPr>
      <w:r w:rsidRPr="00A43077">
        <w:rPr>
          <w:rFonts w:ascii="メイリオ" w:eastAsia="メイリオ" w:hAnsi="メイリオ"/>
          <w:noProof/>
        </w:rPr>
        <mc:AlternateContent>
          <mc:Choice Requires="wps">
            <w:drawing>
              <wp:anchor distT="0" distB="0" distL="114300" distR="114300" simplePos="0" relativeHeight="251735040" behindDoc="0" locked="0" layoutInCell="1" allowOverlap="1" wp14:anchorId="7937386F" wp14:editId="1319CA41">
                <wp:simplePos x="0" y="0"/>
                <wp:positionH relativeFrom="column">
                  <wp:posOffset>2326005</wp:posOffset>
                </wp:positionH>
                <wp:positionV relativeFrom="paragraph">
                  <wp:posOffset>39370</wp:posOffset>
                </wp:positionV>
                <wp:extent cx="3733800" cy="1341120"/>
                <wp:effectExtent l="0" t="0" r="19050" b="11430"/>
                <wp:wrapNone/>
                <wp:docPr id="227" name="四角形: 角を丸くする 227"/>
                <wp:cNvGraphicFramePr/>
                <a:graphic xmlns:a="http://schemas.openxmlformats.org/drawingml/2006/main">
                  <a:graphicData uri="http://schemas.microsoft.com/office/word/2010/wordprocessingShape">
                    <wps:wsp>
                      <wps:cNvSpPr/>
                      <wps:spPr>
                        <a:xfrm>
                          <a:off x="0" y="0"/>
                          <a:ext cx="3733800" cy="1341120"/>
                        </a:xfrm>
                        <a:prstGeom prst="round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AB51BE1" w14:textId="3AA9E5E2" w:rsidR="005D60FF" w:rsidRPr="00A43077" w:rsidRDefault="005D60FF" w:rsidP="004748B1">
                            <w:pPr>
                              <w:spacing w:line="320" w:lineRule="exact"/>
                              <w:jc w:val="left"/>
                              <w:rPr>
                                <w:rFonts w:ascii="メイリオ" w:eastAsia="メイリオ" w:hAnsi="メイリオ"/>
                              </w:rPr>
                            </w:pPr>
                            <w:r w:rsidRPr="00A43077">
                              <w:rPr>
                                <w:rFonts w:ascii="メイリオ" w:eastAsia="メイリオ" w:hAnsi="メイリオ" w:hint="eastAsia"/>
                              </w:rPr>
                              <w:t>この資料は、障害者差別解消法に関する社内研修や啓発を行う際等に活用していただくための資料です。</w:t>
                            </w:r>
                          </w:p>
                          <w:p w14:paraId="22E4DE74" w14:textId="1DC4869E" w:rsidR="005D60FF" w:rsidRPr="00A43077" w:rsidRDefault="005D60FF" w:rsidP="004748B1">
                            <w:pPr>
                              <w:spacing w:line="320" w:lineRule="exact"/>
                              <w:jc w:val="left"/>
                              <w:rPr>
                                <w:rFonts w:ascii="メイリオ" w:eastAsia="メイリオ" w:hAnsi="メイリオ"/>
                              </w:rPr>
                            </w:pPr>
                            <w:r w:rsidRPr="00A43077">
                              <w:rPr>
                                <w:rFonts w:ascii="メイリオ" w:eastAsia="メイリオ" w:hAnsi="メイリオ" w:hint="eastAsia"/>
                              </w:rPr>
                              <w:t>研修講師をされる前の事前学習、社内啓発を実施される時の参考資料、研修以外でさらに学びたいと思われた方への情報提供として等、必要に応じてご活用ください。</w:t>
                            </w:r>
                          </w:p>
                          <w:p w14:paraId="176D2B80" w14:textId="77777777" w:rsidR="005D60FF" w:rsidRPr="00A43077" w:rsidRDefault="005D60FF" w:rsidP="00714025">
                            <w:pPr>
                              <w:snapToGrid w:val="0"/>
                              <w:spacing w:line="280" w:lineRule="exact"/>
                              <w:jc w:val="left"/>
                              <w:rPr>
                                <w:rFonts w:ascii="メイリオ" w:eastAsia="メイリオ" w:hAnsi="メイリオ"/>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937386F" id="四角形: 角を丸くする 227" o:spid="_x0000_s1026" style="position:absolute;left:0;text-align:left;margin-left:183.15pt;margin-top:3.1pt;width:294pt;height:105.6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" fillcolor="white [3201]" strokecolor="black [3213]" strokeweight=".25pt">
                <v:stroke joinstyle="miter"/>
                <v:textbox>
                  <w:txbxContent>
                    <w:p w14:paraId="6AB51BE1" w14:textId="3AA9E5E2" w:rsidR="005D60FF" w:rsidRPr="00A43077" w:rsidRDefault="005D60FF" w:rsidP="004748B1">
                      <w:pPr>
                        <w:spacing w:line="320" w:lineRule="exact"/>
                        <w:jc w:val="left"/>
                        <w:rPr>
                          <w:rFonts w:ascii="メイリオ" w:eastAsia="メイリオ" w:hAnsi="メイリオ"/>
                        </w:rPr>
                      </w:pPr>
                      <w:r w:rsidRPr="00A43077">
                        <w:rPr>
                          <w:rFonts w:ascii="メイリオ" w:eastAsia="メイリオ" w:hAnsi="メイリオ" w:hint="eastAsia"/>
                        </w:rPr>
                        <w:t>この資料は、障害者差別解消法に関する社内研修や啓発を行う際等に活用していただくための資料です。</w:t>
                      </w:r>
                    </w:p>
                    <w:p w14:paraId="22E4DE74" w14:textId="1DC4869E" w:rsidR="005D60FF" w:rsidRPr="00A43077" w:rsidRDefault="005D60FF" w:rsidP="004748B1">
                      <w:pPr>
                        <w:spacing w:line="320" w:lineRule="exact"/>
                        <w:jc w:val="left"/>
                        <w:rPr>
                          <w:rFonts w:ascii="メイリオ" w:eastAsia="メイリオ" w:hAnsi="メイリオ"/>
                        </w:rPr>
                      </w:pPr>
                      <w:r w:rsidRPr="00A43077">
                        <w:rPr>
                          <w:rFonts w:ascii="メイリオ" w:eastAsia="メイリオ" w:hAnsi="メイリオ" w:hint="eastAsia"/>
                        </w:rPr>
                        <w:t>研修講師をされる前の事前学習、社内啓発を実施される時の参考資料、研修以外でさらに学びたいと思われた方への情報提供として等、必要に応じてご活用ください。</w:t>
                      </w:r>
                    </w:p>
                    <w:p w14:paraId="176D2B80" w14:textId="77777777" w:rsidR="005D60FF" w:rsidRPr="00A43077" w:rsidRDefault="005D60FF" w:rsidP="00714025">
                      <w:pPr>
                        <w:snapToGrid w:val="0"/>
                        <w:spacing w:line="280" w:lineRule="exact"/>
                        <w:jc w:val="left"/>
                        <w:rPr>
                          <w:rFonts w:ascii="メイリオ" w:eastAsia="メイリオ" w:hAnsi="メイリオ"/>
                        </w:rPr>
                      </w:pPr>
                    </w:p>
                  </w:txbxContent>
                </v:textbox>
              </v:roundrect>
            </w:pict>
          </mc:Fallback>
        </mc:AlternateContent>
      </w:r>
    </w:p>
    <w:p w14:paraId="45CD8966" w14:textId="77777777" w:rsidR="0000066C" w:rsidRPr="00A43077" w:rsidRDefault="0000066C" w:rsidP="00BF6500">
      <w:pPr>
        <w:snapToGrid w:val="0"/>
        <w:spacing w:line="400" w:lineRule="exact"/>
        <w:jc w:val="center"/>
        <w:rPr>
          <w:rFonts w:ascii="メイリオ" w:eastAsia="メイリオ" w:hAnsi="メイリオ"/>
        </w:rPr>
      </w:pPr>
    </w:p>
    <w:p w14:paraId="63697FD6" w14:textId="77777777" w:rsidR="0000066C" w:rsidRPr="00A43077" w:rsidRDefault="0000066C" w:rsidP="00BF6500">
      <w:pPr>
        <w:snapToGrid w:val="0"/>
        <w:spacing w:line="400" w:lineRule="exact"/>
        <w:jc w:val="center"/>
        <w:rPr>
          <w:rFonts w:ascii="メイリオ" w:eastAsia="メイリオ" w:hAnsi="メイリオ"/>
        </w:rPr>
      </w:pPr>
    </w:p>
    <w:p w14:paraId="5C3AFEC2" w14:textId="515AF287" w:rsidR="0000066C" w:rsidRPr="00A43077" w:rsidRDefault="0000066C" w:rsidP="00BF6500">
      <w:pPr>
        <w:snapToGrid w:val="0"/>
        <w:spacing w:line="400" w:lineRule="exact"/>
        <w:jc w:val="center"/>
        <w:rPr>
          <w:rFonts w:ascii="メイリオ" w:eastAsia="メイリオ" w:hAnsi="メイリオ"/>
        </w:rPr>
      </w:pPr>
    </w:p>
    <w:p w14:paraId="291710A4" w14:textId="1C08A822" w:rsidR="00577FBA" w:rsidRPr="00A43077" w:rsidRDefault="00577FBA" w:rsidP="00BF6500">
      <w:pPr>
        <w:snapToGrid w:val="0"/>
        <w:spacing w:line="400" w:lineRule="exact"/>
        <w:jc w:val="center"/>
        <w:rPr>
          <w:rFonts w:ascii="メイリオ" w:eastAsia="メイリオ" w:hAnsi="メイリオ"/>
        </w:rPr>
      </w:pPr>
    </w:p>
    <w:p w14:paraId="3AAE523C" w14:textId="77777777" w:rsidR="00577FBA" w:rsidRPr="00A43077" w:rsidRDefault="00577FBA" w:rsidP="00577FBA">
      <w:pPr>
        <w:snapToGrid w:val="0"/>
        <w:spacing w:line="480" w:lineRule="exact"/>
        <w:jc w:val="center"/>
        <w:rPr>
          <w:rFonts w:ascii="メイリオ" w:eastAsia="メイリオ" w:hAnsi="メイリオ"/>
          <w:sz w:val="44"/>
          <w:szCs w:val="44"/>
        </w:rPr>
      </w:pPr>
    </w:p>
    <w:p w14:paraId="0969E7FC" w14:textId="77777777" w:rsidR="004748B1" w:rsidRPr="00A43077" w:rsidRDefault="004748B1" w:rsidP="00577FBA">
      <w:pPr>
        <w:snapToGrid w:val="0"/>
        <w:spacing w:line="480" w:lineRule="exact"/>
        <w:jc w:val="center"/>
        <w:rPr>
          <w:rFonts w:ascii="メイリオ" w:eastAsia="メイリオ" w:hAnsi="メイリオ"/>
          <w:sz w:val="44"/>
          <w:szCs w:val="44"/>
        </w:rPr>
      </w:pPr>
    </w:p>
    <w:p w14:paraId="3EDD8E68" w14:textId="4C95A635" w:rsidR="00577FBA" w:rsidRPr="00A43077" w:rsidRDefault="00577FBA" w:rsidP="00577FBA">
      <w:pPr>
        <w:snapToGrid w:val="0"/>
        <w:spacing w:line="480" w:lineRule="exact"/>
        <w:jc w:val="center"/>
        <w:rPr>
          <w:rFonts w:ascii="メイリオ" w:eastAsia="メイリオ" w:hAnsi="メイリオ"/>
          <w:sz w:val="44"/>
          <w:szCs w:val="44"/>
        </w:rPr>
      </w:pPr>
      <w:r w:rsidRPr="00A43077">
        <w:rPr>
          <w:rFonts w:ascii="メイリオ" w:eastAsia="メイリオ" w:hAnsi="メイリオ" w:hint="eastAsia"/>
          <w:sz w:val="44"/>
          <w:szCs w:val="44"/>
        </w:rPr>
        <w:t>大阪府</w:t>
      </w:r>
    </w:p>
    <w:p w14:paraId="7EE46306" w14:textId="77777777" w:rsidR="00714025" w:rsidRPr="00A43077" w:rsidRDefault="00714025" w:rsidP="0000066C">
      <w:pPr>
        <w:snapToGrid w:val="0"/>
        <w:spacing w:line="440" w:lineRule="exact"/>
        <w:jc w:val="center"/>
        <w:rPr>
          <w:rFonts w:ascii="メイリオ" w:eastAsia="メイリオ" w:hAnsi="メイリオ"/>
          <w:b/>
          <w:bCs/>
          <w:sz w:val="44"/>
          <w:szCs w:val="44"/>
        </w:rPr>
      </w:pPr>
    </w:p>
    <w:p w14:paraId="38E80BEC" w14:textId="21B6DA60" w:rsidR="00D617FB" w:rsidRPr="00A43077" w:rsidRDefault="0000066C" w:rsidP="0000066C">
      <w:pPr>
        <w:snapToGrid w:val="0"/>
        <w:spacing w:line="440" w:lineRule="exact"/>
        <w:jc w:val="center"/>
        <w:rPr>
          <w:rFonts w:ascii="メイリオ" w:eastAsia="メイリオ" w:hAnsi="メイリオ"/>
          <w:b/>
          <w:bCs/>
          <w:sz w:val="44"/>
          <w:szCs w:val="44"/>
        </w:rPr>
      </w:pPr>
      <w:r w:rsidRPr="00A43077">
        <w:rPr>
          <w:rFonts w:ascii="メイリオ" w:eastAsia="メイリオ" w:hAnsi="メイリオ" w:hint="eastAsia"/>
          <w:b/>
          <w:bCs/>
          <w:sz w:val="44"/>
          <w:szCs w:val="44"/>
        </w:rPr>
        <w:lastRenderedPageBreak/>
        <w:t>１.</w:t>
      </w:r>
      <w:r w:rsidR="00A565EA" w:rsidRPr="00A43077">
        <w:rPr>
          <w:rFonts w:ascii="メイリオ" w:eastAsia="メイリオ" w:hAnsi="メイリオ" w:hint="eastAsia"/>
          <w:b/>
          <w:bCs/>
          <w:sz w:val="44"/>
          <w:szCs w:val="44"/>
        </w:rPr>
        <w:t>障害者差別解消法とは</w:t>
      </w:r>
    </w:p>
    <w:p w14:paraId="10721968" w14:textId="608B66B7" w:rsidR="00070951" w:rsidRPr="00A43077" w:rsidRDefault="00070951" w:rsidP="00070951">
      <w:pPr>
        <w:widowControl/>
        <w:spacing w:line="0" w:lineRule="atLeast"/>
        <w:jc w:val="left"/>
        <w:rPr>
          <w:rFonts w:ascii="メイリオ" w:eastAsia="メイリオ" w:hAnsi="メイリオ" w:cs="メイリオ"/>
          <w:szCs w:val="24"/>
        </w:rPr>
      </w:pPr>
    </w:p>
    <w:tbl>
      <w:tblPr>
        <w:tblStyle w:val="a7"/>
        <w:tblW w:w="0" w:type="auto"/>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Look w:val="04A0" w:firstRow="1" w:lastRow="0" w:firstColumn="1" w:lastColumn="0" w:noHBand="0" w:noVBand="1"/>
      </w:tblPr>
      <w:tblGrid>
        <w:gridCol w:w="8777"/>
      </w:tblGrid>
      <w:tr w:rsidR="00A43077" w:rsidRPr="00A43077" w14:paraId="758B4CA5" w14:textId="77777777" w:rsidTr="00A17C43">
        <w:tc>
          <w:tcPr>
            <w:tcW w:w="9944" w:type="dxa"/>
            <w:shd w:val="clear" w:color="auto" w:fill="A8D08D" w:themeFill="accent6" w:themeFillTint="99"/>
            <w:vAlign w:val="center"/>
          </w:tcPr>
          <w:p w14:paraId="044566F4" w14:textId="7B7731BF" w:rsidR="00070951" w:rsidRPr="00A43077" w:rsidRDefault="00070951" w:rsidP="00070951">
            <w:pPr>
              <w:spacing w:line="0" w:lineRule="atLeast"/>
              <w:rPr>
                <w:rFonts w:ascii="メイリオ" w:eastAsia="メイリオ" w:hAnsi="メイリオ" w:cs="メイリオ"/>
                <w:b/>
                <w:sz w:val="32"/>
                <w:szCs w:val="36"/>
              </w:rPr>
            </w:pPr>
            <w:r w:rsidRPr="00A43077">
              <w:rPr>
                <w:rFonts w:ascii="メイリオ" w:eastAsia="メイリオ" w:hAnsi="メイリオ" w:cs="メイリオ" w:hint="eastAsia"/>
                <w:b/>
                <w:sz w:val="36"/>
                <w:szCs w:val="36"/>
                <w14:shadow w14:blurRad="50800" w14:dist="38100" w14:dir="2700000" w14:sx="100000" w14:sy="100000" w14:kx="0" w14:ky="0" w14:algn="tl">
                  <w14:srgbClr w14:val="000000">
                    <w14:alpha w14:val="60000"/>
                  </w14:srgbClr>
                </w14:shadow>
              </w:rPr>
              <w:t>障がいの「社会モデル」</w:t>
            </w:r>
          </w:p>
        </w:tc>
      </w:tr>
    </w:tbl>
    <w:p w14:paraId="746D0481" w14:textId="77777777" w:rsidR="00070951" w:rsidRPr="00A43077" w:rsidRDefault="00070951" w:rsidP="00070951">
      <w:pPr>
        <w:pStyle w:val="Web"/>
        <w:snapToGrid w:val="0"/>
        <w:spacing w:before="0" w:beforeAutospacing="0" w:after="0" w:afterAutospacing="0" w:line="400" w:lineRule="exact"/>
        <w:ind w:firstLineChars="50" w:firstLine="110"/>
        <w:rPr>
          <w:rFonts w:ascii="メイリオ" w:eastAsia="メイリオ" w:hAnsi="メイリオ" w:cs="Meiryo UI"/>
          <w:sz w:val="22"/>
          <w:szCs w:val="22"/>
        </w:rPr>
      </w:pPr>
    </w:p>
    <w:p w14:paraId="5793AC59" w14:textId="760767D6" w:rsidR="00517E6F" w:rsidRDefault="00517E6F" w:rsidP="00070951">
      <w:pPr>
        <w:pStyle w:val="Web"/>
        <w:snapToGrid w:val="0"/>
        <w:spacing w:before="0" w:beforeAutospacing="0" w:after="0" w:afterAutospacing="0" w:line="400" w:lineRule="exact"/>
        <w:ind w:firstLineChars="100" w:firstLine="220"/>
        <w:rPr>
          <w:rFonts w:ascii="メイリオ" w:eastAsia="メイリオ" w:hAnsi="メイリオ" w:cs="Meiryo UI"/>
          <w:sz w:val="22"/>
          <w:szCs w:val="22"/>
        </w:rPr>
      </w:pPr>
      <w:r w:rsidRPr="00A43077">
        <w:rPr>
          <w:rFonts w:ascii="メイリオ" w:eastAsia="メイリオ" w:hAnsi="メイリオ" w:cs="Meiryo UI" w:hint="eastAsia"/>
          <w:sz w:val="22"/>
          <w:szCs w:val="22"/>
        </w:rPr>
        <w:t>障害者差別解消法は、障がいの「社会モデル」をふまえ、人が障がいの有無によって分け隔てられることなく、お互いに人格と個性を尊重し合いながら共生する社会の実現をめざしています。</w:t>
      </w:r>
    </w:p>
    <w:p w14:paraId="62248072" w14:textId="091781F7" w:rsidR="00F42D89" w:rsidRPr="00853F91" w:rsidRDefault="00A43077" w:rsidP="00F42D89">
      <w:pPr>
        <w:pStyle w:val="Web"/>
        <w:snapToGrid w:val="0"/>
        <w:spacing w:line="400" w:lineRule="exact"/>
        <w:ind w:firstLineChars="100" w:firstLine="220"/>
        <w:rPr>
          <w:rFonts w:ascii="メイリオ" w:eastAsia="メイリオ" w:hAnsi="メイリオ" w:cs="Meiryo UI"/>
          <w:sz w:val="22"/>
          <w:szCs w:val="22"/>
        </w:rPr>
      </w:pPr>
      <w:r w:rsidRPr="00853F91">
        <w:rPr>
          <w:rFonts w:ascii="メイリオ" w:eastAsia="メイリオ" w:hAnsi="メイリオ" w:cs="Meiryo UI" w:hint="eastAsia"/>
          <w:sz w:val="22"/>
          <w:szCs w:val="22"/>
        </w:rPr>
        <w:t>従来の「障がい」の捉え方は、心身の機能の障がいのみに起因するとする、いわゆる「医学モデル」の考え方を反映したものでした。一方、障害者差別解消法では、障がい者が日常生活又は社会生活において受ける制限は、心身の機能の障がいのみに起因するものではなく、社会における様々な障壁と相対することによって生ずるものとする、いわゆる「社会モデル」の考え方が貫かれています。</w:t>
      </w:r>
    </w:p>
    <w:p w14:paraId="2D6072C7" w14:textId="77777777" w:rsidR="00F42D89" w:rsidRPr="00070951" w:rsidRDefault="00F42D89" w:rsidP="00F42D89">
      <w:pPr>
        <w:pStyle w:val="Web"/>
        <w:snapToGrid w:val="0"/>
        <w:spacing w:line="400" w:lineRule="exact"/>
        <w:ind w:firstLineChars="100" w:firstLine="220"/>
        <w:rPr>
          <w:rFonts w:ascii="メイリオ" w:eastAsia="メイリオ" w:hAnsi="メイリオ" w:cs="Meiryo UI"/>
          <w:sz w:val="22"/>
          <w:szCs w:val="22"/>
        </w:rPr>
      </w:pPr>
      <w:r w:rsidRPr="00A43077">
        <w:rPr>
          <w:rFonts w:ascii="メイリオ" w:eastAsia="メイリオ" w:hAnsi="メイリオ" w:cs="Meiryo UI" w:hint="eastAsia"/>
          <w:sz w:val="22"/>
          <w:szCs w:val="22"/>
        </w:rPr>
        <w:t>例えば、車いす利用者が建物を利用しづらい場合、足に障がいがあることが原因では</w:t>
      </w:r>
      <w:r w:rsidRPr="00070951">
        <w:rPr>
          <w:rFonts w:ascii="メイリオ" w:eastAsia="メイリオ" w:hAnsi="メイリオ" w:cs="Meiryo UI" w:hint="eastAsia"/>
          <w:sz w:val="22"/>
          <w:szCs w:val="22"/>
        </w:rPr>
        <w:t>なく、段差がある、エレベーターがない、といった建物の状況に原因（社会的障壁）があるという考え方で、障壁の解消に向けた取組みの責任を、障がいのある人個人ではなく、社会側に見出すものです。</w:t>
      </w:r>
    </w:p>
    <w:p w14:paraId="681FFC34" w14:textId="2BE4AF4F" w:rsidR="00F42D89" w:rsidRPr="00070951" w:rsidRDefault="00F42D89" w:rsidP="00F42D89">
      <w:pPr>
        <w:pStyle w:val="Web"/>
        <w:snapToGrid w:val="0"/>
        <w:spacing w:line="400" w:lineRule="exact"/>
        <w:ind w:firstLineChars="100" w:firstLine="220"/>
        <w:rPr>
          <w:rFonts w:ascii="メイリオ" w:eastAsia="メイリオ" w:hAnsi="メイリオ" w:cs="Meiryo UI"/>
          <w:sz w:val="22"/>
          <w:szCs w:val="22"/>
        </w:rPr>
      </w:pPr>
      <w:r w:rsidRPr="00070951">
        <w:rPr>
          <w:rFonts w:ascii="メイリオ" w:eastAsia="メイリオ" w:hAnsi="メイリオ" w:cs="Meiryo UI" w:hint="eastAsia"/>
          <w:sz w:val="22"/>
          <w:szCs w:val="22"/>
        </w:rPr>
        <w:t>社会的障壁とは、日常生活や社会生活における障がいのある人の活動を制限し、社会への参加を制約している一切のものとなりますので、ここ</w:t>
      </w:r>
      <w:r w:rsidRPr="00A43077">
        <w:rPr>
          <w:rFonts w:ascii="メイリオ" w:eastAsia="メイリオ" w:hAnsi="メイリオ" w:cs="Meiryo UI" w:hint="eastAsia"/>
          <w:sz w:val="22"/>
          <w:szCs w:val="22"/>
        </w:rPr>
        <w:t>には</w:t>
      </w:r>
      <w:r w:rsidR="00E06505" w:rsidRPr="00A43077">
        <w:rPr>
          <w:rFonts w:ascii="メイリオ" w:eastAsia="メイリオ" w:hAnsi="メイリオ" w:cs="Meiryo UI" w:hint="eastAsia"/>
          <w:sz w:val="22"/>
          <w:szCs w:val="22"/>
        </w:rPr>
        <w:t>市民</w:t>
      </w:r>
      <w:r w:rsidRPr="00070951">
        <w:rPr>
          <w:rFonts w:ascii="メイリオ" w:eastAsia="メイリオ" w:hAnsi="メイリオ" w:cs="Meiryo UI" w:hint="eastAsia"/>
          <w:sz w:val="22"/>
          <w:szCs w:val="22"/>
        </w:rPr>
        <w:t>の意識上の障壁等も含まれます。</w:t>
      </w:r>
    </w:p>
    <w:p w14:paraId="5747B60F" w14:textId="626A51D0" w:rsidR="00517E6F" w:rsidRPr="00A565EA" w:rsidRDefault="00F42D89" w:rsidP="00F42D89">
      <w:pPr>
        <w:pStyle w:val="Web"/>
        <w:snapToGrid w:val="0"/>
        <w:spacing w:before="0" w:beforeAutospacing="0" w:after="0" w:afterAutospacing="0" w:line="400" w:lineRule="exact"/>
        <w:ind w:firstLineChars="100" w:firstLine="220"/>
        <w:rPr>
          <w:rFonts w:ascii="メイリオ" w:eastAsia="メイリオ" w:hAnsi="メイリオ" w:cs="Meiryo UI"/>
          <w:sz w:val="22"/>
          <w:szCs w:val="22"/>
        </w:rPr>
      </w:pPr>
      <w:r w:rsidRPr="00070951">
        <w:rPr>
          <w:rFonts w:ascii="メイリオ" w:eastAsia="メイリオ" w:hAnsi="メイリオ" w:cs="Meiryo UI" w:hint="eastAsia"/>
          <w:sz w:val="22"/>
          <w:szCs w:val="22"/>
        </w:rPr>
        <w:t>そのため、府民一人ひとりが「社会」のあり方を変えようと努力し続けること、そして、障がいについて、すべての人が自らのこと、社会のこととしてとらえることが重要です。</w:t>
      </w:r>
    </w:p>
    <w:p w14:paraId="39E7D213" w14:textId="43957325" w:rsidR="00517E6F" w:rsidRPr="00A565EA" w:rsidRDefault="00D077E2" w:rsidP="00A565EA">
      <w:pPr>
        <w:pStyle w:val="Default"/>
        <w:snapToGrid w:val="0"/>
        <w:spacing w:line="400" w:lineRule="exact"/>
        <w:ind w:firstLineChars="100" w:firstLine="220"/>
        <w:rPr>
          <w:rFonts w:ascii="メイリオ" w:eastAsia="メイリオ" w:hAnsi="メイリオ" w:cs="Meiryo UI"/>
          <w:color w:val="auto"/>
          <w:sz w:val="22"/>
          <w:szCs w:val="22"/>
        </w:rPr>
      </w:pPr>
      <w:r w:rsidRPr="00F42D89">
        <w:rPr>
          <w:rFonts w:ascii="メイリオ" w:eastAsia="メイリオ" w:hAnsi="メイリオ" w:cs="Meiryo UI" w:hint="eastAsia"/>
          <w:noProof/>
          <w:color w:val="auto"/>
          <w:sz w:val="22"/>
          <w:szCs w:val="22"/>
        </w:rPr>
        <w:drawing>
          <wp:anchor distT="0" distB="0" distL="114300" distR="114300" simplePos="0" relativeHeight="251686912" behindDoc="0" locked="0" layoutInCell="1" allowOverlap="1" wp14:anchorId="7BBD393B" wp14:editId="60448958">
            <wp:simplePos x="0" y="0"/>
            <wp:positionH relativeFrom="margin">
              <wp:posOffset>3057525</wp:posOffset>
            </wp:positionH>
            <wp:positionV relativeFrom="margin">
              <wp:posOffset>7407275</wp:posOffset>
            </wp:positionV>
            <wp:extent cx="2514600" cy="1885950"/>
            <wp:effectExtent l="0" t="0" r="0" b="0"/>
            <wp:wrapSquare wrapText="bothSides"/>
            <wp:docPr id="59410" name="図 59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pic:spPr>
                </pic:pic>
              </a:graphicData>
            </a:graphic>
            <wp14:sizeRelH relativeFrom="margin">
              <wp14:pctWidth>0</wp14:pctWidth>
            </wp14:sizeRelH>
            <wp14:sizeRelV relativeFrom="margin">
              <wp14:pctHeight>0</wp14:pctHeight>
            </wp14:sizeRelV>
          </wp:anchor>
        </w:drawing>
      </w:r>
      <w:r w:rsidR="00F42D89" w:rsidRPr="00F42D89">
        <w:rPr>
          <w:rFonts w:ascii="メイリオ" w:eastAsia="メイリオ" w:hAnsi="メイリオ" w:cs="Meiryo UI" w:hint="eastAsia"/>
          <w:noProof/>
          <w:color w:val="auto"/>
          <w:sz w:val="22"/>
          <w:szCs w:val="22"/>
        </w:rPr>
        <w:drawing>
          <wp:anchor distT="0" distB="0" distL="114300" distR="114300" simplePos="0" relativeHeight="251684864" behindDoc="0" locked="0" layoutInCell="1" allowOverlap="1" wp14:anchorId="6572A19F" wp14:editId="6BA48B51">
            <wp:simplePos x="0" y="0"/>
            <wp:positionH relativeFrom="column">
              <wp:posOffset>0</wp:posOffset>
            </wp:positionH>
            <wp:positionV relativeFrom="paragraph">
              <wp:posOffset>196215</wp:posOffset>
            </wp:positionV>
            <wp:extent cx="2514600" cy="1932305"/>
            <wp:effectExtent l="0" t="0" r="0" b="0"/>
            <wp:wrapNone/>
            <wp:docPr id="59409" name="図 59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9407"/>
                    <pic:cNvPicPr>
                      <a:picLocks noChangeAspect="1" noChangeArrowheads="1"/>
                    </pic:cNvPicPr>
                  </pic:nvPicPr>
                  <pic:blipFill>
                    <a:blip r:embed="rId9">
                      <a:extLst>
                        <a:ext uri="{28A0092B-C50C-407E-A947-70E740481C1C}">
                          <a14:useLocalDpi xmlns:a14="http://schemas.microsoft.com/office/drawing/2010/main" val="0"/>
                        </a:ext>
                      </a:extLst>
                    </a:blip>
                    <a:srcRect l="38219" t="30508" r="40675" b="44753"/>
                    <a:stretch>
                      <a:fillRect/>
                    </a:stretch>
                  </pic:blipFill>
                  <pic:spPr bwMode="auto">
                    <a:xfrm>
                      <a:off x="0" y="0"/>
                      <a:ext cx="2514600" cy="1932305"/>
                    </a:xfrm>
                    <a:prstGeom prst="rect">
                      <a:avLst/>
                    </a:prstGeom>
                    <a:noFill/>
                  </pic:spPr>
                </pic:pic>
              </a:graphicData>
            </a:graphic>
            <wp14:sizeRelH relativeFrom="page">
              <wp14:pctWidth>0</wp14:pctWidth>
            </wp14:sizeRelH>
            <wp14:sizeRelV relativeFrom="page">
              <wp14:pctHeight>0</wp14:pctHeight>
            </wp14:sizeRelV>
          </wp:anchor>
        </w:drawing>
      </w:r>
    </w:p>
    <w:p w14:paraId="10FA83D1" w14:textId="19D60BF5" w:rsidR="00517E6F" w:rsidRDefault="00517E6F" w:rsidP="00A565EA">
      <w:pPr>
        <w:pStyle w:val="Default"/>
        <w:snapToGrid w:val="0"/>
        <w:spacing w:line="400" w:lineRule="exact"/>
        <w:ind w:firstLineChars="100" w:firstLine="220"/>
        <w:rPr>
          <w:rFonts w:ascii="メイリオ" w:eastAsia="メイリオ" w:hAnsi="メイリオ" w:cs="Meiryo UI"/>
          <w:color w:val="auto"/>
          <w:sz w:val="22"/>
          <w:szCs w:val="22"/>
        </w:rPr>
      </w:pPr>
    </w:p>
    <w:p w14:paraId="4E2A3758" w14:textId="7F365C5C" w:rsidR="00F42D89" w:rsidRDefault="00F42D89" w:rsidP="00A565EA">
      <w:pPr>
        <w:pStyle w:val="Default"/>
        <w:snapToGrid w:val="0"/>
        <w:spacing w:line="400" w:lineRule="exact"/>
        <w:ind w:firstLineChars="100" w:firstLine="220"/>
        <w:rPr>
          <w:rFonts w:ascii="メイリオ" w:eastAsia="メイリオ" w:hAnsi="メイリオ" w:cs="Meiryo UI"/>
          <w:color w:val="auto"/>
          <w:sz w:val="22"/>
          <w:szCs w:val="22"/>
        </w:rPr>
      </w:pPr>
      <w:r w:rsidRPr="00F42D89">
        <w:rPr>
          <w:rFonts w:ascii="メイリオ" w:eastAsia="メイリオ" w:hAnsi="メイリオ" w:cs="Meiryo UI" w:hint="eastAsia"/>
          <w:noProof/>
          <w:color w:val="auto"/>
          <w:sz w:val="22"/>
          <w:szCs w:val="22"/>
        </w:rPr>
        <mc:AlternateContent>
          <mc:Choice Requires="wps">
            <w:drawing>
              <wp:anchor distT="0" distB="0" distL="114300" distR="114300" simplePos="0" relativeHeight="251685888" behindDoc="0" locked="0" layoutInCell="1" allowOverlap="1" wp14:anchorId="5243ED9F" wp14:editId="1CD59816">
                <wp:simplePos x="0" y="0"/>
                <wp:positionH relativeFrom="column">
                  <wp:posOffset>2619375</wp:posOffset>
                </wp:positionH>
                <wp:positionV relativeFrom="paragraph">
                  <wp:posOffset>152400</wp:posOffset>
                </wp:positionV>
                <wp:extent cx="342900" cy="1076325"/>
                <wp:effectExtent l="0" t="0" r="0" b="9525"/>
                <wp:wrapNone/>
                <wp:docPr id="59408" name="右矢印 59408"/>
                <wp:cNvGraphicFramePr/>
                <a:graphic xmlns:a="http://schemas.openxmlformats.org/drawingml/2006/main">
                  <a:graphicData uri="http://schemas.microsoft.com/office/word/2010/wordprocessingShape">
                    <wps:wsp>
                      <wps:cNvSpPr/>
                      <wps:spPr>
                        <a:xfrm>
                          <a:off x="0" y="0"/>
                          <a:ext cx="342900" cy="1076325"/>
                        </a:xfrm>
                        <a:prstGeom prst="rightArrow">
                          <a:avLst/>
                        </a:prstGeom>
                        <a:solidFill>
                          <a:srgbClr val="FF6600"/>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69816C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9408" o:spid="_x0000_s1026" type="#_x0000_t13" style="position:absolute;left:0;text-align:left;margin-left:206.25pt;margin-top:12pt;width:27pt;height:8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" adj="10800" fillcolor="#f60" stroked="f" strokeweight="1pt"/>
            </w:pict>
          </mc:Fallback>
        </mc:AlternateContent>
      </w:r>
    </w:p>
    <w:p w14:paraId="5CF1C509" w14:textId="7018357A" w:rsidR="00F42D89" w:rsidRDefault="00F42D89" w:rsidP="00A565EA">
      <w:pPr>
        <w:pStyle w:val="Default"/>
        <w:snapToGrid w:val="0"/>
        <w:spacing w:line="400" w:lineRule="exact"/>
        <w:ind w:firstLineChars="100" w:firstLine="220"/>
        <w:rPr>
          <w:rFonts w:ascii="メイリオ" w:eastAsia="メイリオ" w:hAnsi="メイリオ" w:cs="Meiryo UI"/>
          <w:color w:val="auto"/>
          <w:sz w:val="22"/>
          <w:szCs w:val="22"/>
        </w:rPr>
      </w:pPr>
    </w:p>
    <w:p w14:paraId="6BC87571" w14:textId="77777777" w:rsidR="00F42D89" w:rsidRPr="00A565EA" w:rsidRDefault="00F42D89" w:rsidP="00A565EA">
      <w:pPr>
        <w:pStyle w:val="Default"/>
        <w:snapToGrid w:val="0"/>
        <w:spacing w:line="400" w:lineRule="exact"/>
        <w:ind w:firstLineChars="100" w:firstLine="220"/>
        <w:rPr>
          <w:rFonts w:ascii="メイリオ" w:eastAsia="メイリオ" w:hAnsi="メイリオ" w:cs="Meiryo UI"/>
          <w:color w:val="auto"/>
          <w:sz w:val="22"/>
          <w:szCs w:val="22"/>
        </w:rPr>
      </w:pPr>
    </w:p>
    <w:p w14:paraId="090058EB" w14:textId="604FE658" w:rsidR="00517E6F" w:rsidRDefault="00517E6F" w:rsidP="00A565EA">
      <w:pPr>
        <w:pStyle w:val="Default"/>
        <w:snapToGrid w:val="0"/>
        <w:spacing w:line="400" w:lineRule="exact"/>
        <w:ind w:firstLineChars="100" w:firstLine="220"/>
        <w:rPr>
          <w:rFonts w:ascii="メイリオ" w:eastAsia="メイリオ" w:hAnsi="メイリオ" w:cs="Meiryo UI"/>
          <w:color w:val="auto"/>
          <w:sz w:val="22"/>
          <w:szCs w:val="22"/>
        </w:rPr>
      </w:pPr>
    </w:p>
    <w:p w14:paraId="7444B52D" w14:textId="218C0F49" w:rsidR="00F42D89" w:rsidRDefault="00F42D89" w:rsidP="00A565EA">
      <w:pPr>
        <w:pStyle w:val="Default"/>
        <w:snapToGrid w:val="0"/>
        <w:spacing w:line="400" w:lineRule="exact"/>
        <w:ind w:firstLineChars="100" w:firstLine="220"/>
        <w:rPr>
          <w:rFonts w:ascii="メイリオ" w:eastAsia="メイリオ" w:hAnsi="メイリオ" w:cs="Meiryo UI"/>
          <w:color w:val="auto"/>
          <w:sz w:val="22"/>
          <w:szCs w:val="22"/>
        </w:rPr>
      </w:pPr>
    </w:p>
    <w:p w14:paraId="15331F17" w14:textId="5013CFD7" w:rsidR="00F42D89" w:rsidRDefault="00F42D89" w:rsidP="00A565EA">
      <w:pPr>
        <w:pStyle w:val="Default"/>
        <w:snapToGrid w:val="0"/>
        <w:spacing w:line="400" w:lineRule="exact"/>
        <w:ind w:firstLineChars="100" w:firstLine="220"/>
        <w:rPr>
          <w:rFonts w:ascii="メイリオ" w:eastAsia="メイリオ" w:hAnsi="メイリオ" w:cs="Meiryo UI"/>
          <w:color w:val="auto"/>
          <w:sz w:val="22"/>
          <w:szCs w:val="22"/>
        </w:rPr>
      </w:pPr>
    </w:p>
    <w:p w14:paraId="61B7F51A" w14:textId="45A43FB4" w:rsidR="00070951" w:rsidRPr="00ED21F6" w:rsidRDefault="00070951" w:rsidP="00070951">
      <w:pPr>
        <w:widowControl/>
        <w:spacing w:line="0" w:lineRule="atLeast"/>
        <w:jc w:val="left"/>
        <w:rPr>
          <w:rFonts w:ascii="メイリオ" w:eastAsia="メイリオ" w:hAnsi="メイリオ" w:cs="メイリオ"/>
          <w:szCs w:val="24"/>
        </w:rPr>
      </w:pPr>
    </w:p>
    <w:tbl>
      <w:tblPr>
        <w:tblStyle w:val="a7"/>
        <w:tblW w:w="0" w:type="auto"/>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Look w:val="04A0" w:firstRow="1" w:lastRow="0" w:firstColumn="1" w:lastColumn="0" w:noHBand="0" w:noVBand="1"/>
      </w:tblPr>
      <w:tblGrid>
        <w:gridCol w:w="8777"/>
      </w:tblGrid>
      <w:tr w:rsidR="00070951" w:rsidRPr="00ED21F6" w14:paraId="435E4518" w14:textId="77777777" w:rsidTr="00A17C43">
        <w:tc>
          <w:tcPr>
            <w:tcW w:w="9944" w:type="dxa"/>
            <w:shd w:val="clear" w:color="auto" w:fill="A8D08D" w:themeFill="accent6" w:themeFillTint="99"/>
            <w:vAlign w:val="center"/>
          </w:tcPr>
          <w:p w14:paraId="6942D124" w14:textId="6619CBA6" w:rsidR="00070951" w:rsidRPr="00ED21F6" w:rsidRDefault="00070951" w:rsidP="00A17C43">
            <w:pPr>
              <w:spacing w:line="0" w:lineRule="atLeast"/>
              <w:rPr>
                <w:rFonts w:ascii="メイリオ" w:eastAsia="メイリオ" w:hAnsi="メイリオ" w:cs="メイリオ"/>
                <w:b/>
                <w:sz w:val="32"/>
                <w:szCs w:val="36"/>
              </w:rPr>
            </w:pPr>
            <w:r>
              <w:rPr>
                <w:rFonts w:ascii="メイリオ" w:eastAsia="メイリオ" w:hAnsi="メイリオ" w:cs="メイリオ" w:hint="eastAsia"/>
                <w:b/>
                <w:sz w:val="36"/>
                <w:szCs w:val="36"/>
                <w14:shadow w14:blurRad="50800" w14:dist="38100" w14:dir="2700000" w14:sx="100000" w14:sy="100000" w14:kx="0" w14:ky="0" w14:algn="tl">
                  <w14:srgbClr w14:val="000000">
                    <w14:alpha w14:val="60000"/>
                  </w14:srgbClr>
                </w14:shadow>
              </w:rPr>
              <w:lastRenderedPageBreak/>
              <w:t>障がい者、事業者</w:t>
            </w:r>
            <w:r w:rsidRPr="00ED21F6">
              <w:rPr>
                <w:rFonts w:ascii="メイリオ" w:eastAsia="メイリオ" w:hAnsi="メイリオ" w:cs="メイリオ" w:hint="eastAsia"/>
                <w:b/>
                <w:sz w:val="36"/>
                <w:szCs w:val="36"/>
                <w14:shadow w14:blurRad="50800" w14:dist="38100" w14:dir="2700000" w14:sx="100000" w14:sy="100000" w14:kx="0" w14:ky="0" w14:algn="tl">
                  <w14:srgbClr w14:val="000000">
                    <w14:alpha w14:val="60000"/>
                  </w14:srgbClr>
                </w14:shadow>
              </w:rPr>
              <w:t>とは？</w:t>
            </w:r>
          </w:p>
        </w:tc>
      </w:tr>
    </w:tbl>
    <w:p w14:paraId="128D7C98" w14:textId="595E8314" w:rsidR="00070951" w:rsidRPr="00ED21F6" w:rsidRDefault="00EC0620" w:rsidP="00070951">
      <w:pPr>
        <w:spacing w:before="240" w:line="0" w:lineRule="atLeast"/>
        <w:rPr>
          <w:rFonts w:ascii="メイリオ" w:eastAsia="メイリオ" w:hAnsi="メイリオ" w:cs="メイリオ"/>
          <w:b/>
          <w:sz w:val="32"/>
          <w:szCs w:val="36"/>
        </w:rPr>
      </w:pPr>
      <w:r>
        <w:rPr>
          <w:rFonts w:ascii="メイリオ" w:eastAsia="メイリオ" w:hAnsi="メイリオ" w:cs="メイリオ" w:hint="eastAsia"/>
          <w:b/>
          <w:sz w:val="32"/>
          <w:szCs w:val="36"/>
        </w:rPr>
        <w:t>（１）</w:t>
      </w:r>
      <w:r w:rsidR="00070951" w:rsidRPr="00ED21F6">
        <w:rPr>
          <w:rFonts w:ascii="メイリオ" w:eastAsia="メイリオ" w:hAnsi="メイリオ" w:cs="メイリオ" w:hint="eastAsia"/>
          <w:b/>
          <w:sz w:val="32"/>
          <w:szCs w:val="36"/>
        </w:rPr>
        <w:t>障がい者</w:t>
      </w:r>
    </w:p>
    <w:p w14:paraId="16BFECAA" w14:textId="77777777" w:rsidR="00070951" w:rsidRPr="00ED21F6" w:rsidRDefault="00070951" w:rsidP="007F72AA">
      <w:pPr>
        <w:spacing w:line="0" w:lineRule="atLeast"/>
        <w:ind w:leftChars="100" w:left="210"/>
        <w:rPr>
          <w:rFonts w:ascii="メイリオ" w:eastAsia="メイリオ" w:hAnsi="メイリオ" w:cs="メイリオ"/>
          <w:sz w:val="24"/>
          <w:szCs w:val="28"/>
        </w:rPr>
      </w:pPr>
      <w:r w:rsidRPr="00ED21F6">
        <w:rPr>
          <w:rFonts w:ascii="メイリオ" w:eastAsia="メイリオ" w:hAnsi="メイリオ" w:cs="メイリオ" w:hint="eastAsia"/>
          <w:b/>
          <w:sz w:val="24"/>
          <w:szCs w:val="28"/>
        </w:rPr>
        <w:t>「障がい者」とは、身体障がい、知的障がい、精神障がい（発達障がいを含む。）その他の心身の機能の障がいのある人で、障がいや社会的障壁により継続的に日常生活又は社会生活に相当な制限を受ける状態にある人のことです。</w:t>
      </w:r>
    </w:p>
    <w:p w14:paraId="3836255A" w14:textId="1EE26D39" w:rsidR="00F42D89" w:rsidRPr="00F42D89" w:rsidRDefault="00F42D89" w:rsidP="00F42D89">
      <w:pPr>
        <w:snapToGrid w:val="0"/>
        <w:spacing w:line="400" w:lineRule="exact"/>
        <w:ind w:leftChars="100" w:left="430" w:hangingChars="100" w:hanging="220"/>
        <w:rPr>
          <w:rFonts w:ascii="メイリオ" w:eastAsia="メイリオ" w:hAnsi="メイリオ" w:cs="Meiryo UI"/>
          <w:sz w:val="22"/>
        </w:rPr>
      </w:pPr>
      <w:r>
        <w:rPr>
          <w:rFonts w:ascii="メイリオ" w:eastAsia="メイリオ" w:hAnsi="メイリオ" w:cs="Meiryo UI" w:hint="eastAsia"/>
          <w:sz w:val="22"/>
        </w:rPr>
        <w:t>・</w:t>
      </w:r>
      <w:r w:rsidRPr="00F42D89">
        <w:rPr>
          <w:rFonts w:ascii="メイリオ" w:eastAsia="メイリオ" w:hAnsi="メイリオ" w:cs="Meiryo UI" w:hint="eastAsia"/>
          <w:sz w:val="22"/>
        </w:rPr>
        <w:t>障がい者手帳（身体障がい者手帳・療育手帳・精神保健福祉手帳）を持っていない人も含まれます。また、年齢による制限はありませんので、１８歳未満の障がい児も対象です。</w:t>
      </w:r>
    </w:p>
    <w:p w14:paraId="1043C464" w14:textId="296F89FA" w:rsidR="00F42D89" w:rsidRPr="00F42D89" w:rsidRDefault="00F42D89" w:rsidP="00F42D89">
      <w:pPr>
        <w:snapToGrid w:val="0"/>
        <w:spacing w:line="400" w:lineRule="exact"/>
        <w:ind w:leftChars="100" w:left="430" w:hangingChars="100" w:hanging="220"/>
        <w:rPr>
          <w:rFonts w:ascii="メイリオ" w:eastAsia="メイリオ" w:hAnsi="メイリオ" w:cs="Meiryo UI"/>
          <w:sz w:val="22"/>
        </w:rPr>
      </w:pPr>
      <w:r>
        <w:rPr>
          <w:rFonts w:ascii="メイリオ" w:eastAsia="メイリオ" w:hAnsi="メイリオ" w:cs="Meiryo UI" w:hint="eastAsia"/>
          <w:sz w:val="22"/>
        </w:rPr>
        <w:t>・</w:t>
      </w:r>
      <w:r w:rsidRPr="00F42D89">
        <w:rPr>
          <w:rFonts w:ascii="メイリオ" w:eastAsia="メイリオ" w:hAnsi="メイリオ" w:cs="Meiryo UI" w:hint="eastAsia"/>
          <w:sz w:val="22"/>
        </w:rPr>
        <w:t>なお、社会的障壁とは、障がいのある人にとって日常生活や社会生活を営む上で支障となるもののことです。社会における事物（通行、利用しにくい施設、設備等）だけでなく、慣行（障がいのある人を意識していない慣習、文化等）や観念（障がいのある人への偏見等）も含みます。</w:t>
      </w:r>
    </w:p>
    <w:p w14:paraId="6D46DDC3" w14:textId="65EADC39" w:rsidR="00F42D89" w:rsidRPr="00F42D89" w:rsidRDefault="00F42D89" w:rsidP="00F42D89">
      <w:pPr>
        <w:snapToGrid w:val="0"/>
        <w:spacing w:line="400" w:lineRule="exact"/>
        <w:rPr>
          <w:rFonts w:ascii="メイリオ" w:eastAsia="メイリオ" w:hAnsi="メイリオ" w:cs="Meiryo UI"/>
          <w:sz w:val="22"/>
        </w:rPr>
      </w:pPr>
    </w:p>
    <w:p w14:paraId="0C2857C9" w14:textId="71F2592E" w:rsidR="00070951" w:rsidRPr="00ED21F6" w:rsidRDefault="00EC0620" w:rsidP="00070951">
      <w:pPr>
        <w:spacing w:line="0" w:lineRule="atLeast"/>
        <w:rPr>
          <w:rFonts w:ascii="メイリオ" w:eastAsia="メイリオ" w:hAnsi="メイリオ" w:cs="メイリオ"/>
          <w:b/>
          <w:sz w:val="32"/>
          <w:szCs w:val="36"/>
        </w:rPr>
      </w:pPr>
      <w:r>
        <w:rPr>
          <w:rFonts w:ascii="メイリオ" w:eastAsia="メイリオ" w:hAnsi="メイリオ" w:cs="メイリオ" w:hint="eastAsia"/>
          <w:b/>
          <w:sz w:val="32"/>
          <w:szCs w:val="36"/>
        </w:rPr>
        <w:t>（２）</w:t>
      </w:r>
      <w:r w:rsidR="00070951" w:rsidRPr="00ED21F6">
        <w:rPr>
          <w:rFonts w:ascii="メイリオ" w:eastAsia="メイリオ" w:hAnsi="メイリオ" w:cs="メイリオ" w:hint="eastAsia"/>
          <w:b/>
          <w:sz w:val="32"/>
          <w:szCs w:val="36"/>
        </w:rPr>
        <w:t>事業者</w:t>
      </w:r>
    </w:p>
    <w:p w14:paraId="02BC699A" w14:textId="77777777" w:rsidR="00070951" w:rsidRPr="00ED21F6" w:rsidRDefault="00070951" w:rsidP="007F72AA">
      <w:pPr>
        <w:spacing w:line="0" w:lineRule="atLeast"/>
        <w:ind w:leftChars="100" w:left="210" w:firstLineChars="100" w:firstLine="240"/>
        <w:rPr>
          <w:rFonts w:ascii="メイリオ" w:eastAsia="メイリオ" w:hAnsi="メイリオ" w:cs="メイリオ"/>
          <w:b/>
          <w:sz w:val="24"/>
          <w:szCs w:val="28"/>
        </w:rPr>
      </w:pPr>
      <w:r w:rsidRPr="00ED21F6">
        <w:rPr>
          <w:rFonts w:ascii="メイリオ" w:eastAsia="メイリオ" w:hAnsi="メイリオ" w:cs="メイリオ" w:hint="eastAsia"/>
          <w:b/>
          <w:sz w:val="24"/>
          <w:szCs w:val="28"/>
        </w:rPr>
        <w:t>事業者とは、商業その他の事業を行う者で、個人か法人・団体か、営利目的か非営利目的かを問わず、同種の行為を反復継続する意思をもって行う者のことです。</w:t>
      </w:r>
    </w:p>
    <w:p w14:paraId="03F53C3A" w14:textId="1EC7AE26" w:rsidR="00F42D89" w:rsidRDefault="00070951" w:rsidP="00070951">
      <w:pPr>
        <w:snapToGrid w:val="0"/>
        <w:spacing w:line="400" w:lineRule="exact"/>
        <w:ind w:firstLineChars="100" w:firstLine="220"/>
        <w:rPr>
          <w:rFonts w:ascii="メイリオ" w:eastAsia="メイリオ" w:hAnsi="メイリオ" w:cs="Meiryo UI"/>
          <w:sz w:val="22"/>
        </w:rPr>
      </w:pPr>
      <w:r>
        <w:rPr>
          <w:rFonts w:ascii="メイリオ" w:eastAsia="メイリオ" w:hAnsi="メイリオ" w:cs="Meiryo UI" w:hint="eastAsia"/>
          <w:sz w:val="22"/>
        </w:rPr>
        <w:t>・</w:t>
      </w:r>
      <w:r w:rsidR="00F42D89" w:rsidRPr="00F42D89">
        <w:rPr>
          <w:rFonts w:ascii="メイリオ" w:eastAsia="メイリオ" w:hAnsi="メイリオ" w:cs="Meiryo UI" w:hint="eastAsia"/>
          <w:sz w:val="22"/>
        </w:rPr>
        <w:t>事業者には、</w:t>
      </w:r>
      <w:r w:rsidR="00F42D89">
        <w:rPr>
          <w:rFonts w:ascii="メイリオ" w:eastAsia="メイリオ" w:hAnsi="メイリオ" w:cs="Meiryo UI" w:hint="eastAsia"/>
          <w:sz w:val="22"/>
        </w:rPr>
        <w:t>個人事業者、社会福祉法人や特定非営利活動法人といった非営利事業者</w:t>
      </w:r>
    </w:p>
    <w:p w14:paraId="0F721F71" w14:textId="4F3373FB" w:rsidR="00F42D89" w:rsidRPr="00F42D89" w:rsidRDefault="00F42D89" w:rsidP="00070951">
      <w:pPr>
        <w:snapToGrid w:val="0"/>
        <w:spacing w:line="400" w:lineRule="exact"/>
        <w:ind w:firstLineChars="200" w:firstLine="440"/>
        <w:rPr>
          <w:rFonts w:ascii="メイリオ" w:eastAsia="メイリオ" w:hAnsi="メイリオ" w:cs="Meiryo UI"/>
          <w:sz w:val="22"/>
        </w:rPr>
      </w:pPr>
      <w:r w:rsidRPr="00F42D89">
        <w:rPr>
          <w:rFonts w:ascii="メイリオ" w:eastAsia="メイリオ" w:hAnsi="メイリオ" w:cs="Meiryo UI" w:hint="eastAsia"/>
          <w:sz w:val="22"/>
        </w:rPr>
        <w:t>も含み、さらにボランティア活動をするグループなども入ります。</w:t>
      </w:r>
    </w:p>
    <w:p w14:paraId="2B579DA9" w14:textId="570C69BD" w:rsidR="00F42D89" w:rsidRPr="00F42D89" w:rsidRDefault="00070951" w:rsidP="00070951">
      <w:pPr>
        <w:widowControl/>
        <w:jc w:val="left"/>
        <w:rPr>
          <w:rFonts w:ascii="メイリオ" w:eastAsia="メイリオ" w:hAnsi="メイリオ" w:cs="Meiryo UI"/>
          <w:sz w:val="22"/>
        </w:rPr>
      </w:pPr>
      <w:r>
        <w:rPr>
          <w:rFonts w:ascii="メイリオ" w:eastAsia="メイリオ" w:hAnsi="メイリオ" w:cs="Meiryo UI"/>
          <w:sz w:val="22"/>
        </w:rPr>
        <w:br w:type="page"/>
      </w:r>
    </w:p>
    <w:tbl>
      <w:tblPr>
        <w:tblStyle w:val="a7"/>
        <w:tblW w:w="0" w:type="auto"/>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Look w:val="04A0" w:firstRow="1" w:lastRow="0" w:firstColumn="1" w:lastColumn="0" w:noHBand="0" w:noVBand="1"/>
      </w:tblPr>
      <w:tblGrid>
        <w:gridCol w:w="8777"/>
      </w:tblGrid>
      <w:tr w:rsidR="00070951" w:rsidRPr="00B67AEC" w14:paraId="6DA5ABDE" w14:textId="77777777" w:rsidTr="00A17C43">
        <w:tc>
          <w:tcPr>
            <w:tcW w:w="9944" w:type="dxa"/>
            <w:shd w:val="clear" w:color="auto" w:fill="A8D08D" w:themeFill="accent6" w:themeFillTint="99"/>
            <w:vAlign w:val="bottom"/>
          </w:tcPr>
          <w:p w14:paraId="3BB0186C" w14:textId="77777777" w:rsidR="00070951" w:rsidRPr="00B67AEC" w:rsidRDefault="00070951" w:rsidP="00A17C43">
            <w:pPr>
              <w:tabs>
                <w:tab w:val="left" w:pos="6315"/>
              </w:tabs>
              <w:spacing w:line="0" w:lineRule="atLeast"/>
              <w:rPr>
                <w:rFonts w:ascii="メイリオ" w:eastAsia="メイリオ" w:hAnsi="メイリオ" w:cs="メイリオ"/>
                <w:b/>
                <w:sz w:val="32"/>
                <w:szCs w:val="36"/>
              </w:rPr>
            </w:pPr>
            <w:r w:rsidRPr="00D95D6E">
              <w:rPr>
                <w:rFonts w:ascii="メイリオ" w:eastAsia="メイリオ" w:hAnsi="メイリオ" w:cs="メイリオ" w:hint="eastAsia"/>
                <w:b/>
                <w:sz w:val="36"/>
                <w:szCs w:val="36"/>
                <w14:shadow w14:blurRad="50800" w14:dist="38100" w14:dir="2700000" w14:sx="100000" w14:sy="100000" w14:kx="0" w14:ky="0" w14:algn="tl">
                  <w14:srgbClr w14:val="000000">
                    <w14:alpha w14:val="60000"/>
                  </w14:srgbClr>
                </w14:shadow>
              </w:rPr>
              <w:t>障がいを理由とする差別とは？</w:t>
            </w:r>
            <w:r w:rsidRPr="00D95D6E">
              <w:rPr>
                <w:rFonts w:ascii="メイリオ" w:eastAsia="メイリオ" w:hAnsi="メイリオ" w:cs="メイリオ"/>
                <w:b/>
                <w:sz w:val="32"/>
                <w:szCs w:val="36"/>
                <w14:shadow w14:blurRad="50800" w14:dist="38100" w14:dir="2700000" w14:sx="100000" w14:sy="100000" w14:kx="0" w14:ky="0" w14:algn="tl">
                  <w14:srgbClr w14:val="000000">
                    <w14:alpha w14:val="60000"/>
                  </w14:srgbClr>
                </w14:shadow>
              </w:rPr>
              <w:tab/>
            </w:r>
          </w:p>
        </w:tc>
      </w:tr>
    </w:tbl>
    <w:p w14:paraId="5DF218C7" w14:textId="77777777" w:rsidR="00070951" w:rsidRPr="00E06505" w:rsidRDefault="00070951" w:rsidP="00070951">
      <w:pPr>
        <w:spacing w:before="240" w:line="0" w:lineRule="atLeast"/>
        <w:ind w:firstLineChars="100" w:firstLine="240"/>
        <w:rPr>
          <w:rFonts w:ascii="メイリオ" w:eastAsia="メイリオ" w:hAnsi="メイリオ" w:cs="メイリオ"/>
          <w:b/>
          <w:bCs/>
          <w:sz w:val="24"/>
          <w:szCs w:val="32"/>
        </w:rPr>
      </w:pPr>
      <w:r w:rsidRPr="00E06505">
        <w:rPr>
          <w:rFonts w:ascii="メイリオ" w:eastAsia="メイリオ" w:hAnsi="メイリオ" w:cs="メイリオ" w:hint="eastAsia"/>
          <w:b/>
          <w:bCs/>
          <w:sz w:val="24"/>
          <w:szCs w:val="32"/>
        </w:rPr>
        <w:t>障害者差別解消法では、「障がいを理由とする差別」を、「不当な差別的取扱い」と「合理的配慮の不提供」の２つに分けて考えています。</w:t>
      </w:r>
    </w:p>
    <w:p w14:paraId="5A900F75" w14:textId="0D784B34" w:rsidR="00070951" w:rsidRPr="00070951" w:rsidRDefault="00EC0620" w:rsidP="00070951">
      <w:pPr>
        <w:spacing w:before="240" w:line="0" w:lineRule="atLeast"/>
        <w:rPr>
          <w:rFonts w:ascii="メイリオ" w:eastAsia="メイリオ" w:hAnsi="メイリオ" w:cs="メイリオ"/>
          <w:sz w:val="22"/>
          <w:szCs w:val="28"/>
        </w:rPr>
      </w:pPr>
      <w:r>
        <w:rPr>
          <w:rFonts w:ascii="メイリオ" w:eastAsia="メイリオ" w:hAnsi="メイリオ" w:cs="メイリオ" w:hint="eastAsia"/>
          <w:b/>
          <w:sz w:val="32"/>
          <w:szCs w:val="36"/>
        </w:rPr>
        <w:t>（１）</w:t>
      </w:r>
      <w:r w:rsidR="00070951" w:rsidRPr="00B67AEC">
        <w:rPr>
          <w:rFonts w:ascii="メイリオ" w:eastAsia="メイリオ" w:hAnsi="メイリオ" w:cs="メイリオ" w:hint="eastAsia"/>
          <w:b/>
          <w:sz w:val="32"/>
          <w:szCs w:val="36"/>
        </w:rPr>
        <w:t>不当な差別的取扱い</w:t>
      </w:r>
      <w:r w:rsidR="00070951" w:rsidRPr="00B67AEC">
        <w:rPr>
          <w:rFonts w:ascii="メイリオ" w:eastAsia="メイリオ" w:hAnsi="メイリオ" w:cs="メイリオ"/>
          <w:b/>
          <w:sz w:val="32"/>
          <w:szCs w:val="36"/>
        </w:rPr>
        <w:tab/>
      </w:r>
      <w:r w:rsidR="00070951" w:rsidRPr="00B67AEC">
        <w:rPr>
          <w:rFonts w:ascii="メイリオ" w:eastAsia="メイリオ" w:hAnsi="メイリオ" w:cs="メイリオ"/>
          <w:b/>
          <w:sz w:val="32"/>
          <w:szCs w:val="36"/>
        </w:rPr>
        <w:tab/>
      </w:r>
    </w:p>
    <w:p w14:paraId="63ADE8AC" w14:textId="77777777" w:rsidR="00070951" w:rsidRDefault="00070951" w:rsidP="00070951">
      <w:pPr>
        <w:spacing w:line="0" w:lineRule="atLeast"/>
        <w:ind w:firstLineChars="100" w:firstLine="240"/>
        <w:rPr>
          <w:rFonts w:ascii="メイリオ" w:eastAsia="メイリオ" w:hAnsi="メイリオ" w:cs="メイリオ"/>
          <w:b/>
          <w:sz w:val="24"/>
          <w:szCs w:val="28"/>
        </w:rPr>
      </w:pPr>
      <w:r w:rsidRPr="00B67AEC">
        <w:rPr>
          <w:rFonts w:ascii="メイリオ" w:eastAsia="メイリオ" w:hAnsi="メイリオ" w:cs="メイリオ" w:hint="eastAsia"/>
          <w:b/>
          <w:sz w:val="24"/>
          <w:szCs w:val="28"/>
        </w:rPr>
        <w:t>障がいを理由として、正当な理由なく、商品やサービス等の提</w:t>
      </w:r>
      <w:r>
        <w:rPr>
          <w:rFonts w:ascii="メイリオ" w:eastAsia="メイリオ" w:hAnsi="メイリオ" w:cs="メイリオ" w:hint="eastAsia"/>
          <w:b/>
          <w:sz w:val="24"/>
          <w:szCs w:val="28"/>
        </w:rPr>
        <w:t>供を拒否したり、制限したり、条件を付けたりすることで、</w:t>
      </w:r>
      <w:r w:rsidRPr="00B67AEC">
        <w:rPr>
          <w:rFonts w:ascii="メイリオ" w:eastAsia="メイリオ" w:hAnsi="メイリオ" w:cs="メイリオ" w:hint="eastAsia"/>
          <w:b/>
          <w:sz w:val="24"/>
          <w:szCs w:val="28"/>
        </w:rPr>
        <w:t>権利利益を侵害すること。</w:t>
      </w:r>
    </w:p>
    <w:p w14:paraId="21C40147" w14:textId="1C3EBF90" w:rsidR="00070951" w:rsidRDefault="00070951" w:rsidP="00070951">
      <w:pPr>
        <w:pStyle w:val="af"/>
        <w:spacing w:line="0" w:lineRule="atLeast"/>
        <w:ind w:firstLineChars="100" w:firstLine="240"/>
        <w:rPr>
          <w:rFonts w:ascii="メイリオ" w:eastAsia="メイリオ" w:hAnsi="メイリオ" w:cs="メイリオ"/>
          <w:b/>
          <w:kern w:val="0"/>
          <w:sz w:val="24"/>
        </w:rPr>
      </w:pPr>
      <w:r>
        <w:rPr>
          <w:rFonts w:ascii="メイリオ" w:eastAsia="メイリオ" w:hAnsi="メイリオ" w:cs="メイリオ" w:hint="eastAsia"/>
          <w:b/>
          <w:kern w:val="0"/>
          <w:sz w:val="24"/>
        </w:rPr>
        <w:t>不当な差別的取扱いをすることにより、</w:t>
      </w:r>
      <w:r w:rsidRPr="00703767">
        <w:rPr>
          <w:rFonts w:ascii="メイリオ" w:eastAsia="メイリオ" w:hAnsi="メイリオ" w:cs="メイリオ" w:hint="eastAsia"/>
          <w:b/>
          <w:kern w:val="0"/>
          <w:sz w:val="24"/>
        </w:rPr>
        <w:t>障がい者の権利利益を侵害すること</w:t>
      </w:r>
      <w:r>
        <w:rPr>
          <w:rFonts w:ascii="メイリオ" w:eastAsia="メイリオ" w:hAnsi="メイリオ" w:cs="メイリオ" w:hint="eastAsia"/>
          <w:b/>
          <w:kern w:val="0"/>
          <w:sz w:val="24"/>
        </w:rPr>
        <w:t>は、障がいを理由とする差別にあたります</w:t>
      </w:r>
      <w:r w:rsidRPr="00703767">
        <w:rPr>
          <w:rFonts w:ascii="メイリオ" w:eastAsia="メイリオ" w:hAnsi="メイリオ" w:cs="メイリオ" w:hint="eastAsia"/>
          <w:b/>
          <w:kern w:val="0"/>
          <w:sz w:val="24"/>
        </w:rPr>
        <w:t>。</w:t>
      </w:r>
    </w:p>
    <w:p w14:paraId="2E47C4CA" w14:textId="77777777" w:rsidR="00B14942" w:rsidRPr="00703767" w:rsidRDefault="00B14942" w:rsidP="00070951">
      <w:pPr>
        <w:pStyle w:val="af"/>
        <w:spacing w:line="0" w:lineRule="atLeast"/>
        <w:ind w:firstLineChars="100" w:firstLine="240"/>
        <w:rPr>
          <w:rFonts w:ascii="メイリオ" w:eastAsia="メイリオ" w:hAnsi="メイリオ" w:cs="メイリオ"/>
          <w:b/>
          <w:kern w:val="0"/>
          <w:sz w:val="24"/>
        </w:rPr>
      </w:pPr>
    </w:p>
    <w:p w14:paraId="0E16CB87" w14:textId="5AE9C994" w:rsidR="00070951" w:rsidRPr="00B67AEC" w:rsidRDefault="00070951" w:rsidP="00070951">
      <w:pPr>
        <w:spacing w:line="0" w:lineRule="atLeast"/>
        <w:rPr>
          <w:rFonts w:ascii="メイリオ" w:eastAsia="メイリオ" w:hAnsi="メイリオ" w:cs="メイリオ"/>
          <w:b/>
          <w:sz w:val="24"/>
          <w:szCs w:val="28"/>
        </w:rPr>
      </w:pPr>
      <w:r w:rsidRPr="00B67AEC">
        <w:rPr>
          <w:rFonts w:ascii="メイリオ" w:eastAsia="メイリオ" w:hAnsi="メイリオ" w:cs="メイリオ" w:hint="eastAsia"/>
          <w:b/>
          <w:sz w:val="24"/>
          <w:szCs w:val="28"/>
        </w:rPr>
        <w:t>１）基本的な考え方</w:t>
      </w:r>
    </w:p>
    <w:p w14:paraId="340C27CF" w14:textId="0EB59189" w:rsidR="00070951" w:rsidRDefault="000C0204" w:rsidP="00070951">
      <w:pPr>
        <w:rPr>
          <w:rFonts w:ascii="メイリオ" w:eastAsia="メイリオ" w:hAnsi="メイリオ" w:cs="Meiryo UI"/>
          <w:b/>
          <w:sz w:val="24"/>
          <w:szCs w:val="24"/>
        </w:rPr>
      </w:pPr>
      <w:r>
        <w:rPr>
          <w:rFonts w:hint="eastAsia"/>
          <w:noProof/>
        </w:rPr>
        <mc:AlternateContent>
          <mc:Choice Requires="wps">
            <w:drawing>
              <wp:anchor distT="0" distB="0" distL="114300" distR="114300" simplePos="0" relativeHeight="251692032" behindDoc="0" locked="0" layoutInCell="1" allowOverlap="1" wp14:anchorId="1D73C90C" wp14:editId="7CBBE5A7">
                <wp:simplePos x="0" y="0"/>
                <wp:positionH relativeFrom="margin">
                  <wp:align>right</wp:align>
                </wp:positionH>
                <wp:positionV relativeFrom="paragraph">
                  <wp:posOffset>177165</wp:posOffset>
                </wp:positionV>
                <wp:extent cx="2314575" cy="2276475"/>
                <wp:effectExtent l="0" t="0" r="9525" b="9525"/>
                <wp:wrapNone/>
                <wp:docPr id="59398" name="正方形/長方形 59398"/>
                <wp:cNvGraphicFramePr/>
                <a:graphic xmlns:a="http://schemas.openxmlformats.org/drawingml/2006/main">
                  <a:graphicData uri="http://schemas.microsoft.com/office/word/2010/wordprocessingShape">
                    <wps:wsp>
                      <wps:cNvSpPr/>
                      <wps:spPr>
                        <a:xfrm>
                          <a:off x="0" y="0"/>
                          <a:ext cx="2314575" cy="22764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8C1CBE1" w14:textId="77777777" w:rsidR="005D60FF" w:rsidRDefault="005D60FF" w:rsidP="00070951">
                            <w:pPr>
                              <w:spacing w:line="0" w:lineRule="atLeast"/>
                              <w:ind w:left="240" w:hangingChars="100" w:hanging="240"/>
                              <w:rPr>
                                <w:rFonts w:ascii="Meiryo UI" w:eastAsia="Meiryo UI" w:hAnsi="Meiryo UI" w:cs="Meiryo UI"/>
                                <w:sz w:val="24"/>
                              </w:rPr>
                            </w:pPr>
                            <w:r>
                              <w:rPr>
                                <w:rFonts w:ascii="Meiryo UI" w:eastAsia="Meiryo UI" w:hAnsi="Meiryo UI" w:cs="Meiryo UI" w:hint="eastAsia"/>
                                <w:sz w:val="24"/>
                              </w:rPr>
                              <w:t>（例）</w:t>
                            </w:r>
                          </w:p>
                          <w:p w14:paraId="2DB72DD0" w14:textId="77777777" w:rsidR="005D60FF" w:rsidRDefault="005D60FF" w:rsidP="00070951">
                            <w:pPr>
                              <w:spacing w:line="0" w:lineRule="atLeast"/>
                              <w:ind w:left="240" w:hangingChars="100" w:hanging="240"/>
                              <w:rPr>
                                <w:rFonts w:ascii="Meiryo UI" w:eastAsia="Meiryo UI" w:hAnsi="Meiryo UI" w:cs="Meiryo UI"/>
                                <w:sz w:val="24"/>
                              </w:rPr>
                            </w:pPr>
                            <w:r>
                              <w:rPr>
                                <w:rFonts w:ascii="Meiryo UI" w:eastAsia="Meiryo UI" w:hAnsi="Meiryo UI" w:cs="Meiryo UI" w:hint="eastAsia"/>
                                <w:sz w:val="24"/>
                              </w:rPr>
                              <w:t>・ 障がいを理由として、受付の対応を拒否したり、商品やパンフレットなどの提供を拒んだりすること</w:t>
                            </w:r>
                          </w:p>
                          <w:p w14:paraId="67654B71" w14:textId="77777777" w:rsidR="005D60FF" w:rsidRDefault="005D60FF" w:rsidP="00070951">
                            <w:pPr>
                              <w:spacing w:line="0" w:lineRule="atLeast"/>
                              <w:ind w:left="240" w:hangingChars="100" w:hanging="240"/>
                              <w:rPr>
                                <w:b/>
                                <w:sz w:val="24"/>
                              </w:rPr>
                            </w:pPr>
                            <w:r>
                              <w:rPr>
                                <w:rFonts w:ascii="Meiryo UI" w:eastAsia="Meiryo UI" w:hAnsi="Meiryo UI" w:cs="Meiryo UI" w:hint="eastAsia"/>
                                <w:sz w:val="24"/>
                              </w:rPr>
                              <w:t>・ 身体障がい者補助犬を連れていることや、車いすを利用していることを理由に、入店を拒否すること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73C90C" id="正方形/長方形 59398" o:spid="_x0000_s1027" style="position:absolute;left:0;text-align:left;margin-left:131.05pt;margin-top:13.95pt;width:182.25pt;height:179.25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" fillcolor="white [3201]" stroked="f" strokeweight="1pt">
                <v:textbox>
                  <w:txbxContent>
                    <w:p w14:paraId="28C1CBE1" w14:textId="77777777" w:rsidR="005D60FF" w:rsidRDefault="005D60FF" w:rsidP="00070951">
                      <w:pPr>
                        <w:spacing w:line="0" w:lineRule="atLeast"/>
                        <w:ind w:left="240" w:hangingChars="100" w:hanging="240"/>
                        <w:rPr>
                          <w:rFonts w:ascii="Meiryo UI" w:eastAsia="Meiryo UI" w:hAnsi="Meiryo UI" w:cs="Meiryo UI"/>
                          <w:sz w:val="24"/>
                        </w:rPr>
                      </w:pPr>
                      <w:r>
                        <w:rPr>
                          <w:rFonts w:ascii="Meiryo UI" w:eastAsia="Meiryo UI" w:hAnsi="Meiryo UI" w:cs="Meiryo UI" w:hint="eastAsia"/>
                          <w:sz w:val="24"/>
                        </w:rPr>
                        <w:t>（例）</w:t>
                      </w:r>
                    </w:p>
                    <w:p w14:paraId="2DB72DD0" w14:textId="77777777" w:rsidR="005D60FF" w:rsidRDefault="005D60FF" w:rsidP="00070951">
                      <w:pPr>
                        <w:spacing w:line="0" w:lineRule="atLeast"/>
                        <w:ind w:left="240" w:hangingChars="100" w:hanging="240"/>
                        <w:rPr>
                          <w:rFonts w:ascii="Meiryo UI" w:eastAsia="Meiryo UI" w:hAnsi="Meiryo UI" w:cs="Meiryo UI"/>
                          <w:sz w:val="24"/>
                        </w:rPr>
                      </w:pPr>
                      <w:r>
                        <w:rPr>
                          <w:rFonts w:ascii="Meiryo UI" w:eastAsia="Meiryo UI" w:hAnsi="Meiryo UI" w:cs="Meiryo UI" w:hint="eastAsia"/>
                          <w:sz w:val="24"/>
                        </w:rPr>
                        <w:t>・ 障がいを理由として、受付の対応を拒否したり、商品やパンフレットなどの提供を拒んだりすること</w:t>
                      </w:r>
                    </w:p>
                    <w:p w14:paraId="67654B71" w14:textId="77777777" w:rsidR="005D60FF" w:rsidRDefault="005D60FF" w:rsidP="00070951">
                      <w:pPr>
                        <w:spacing w:line="0" w:lineRule="atLeast"/>
                        <w:ind w:left="240" w:hangingChars="100" w:hanging="240"/>
                        <w:rPr>
                          <w:b/>
                          <w:sz w:val="24"/>
                        </w:rPr>
                      </w:pPr>
                      <w:r>
                        <w:rPr>
                          <w:rFonts w:ascii="Meiryo UI" w:eastAsia="Meiryo UI" w:hAnsi="Meiryo UI" w:cs="Meiryo UI" w:hint="eastAsia"/>
                          <w:sz w:val="24"/>
                        </w:rPr>
                        <w:t>・ 身体障がい者補助犬を連れていることや、車いすを利用していることを理由に、入店を拒否すること</w:t>
                      </w:r>
                    </w:p>
                  </w:txbxContent>
                </v:textbox>
                <w10:wrap anchorx="margin"/>
              </v:rect>
            </w:pict>
          </mc:Fallback>
        </mc:AlternateContent>
      </w:r>
      <w:r w:rsidR="00070951">
        <w:rPr>
          <w:noProof/>
        </w:rPr>
        <w:drawing>
          <wp:anchor distT="0" distB="0" distL="114300" distR="114300" simplePos="0" relativeHeight="251701248" behindDoc="0" locked="0" layoutInCell="1" allowOverlap="1" wp14:anchorId="4E994E6D" wp14:editId="5415C696">
            <wp:simplePos x="0" y="0"/>
            <wp:positionH relativeFrom="margin">
              <wp:align>left</wp:align>
            </wp:positionH>
            <wp:positionV relativeFrom="paragraph">
              <wp:posOffset>414020</wp:posOffset>
            </wp:positionV>
            <wp:extent cx="3097530" cy="2190750"/>
            <wp:effectExtent l="0" t="0" r="7620" b="0"/>
            <wp:wrapSquare wrapText="bothSides"/>
            <wp:docPr id="225" name="図 225" descr="cid:78D68903D0F1411596844AFE22406C5E@daisyokyoP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id:78D68903D0F1411596844AFE22406C5E@daisyokyoPC3"/>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309753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70951" w:rsidRPr="00070951">
        <w:rPr>
          <w:rFonts w:ascii="メイリオ" w:eastAsia="メイリオ" w:hAnsi="メイリオ" w:cs="Meiryo UI" w:hint="eastAsia"/>
          <w:b/>
          <w:sz w:val="24"/>
          <w:szCs w:val="24"/>
        </w:rPr>
        <w:t>○ 商品やサービス等の提供を</w:t>
      </w:r>
      <w:r w:rsidR="00070951" w:rsidRPr="00070951">
        <w:rPr>
          <w:rFonts w:ascii="メイリオ" w:eastAsia="メイリオ" w:hAnsi="メイリオ" w:cs="Meiryo UI" w:hint="eastAsia"/>
          <w:b/>
          <w:color w:val="FF0000"/>
          <w:sz w:val="24"/>
          <w:szCs w:val="24"/>
          <w:u w:val="double"/>
        </w:rPr>
        <w:t>拒否</w:t>
      </w:r>
      <w:r w:rsidR="00070951" w:rsidRPr="00070951">
        <w:rPr>
          <w:rFonts w:ascii="メイリオ" w:eastAsia="メイリオ" w:hAnsi="メイリオ" w:cs="Meiryo UI" w:hint="eastAsia"/>
          <w:b/>
          <w:sz w:val="24"/>
          <w:szCs w:val="24"/>
        </w:rPr>
        <w:t>すること</w:t>
      </w:r>
    </w:p>
    <w:p w14:paraId="7DAFAEBC" w14:textId="5975D10E" w:rsidR="00070951" w:rsidRDefault="00070951" w:rsidP="00070951">
      <w:pPr>
        <w:rPr>
          <w:rFonts w:ascii="メイリオ" w:eastAsia="メイリオ" w:hAnsi="メイリオ" w:cs="Meiryo UI"/>
          <w:b/>
          <w:sz w:val="24"/>
          <w:szCs w:val="24"/>
        </w:rPr>
      </w:pPr>
    </w:p>
    <w:p w14:paraId="2FD8F559" w14:textId="76783A10" w:rsidR="00070951" w:rsidRDefault="00070951" w:rsidP="00070951">
      <w:pPr>
        <w:rPr>
          <w:rFonts w:ascii="メイリオ" w:eastAsia="メイリオ" w:hAnsi="メイリオ" w:cs="Meiryo UI"/>
          <w:b/>
          <w:sz w:val="24"/>
          <w:szCs w:val="24"/>
        </w:rPr>
      </w:pPr>
    </w:p>
    <w:p w14:paraId="7AEC94BF" w14:textId="23D5702F" w:rsidR="00070951" w:rsidRDefault="00070951" w:rsidP="00070951">
      <w:pPr>
        <w:rPr>
          <w:rFonts w:ascii="メイリオ" w:eastAsia="メイリオ" w:hAnsi="メイリオ" w:cs="Meiryo UI"/>
          <w:b/>
          <w:sz w:val="24"/>
          <w:szCs w:val="24"/>
        </w:rPr>
      </w:pPr>
    </w:p>
    <w:p w14:paraId="54086609" w14:textId="6B4E9A61" w:rsidR="00070951" w:rsidRDefault="00070951" w:rsidP="00070951">
      <w:pPr>
        <w:rPr>
          <w:rFonts w:ascii="メイリオ" w:eastAsia="メイリオ" w:hAnsi="メイリオ" w:cs="Meiryo UI"/>
          <w:b/>
          <w:sz w:val="24"/>
          <w:szCs w:val="24"/>
        </w:rPr>
      </w:pPr>
    </w:p>
    <w:p w14:paraId="414C92D8" w14:textId="2B68C9E2" w:rsidR="00070951" w:rsidRDefault="00070951" w:rsidP="00070951">
      <w:pPr>
        <w:spacing w:line="0" w:lineRule="atLeast"/>
        <w:rPr>
          <w:rFonts w:ascii="メイリオ" w:eastAsia="メイリオ" w:hAnsi="メイリオ"/>
          <w:sz w:val="24"/>
          <w:szCs w:val="24"/>
        </w:rPr>
      </w:pPr>
    </w:p>
    <w:p w14:paraId="6E15AC87" w14:textId="77777777" w:rsidR="00070951" w:rsidRDefault="00070951" w:rsidP="00070951">
      <w:pPr>
        <w:spacing w:line="0" w:lineRule="atLeast"/>
        <w:rPr>
          <w:rFonts w:ascii="Meiryo UI" w:eastAsia="Meiryo UI" w:hAnsi="Meiryo UI" w:cs="Meiryo UI"/>
          <w:b/>
        </w:rPr>
      </w:pPr>
    </w:p>
    <w:p w14:paraId="08B5EEB5" w14:textId="2D181CD7" w:rsidR="00070951" w:rsidRPr="00070951" w:rsidRDefault="00070951" w:rsidP="00070951">
      <w:pPr>
        <w:spacing w:line="0" w:lineRule="atLeast"/>
        <w:rPr>
          <w:rFonts w:ascii="メイリオ" w:eastAsia="メイリオ" w:hAnsi="メイリオ" w:cs="Meiryo UI"/>
          <w:b/>
          <w:sz w:val="24"/>
          <w:szCs w:val="24"/>
        </w:rPr>
      </w:pPr>
      <w:r>
        <w:rPr>
          <w:rFonts w:hint="eastAsia"/>
          <w:noProof/>
        </w:rPr>
        <mc:AlternateContent>
          <mc:Choice Requires="wps">
            <w:drawing>
              <wp:anchor distT="0" distB="0" distL="114300" distR="114300" simplePos="0" relativeHeight="251695104" behindDoc="0" locked="0" layoutInCell="1" allowOverlap="1" wp14:anchorId="7E4FE935" wp14:editId="283987A0">
                <wp:simplePos x="0" y="0"/>
                <wp:positionH relativeFrom="column">
                  <wp:posOffset>3339465</wp:posOffset>
                </wp:positionH>
                <wp:positionV relativeFrom="paragraph">
                  <wp:posOffset>159385</wp:posOffset>
                </wp:positionV>
                <wp:extent cx="2276475" cy="2505075"/>
                <wp:effectExtent l="0" t="0" r="9525" b="9525"/>
                <wp:wrapNone/>
                <wp:docPr id="59397" name="正方形/長方形 59397"/>
                <wp:cNvGraphicFramePr/>
                <a:graphic xmlns:a="http://schemas.openxmlformats.org/drawingml/2006/main">
                  <a:graphicData uri="http://schemas.microsoft.com/office/word/2010/wordprocessingShape">
                    <wps:wsp>
                      <wps:cNvSpPr/>
                      <wps:spPr>
                        <a:xfrm>
                          <a:off x="0" y="0"/>
                          <a:ext cx="2276475" cy="25050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2F78129" w14:textId="77777777" w:rsidR="005D60FF" w:rsidRDefault="005D60FF" w:rsidP="00070951">
                            <w:pPr>
                              <w:spacing w:line="0" w:lineRule="atLeast"/>
                              <w:rPr>
                                <w:rFonts w:ascii="Meiryo UI" w:eastAsia="Meiryo UI" w:hAnsi="Meiryo UI" w:cs="Meiryo UI"/>
                                <w:sz w:val="24"/>
                              </w:rPr>
                            </w:pPr>
                            <w:r>
                              <w:rPr>
                                <w:rFonts w:ascii="Meiryo UI" w:eastAsia="Meiryo UI" w:hAnsi="Meiryo UI" w:cs="Meiryo UI" w:hint="eastAsia"/>
                                <w:sz w:val="24"/>
                              </w:rPr>
                              <w:t>（例）</w:t>
                            </w:r>
                          </w:p>
                          <w:p w14:paraId="5C22E21A" w14:textId="77777777" w:rsidR="005D60FF" w:rsidRDefault="005D60FF" w:rsidP="00070951">
                            <w:pPr>
                              <w:spacing w:line="0" w:lineRule="atLeast"/>
                              <w:rPr>
                                <w:rFonts w:ascii="Meiryo UI" w:eastAsia="Meiryo UI" w:hAnsi="Meiryo UI" w:cs="Meiryo UI"/>
                                <w:sz w:val="24"/>
                              </w:rPr>
                            </w:pPr>
                            <w:r>
                              <w:rPr>
                                <w:rFonts w:ascii="Meiryo UI" w:eastAsia="Meiryo UI" w:hAnsi="Meiryo UI" w:cs="Meiryo UI" w:hint="eastAsia"/>
                                <w:sz w:val="24"/>
                              </w:rPr>
                              <w:t>・ 対応を後回しにすること、サービ</w:t>
                            </w:r>
                          </w:p>
                          <w:p w14:paraId="4148E1FA" w14:textId="77777777" w:rsidR="005D60FF" w:rsidRDefault="005D60FF" w:rsidP="00070951">
                            <w:pPr>
                              <w:spacing w:line="0" w:lineRule="atLeast"/>
                              <w:ind w:firstLineChars="100" w:firstLine="240"/>
                              <w:rPr>
                                <w:rFonts w:ascii="Meiryo UI" w:eastAsia="Meiryo UI" w:hAnsi="Meiryo UI" w:cs="Meiryo UI"/>
                                <w:sz w:val="24"/>
                              </w:rPr>
                            </w:pPr>
                            <w:r>
                              <w:rPr>
                                <w:rFonts w:ascii="Meiryo UI" w:eastAsia="Meiryo UI" w:hAnsi="Meiryo UI" w:cs="Meiryo UI" w:hint="eastAsia"/>
                                <w:sz w:val="24"/>
                              </w:rPr>
                              <w:t>ス提供時間を変更又は限定す</w:t>
                            </w:r>
                          </w:p>
                          <w:p w14:paraId="24120831" w14:textId="77777777" w:rsidR="005D60FF" w:rsidRDefault="005D60FF" w:rsidP="00070951">
                            <w:pPr>
                              <w:spacing w:line="0" w:lineRule="atLeast"/>
                              <w:ind w:firstLineChars="100" w:firstLine="240"/>
                              <w:rPr>
                                <w:rFonts w:ascii="Meiryo UI" w:eastAsia="Meiryo UI" w:hAnsi="Meiryo UI" w:cs="Meiryo UI"/>
                                <w:sz w:val="24"/>
                              </w:rPr>
                            </w:pPr>
                            <w:r>
                              <w:rPr>
                                <w:rFonts w:ascii="Meiryo UI" w:eastAsia="Meiryo UI" w:hAnsi="Meiryo UI" w:cs="Meiryo UI" w:hint="eastAsia"/>
                                <w:sz w:val="24"/>
                              </w:rPr>
                              <w:t>ること</w:t>
                            </w:r>
                          </w:p>
                          <w:p w14:paraId="62D10781" w14:textId="77777777" w:rsidR="005D60FF" w:rsidRDefault="005D60FF" w:rsidP="00070951">
                            <w:pPr>
                              <w:spacing w:line="0" w:lineRule="atLeast"/>
                              <w:ind w:left="240" w:hangingChars="100" w:hanging="240"/>
                              <w:rPr>
                                <w:rFonts w:ascii="Meiryo UI" w:eastAsia="Meiryo UI" w:hAnsi="Meiryo UI" w:cs="Meiryo UI"/>
                                <w:sz w:val="24"/>
                              </w:rPr>
                            </w:pPr>
                            <w:r>
                              <w:rPr>
                                <w:rFonts w:ascii="Meiryo UI" w:eastAsia="Meiryo UI" w:hAnsi="Meiryo UI" w:cs="Meiryo UI" w:hint="eastAsia"/>
                                <w:sz w:val="24"/>
                              </w:rPr>
                              <w:t>・ 他の者と区別して別室での対応を行うなど、サービス提供場所を限定すること</w:t>
                            </w:r>
                          </w:p>
                          <w:p w14:paraId="0819D98D" w14:textId="77777777" w:rsidR="005D60FF" w:rsidRDefault="005D60FF" w:rsidP="00070951">
                            <w:pPr>
                              <w:spacing w:line="0" w:lineRule="atLeast"/>
                              <w:rPr>
                                <w:rFonts w:ascii="Meiryo UI" w:eastAsia="Meiryo UI" w:hAnsi="Meiryo UI" w:cs="Meiryo UI"/>
                                <w:sz w:val="24"/>
                              </w:rPr>
                            </w:pPr>
                            <w:r>
                              <w:rPr>
                                <w:rFonts w:ascii="Meiryo UI" w:eastAsia="Meiryo UI" w:hAnsi="Meiryo UI" w:cs="Meiryo UI" w:hint="eastAsia"/>
                                <w:sz w:val="24"/>
                              </w:rPr>
                              <w:t>・ サービスの利用に必要な情報提</w:t>
                            </w:r>
                          </w:p>
                          <w:p w14:paraId="62BBA919" w14:textId="77777777" w:rsidR="005D60FF" w:rsidRDefault="005D60FF" w:rsidP="00070951">
                            <w:pPr>
                              <w:spacing w:line="0" w:lineRule="atLeast"/>
                              <w:ind w:firstLineChars="100" w:firstLine="240"/>
                              <w:rPr>
                                <w:sz w:val="24"/>
                              </w:rPr>
                            </w:pPr>
                            <w:r>
                              <w:rPr>
                                <w:rFonts w:ascii="Meiryo UI" w:eastAsia="Meiryo UI" w:hAnsi="Meiryo UI" w:cs="Meiryo UI" w:hint="eastAsia"/>
                                <w:sz w:val="24"/>
                              </w:rPr>
                              <w:t>供を行わないこと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4FE935" id="正方形/長方形 59397" o:spid="_x0000_s1028" style="position:absolute;left:0;text-align:left;margin-left:262.95pt;margin-top:12.55pt;width:179.25pt;height:19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" fillcolor="white [3201]" stroked="f" strokeweight="1pt">
                <v:textbox>
                  <w:txbxContent>
                    <w:p w14:paraId="32F78129" w14:textId="77777777" w:rsidR="005D60FF" w:rsidRDefault="005D60FF" w:rsidP="00070951">
                      <w:pPr>
                        <w:spacing w:line="0" w:lineRule="atLeast"/>
                        <w:rPr>
                          <w:rFonts w:ascii="Meiryo UI" w:eastAsia="Meiryo UI" w:hAnsi="Meiryo UI" w:cs="Meiryo UI"/>
                          <w:sz w:val="24"/>
                        </w:rPr>
                      </w:pPr>
                      <w:r>
                        <w:rPr>
                          <w:rFonts w:ascii="Meiryo UI" w:eastAsia="Meiryo UI" w:hAnsi="Meiryo UI" w:cs="Meiryo UI" w:hint="eastAsia"/>
                          <w:sz w:val="24"/>
                        </w:rPr>
                        <w:t>（例）</w:t>
                      </w:r>
                    </w:p>
                    <w:p w14:paraId="5C22E21A" w14:textId="77777777" w:rsidR="005D60FF" w:rsidRDefault="005D60FF" w:rsidP="00070951">
                      <w:pPr>
                        <w:spacing w:line="0" w:lineRule="atLeast"/>
                        <w:rPr>
                          <w:rFonts w:ascii="Meiryo UI" w:eastAsia="Meiryo UI" w:hAnsi="Meiryo UI" w:cs="Meiryo UI"/>
                          <w:sz w:val="24"/>
                        </w:rPr>
                      </w:pPr>
                      <w:r>
                        <w:rPr>
                          <w:rFonts w:ascii="Meiryo UI" w:eastAsia="Meiryo UI" w:hAnsi="Meiryo UI" w:cs="Meiryo UI" w:hint="eastAsia"/>
                          <w:sz w:val="24"/>
                        </w:rPr>
                        <w:t>・ 対応を後回しにすること、サービ</w:t>
                      </w:r>
                    </w:p>
                    <w:p w14:paraId="4148E1FA" w14:textId="77777777" w:rsidR="005D60FF" w:rsidRDefault="005D60FF" w:rsidP="00070951">
                      <w:pPr>
                        <w:spacing w:line="0" w:lineRule="atLeast"/>
                        <w:ind w:firstLineChars="100" w:firstLine="240"/>
                        <w:rPr>
                          <w:rFonts w:ascii="Meiryo UI" w:eastAsia="Meiryo UI" w:hAnsi="Meiryo UI" w:cs="Meiryo UI"/>
                          <w:sz w:val="24"/>
                        </w:rPr>
                      </w:pPr>
                      <w:r>
                        <w:rPr>
                          <w:rFonts w:ascii="Meiryo UI" w:eastAsia="Meiryo UI" w:hAnsi="Meiryo UI" w:cs="Meiryo UI" w:hint="eastAsia"/>
                          <w:sz w:val="24"/>
                        </w:rPr>
                        <w:t>ス提供時間を変更又は限定す</w:t>
                      </w:r>
                    </w:p>
                    <w:p w14:paraId="24120831" w14:textId="77777777" w:rsidR="005D60FF" w:rsidRDefault="005D60FF" w:rsidP="00070951">
                      <w:pPr>
                        <w:spacing w:line="0" w:lineRule="atLeast"/>
                        <w:ind w:firstLineChars="100" w:firstLine="240"/>
                        <w:rPr>
                          <w:rFonts w:ascii="Meiryo UI" w:eastAsia="Meiryo UI" w:hAnsi="Meiryo UI" w:cs="Meiryo UI"/>
                          <w:sz w:val="24"/>
                        </w:rPr>
                      </w:pPr>
                      <w:r>
                        <w:rPr>
                          <w:rFonts w:ascii="Meiryo UI" w:eastAsia="Meiryo UI" w:hAnsi="Meiryo UI" w:cs="Meiryo UI" w:hint="eastAsia"/>
                          <w:sz w:val="24"/>
                        </w:rPr>
                        <w:t>ること</w:t>
                      </w:r>
                    </w:p>
                    <w:p w14:paraId="62D10781" w14:textId="77777777" w:rsidR="005D60FF" w:rsidRDefault="005D60FF" w:rsidP="00070951">
                      <w:pPr>
                        <w:spacing w:line="0" w:lineRule="atLeast"/>
                        <w:ind w:left="240" w:hangingChars="100" w:hanging="240"/>
                        <w:rPr>
                          <w:rFonts w:ascii="Meiryo UI" w:eastAsia="Meiryo UI" w:hAnsi="Meiryo UI" w:cs="Meiryo UI"/>
                          <w:sz w:val="24"/>
                        </w:rPr>
                      </w:pPr>
                      <w:r>
                        <w:rPr>
                          <w:rFonts w:ascii="Meiryo UI" w:eastAsia="Meiryo UI" w:hAnsi="Meiryo UI" w:cs="Meiryo UI" w:hint="eastAsia"/>
                          <w:sz w:val="24"/>
                        </w:rPr>
                        <w:t>・ 他の者と区別して別室での対応を行うなど、サービス提供場所を限定すること</w:t>
                      </w:r>
                    </w:p>
                    <w:p w14:paraId="0819D98D" w14:textId="77777777" w:rsidR="005D60FF" w:rsidRDefault="005D60FF" w:rsidP="00070951">
                      <w:pPr>
                        <w:spacing w:line="0" w:lineRule="atLeast"/>
                        <w:rPr>
                          <w:rFonts w:ascii="Meiryo UI" w:eastAsia="Meiryo UI" w:hAnsi="Meiryo UI" w:cs="Meiryo UI"/>
                          <w:sz w:val="24"/>
                        </w:rPr>
                      </w:pPr>
                      <w:r>
                        <w:rPr>
                          <w:rFonts w:ascii="Meiryo UI" w:eastAsia="Meiryo UI" w:hAnsi="Meiryo UI" w:cs="Meiryo UI" w:hint="eastAsia"/>
                          <w:sz w:val="24"/>
                        </w:rPr>
                        <w:t>・ サービスの利用に必要な情報提</w:t>
                      </w:r>
                    </w:p>
                    <w:p w14:paraId="62BBA919" w14:textId="77777777" w:rsidR="005D60FF" w:rsidRDefault="005D60FF" w:rsidP="00070951">
                      <w:pPr>
                        <w:spacing w:line="0" w:lineRule="atLeast"/>
                        <w:ind w:firstLineChars="100" w:firstLine="240"/>
                        <w:rPr>
                          <w:sz w:val="24"/>
                        </w:rPr>
                      </w:pPr>
                      <w:r>
                        <w:rPr>
                          <w:rFonts w:ascii="Meiryo UI" w:eastAsia="Meiryo UI" w:hAnsi="Meiryo UI" w:cs="Meiryo UI" w:hint="eastAsia"/>
                          <w:sz w:val="24"/>
                        </w:rPr>
                        <w:t>供を行わないこと</w:t>
                      </w:r>
                    </w:p>
                  </w:txbxContent>
                </v:textbox>
              </v:rect>
            </w:pict>
          </mc:Fallback>
        </mc:AlternateContent>
      </w:r>
      <w:r w:rsidRPr="00070951">
        <w:rPr>
          <w:rFonts w:ascii="メイリオ" w:eastAsia="メイリオ" w:hAnsi="メイリオ" w:cs="Meiryo UI" w:hint="eastAsia"/>
          <w:b/>
          <w:sz w:val="24"/>
          <w:szCs w:val="24"/>
        </w:rPr>
        <w:t>○ 商品やサービス等の提供を</w:t>
      </w:r>
      <w:r w:rsidRPr="00070951">
        <w:rPr>
          <w:rFonts w:ascii="メイリオ" w:eastAsia="メイリオ" w:hAnsi="メイリオ" w:cs="Meiryo UI" w:hint="eastAsia"/>
          <w:b/>
          <w:color w:val="FF0000"/>
          <w:sz w:val="24"/>
          <w:szCs w:val="24"/>
          <w:u w:val="double"/>
        </w:rPr>
        <w:t>制限</w:t>
      </w:r>
      <w:r w:rsidRPr="00070951">
        <w:rPr>
          <w:rFonts w:ascii="メイリオ" w:eastAsia="メイリオ" w:hAnsi="メイリオ" w:cs="Meiryo UI" w:hint="eastAsia"/>
          <w:b/>
          <w:sz w:val="24"/>
          <w:szCs w:val="24"/>
        </w:rPr>
        <w:t>すること</w:t>
      </w:r>
    </w:p>
    <w:p w14:paraId="4693579E" w14:textId="35F3BD7A" w:rsidR="00070951" w:rsidRDefault="00070951" w:rsidP="00070951">
      <w:pPr>
        <w:spacing w:line="0" w:lineRule="atLeast"/>
        <w:rPr>
          <w:rFonts w:ascii="Meiryo UI" w:eastAsia="Meiryo UI" w:hAnsi="Meiryo UI" w:cs="Meiryo UI"/>
          <w:b/>
          <w:sz w:val="28"/>
          <w:szCs w:val="24"/>
        </w:rPr>
      </w:pPr>
      <w:r>
        <w:rPr>
          <w:rFonts w:hint="eastAsia"/>
          <w:noProof/>
        </w:rPr>
        <w:drawing>
          <wp:anchor distT="0" distB="0" distL="114300" distR="114300" simplePos="0" relativeHeight="251696128" behindDoc="0" locked="0" layoutInCell="1" allowOverlap="1" wp14:anchorId="11F204DB" wp14:editId="61002BB4">
            <wp:simplePos x="0" y="0"/>
            <wp:positionH relativeFrom="column">
              <wp:posOffset>81915</wp:posOffset>
            </wp:positionH>
            <wp:positionV relativeFrom="paragraph">
              <wp:posOffset>4445</wp:posOffset>
            </wp:positionV>
            <wp:extent cx="3009900" cy="2258060"/>
            <wp:effectExtent l="0" t="0" r="0" b="8890"/>
            <wp:wrapSquare wrapText="bothSides"/>
            <wp:docPr id="59396" name="図 59396" descr="!cid_D16BE7347DAC4CB686B157DC6E33F984@daisyokyoP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cid_D16BE7347DAC4CB686B157DC6E33F984@daisyokyoPC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9900" cy="2258060"/>
                    </a:xfrm>
                    <a:prstGeom prst="rect">
                      <a:avLst/>
                    </a:prstGeom>
                    <a:noFill/>
                  </pic:spPr>
                </pic:pic>
              </a:graphicData>
            </a:graphic>
            <wp14:sizeRelH relativeFrom="page">
              <wp14:pctWidth>0</wp14:pctWidth>
            </wp14:sizeRelH>
            <wp14:sizeRelV relativeFrom="page">
              <wp14:pctHeight>0</wp14:pctHeight>
            </wp14:sizeRelV>
          </wp:anchor>
        </w:drawing>
      </w:r>
    </w:p>
    <w:p w14:paraId="35B18728" w14:textId="05A4151F" w:rsidR="00070951" w:rsidRDefault="00070951" w:rsidP="00070951">
      <w:pPr>
        <w:spacing w:line="0" w:lineRule="atLeast"/>
        <w:rPr>
          <w:rFonts w:ascii="Meiryo UI" w:eastAsia="Meiryo UI" w:hAnsi="Meiryo UI" w:cs="Meiryo UI"/>
          <w:b/>
          <w:sz w:val="28"/>
          <w:szCs w:val="24"/>
        </w:rPr>
      </w:pPr>
    </w:p>
    <w:p w14:paraId="4895213A" w14:textId="518F405C" w:rsidR="00070951" w:rsidRDefault="00070951" w:rsidP="00070951">
      <w:pPr>
        <w:spacing w:line="0" w:lineRule="atLeast"/>
        <w:rPr>
          <w:rFonts w:ascii="Meiryo UI" w:eastAsia="Meiryo UI" w:hAnsi="Meiryo UI" w:cs="Meiryo UI"/>
          <w:b/>
          <w:sz w:val="28"/>
          <w:szCs w:val="24"/>
        </w:rPr>
      </w:pPr>
    </w:p>
    <w:p w14:paraId="7ED1198B" w14:textId="46EB1547" w:rsidR="00070951" w:rsidRDefault="00070951" w:rsidP="00070951">
      <w:pPr>
        <w:spacing w:line="0" w:lineRule="atLeast"/>
        <w:rPr>
          <w:rFonts w:ascii="Meiryo UI" w:eastAsia="Meiryo UI" w:hAnsi="Meiryo UI" w:cs="Meiryo UI"/>
          <w:b/>
          <w:sz w:val="28"/>
          <w:szCs w:val="24"/>
        </w:rPr>
      </w:pPr>
    </w:p>
    <w:p w14:paraId="4FAC6222" w14:textId="181E2D99" w:rsidR="00070951" w:rsidRDefault="00070951" w:rsidP="00070951">
      <w:pPr>
        <w:spacing w:line="0" w:lineRule="atLeast"/>
        <w:rPr>
          <w:rFonts w:ascii="Meiryo UI" w:eastAsia="Meiryo UI" w:hAnsi="Meiryo UI" w:cs="Meiryo UI"/>
          <w:b/>
          <w:sz w:val="28"/>
          <w:szCs w:val="24"/>
        </w:rPr>
      </w:pPr>
    </w:p>
    <w:p w14:paraId="48BADD81" w14:textId="156070DC" w:rsidR="00070951" w:rsidRDefault="00070951" w:rsidP="00070951">
      <w:pPr>
        <w:spacing w:line="0" w:lineRule="atLeast"/>
        <w:rPr>
          <w:rFonts w:ascii="Meiryo UI" w:eastAsia="Meiryo UI" w:hAnsi="Meiryo UI" w:cs="Meiryo UI"/>
          <w:b/>
          <w:sz w:val="28"/>
          <w:szCs w:val="24"/>
        </w:rPr>
      </w:pPr>
    </w:p>
    <w:p w14:paraId="12F6EA95" w14:textId="54EEC2C2" w:rsidR="00070951" w:rsidRDefault="00070951" w:rsidP="00070951">
      <w:pPr>
        <w:spacing w:line="0" w:lineRule="atLeast"/>
        <w:rPr>
          <w:rFonts w:ascii="Meiryo UI" w:eastAsia="Meiryo UI" w:hAnsi="Meiryo UI" w:cs="Meiryo UI"/>
          <w:b/>
          <w:sz w:val="28"/>
          <w:szCs w:val="24"/>
        </w:rPr>
      </w:pPr>
    </w:p>
    <w:p w14:paraId="1D951547" w14:textId="240D4B8D" w:rsidR="00070951" w:rsidRDefault="00070951" w:rsidP="00070951">
      <w:pPr>
        <w:spacing w:line="0" w:lineRule="atLeast"/>
        <w:rPr>
          <w:rFonts w:ascii="Meiryo UI" w:eastAsia="Meiryo UI" w:hAnsi="Meiryo UI" w:cs="Meiryo UI"/>
          <w:b/>
          <w:sz w:val="28"/>
          <w:szCs w:val="24"/>
        </w:rPr>
      </w:pPr>
    </w:p>
    <w:p w14:paraId="76A7D395" w14:textId="3D051104" w:rsidR="00070951" w:rsidRPr="000C0204" w:rsidRDefault="000C0204" w:rsidP="00070951">
      <w:pPr>
        <w:spacing w:line="0" w:lineRule="atLeast"/>
        <w:rPr>
          <w:rFonts w:ascii="メイリオ" w:eastAsia="メイリオ" w:hAnsi="メイリオ" w:cs="Meiryo UI"/>
          <w:b/>
          <w:sz w:val="24"/>
          <w:szCs w:val="24"/>
        </w:rPr>
      </w:pPr>
      <w:r>
        <w:rPr>
          <w:rFonts w:hint="eastAsia"/>
          <w:noProof/>
        </w:rPr>
        <mc:AlternateContent>
          <mc:Choice Requires="wps">
            <w:drawing>
              <wp:anchor distT="0" distB="0" distL="114300" distR="114300" simplePos="0" relativeHeight="251698176" behindDoc="0" locked="0" layoutInCell="1" allowOverlap="1" wp14:anchorId="7CA1FC30" wp14:editId="6C2B4A97">
                <wp:simplePos x="0" y="0"/>
                <wp:positionH relativeFrom="column">
                  <wp:posOffset>3434715</wp:posOffset>
                </wp:positionH>
                <wp:positionV relativeFrom="paragraph">
                  <wp:posOffset>128270</wp:posOffset>
                </wp:positionV>
                <wp:extent cx="2276475" cy="3409950"/>
                <wp:effectExtent l="0" t="0" r="9525" b="0"/>
                <wp:wrapNone/>
                <wp:docPr id="59394" name="正方形/長方形 59394"/>
                <wp:cNvGraphicFramePr/>
                <a:graphic xmlns:a="http://schemas.openxmlformats.org/drawingml/2006/main">
                  <a:graphicData uri="http://schemas.microsoft.com/office/word/2010/wordprocessingShape">
                    <wps:wsp>
                      <wps:cNvSpPr/>
                      <wps:spPr>
                        <a:xfrm>
                          <a:off x="0" y="0"/>
                          <a:ext cx="2276475" cy="34099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4530ABC" w14:textId="77777777" w:rsidR="005D60FF" w:rsidRPr="00B14942" w:rsidRDefault="005D60FF" w:rsidP="00070951">
                            <w:pPr>
                              <w:spacing w:line="0" w:lineRule="atLeast"/>
                              <w:rPr>
                                <w:rFonts w:ascii="Meiryo UI" w:eastAsia="Meiryo UI" w:hAnsi="Meiryo UI" w:cs="Meiryo UI"/>
                                <w:sz w:val="24"/>
                                <w:szCs w:val="24"/>
                              </w:rPr>
                            </w:pPr>
                            <w:r w:rsidRPr="00B14942">
                              <w:rPr>
                                <w:rFonts w:ascii="Meiryo UI" w:eastAsia="Meiryo UI" w:hAnsi="Meiryo UI" w:cs="Meiryo UI" w:hint="eastAsia"/>
                                <w:sz w:val="24"/>
                                <w:szCs w:val="24"/>
                              </w:rPr>
                              <w:t>（例）</w:t>
                            </w:r>
                          </w:p>
                          <w:p w14:paraId="10CFA24B" w14:textId="77777777" w:rsidR="005D60FF" w:rsidRPr="00B14942" w:rsidRDefault="005D60FF" w:rsidP="00070951">
                            <w:pPr>
                              <w:spacing w:line="0" w:lineRule="atLeast"/>
                              <w:ind w:left="240" w:hangingChars="100" w:hanging="240"/>
                              <w:rPr>
                                <w:rFonts w:ascii="Meiryo UI" w:eastAsia="Meiryo UI" w:hAnsi="Meiryo UI" w:cs="Meiryo UI"/>
                                <w:sz w:val="24"/>
                                <w:szCs w:val="24"/>
                              </w:rPr>
                            </w:pPr>
                            <w:r w:rsidRPr="00B14942">
                              <w:rPr>
                                <w:rFonts w:ascii="Meiryo UI" w:eastAsia="Meiryo UI" w:hAnsi="Meiryo UI" w:cs="Meiryo UI" w:hint="eastAsia"/>
                                <w:sz w:val="24"/>
                                <w:szCs w:val="24"/>
                              </w:rPr>
                              <w:t>・ 保護者や支援者・介助者の同伴をサービスの利用条件とすること</w:t>
                            </w:r>
                          </w:p>
                          <w:p w14:paraId="0891E27A" w14:textId="5AD75DCE" w:rsidR="005D60FF" w:rsidRDefault="005D60FF" w:rsidP="00070951">
                            <w:pPr>
                              <w:spacing w:line="0" w:lineRule="atLeast"/>
                              <w:ind w:left="240" w:rightChars="27" w:right="57" w:hangingChars="100" w:hanging="240"/>
                              <w:rPr>
                                <w:rFonts w:ascii="Meiryo UI" w:eastAsia="Meiryo UI" w:hAnsi="Meiryo UI" w:cs="Meiryo UI"/>
                                <w:sz w:val="24"/>
                                <w:szCs w:val="24"/>
                              </w:rPr>
                            </w:pPr>
                            <w:r w:rsidRPr="00B14942">
                              <w:rPr>
                                <w:rFonts w:ascii="Meiryo UI" w:eastAsia="Meiryo UI" w:hAnsi="Meiryo UI" w:cs="Meiryo UI" w:hint="eastAsia"/>
                                <w:sz w:val="24"/>
                                <w:szCs w:val="24"/>
                              </w:rPr>
                              <w:t>・ 正当な理由なく、入店時間や入店場所に条件を付けること</w:t>
                            </w:r>
                          </w:p>
                          <w:p w14:paraId="59CF67E2" w14:textId="1E29025C" w:rsidR="005D60FF" w:rsidRPr="00B14942" w:rsidRDefault="005D60FF" w:rsidP="00B14942">
                            <w:pPr>
                              <w:spacing w:line="0" w:lineRule="atLeast"/>
                              <w:ind w:left="240" w:rightChars="27" w:right="57" w:hangingChars="100" w:hanging="240"/>
                              <w:rPr>
                                <w:rFonts w:ascii="Meiryo UI" w:eastAsia="Meiryo UI" w:hAnsi="Meiryo UI" w:cs="Meiryo UI"/>
                                <w:sz w:val="24"/>
                                <w:szCs w:val="24"/>
                              </w:rPr>
                            </w:pPr>
                            <w:r w:rsidRPr="00B14942">
                              <w:rPr>
                                <w:rFonts w:ascii="Meiryo UI" w:eastAsia="Meiryo UI" w:hAnsi="Meiryo UI" w:cs="Meiryo UI" w:hint="eastAsia"/>
                                <w:sz w:val="24"/>
                                <w:szCs w:val="24"/>
                              </w:rPr>
                              <w:t>・</w:t>
                            </w:r>
                            <w:r>
                              <w:rPr>
                                <w:rFonts w:ascii="Meiryo UI" w:eastAsia="Meiryo UI" w:hAnsi="Meiryo UI" w:cs="Meiryo UI" w:hint="eastAsia"/>
                                <w:sz w:val="24"/>
                                <w:szCs w:val="24"/>
                              </w:rPr>
                              <w:t xml:space="preserve"> </w:t>
                            </w:r>
                            <w:r w:rsidRPr="00B14942">
                              <w:rPr>
                                <w:rFonts w:ascii="Meiryo UI" w:eastAsia="Meiryo UI" w:hAnsi="Meiryo UI" w:cs="Meiryo UI" w:hint="eastAsia"/>
                                <w:sz w:val="24"/>
                                <w:szCs w:val="24"/>
                              </w:rPr>
                              <w:t>本人を無視して、支援者・介助者や付添者のみに話しかけること</w:t>
                            </w:r>
                          </w:p>
                          <w:p w14:paraId="133681E7" w14:textId="083B0E93" w:rsidR="005D60FF" w:rsidRPr="00B14942" w:rsidRDefault="005D60FF" w:rsidP="00B14942">
                            <w:pPr>
                              <w:spacing w:line="0" w:lineRule="atLeast"/>
                              <w:ind w:left="240" w:rightChars="27" w:right="57" w:hangingChars="100" w:hanging="240"/>
                              <w:rPr>
                                <w:rFonts w:ascii="Meiryo UI" w:eastAsia="Meiryo UI" w:hAnsi="Meiryo UI" w:cs="Meiryo UI"/>
                                <w:sz w:val="24"/>
                                <w:szCs w:val="24"/>
                              </w:rPr>
                            </w:pPr>
                            <w:r w:rsidRPr="00B14942">
                              <w:rPr>
                                <w:rFonts w:ascii="Meiryo UI" w:eastAsia="Meiryo UI" w:hAnsi="Meiryo UI" w:cs="Meiryo UI" w:hint="eastAsia"/>
                                <w:sz w:val="24"/>
                                <w:szCs w:val="24"/>
                              </w:rPr>
                              <w:t>・</w:t>
                            </w:r>
                            <w:r>
                              <w:rPr>
                                <w:rFonts w:ascii="Meiryo UI" w:eastAsia="Meiryo UI" w:hAnsi="Meiryo UI" w:cs="Meiryo UI" w:hint="eastAsia"/>
                                <w:sz w:val="24"/>
                                <w:szCs w:val="24"/>
                              </w:rPr>
                              <w:t xml:space="preserve">　</w:t>
                            </w:r>
                            <w:r w:rsidRPr="00B14942">
                              <w:rPr>
                                <w:rFonts w:ascii="Meiryo UI" w:eastAsia="Meiryo UI" w:hAnsi="Meiryo UI" w:cs="Meiryo UI" w:hint="eastAsia"/>
                                <w:sz w:val="24"/>
                                <w:szCs w:val="24"/>
                              </w:rPr>
                              <w:t>サービスの利用にあたって、他の利用者と異なる手順を課すこと</w:t>
                            </w:r>
                            <w:r w:rsidRPr="00B14942">
                              <w:rPr>
                                <w:rFonts w:ascii="Meiryo UI" w:eastAsia="Meiryo UI" w:hAnsi="Meiryo UI" w:cs="Meiryo UI" w:hint="eastAsia"/>
                                <w:szCs w:val="24"/>
                              </w:rPr>
                              <w:t>（他の利用者の同意を求める等）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CA1FC30" id="正方形/長方形 59394" o:spid="_x0000_s1029" style="position:absolute;left:0;text-align:left;margin-left:270.45pt;margin-top:10.1pt;width:179.25pt;height:26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" fillcolor="white [3201]" stroked="f" strokeweight="1pt">
                <v:textbox>
                  <w:txbxContent>
                    <w:p w14:paraId="54530ABC" w14:textId="77777777" w:rsidR="005D60FF" w:rsidRPr="00B14942" w:rsidRDefault="005D60FF" w:rsidP="00070951">
                      <w:pPr>
                        <w:spacing w:line="0" w:lineRule="atLeast"/>
                        <w:rPr>
                          <w:rFonts w:ascii="Meiryo UI" w:eastAsia="Meiryo UI" w:hAnsi="Meiryo UI" w:cs="Meiryo UI"/>
                          <w:sz w:val="24"/>
                          <w:szCs w:val="24"/>
                        </w:rPr>
                      </w:pPr>
                      <w:r w:rsidRPr="00B14942">
                        <w:rPr>
                          <w:rFonts w:ascii="Meiryo UI" w:eastAsia="Meiryo UI" w:hAnsi="Meiryo UI" w:cs="Meiryo UI" w:hint="eastAsia"/>
                          <w:sz w:val="24"/>
                          <w:szCs w:val="24"/>
                        </w:rPr>
                        <w:t>（例）</w:t>
                      </w:r>
                    </w:p>
                    <w:p w14:paraId="10CFA24B" w14:textId="77777777" w:rsidR="005D60FF" w:rsidRPr="00B14942" w:rsidRDefault="005D60FF" w:rsidP="00070951">
                      <w:pPr>
                        <w:spacing w:line="0" w:lineRule="atLeast"/>
                        <w:ind w:left="240" w:hangingChars="100" w:hanging="240"/>
                        <w:rPr>
                          <w:rFonts w:ascii="Meiryo UI" w:eastAsia="Meiryo UI" w:hAnsi="Meiryo UI" w:cs="Meiryo UI"/>
                          <w:sz w:val="24"/>
                          <w:szCs w:val="24"/>
                        </w:rPr>
                      </w:pPr>
                      <w:r w:rsidRPr="00B14942">
                        <w:rPr>
                          <w:rFonts w:ascii="Meiryo UI" w:eastAsia="Meiryo UI" w:hAnsi="Meiryo UI" w:cs="Meiryo UI" w:hint="eastAsia"/>
                          <w:sz w:val="24"/>
                          <w:szCs w:val="24"/>
                        </w:rPr>
                        <w:t>・ 保護者や支援者・介助者の同伴をサービスの利用条件とすること</w:t>
                      </w:r>
                    </w:p>
                    <w:p w14:paraId="0891E27A" w14:textId="5AD75DCE" w:rsidR="005D60FF" w:rsidRDefault="005D60FF" w:rsidP="00070951">
                      <w:pPr>
                        <w:spacing w:line="0" w:lineRule="atLeast"/>
                        <w:ind w:left="240" w:rightChars="27" w:right="57" w:hangingChars="100" w:hanging="240"/>
                        <w:rPr>
                          <w:rFonts w:ascii="Meiryo UI" w:eastAsia="Meiryo UI" w:hAnsi="Meiryo UI" w:cs="Meiryo UI"/>
                          <w:sz w:val="24"/>
                          <w:szCs w:val="24"/>
                        </w:rPr>
                      </w:pPr>
                      <w:r w:rsidRPr="00B14942">
                        <w:rPr>
                          <w:rFonts w:ascii="Meiryo UI" w:eastAsia="Meiryo UI" w:hAnsi="Meiryo UI" w:cs="Meiryo UI" w:hint="eastAsia"/>
                          <w:sz w:val="24"/>
                          <w:szCs w:val="24"/>
                        </w:rPr>
                        <w:t>・ 正当な理由なく、入店時間や入店場所に条件を付けること</w:t>
                      </w:r>
                    </w:p>
                    <w:p w14:paraId="59CF67E2" w14:textId="1E29025C" w:rsidR="005D60FF" w:rsidRPr="00B14942" w:rsidRDefault="005D60FF" w:rsidP="00B14942">
                      <w:pPr>
                        <w:spacing w:line="0" w:lineRule="atLeast"/>
                        <w:ind w:left="240" w:rightChars="27" w:right="57" w:hangingChars="100" w:hanging="240"/>
                        <w:rPr>
                          <w:rFonts w:ascii="Meiryo UI" w:eastAsia="Meiryo UI" w:hAnsi="Meiryo UI" w:cs="Meiryo UI"/>
                          <w:sz w:val="24"/>
                          <w:szCs w:val="24"/>
                        </w:rPr>
                      </w:pPr>
                      <w:r w:rsidRPr="00B14942">
                        <w:rPr>
                          <w:rFonts w:ascii="Meiryo UI" w:eastAsia="Meiryo UI" w:hAnsi="Meiryo UI" w:cs="Meiryo UI" w:hint="eastAsia"/>
                          <w:sz w:val="24"/>
                          <w:szCs w:val="24"/>
                        </w:rPr>
                        <w:t>・</w:t>
                      </w:r>
                      <w:r>
                        <w:rPr>
                          <w:rFonts w:ascii="Meiryo UI" w:eastAsia="Meiryo UI" w:hAnsi="Meiryo UI" w:cs="Meiryo UI" w:hint="eastAsia"/>
                          <w:sz w:val="24"/>
                          <w:szCs w:val="24"/>
                        </w:rPr>
                        <w:t xml:space="preserve"> </w:t>
                      </w:r>
                      <w:r w:rsidRPr="00B14942">
                        <w:rPr>
                          <w:rFonts w:ascii="Meiryo UI" w:eastAsia="Meiryo UI" w:hAnsi="Meiryo UI" w:cs="Meiryo UI" w:hint="eastAsia"/>
                          <w:sz w:val="24"/>
                          <w:szCs w:val="24"/>
                        </w:rPr>
                        <w:t>本人を無視して、支援者・介助者や付添者のみに話しかけること</w:t>
                      </w:r>
                    </w:p>
                    <w:p w14:paraId="133681E7" w14:textId="083B0E93" w:rsidR="005D60FF" w:rsidRPr="00B14942" w:rsidRDefault="005D60FF" w:rsidP="00B14942">
                      <w:pPr>
                        <w:spacing w:line="0" w:lineRule="atLeast"/>
                        <w:ind w:left="240" w:rightChars="27" w:right="57" w:hangingChars="100" w:hanging="240"/>
                        <w:rPr>
                          <w:rFonts w:ascii="Meiryo UI" w:eastAsia="Meiryo UI" w:hAnsi="Meiryo UI" w:cs="Meiryo UI"/>
                          <w:sz w:val="24"/>
                          <w:szCs w:val="24"/>
                        </w:rPr>
                      </w:pPr>
                      <w:r w:rsidRPr="00B14942">
                        <w:rPr>
                          <w:rFonts w:ascii="Meiryo UI" w:eastAsia="Meiryo UI" w:hAnsi="Meiryo UI" w:cs="Meiryo UI" w:hint="eastAsia"/>
                          <w:sz w:val="24"/>
                          <w:szCs w:val="24"/>
                        </w:rPr>
                        <w:t>・</w:t>
                      </w:r>
                      <w:r>
                        <w:rPr>
                          <w:rFonts w:ascii="Meiryo UI" w:eastAsia="Meiryo UI" w:hAnsi="Meiryo UI" w:cs="Meiryo UI" w:hint="eastAsia"/>
                          <w:sz w:val="24"/>
                          <w:szCs w:val="24"/>
                        </w:rPr>
                        <w:t xml:space="preserve">　</w:t>
                      </w:r>
                      <w:r w:rsidRPr="00B14942">
                        <w:rPr>
                          <w:rFonts w:ascii="Meiryo UI" w:eastAsia="Meiryo UI" w:hAnsi="Meiryo UI" w:cs="Meiryo UI" w:hint="eastAsia"/>
                          <w:sz w:val="24"/>
                          <w:szCs w:val="24"/>
                        </w:rPr>
                        <w:t>サービスの利用にあたって、他の利用者と異なる手順を課すこと</w:t>
                      </w:r>
                      <w:r w:rsidRPr="00B14942">
                        <w:rPr>
                          <w:rFonts w:ascii="Meiryo UI" w:eastAsia="Meiryo UI" w:hAnsi="Meiryo UI" w:cs="Meiryo UI" w:hint="eastAsia"/>
                          <w:szCs w:val="24"/>
                        </w:rPr>
                        <w:t>（他の利用者の同意を求める等）</w:t>
                      </w:r>
                    </w:p>
                  </w:txbxContent>
                </v:textbox>
              </v:rect>
            </w:pict>
          </mc:Fallback>
        </mc:AlternateContent>
      </w:r>
      <w:r w:rsidR="00070951" w:rsidRPr="000C0204">
        <w:rPr>
          <w:rFonts w:ascii="メイリオ" w:eastAsia="メイリオ" w:hAnsi="メイリオ" w:cs="Meiryo UI" w:hint="eastAsia"/>
          <w:b/>
          <w:sz w:val="24"/>
          <w:szCs w:val="24"/>
        </w:rPr>
        <w:t xml:space="preserve">○ </w:t>
      </w:r>
      <w:r w:rsidR="00B14942" w:rsidRPr="00B14942">
        <w:rPr>
          <w:rFonts w:ascii="メイリオ" w:eastAsia="メイリオ" w:hAnsi="メイリオ" w:cs="Meiryo UI" w:hint="eastAsia"/>
          <w:b/>
          <w:sz w:val="24"/>
          <w:szCs w:val="24"/>
        </w:rPr>
        <w:t>商品やサービス等の提供</w:t>
      </w:r>
      <w:r w:rsidR="00070951" w:rsidRPr="000C0204">
        <w:rPr>
          <w:rFonts w:ascii="メイリオ" w:eastAsia="メイリオ" w:hAnsi="メイリオ" w:cs="Meiryo UI" w:hint="eastAsia"/>
          <w:b/>
          <w:sz w:val="24"/>
          <w:szCs w:val="24"/>
        </w:rPr>
        <w:t>に際し</w:t>
      </w:r>
      <w:r w:rsidR="00070951" w:rsidRPr="000C0204">
        <w:rPr>
          <w:rFonts w:ascii="メイリオ" w:eastAsia="メイリオ" w:hAnsi="メイリオ" w:cs="Meiryo UI" w:hint="eastAsia"/>
          <w:b/>
          <w:color w:val="FF0000"/>
          <w:sz w:val="24"/>
          <w:szCs w:val="24"/>
          <w:u w:val="double"/>
        </w:rPr>
        <w:t>条件を付す</w:t>
      </w:r>
      <w:r w:rsidR="00070951" w:rsidRPr="000C0204">
        <w:rPr>
          <w:rFonts w:ascii="メイリオ" w:eastAsia="メイリオ" w:hAnsi="メイリオ" w:cs="Meiryo UI" w:hint="eastAsia"/>
          <w:b/>
          <w:sz w:val="24"/>
          <w:szCs w:val="24"/>
        </w:rPr>
        <w:t>こと</w:t>
      </w:r>
    </w:p>
    <w:p w14:paraId="6BE86285" w14:textId="64801535" w:rsidR="00070951" w:rsidRPr="000C0204" w:rsidRDefault="000C0204" w:rsidP="00070951">
      <w:pPr>
        <w:spacing w:line="0" w:lineRule="atLeast"/>
        <w:rPr>
          <w:rFonts w:ascii="Meiryo UI" w:eastAsia="Meiryo UI" w:hAnsi="Meiryo UI" w:cs="Meiryo UI"/>
        </w:rPr>
      </w:pPr>
      <w:r>
        <w:rPr>
          <w:rFonts w:hint="eastAsia"/>
          <w:noProof/>
        </w:rPr>
        <w:drawing>
          <wp:anchor distT="0" distB="0" distL="114300" distR="114300" simplePos="0" relativeHeight="251697152" behindDoc="0" locked="0" layoutInCell="1" allowOverlap="1" wp14:anchorId="664136CE" wp14:editId="6CEB7B19">
            <wp:simplePos x="0" y="0"/>
            <wp:positionH relativeFrom="margin">
              <wp:align>left</wp:align>
            </wp:positionH>
            <wp:positionV relativeFrom="paragraph">
              <wp:posOffset>31115</wp:posOffset>
            </wp:positionV>
            <wp:extent cx="3095625" cy="1917700"/>
            <wp:effectExtent l="0" t="0" r="9525" b="6350"/>
            <wp:wrapSquare wrapText="bothSides"/>
            <wp:docPr id="59393" name="図 59393" descr="!cid_478B958AAEF84E999BBC88F240F7DFE9@daisyokyoP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descr="!cid_478B958AAEF84E999BBC88F240F7DFE9@daisyokyoPC3"/>
                    <pic:cNvPicPr>
                      <a:picLocks noChangeAspect="1" noChangeArrowheads="1"/>
                    </pic:cNvPicPr>
                  </pic:nvPicPr>
                  <pic:blipFill>
                    <a:blip r:embed="rId13" cstate="print">
                      <a:extLst>
                        <a:ext uri="{28A0092B-C50C-407E-A947-70E740481C1C}">
                          <a14:useLocalDpi xmlns:a14="http://schemas.microsoft.com/office/drawing/2010/main" val="0"/>
                        </a:ext>
                      </a:extLst>
                    </a:blip>
                    <a:srcRect l="5251" r="5251"/>
                    <a:stretch>
                      <a:fillRect/>
                    </a:stretch>
                  </pic:blipFill>
                  <pic:spPr bwMode="auto">
                    <a:xfrm>
                      <a:off x="0" y="0"/>
                      <a:ext cx="3095625" cy="1917700"/>
                    </a:xfrm>
                    <a:prstGeom prst="rect">
                      <a:avLst/>
                    </a:prstGeom>
                    <a:noFill/>
                  </pic:spPr>
                </pic:pic>
              </a:graphicData>
            </a:graphic>
            <wp14:sizeRelH relativeFrom="page">
              <wp14:pctWidth>0</wp14:pctWidth>
            </wp14:sizeRelH>
            <wp14:sizeRelV relativeFrom="page">
              <wp14:pctHeight>0</wp14:pctHeight>
            </wp14:sizeRelV>
          </wp:anchor>
        </w:drawing>
      </w:r>
    </w:p>
    <w:p w14:paraId="1E0ED6F5" w14:textId="77777777" w:rsidR="00070951" w:rsidRDefault="00070951" w:rsidP="00070951">
      <w:pPr>
        <w:spacing w:line="0" w:lineRule="atLeast"/>
        <w:rPr>
          <w:rFonts w:ascii="Meiryo UI" w:eastAsia="Meiryo UI" w:hAnsi="Meiryo UI" w:cs="Meiryo UI"/>
        </w:rPr>
      </w:pPr>
    </w:p>
    <w:p w14:paraId="43F3CFD0" w14:textId="5A473E21" w:rsidR="00070951" w:rsidRDefault="00070951" w:rsidP="00070951">
      <w:pPr>
        <w:spacing w:line="0" w:lineRule="atLeast"/>
        <w:rPr>
          <w:rFonts w:ascii="Meiryo UI" w:eastAsia="Meiryo UI" w:hAnsi="Meiryo UI" w:cs="Meiryo UI"/>
        </w:rPr>
      </w:pPr>
    </w:p>
    <w:p w14:paraId="75411DEC" w14:textId="77777777" w:rsidR="00070951" w:rsidRDefault="00070951" w:rsidP="00070951">
      <w:pPr>
        <w:spacing w:line="0" w:lineRule="atLeast"/>
        <w:rPr>
          <w:rFonts w:ascii="Meiryo UI" w:eastAsia="Meiryo UI" w:hAnsi="Meiryo UI" w:cs="Meiryo UI"/>
        </w:rPr>
      </w:pPr>
    </w:p>
    <w:p w14:paraId="2F66667E" w14:textId="7A12AD58" w:rsidR="00070951" w:rsidRDefault="00070951" w:rsidP="00070951">
      <w:pPr>
        <w:spacing w:line="0" w:lineRule="atLeast"/>
        <w:rPr>
          <w:rFonts w:ascii="Meiryo UI" w:eastAsia="Meiryo UI" w:hAnsi="Meiryo UI" w:cs="Meiryo UI"/>
        </w:rPr>
      </w:pPr>
    </w:p>
    <w:p w14:paraId="0676CE09" w14:textId="77777777" w:rsidR="00070951" w:rsidRDefault="00070951" w:rsidP="00070951">
      <w:pPr>
        <w:spacing w:line="0" w:lineRule="atLeast"/>
        <w:rPr>
          <w:rFonts w:ascii="Meiryo UI" w:eastAsia="Meiryo UI" w:hAnsi="Meiryo UI" w:cs="Meiryo UI"/>
        </w:rPr>
      </w:pPr>
    </w:p>
    <w:p w14:paraId="16CAF614" w14:textId="77777777" w:rsidR="00070951" w:rsidRDefault="00070951" w:rsidP="00070951">
      <w:pPr>
        <w:spacing w:line="0" w:lineRule="atLeast"/>
        <w:rPr>
          <w:rFonts w:ascii="Meiryo UI" w:eastAsia="Meiryo UI" w:hAnsi="Meiryo UI" w:cs="Meiryo UI"/>
        </w:rPr>
      </w:pPr>
    </w:p>
    <w:p w14:paraId="034F29B2" w14:textId="77777777" w:rsidR="00070951" w:rsidRDefault="00070951" w:rsidP="00070951">
      <w:pPr>
        <w:spacing w:line="0" w:lineRule="atLeast"/>
        <w:rPr>
          <w:rFonts w:ascii="Meiryo UI" w:eastAsia="Meiryo UI" w:hAnsi="Meiryo UI" w:cs="Meiryo UI"/>
        </w:rPr>
      </w:pPr>
    </w:p>
    <w:p w14:paraId="0EFF4FA2" w14:textId="031B9F8A" w:rsidR="00070951" w:rsidRDefault="00070951" w:rsidP="00070951">
      <w:pPr>
        <w:spacing w:line="0" w:lineRule="atLeast"/>
        <w:rPr>
          <w:rFonts w:ascii="Meiryo UI" w:eastAsia="Meiryo UI" w:hAnsi="Meiryo UI" w:cs="Meiryo UI"/>
        </w:rPr>
      </w:pPr>
    </w:p>
    <w:p w14:paraId="739EB5A5" w14:textId="44368F8B" w:rsidR="00070951" w:rsidRDefault="00B14942" w:rsidP="00070951">
      <w:pPr>
        <w:spacing w:line="0" w:lineRule="atLeast"/>
        <w:rPr>
          <w:rFonts w:ascii="Meiryo UI" w:eastAsia="Meiryo UI" w:hAnsi="Meiryo UI" w:cs="Meiryo UI"/>
        </w:rPr>
      </w:pPr>
      <w:r>
        <w:rPr>
          <w:rFonts w:hint="eastAsia"/>
          <w:noProof/>
        </w:rPr>
        <w:drawing>
          <wp:anchor distT="0" distB="0" distL="114300" distR="114300" simplePos="0" relativeHeight="251700224" behindDoc="0" locked="0" layoutInCell="1" allowOverlap="1" wp14:anchorId="31586647" wp14:editId="27826924">
            <wp:simplePos x="0" y="0"/>
            <wp:positionH relativeFrom="column">
              <wp:posOffset>34290</wp:posOffset>
            </wp:positionH>
            <wp:positionV relativeFrom="paragraph">
              <wp:posOffset>88265</wp:posOffset>
            </wp:positionV>
            <wp:extent cx="3057525" cy="2181225"/>
            <wp:effectExtent l="0" t="0" r="9525" b="9525"/>
            <wp:wrapSquare wrapText="bothSides"/>
            <wp:docPr id="59392" name="図 59392" descr="!cid_8518F67AAB21459E9A6F5A4C428545ED@daisyokyoP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descr="!cid_8518F67AAB21459E9A6F5A4C428545ED@daisyokyoPC3"/>
                    <pic:cNvPicPr>
                      <a:picLocks noChangeAspect="1" noChangeArrowheads="1"/>
                    </pic:cNvPicPr>
                  </pic:nvPicPr>
                  <pic:blipFill>
                    <a:blip r:embed="rId14" cstate="print">
                      <a:extLst>
                        <a:ext uri="{28A0092B-C50C-407E-A947-70E740481C1C}">
                          <a14:useLocalDpi xmlns:a14="http://schemas.microsoft.com/office/drawing/2010/main" val="0"/>
                        </a:ext>
                      </a:extLst>
                    </a:blip>
                    <a:srcRect l="5501" r="6750"/>
                    <a:stretch>
                      <a:fillRect/>
                    </a:stretch>
                  </pic:blipFill>
                  <pic:spPr bwMode="auto">
                    <a:xfrm>
                      <a:off x="0" y="0"/>
                      <a:ext cx="3057525" cy="2181225"/>
                    </a:xfrm>
                    <a:prstGeom prst="rect">
                      <a:avLst/>
                    </a:prstGeom>
                    <a:noFill/>
                  </pic:spPr>
                </pic:pic>
              </a:graphicData>
            </a:graphic>
            <wp14:sizeRelH relativeFrom="page">
              <wp14:pctWidth>0</wp14:pctWidth>
            </wp14:sizeRelH>
            <wp14:sizeRelV relativeFrom="page">
              <wp14:pctHeight>0</wp14:pctHeight>
            </wp14:sizeRelV>
          </wp:anchor>
        </w:drawing>
      </w:r>
    </w:p>
    <w:p w14:paraId="42D41365" w14:textId="2298AE63" w:rsidR="00070951" w:rsidRDefault="00070951" w:rsidP="00070951">
      <w:pPr>
        <w:spacing w:line="0" w:lineRule="atLeast"/>
        <w:rPr>
          <w:rFonts w:ascii="Meiryo UI" w:eastAsia="Meiryo UI" w:hAnsi="Meiryo UI" w:cs="Meiryo UI"/>
        </w:rPr>
      </w:pPr>
    </w:p>
    <w:p w14:paraId="5CF8EBEC" w14:textId="6093705F" w:rsidR="00070951" w:rsidRDefault="00070951" w:rsidP="00070951">
      <w:pPr>
        <w:spacing w:line="0" w:lineRule="atLeast"/>
        <w:rPr>
          <w:rFonts w:ascii="Meiryo UI" w:eastAsia="Meiryo UI" w:hAnsi="Meiryo UI" w:cs="Meiryo UI"/>
        </w:rPr>
      </w:pPr>
    </w:p>
    <w:p w14:paraId="547F9B98" w14:textId="77777777" w:rsidR="00070951" w:rsidRDefault="00070951" w:rsidP="00070951">
      <w:pPr>
        <w:spacing w:line="0" w:lineRule="atLeast"/>
        <w:rPr>
          <w:rFonts w:ascii="Meiryo UI" w:eastAsia="Meiryo UI" w:hAnsi="Meiryo UI" w:cs="Meiryo UI"/>
          <w:b/>
          <w:sz w:val="28"/>
          <w:szCs w:val="28"/>
        </w:rPr>
      </w:pPr>
    </w:p>
    <w:p w14:paraId="3E80EE69" w14:textId="77777777" w:rsidR="00070951" w:rsidRDefault="00070951" w:rsidP="00070951">
      <w:pPr>
        <w:spacing w:line="0" w:lineRule="atLeast"/>
        <w:rPr>
          <w:rFonts w:ascii="Meiryo UI" w:eastAsia="Meiryo UI" w:hAnsi="Meiryo UI" w:cs="Meiryo UI"/>
          <w:b/>
          <w:sz w:val="28"/>
          <w:szCs w:val="28"/>
        </w:rPr>
      </w:pPr>
    </w:p>
    <w:p w14:paraId="734703F7" w14:textId="77777777" w:rsidR="00070951" w:rsidRDefault="00070951" w:rsidP="00070951">
      <w:pPr>
        <w:spacing w:line="0" w:lineRule="atLeast"/>
        <w:rPr>
          <w:rFonts w:ascii="Meiryo UI" w:eastAsia="Meiryo UI" w:hAnsi="Meiryo UI" w:cs="Meiryo UI"/>
          <w:b/>
          <w:sz w:val="28"/>
          <w:szCs w:val="28"/>
        </w:rPr>
      </w:pPr>
    </w:p>
    <w:p w14:paraId="0670020F" w14:textId="77777777" w:rsidR="00070951" w:rsidRDefault="00070951" w:rsidP="00070951">
      <w:pPr>
        <w:spacing w:line="0" w:lineRule="atLeast"/>
        <w:rPr>
          <w:rFonts w:ascii="Meiryo UI" w:eastAsia="Meiryo UI" w:hAnsi="Meiryo UI" w:cs="Meiryo UI"/>
          <w:b/>
          <w:sz w:val="28"/>
          <w:szCs w:val="28"/>
        </w:rPr>
      </w:pPr>
    </w:p>
    <w:p w14:paraId="120BBF83" w14:textId="77777777" w:rsidR="00070951" w:rsidRDefault="00070951" w:rsidP="00070951">
      <w:pPr>
        <w:spacing w:line="0" w:lineRule="atLeast"/>
        <w:rPr>
          <w:rFonts w:ascii="Meiryo UI" w:eastAsia="Meiryo UI" w:hAnsi="Meiryo UI" w:cs="Meiryo UI"/>
          <w:b/>
          <w:sz w:val="28"/>
          <w:szCs w:val="28"/>
        </w:rPr>
      </w:pPr>
    </w:p>
    <w:p w14:paraId="366592D5" w14:textId="7E031C89" w:rsidR="00B14942" w:rsidRDefault="00B14942" w:rsidP="00070951">
      <w:pPr>
        <w:spacing w:line="0" w:lineRule="atLeast"/>
        <w:rPr>
          <w:rFonts w:ascii="Meiryo UI" w:eastAsia="Meiryo UI" w:hAnsi="Meiryo UI" w:cs="Meiryo UI"/>
          <w:b/>
          <w:sz w:val="28"/>
          <w:szCs w:val="28"/>
        </w:rPr>
      </w:pPr>
    </w:p>
    <w:p w14:paraId="1E64D9D1" w14:textId="4B195BA1" w:rsidR="00070951" w:rsidRDefault="00B14942" w:rsidP="00B14942">
      <w:pPr>
        <w:snapToGrid w:val="0"/>
        <w:spacing w:line="400" w:lineRule="exact"/>
        <w:ind w:left="220" w:hangingChars="100" w:hanging="220"/>
        <w:rPr>
          <w:rFonts w:ascii="メイリオ" w:eastAsia="メイリオ" w:hAnsi="メイリオ" w:cs="メイリオ"/>
          <w:sz w:val="22"/>
          <w:szCs w:val="24"/>
        </w:rPr>
      </w:pPr>
      <w:r>
        <w:rPr>
          <w:rFonts w:ascii="メイリオ" w:eastAsia="メイリオ" w:hAnsi="メイリオ" w:cs="メイリオ" w:hint="eastAsia"/>
          <w:sz w:val="22"/>
          <w:szCs w:val="24"/>
        </w:rPr>
        <w:t>・</w:t>
      </w:r>
      <w:r w:rsidR="007F72AA">
        <w:rPr>
          <w:rFonts w:ascii="メイリオ" w:eastAsia="メイリオ" w:hAnsi="メイリオ" w:cs="メイリオ" w:hint="eastAsia"/>
          <w:sz w:val="22"/>
          <w:szCs w:val="24"/>
        </w:rPr>
        <w:t xml:space="preserve">　</w:t>
      </w:r>
      <w:r w:rsidR="00070951" w:rsidRPr="00B14942">
        <w:rPr>
          <w:rFonts w:ascii="メイリオ" w:eastAsia="メイリオ" w:hAnsi="メイリオ" w:cs="メイリオ" w:hint="eastAsia"/>
          <w:sz w:val="22"/>
          <w:szCs w:val="24"/>
        </w:rPr>
        <w:t>「障がいを理由として」には、直接障がいを理由とする場合だけではなく、障がいに関連する事由（車いす、補助犬その他支援器具等の利用、介助者の付添い等の社会的不利を補う手段の利用等）を理由とする場合も含まれます。</w:t>
      </w:r>
    </w:p>
    <w:p w14:paraId="72E7321D" w14:textId="77777777" w:rsidR="007F72AA" w:rsidRPr="007F72AA" w:rsidRDefault="007F72AA" w:rsidP="00B14942">
      <w:pPr>
        <w:snapToGrid w:val="0"/>
        <w:spacing w:line="400" w:lineRule="exact"/>
        <w:ind w:left="220" w:hangingChars="100" w:hanging="220"/>
        <w:rPr>
          <w:rFonts w:ascii="メイリオ" w:eastAsia="メイリオ" w:hAnsi="メイリオ" w:cs="メイリオ"/>
          <w:sz w:val="22"/>
          <w:szCs w:val="24"/>
        </w:rPr>
      </w:pPr>
    </w:p>
    <w:p w14:paraId="696F7EBE" w14:textId="1776FECA" w:rsidR="00B14942" w:rsidRDefault="00B14942" w:rsidP="00B14942">
      <w:pPr>
        <w:snapToGrid w:val="0"/>
        <w:spacing w:line="400" w:lineRule="exact"/>
        <w:ind w:left="220" w:hangingChars="100" w:hanging="220"/>
        <w:rPr>
          <w:rFonts w:ascii="メイリオ" w:eastAsia="メイリオ" w:hAnsi="メイリオ" w:cs="メイリオ"/>
          <w:sz w:val="22"/>
          <w:szCs w:val="24"/>
        </w:rPr>
      </w:pPr>
      <w:r>
        <w:rPr>
          <w:rFonts w:ascii="メイリオ" w:eastAsia="メイリオ" w:hAnsi="メイリオ" w:cs="メイリオ" w:hint="eastAsia"/>
          <w:sz w:val="22"/>
          <w:szCs w:val="24"/>
        </w:rPr>
        <w:t>・</w:t>
      </w:r>
      <w:r w:rsidR="007F72AA">
        <w:rPr>
          <w:rFonts w:ascii="メイリオ" w:eastAsia="メイリオ" w:hAnsi="メイリオ" w:cs="メイリオ" w:hint="eastAsia"/>
          <w:sz w:val="22"/>
          <w:szCs w:val="24"/>
        </w:rPr>
        <w:t xml:space="preserve">　</w:t>
      </w:r>
      <w:r w:rsidRPr="00B14942">
        <w:rPr>
          <w:rFonts w:ascii="メイリオ" w:eastAsia="メイリオ" w:hAnsi="メイリオ" w:cs="メイリオ" w:hint="eastAsia"/>
          <w:sz w:val="22"/>
          <w:szCs w:val="24"/>
        </w:rPr>
        <w:t>なお、障がいのある人の事実上の平等を促進し、または達成する</w:t>
      </w:r>
      <w:r>
        <w:rPr>
          <w:rFonts w:ascii="メイリオ" w:eastAsia="メイリオ" w:hAnsi="メイリオ" w:cs="メイリオ" w:hint="eastAsia"/>
          <w:sz w:val="22"/>
          <w:szCs w:val="24"/>
        </w:rPr>
        <w:t>ために必要となる特別な対応は、不当な差別的取扱いではありません。</w:t>
      </w:r>
    </w:p>
    <w:p w14:paraId="3915FD0F" w14:textId="77777777" w:rsidR="007F72AA" w:rsidRPr="007F72AA" w:rsidRDefault="007F72AA" w:rsidP="00B14942">
      <w:pPr>
        <w:snapToGrid w:val="0"/>
        <w:spacing w:line="400" w:lineRule="exact"/>
        <w:ind w:left="220" w:hangingChars="100" w:hanging="220"/>
        <w:rPr>
          <w:rFonts w:ascii="メイリオ" w:eastAsia="メイリオ" w:hAnsi="メイリオ" w:cs="メイリオ"/>
          <w:sz w:val="22"/>
          <w:szCs w:val="24"/>
        </w:rPr>
      </w:pPr>
    </w:p>
    <w:p w14:paraId="261BE56A" w14:textId="59F141D2" w:rsidR="007F72AA" w:rsidRDefault="00B14942" w:rsidP="007F72AA">
      <w:pPr>
        <w:snapToGrid w:val="0"/>
        <w:spacing w:line="400" w:lineRule="exact"/>
        <w:ind w:left="220" w:hangingChars="100" w:hanging="220"/>
        <w:rPr>
          <w:rFonts w:ascii="Meiryo UI" w:eastAsia="Meiryo UI" w:hAnsi="Meiryo UI" w:cs="Meiryo UI"/>
          <w:b/>
          <w:sz w:val="28"/>
          <w:szCs w:val="28"/>
        </w:rPr>
      </w:pPr>
      <w:r>
        <w:rPr>
          <w:rFonts w:ascii="メイリオ" w:eastAsia="メイリオ" w:hAnsi="メイリオ" w:cs="メイリオ" w:hint="eastAsia"/>
          <w:sz w:val="22"/>
          <w:szCs w:val="24"/>
        </w:rPr>
        <w:t>・</w:t>
      </w:r>
      <w:r w:rsidR="007F72AA">
        <w:rPr>
          <w:rFonts w:ascii="メイリオ" w:eastAsia="メイリオ" w:hAnsi="メイリオ" w:cs="メイリオ" w:hint="eastAsia"/>
          <w:sz w:val="22"/>
          <w:szCs w:val="24"/>
        </w:rPr>
        <w:t xml:space="preserve">　</w:t>
      </w:r>
      <w:r w:rsidRPr="00B14942">
        <w:rPr>
          <w:rFonts w:ascii="メイリオ" w:eastAsia="メイリオ" w:hAnsi="メイリオ" w:cs="メイリオ" w:hint="eastAsia"/>
          <w:sz w:val="22"/>
          <w:szCs w:val="24"/>
        </w:rPr>
        <w:t>したがって、障がいのある人を、障がいのない人と比べて優遇すること（障がい者雇用率制度などの積極的改善措置）、障がいのある人に対して、合理的配慮の提供により障がいのない人と異なる取扱いをすること、合理的配慮を提供するために必要な範囲で、プライバシーに配慮しつつ障がいの状況等を確認することは、「不当な差別的取扱い」には当たりません。</w:t>
      </w:r>
    </w:p>
    <w:p w14:paraId="1481C281" w14:textId="77777777" w:rsidR="007F72AA" w:rsidRDefault="007F72AA" w:rsidP="007F72AA">
      <w:pPr>
        <w:snapToGrid w:val="0"/>
        <w:spacing w:line="400" w:lineRule="exact"/>
        <w:ind w:left="280" w:hangingChars="100" w:hanging="280"/>
        <w:rPr>
          <w:rFonts w:ascii="Meiryo UI" w:eastAsia="Meiryo UI" w:hAnsi="Meiryo UI" w:cs="Meiryo UI"/>
          <w:b/>
          <w:sz w:val="28"/>
          <w:szCs w:val="28"/>
        </w:rPr>
      </w:pPr>
    </w:p>
    <w:p w14:paraId="4CA653D2" w14:textId="1326E8A9" w:rsidR="00070951" w:rsidRPr="007F72AA" w:rsidRDefault="00B14942" w:rsidP="007F72AA">
      <w:pPr>
        <w:snapToGrid w:val="0"/>
        <w:spacing w:line="400" w:lineRule="exact"/>
        <w:ind w:left="220" w:hangingChars="100" w:hanging="220"/>
        <w:rPr>
          <w:rFonts w:ascii="Meiryo UI" w:eastAsia="Meiryo UI" w:hAnsi="Meiryo UI" w:cs="Meiryo UI"/>
          <w:b/>
          <w:sz w:val="28"/>
          <w:szCs w:val="28"/>
        </w:rPr>
      </w:pPr>
      <w:r>
        <w:rPr>
          <w:rFonts w:ascii="メイリオ" w:eastAsia="メイリオ" w:hAnsi="メイリオ" w:cs="メイリオ" w:hint="eastAsia"/>
          <w:sz w:val="22"/>
          <w:szCs w:val="24"/>
        </w:rPr>
        <w:t>・</w:t>
      </w:r>
      <w:r w:rsidR="007F72AA">
        <w:rPr>
          <w:rFonts w:ascii="メイリオ" w:eastAsia="メイリオ" w:hAnsi="メイリオ" w:cs="メイリオ" w:hint="eastAsia"/>
          <w:sz w:val="22"/>
          <w:szCs w:val="24"/>
        </w:rPr>
        <w:t xml:space="preserve">　</w:t>
      </w:r>
      <w:r w:rsidR="00070951" w:rsidRPr="00B14942">
        <w:rPr>
          <w:rFonts w:ascii="メイリオ" w:eastAsia="メイリオ" w:hAnsi="メイリオ" w:cs="メイリオ" w:hint="eastAsia"/>
          <w:sz w:val="22"/>
        </w:rPr>
        <w:t>また、「合理的配慮の不提供」によって「不当な差別的取扱い」となる可能性があり、両者が一体不可分となっている事案もあります。このため大阪府においては、合理的配慮が提供されなかったことが要因となって、商品やサービス等の提供を拒否したり、制限したり、条件を付けたりしているものであると考えられるものについても、「不当な差別的取扱い」として取り扱っています。</w:t>
      </w:r>
    </w:p>
    <w:p w14:paraId="23EA7FCC" w14:textId="77777777" w:rsidR="00070951" w:rsidRPr="00ED21F6" w:rsidRDefault="00070951" w:rsidP="00070951">
      <w:pPr>
        <w:spacing w:line="276" w:lineRule="auto"/>
        <w:rPr>
          <w:rFonts w:asciiTheme="majorEastAsia" w:eastAsiaTheme="majorEastAsia" w:hAnsiTheme="majorEastAsia"/>
          <w:sz w:val="24"/>
        </w:rPr>
      </w:pPr>
    </w:p>
    <w:p w14:paraId="76358D26" w14:textId="55E71BBD" w:rsidR="00070951" w:rsidRPr="00ED21F6" w:rsidRDefault="00070951" w:rsidP="00B14942">
      <w:pPr>
        <w:snapToGrid w:val="0"/>
        <w:spacing w:line="400" w:lineRule="exact"/>
        <w:rPr>
          <w:rFonts w:ascii="メイリオ" w:eastAsia="メイリオ" w:hAnsi="メイリオ" w:cs="メイリオ"/>
          <w:b/>
          <w:sz w:val="24"/>
          <w:szCs w:val="28"/>
        </w:rPr>
      </w:pPr>
      <w:r w:rsidRPr="00ED21F6">
        <w:rPr>
          <w:rFonts w:ascii="メイリオ" w:eastAsia="メイリオ" w:hAnsi="メイリオ" w:cs="メイリオ" w:hint="eastAsia"/>
          <w:b/>
          <w:sz w:val="24"/>
          <w:szCs w:val="28"/>
        </w:rPr>
        <w:t>２）正当な理由の判断の視点</w:t>
      </w:r>
    </w:p>
    <w:p w14:paraId="7F74D50D" w14:textId="64B20D73" w:rsidR="00070951" w:rsidRPr="00ED21F6" w:rsidRDefault="00070951" w:rsidP="007F72AA">
      <w:pPr>
        <w:tabs>
          <w:tab w:val="center" w:pos="5273"/>
        </w:tabs>
        <w:snapToGrid w:val="0"/>
        <w:spacing w:after="240" w:line="400" w:lineRule="exact"/>
        <w:ind w:leftChars="100" w:left="210" w:firstLineChars="100" w:firstLine="220"/>
        <w:rPr>
          <w:rFonts w:ascii="メイリオ" w:eastAsia="メイリオ" w:hAnsi="メイリオ" w:cs="メイリオ"/>
          <w:sz w:val="24"/>
          <w:szCs w:val="28"/>
        </w:rPr>
      </w:pPr>
      <w:r w:rsidRPr="00ED21F6">
        <w:rPr>
          <w:rFonts w:ascii="メイリオ" w:eastAsia="メイリオ" w:hAnsi="メイリオ" w:cs="メイリオ" w:hint="eastAsia"/>
          <w:sz w:val="22"/>
          <w:szCs w:val="28"/>
        </w:rPr>
        <w:t>正当な理由が存在する場合、つまりサービスの提供の拒否等が客観的に見て、正当な目的の下に行われたものであり、かつ、その目的に照らして当該取扱いがやむを得ないといえる場合は、不当な差別的取扱いに該当しません。</w:t>
      </w:r>
    </w:p>
    <w:p w14:paraId="401E4371" w14:textId="77777777" w:rsidR="00070951" w:rsidRPr="00ED21F6" w:rsidRDefault="00070951" w:rsidP="00070951">
      <w:pPr>
        <w:tabs>
          <w:tab w:val="center" w:pos="5273"/>
        </w:tabs>
        <w:spacing w:after="240" w:line="0" w:lineRule="atLeast"/>
        <w:ind w:firstLineChars="100" w:firstLine="220"/>
        <w:rPr>
          <w:rFonts w:ascii="メイリオ" w:eastAsia="メイリオ" w:hAnsi="メイリオ" w:cs="メイリオ"/>
          <w:b/>
          <w:sz w:val="24"/>
          <w:szCs w:val="28"/>
        </w:rPr>
      </w:pPr>
      <w:r w:rsidRPr="00ED21F6">
        <w:rPr>
          <w:rFonts w:ascii="メイリオ" w:eastAsia="メイリオ" w:hAnsi="メイリオ" w:cs="メイリオ" w:hint="eastAsia"/>
          <w:noProof/>
          <w:sz w:val="22"/>
          <w:szCs w:val="24"/>
        </w:rPr>
        <mc:AlternateContent>
          <mc:Choice Requires="wps">
            <w:drawing>
              <wp:anchor distT="0" distB="0" distL="114300" distR="114300" simplePos="0" relativeHeight="251688960" behindDoc="0" locked="0" layoutInCell="1" allowOverlap="1" wp14:anchorId="23B3F579" wp14:editId="0010FC29">
                <wp:simplePos x="0" y="0"/>
                <wp:positionH relativeFrom="column">
                  <wp:posOffset>-150495</wp:posOffset>
                </wp:positionH>
                <wp:positionV relativeFrom="paragraph">
                  <wp:posOffset>287020</wp:posOffset>
                </wp:positionV>
                <wp:extent cx="6103620" cy="1781175"/>
                <wp:effectExtent l="38100" t="38100" r="125730" b="123825"/>
                <wp:wrapNone/>
                <wp:docPr id="9" name="メモ 9"/>
                <wp:cNvGraphicFramePr/>
                <a:graphic xmlns:a="http://schemas.openxmlformats.org/drawingml/2006/main">
                  <a:graphicData uri="http://schemas.microsoft.com/office/word/2010/wordprocessingShape">
                    <wps:wsp>
                      <wps:cNvSpPr/>
                      <wps:spPr>
                        <a:xfrm>
                          <a:off x="0" y="0"/>
                          <a:ext cx="6103620" cy="1781175"/>
                        </a:xfrm>
                        <a:prstGeom prst="foldedCorner">
                          <a:avLst>
                            <a:gd name="adj" fmla="val 12291"/>
                          </a:avLst>
                        </a:prstGeom>
                        <a:solidFill>
                          <a:schemeClr val="bg1"/>
                        </a:solidFill>
                        <a:ln w="12700">
                          <a:solidFill>
                            <a:schemeClr val="tx1">
                              <a:lumMod val="65000"/>
                              <a:lumOff val="3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D2A8441" w14:textId="77777777" w:rsidR="005D60FF" w:rsidRPr="0078128F" w:rsidRDefault="005D60FF" w:rsidP="00B14942">
                            <w:pPr>
                              <w:snapToGrid w:val="0"/>
                              <w:spacing w:after="240" w:line="400" w:lineRule="exact"/>
                              <w:ind w:left="480" w:hangingChars="218" w:hanging="480"/>
                              <w:jc w:val="lef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問　障がいのある人</w:t>
                            </w:r>
                            <w:r w:rsidRPr="008B4EF8">
                              <w:rPr>
                                <w:rFonts w:ascii="メイリオ" w:eastAsia="メイリオ" w:hAnsi="メイリオ" w:cs="メイリオ" w:hint="eastAsia"/>
                                <w:color w:val="000000" w:themeColor="text1"/>
                                <w:sz w:val="22"/>
                                <w:szCs w:val="24"/>
                              </w:rPr>
                              <w:t>や他の利用者</w:t>
                            </w:r>
                            <w:r w:rsidRPr="0078128F">
                              <w:rPr>
                                <w:rFonts w:ascii="メイリオ" w:eastAsia="メイリオ" w:hAnsi="メイリオ" w:cs="メイリオ" w:hint="eastAsia"/>
                                <w:color w:val="000000" w:themeColor="text1"/>
                                <w:sz w:val="22"/>
                                <w:szCs w:val="24"/>
                              </w:rPr>
                              <w:t>の生命に危険が及んでしまう場合、老朽化した建物で構造的に改修できない場合は、正当な理由と考えられますか？</w:t>
                            </w:r>
                          </w:p>
                          <w:p w14:paraId="13209F63" w14:textId="77777777" w:rsidR="005D60FF" w:rsidRDefault="005D60FF" w:rsidP="00B14942">
                            <w:pPr>
                              <w:snapToGrid w:val="0"/>
                              <w:spacing w:line="400" w:lineRule="exact"/>
                              <w:jc w:val="left"/>
                              <w:rPr>
                                <w:rFonts w:ascii="メイリオ" w:eastAsia="メイリオ" w:hAnsi="メイリオ" w:cs="メイリオ"/>
                                <w:color w:val="000000" w:themeColor="text1"/>
                                <w:sz w:val="22"/>
                                <w:szCs w:val="24"/>
                              </w:rPr>
                            </w:pPr>
                            <w:r w:rsidRPr="0078128F">
                              <w:rPr>
                                <w:rFonts w:ascii="メイリオ" w:eastAsia="メイリオ" w:hAnsi="メイリオ" w:cs="メイリオ" w:hint="eastAsia"/>
                                <w:color w:val="000000" w:themeColor="text1"/>
                                <w:sz w:val="22"/>
                                <w:szCs w:val="24"/>
                              </w:rPr>
                              <w:t>答　上記のような場合が考えられるところですが、正当な理由かどうかは、個別の事案</w:t>
                            </w:r>
                            <w:r w:rsidRPr="005267AE">
                              <w:rPr>
                                <w:rFonts w:ascii="メイリオ" w:eastAsia="メイリオ" w:hAnsi="メイリオ" w:cs="メイリオ" w:hint="eastAsia"/>
                                <w:color w:val="000000" w:themeColor="text1"/>
                                <w:sz w:val="22"/>
                                <w:szCs w:val="24"/>
                              </w:rPr>
                              <w:t>ごとに</w:t>
                            </w:r>
                          </w:p>
                          <w:p w14:paraId="658F507C" w14:textId="77777777" w:rsidR="005D60FF" w:rsidRDefault="005D60FF" w:rsidP="00B14942">
                            <w:pPr>
                              <w:snapToGrid w:val="0"/>
                              <w:spacing w:line="400" w:lineRule="exact"/>
                              <w:ind w:firstLineChars="200" w:firstLine="440"/>
                              <w:jc w:val="left"/>
                              <w:rPr>
                                <w:rFonts w:ascii="メイリオ" w:eastAsia="メイリオ" w:hAnsi="メイリオ" w:cs="メイリオ"/>
                                <w:color w:val="000000" w:themeColor="text1"/>
                                <w:sz w:val="22"/>
                                <w:szCs w:val="24"/>
                              </w:rPr>
                            </w:pPr>
                            <w:r w:rsidRPr="0078128F">
                              <w:rPr>
                                <w:rFonts w:ascii="メイリオ" w:eastAsia="メイリオ" w:hAnsi="メイリオ" w:cs="メイリオ" w:hint="eastAsia"/>
                                <w:color w:val="000000" w:themeColor="text1"/>
                                <w:sz w:val="22"/>
                                <w:szCs w:val="24"/>
                              </w:rPr>
                              <w:t>判断する必要があります。</w:t>
                            </w:r>
                          </w:p>
                          <w:p w14:paraId="460F95BD" w14:textId="77777777" w:rsidR="005D60FF" w:rsidRPr="0078128F" w:rsidRDefault="005D60FF" w:rsidP="00B14942">
                            <w:pPr>
                              <w:snapToGrid w:val="0"/>
                              <w:spacing w:line="400" w:lineRule="exact"/>
                              <w:ind w:firstLineChars="200" w:firstLine="440"/>
                              <w:jc w:val="left"/>
                              <w:rPr>
                                <w:rFonts w:ascii="メイリオ" w:eastAsia="メイリオ" w:hAnsi="メイリオ" w:cs="メイリオ"/>
                                <w:color w:val="000000" w:themeColor="text1"/>
                                <w:sz w:val="20"/>
                              </w:rPr>
                            </w:pPr>
                            <w:r w:rsidRPr="00F41521">
                              <w:rPr>
                                <w:rFonts w:ascii="メイリオ" w:eastAsia="メイリオ" w:hAnsi="メイリオ" w:cs="メイリオ" w:hint="eastAsia"/>
                                <w:color w:val="000000" w:themeColor="text1"/>
                                <w:sz w:val="22"/>
                                <w:szCs w:val="24"/>
                              </w:rPr>
                              <w:t>正当な理由かどうかの判断に当たっては、次の事項をポイントに判断して下さい。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3B3F57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9" o:spid="_x0000_s1032" type="#_x0000_t65" style="position:absolute;left:0;text-align:left;margin-left:-11.85pt;margin-top:22.6pt;width:480.6pt;height:140.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" adj="18945" fillcolor="white [3212]" strokecolor="#5a5a5a [2109]" strokeweight="1pt">
                <v:stroke joinstyle="miter"/>
                <v:shadow on="t" color="black" opacity="26214f" origin="-.5,-.5" offset=".74836mm,.74836mm"/>
                <v:textbox>
                  <w:txbxContent>
                    <w:p w14:paraId="6D2A8441" w14:textId="77777777" w:rsidR="005D60FF" w:rsidRPr="0078128F" w:rsidRDefault="005D60FF" w:rsidP="00B14942">
                      <w:pPr>
                        <w:snapToGrid w:val="0"/>
                        <w:spacing w:after="240" w:line="400" w:lineRule="exact"/>
                        <w:ind w:left="480" w:hangingChars="218" w:hanging="480"/>
                        <w:jc w:val="lef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問　障がいのある人</w:t>
                      </w:r>
                      <w:r w:rsidRPr="008B4EF8">
                        <w:rPr>
                          <w:rFonts w:ascii="メイリオ" w:eastAsia="メイリオ" w:hAnsi="メイリオ" w:cs="メイリオ" w:hint="eastAsia"/>
                          <w:color w:val="000000" w:themeColor="text1"/>
                          <w:sz w:val="22"/>
                          <w:szCs w:val="24"/>
                        </w:rPr>
                        <w:t>や他の利用者</w:t>
                      </w:r>
                      <w:r w:rsidRPr="0078128F">
                        <w:rPr>
                          <w:rFonts w:ascii="メイリオ" w:eastAsia="メイリオ" w:hAnsi="メイリオ" w:cs="メイリオ" w:hint="eastAsia"/>
                          <w:color w:val="000000" w:themeColor="text1"/>
                          <w:sz w:val="22"/>
                          <w:szCs w:val="24"/>
                        </w:rPr>
                        <w:t>の生命に危険が及んでしまう場合、老朽化した建物で構造的に改修できない場合は、正当な理由と考えられますか？</w:t>
                      </w:r>
                    </w:p>
                    <w:p w14:paraId="13209F63" w14:textId="77777777" w:rsidR="005D60FF" w:rsidRDefault="005D60FF" w:rsidP="00B14942">
                      <w:pPr>
                        <w:snapToGrid w:val="0"/>
                        <w:spacing w:line="400" w:lineRule="exact"/>
                        <w:jc w:val="left"/>
                        <w:rPr>
                          <w:rFonts w:ascii="メイリオ" w:eastAsia="メイリオ" w:hAnsi="メイリオ" w:cs="メイリオ"/>
                          <w:color w:val="000000" w:themeColor="text1"/>
                          <w:sz w:val="22"/>
                          <w:szCs w:val="24"/>
                        </w:rPr>
                      </w:pPr>
                      <w:r w:rsidRPr="0078128F">
                        <w:rPr>
                          <w:rFonts w:ascii="メイリオ" w:eastAsia="メイリオ" w:hAnsi="メイリオ" w:cs="メイリオ" w:hint="eastAsia"/>
                          <w:color w:val="000000" w:themeColor="text1"/>
                          <w:sz w:val="22"/>
                          <w:szCs w:val="24"/>
                        </w:rPr>
                        <w:t>答　上記のような場合が考えられるところですが、正当な理由かどうかは、個別の事案</w:t>
                      </w:r>
                      <w:r w:rsidRPr="005267AE">
                        <w:rPr>
                          <w:rFonts w:ascii="メイリオ" w:eastAsia="メイリオ" w:hAnsi="メイリオ" w:cs="メイリオ" w:hint="eastAsia"/>
                          <w:color w:val="000000" w:themeColor="text1"/>
                          <w:sz w:val="22"/>
                          <w:szCs w:val="24"/>
                        </w:rPr>
                        <w:t>ごとに</w:t>
                      </w:r>
                    </w:p>
                    <w:p w14:paraId="658F507C" w14:textId="77777777" w:rsidR="005D60FF" w:rsidRDefault="005D60FF" w:rsidP="00B14942">
                      <w:pPr>
                        <w:snapToGrid w:val="0"/>
                        <w:spacing w:line="400" w:lineRule="exact"/>
                        <w:ind w:firstLineChars="200" w:firstLine="440"/>
                        <w:jc w:val="left"/>
                        <w:rPr>
                          <w:rFonts w:ascii="メイリオ" w:eastAsia="メイリオ" w:hAnsi="メイリオ" w:cs="メイリオ"/>
                          <w:color w:val="000000" w:themeColor="text1"/>
                          <w:sz w:val="22"/>
                          <w:szCs w:val="24"/>
                        </w:rPr>
                      </w:pPr>
                      <w:r w:rsidRPr="0078128F">
                        <w:rPr>
                          <w:rFonts w:ascii="メイリオ" w:eastAsia="メイリオ" w:hAnsi="メイリオ" w:cs="メイリオ" w:hint="eastAsia"/>
                          <w:color w:val="000000" w:themeColor="text1"/>
                          <w:sz w:val="22"/>
                          <w:szCs w:val="24"/>
                        </w:rPr>
                        <w:t>判断する必要があります。</w:t>
                      </w:r>
                    </w:p>
                    <w:p w14:paraId="460F95BD" w14:textId="77777777" w:rsidR="005D60FF" w:rsidRPr="0078128F" w:rsidRDefault="005D60FF" w:rsidP="00B14942">
                      <w:pPr>
                        <w:snapToGrid w:val="0"/>
                        <w:spacing w:line="400" w:lineRule="exact"/>
                        <w:ind w:firstLineChars="200" w:firstLine="440"/>
                        <w:jc w:val="left"/>
                        <w:rPr>
                          <w:rFonts w:ascii="メイリオ" w:eastAsia="メイリオ" w:hAnsi="メイリオ" w:cs="メイリオ"/>
                          <w:color w:val="000000" w:themeColor="text1"/>
                          <w:sz w:val="20"/>
                        </w:rPr>
                      </w:pPr>
                      <w:r w:rsidRPr="00F41521">
                        <w:rPr>
                          <w:rFonts w:ascii="メイリオ" w:eastAsia="メイリオ" w:hAnsi="メイリオ" w:cs="メイリオ" w:hint="eastAsia"/>
                          <w:color w:val="000000" w:themeColor="text1"/>
                          <w:sz w:val="22"/>
                          <w:szCs w:val="24"/>
                        </w:rPr>
                        <w:t>正当な理由かどうかの判断に当たっては、次の事項をポイントに判断して下さい。</w:t>
                      </w:r>
                    </w:p>
                  </w:txbxContent>
                </v:textbox>
              </v:shape>
            </w:pict>
          </mc:Fallback>
        </mc:AlternateContent>
      </w:r>
      <w:r w:rsidRPr="00ED21F6">
        <w:rPr>
          <w:rFonts w:ascii="メイリオ" w:eastAsia="メイリオ" w:hAnsi="メイリオ" w:cs="メイリオ" w:hint="eastAsia"/>
          <w:b/>
          <w:sz w:val="24"/>
          <w:szCs w:val="28"/>
        </w:rPr>
        <w:t>正当な理由の判断に当たって</w:t>
      </w:r>
      <w:r w:rsidRPr="00ED21F6">
        <w:rPr>
          <w:rFonts w:ascii="メイリオ" w:eastAsia="メイリオ" w:hAnsi="メイリオ" w:cs="メイリオ" w:hint="eastAsia"/>
          <w:b/>
          <w:sz w:val="24"/>
          <w:szCs w:val="28"/>
        </w:rPr>
        <w:tab/>
      </w:r>
    </w:p>
    <w:p w14:paraId="640E194B" w14:textId="77777777" w:rsidR="00070951" w:rsidRPr="00ED21F6" w:rsidRDefault="00070951" w:rsidP="00070951">
      <w:pPr>
        <w:tabs>
          <w:tab w:val="center" w:pos="5273"/>
        </w:tabs>
        <w:spacing w:after="240" w:line="0" w:lineRule="atLeast"/>
        <w:ind w:firstLineChars="100" w:firstLine="240"/>
        <w:rPr>
          <w:rFonts w:ascii="メイリオ" w:eastAsia="メイリオ" w:hAnsi="メイリオ" w:cs="メイリオ"/>
          <w:b/>
          <w:sz w:val="24"/>
          <w:szCs w:val="28"/>
        </w:rPr>
      </w:pPr>
    </w:p>
    <w:p w14:paraId="0BED4AE2" w14:textId="77777777" w:rsidR="00070951" w:rsidRPr="00ED21F6" w:rsidRDefault="00070951" w:rsidP="00070951">
      <w:pPr>
        <w:tabs>
          <w:tab w:val="center" w:pos="5273"/>
        </w:tabs>
        <w:spacing w:after="240" w:line="0" w:lineRule="atLeast"/>
        <w:ind w:firstLineChars="100" w:firstLine="240"/>
        <w:rPr>
          <w:rFonts w:ascii="メイリオ" w:eastAsia="メイリオ" w:hAnsi="メイリオ" w:cs="メイリオ"/>
          <w:b/>
          <w:sz w:val="24"/>
          <w:szCs w:val="28"/>
        </w:rPr>
      </w:pPr>
    </w:p>
    <w:p w14:paraId="295E8483" w14:textId="77777777" w:rsidR="00070951" w:rsidRPr="00ED21F6" w:rsidRDefault="00070951" w:rsidP="00070951">
      <w:pPr>
        <w:tabs>
          <w:tab w:val="left" w:pos="3855"/>
        </w:tabs>
        <w:spacing w:after="240" w:line="0" w:lineRule="atLeast"/>
        <w:rPr>
          <w:rFonts w:ascii="メイリオ" w:eastAsia="メイリオ" w:hAnsi="メイリオ" w:cs="メイリオ"/>
          <w:b/>
          <w:sz w:val="2"/>
          <w:szCs w:val="28"/>
        </w:rPr>
      </w:pPr>
    </w:p>
    <w:p w14:paraId="2A0E6936" w14:textId="77777777" w:rsidR="00070951" w:rsidRPr="00ED21F6" w:rsidRDefault="00070951" w:rsidP="00070951">
      <w:pPr>
        <w:tabs>
          <w:tab w:val="left" w:pos="3855"/>
        </w:tabs>
        <w:spacing w:after="240" w:line="0" w:lineRule="atLeast"/>
        <w:jc w:val="right"/>
        <w:rPr>
          <w:rFonts w:ascii="メイリオ" w:eastAsia="メイリオ" w:hAnsi="メイリオ" w:cs="メイリオ"/>
          <w:b/>
          <w:sz w:val="2"/>
          <w:szCs w:val="28"/>
        </w:rPr>
      </w:pPr>
    </w:p>
    <w:p w14:paraId="05E70B5F" w14:textId="77777777" w:rsidR="00070951" w:rsidRPr="00ED21F6" w:rsidRDefault="00070951" w:rsidP="00070951">
      <w:pPr>
        <w:tabs>
          <w:tab w:val="left" w:pos="3855"/>
        </w:tabs>
        <w:spacing w:after="240" w:line="0" w:lineRule="atLeast"/>
        <w:rPr>
          <w:rFonts w:ascii="メイリオ" w:eastAsia="メイリオ" w:hAnsi="メイリオ" w:cs="メイリオ"/>
          <w:b/>
          <w:sz w:val="2"/>
          <w:szCs w:val="28"/>
        </w:rPr>
      </w:pPr>
    </w:p>
    <w:p w14:paraId="0BABEB52" w14:textId="77777777" w:rsidR="00070951" w:rsidRPr="00ED21F6" w:rsidRDefault="00070951" w:rsidP="00070951">
      <w:pPr>
        <w:tabs>
          <w:tab w:val="left" w:pos="3855"/>
        </w:tabs>
        <w:spacing w:after="240" w:line="0" w:lineRule="atLeast"/>
        <w:rPr>
          <w:rFonts w:ascii="メイリオ" w:eastAsia="メイリオ" w:hAnsi="メイリオ" w:cs="メイリオ"/>
          <w:b/>
          <w:sz w:val="2"/>
          <w:szCs w:val="28"/>
        </w:rPr>
      </w:pPr>
    </w:p>
    <w:p w14:paraId="5D6F57EB" w14:textId="77777777" w:rsidR="00070951" w:rsidRPr="00ED21F6" w:rsidRDefault="00070951" w:rsidP="00070951">
      <w:pPr>
        <w:tabs>
          <w:tab w:val="left" w:pos="3855"/>
        </w:tabs>
        <w:spacing w:after="240" w:line="0" w:lineRule="atLeast"/>
        <w:rPr>
          <w:rFonts w:ascii="メイリオ" w:eastAsia="メイリオ" w:hAnsi="メイリオ" w:cs="メイリオ"/>
          <w:b/>
          <w:sz w:val="2"/>
          <w:szCs w:val="28"/>
        </w:rPr>
      </w:pPr>
      <w:r w:rsidRPr="00ED21F6">
        <w:rPr>
          <w:rFonts w:ascii="メイリオ" w:eastAsia="メイリオ" w:hAnsi="メイリオ" w:cs="メイリオ"/>
          <w:b/>
          <w:sz w:val="2"/>
          <w:szCs w:val="28"/>
        </w:rPr>
        <w:tab/>
      </w:r>
    </w:p>
    <w:p w14:paraId="6F72AED5" w14:textId="26DD1DEF" w:rsidR="00B14942" w:rsidRDefault="00B14942" w:rsidP="00B14942">
      <w:pPr>
        <w:snapToGrid w:val="0"/>
        <w:spacing w:before="240" w:after="240" w:line="400" w:lineRule="exact"/>
        <w:ind w:left="220" w:hangingChars="100" w:hanging="220"/>
        <w:rPr>
          <w:rFonts w:ascii="メイリオ" w:eastAsia="メイリオ" w:hAnsi="メイリオ" w:cs="メイリオ"/>
          <w:sz w:val="22"/>
          <w:szCs w:val="24"/>
        </w:rPr>
      </w:pPr>
      <w:r w:rsidRPr="00B14942">
        <w:rPr>
          <w:rFonts w:ascii="メイリオ" w:eastAsia="メイリオ" w:hAnsi="メイリオ" w:cs="メイリオ" w:hint="eastAsia"/>
          <w:sz w:val="22"/>
          <w:szCs w:val="24"/>
        </w:rPr>
        <w:t>・</w:t>
      </w:r>
      <w:r w:rsidR="007F72AA">
        <w:rPr>
          <w:rFonts w:ascii="メイリオ" w:eastAsia="メイリオ" w:hAnsi="メイリオ" w:cs="メイリオ" w:hint="eastAsia"/>
          <w:sz w:val="22"/>
          <w:szCs w:val="24"/>
        </w:rPr>
        <w:t xml:space="preserve">　</w:t>
      </w:r>
      <w:r w:rsidRPr="00B14942">
        <w:rPr>
          <w:rFonts w:ascii="メイリオ" w:eastAsia="メイリオ" w:hAnsi="メイリオ" w:cs="メイリオ" w:hint="eastAsia"/>
          <w:sz w:val="22"/>
          <w:szCs w:val="24"/>
        </w:rPr>
        <w:t>正当な理由は、相手方（行政機関等や事業者。以下同じです。）の主観的な判断に委ねられるのではなく、相手方の主張が客観的な事実によって裏付けられるもので、それが第三者の立場から見ても当該取扱いがやむを得ないと納得を得られるような客観的なものでなければなりません。</w:t>
      </w:r>
    </w:p>
    <w:p w14:paraId="4BA9E6B4" w14:textId="50A85956" w:rsidR="00B14942" w:rsidRPr="004748B1" w:rsidRDefault="00B14942" w:rsidP="00B14942">
      <w:pPr>
        <w:snapToGrid w:val="0"/>
        <w:spacing w:before="240" w:after="240" w:line="400" w:lineRule="exact"/>
        <w:ind w:left="220" w:hangingChars="100" w:hanging="220"/>
        <w:rPr>
          <w:rFonts w:ascii="メイリオ" w:eastAsia="メイリオ" w:hAnsi="メイリオ" w:cs="メイリオ"/>
          <w:sz w:val="22"/>
          <w:szCs w:val="24"/>
        </w:rPr>
      </w:pPr>
      <w:r w:rsidRPr="00B14942">
        <w:rPr>
          <w:rFonts w:ascii="メイリオ" w:eastAsia="メイリオ" w:hAnsi="メイリオ" w:cs="メイリオ" w:hint="eastAsia"/>
          <w:sz w:val="22"/>
          <w:szCs w:val="24"/>
        </w:rPr>
        <w:t>・</w:t>
      </w:r>
      <w:r w:rsidR="007F72AA">
        <w:rPr>
          <w:rFonts w:ascii="メイリオ" w:eastAsia="メイリオ" w:hAnsi="メイリオ" w:cs="メイリオ" w:hint="eastAsia"/>
          <w:sz w:val="22"/>
          <w:szCs w:val="24"/>
        </w:rPr>
        <w:t xml:space="preserve">　</w:t>
      </w:r>
      <w:r w:rsidRPr="00B14942">
        <w:rPr>
          <w:rFonts w:ascii="メイリオ" w:eastAsia="メイリオ" w:hAnsi="メイリオ" w:cs="メイリオ" w:hint="eastAsia"/>
          <w:sz w:val="22"/>
        </w:rPr>
        <w:t>正当な理由について、具体的な検討をせずに拡大解釈することは、法の趣旨を損なうことになり、認められません。</w:t>
      </w:r>
      <w:r w:rsidR="00C079F8">
        <w:rPr>
          <w:rFonts w:ascii="メイリオ" w:eastAsia="メイリオ" w:hAnsi="メイリオ" w:cs="メイリオ" w:hint="eastAsia"/>
          <w:sz w:val="22"/>
          <w:szCs w:val="24"/>
        </w:rPr>
        <w:t>このため、個別の事案ごとに、障がいのある人、事業者、</w:t>
      </w:r>
      <w:r w:rsidR="00C079F8" w:rsidRPr="00853F91">
        <w:rPr>
          <w:rFonts w:ascii="メイリオ" w:eastAsia="メイリオ" w:hAnsi="メイリオ" w:cs="メイリオ" w:hint="eastAsia"/>
          <w:sz w:val="22"/>
          <w:szCs w:val="24"/>
        </w:rPr>
        <w:t>他のお客様</w:t>
      </w:r>
      <w:r w:rsidRPr="00853F91">
        <w:rPr>
          <w:rFonts w:ascii="メイリオ" w:eastAsia="メイリオ" w:hAnsi="メイリオ" w:cs="メイリオ" w:hint="eastAsia"/>
          <w:sz w:val="22"/>
          <w:szCs w:val="24"/>
        </w:rPr>
        <w:t>の権利</w:t>
      </w:r>
      <w:r w:rsidR="00C079F8" w:rsidRPr="00853F91">
        <w:rPr>
          <w:rFonts w:ascii="メイリオ" w:eastAsia="メイリオ" w:hAnsi="メイリオ" w:cs="メイリオ" w:hint="eastAsia"/>
          <w:sz w:val="22"/>
          <w:szCs w:val="24"/>
        </w:rPr>
        <w:t>や</w:t>
      </w:r>
      <w:r w:rsidRPr="00B14942">
        <w:rPr>
          <w:rFonts w:ascii="メイリオ" w:eastAsia="メイリオ" w:hAnsi="メイリオ" w:cs="メイリオ" w:hint="eastAsia"/>
          <w:sz w:val="22"/>
          <w:szCs w:val="24"/>
        </w:rPr>
        <w:t>利益（例：安全の確保、財産の保全、損害発生の防止等）や</w:t>
      </w:r>
      <w:r w:rsidR="00C079F8" w:rsidRPr="00853F91">
        <w:rPr>
          <w:rFonts w:ascii="メイリオ" w:eastAsia="メイリオ" w:hAnsi="メイリオ" w:cs="メイリオ" w:hint="eastAsia"/>
          <w:sz w:val="22"/>
          <w:szCs w:val="24"/>
        </w:rPr>
        <w:t>事業者</w:t>
      </w:r>
      <w:r w:rsidR="00C079F8">
        <w:rPr>
          <w:rFonts w:ascii="メイリオ" w:eastAsia="メイリオ" w:hAnsi="メイリオ" w:cs="メイリオ" w:hint="eastAsia"/>
          <w:sz w:val="22"/>
          <w:szCs w:val="24"/>
        </w:rPr>
        <w:t>の</w:t>
      </w:r>
      <w:r w:rsidRPr="00B14942">
        <w:rPr>
          <w:rFonts w:ascii="メイリオ" w:eastAsia="メイリオ" w:hAnsi="メイリオ" w:cs="メイリオ" w:hint="eastAsia"/>
          <w:sz w:val="22"/>
          <w:szCs w:val="24"/>
        </w:rPr>
        <w:t>事務・事業の目的・内容・機能</w:t>
      </w:r>
      <w:r w:rsidRPr="001A6DF3">
        <w:rPr>
          <w:rFonts w:ascii="メイリオ" w:eastAsia="メイリオ" w:hAnsi="メイリオ" w:cs="メイリオ" w:hint="eastAsia"/>
          <w:sz w:val="22"/>
          <w:szCs w:val="24"/>
        </w:rPr>
        <w:t>の</w:t>
      </w:r>
      <w:r w:rsidR="004748B1" w:rsidRPr="001A6DF3">
        <w:rPr>
          <w:rFonts w:ascii="メイリオ" w:eastAsia="メイリオ" w:hAnsi="メイリオ" w:cs="メイリオ" w:hint="eastAsia"/>
          <w:sz w:val="22"/>
          <w:szCs w:val="24"/>
        </w:rPr>
        <w:t>本質的変更には及ばないことに留意し</w:t>
      </w:r>
      <w:r w:rsidRPr="004748B1">
        <w:rPr>
          <w:rFonts w:ascii="メイリオ" w:eastAsia="メイリオ" w:hAnsi="メイリオ" w:cs="メイリオ" w:hint="eastAsia"/>
          <w:sz w:val="22"/>
          <w:szCs w:val="24"/>
        </w:rPr>
        <w:t>、総合的・客観的に判断する必要があります。</w:t>
      </w:r>
    </w:p>
    <w:p w14:paraId="2630FD2B" w14:textId="3AA2BC12" w:rsidR="00070951" w:rsidRPr="00ED21F6" w:rsidRDefault="00B14942" w:rsidP="00B14942">
      <w:pPr>
        <w:snapToGrid w:val="0"/>
        <w:spacing w:before="240" w:after="240" w:line="400" w:lineRule="exact"/>
        <w:ind w:left="220" w:hangingChars="100" w:hanging="220"/>
        <w:rPr>
          <w:rFonts w:ascii="メイリオ" w:eastAsia="メイリオ" w:hAnsi="メイリオ" w:cs="メイリオ"/>
          <w:sz w:val="22"/>
          <w:szCs w:val="24"/>
        </w:rPr>
      </w:pPr>
      <w:r w:rsidRPr="00B14942">
        <w:rPr>
          <w:rFonts w:ascii="メイリオ" w:eastAsia="メイリオ" w:hAnsi="メイリオ" w:cs="メイリオ" w:hint="eastAsia"/>
          <w:sz w:val="22"/>
          <w:szCs w:val="24"/>
        </w:rPr>
        <w:t>・</w:t>
      </w:r>
      <w:r w:rsidR="007F72AA">
        <w:rPr>
          <w:rFonts w:ascii="メイリオ" w:eastAsia="メイリオ" w:hAnsi="メイリオ" w:cs="メイリオ" w:hint="eastAsia"/>
          <w:sz w:val="22"/>
          <w:szCs w:val="24"/>
        </w:rPr>
        <w:t xml:space="preserve">　</w:t>
      </w:r>
      <w:r w:rsidR="00070951" w:rsidRPr="00ED21F6">
        <w:rPr>
          <w:rFonts w:ascii="メイリオ" w:eastAsia="メイリオ" w:hAnsi="メイリオ" w:cs="メイリオ" w:hint="eastAsia"/>
          <w:sz w:val="22"/>
          <w:szCs w:val="24"/>
        </w:rPr>
        <w:t>正当な理由があると判断した場合には</w:t>
      </w:r>
      <w:r w:rsidR="00070951" w:rsidRPr="00853F91">
        <w:rPr>
          <w:rFonts w:ascii="メイリオ" w:eastAsia="メイリオ" w:hAnsi="メイリオ" w:cs="メイリオ" w:hint="eastAsia"/>
          <w:sz w:val="22"/>
          <w:szCs w:val="24"/>
        </w:rPr>
        <w:t>、</w:t>
      </w:r>
      <w:r w:rsidR="0011103F" w:rsidRPr="00853F91">
        <w:rPr>
          <w:rFonts w:ascii="メイリオ" w:eastAsia="メイリオ" w:hAnsi="メイリオ" w:cs="メイリオ" w:hint="eastAsia"/>
          <w:sz w:val="22"/>
          <w:szCs w:val="24"/>
        </w:rPr>
        <w:t>事業者</w:t>
      </w:r>
      <w:r w:rsidR="00070951" w:rsidRPr="00853F91">
        <w:rPr>
          <w:rFonts w:ascii="メイリオ" w:eastAsia="メイリオ" w:hAnsi="メイリオ" w:cs="メイリオ" w:hint="eastAsia"/>
          <w:sz w:val="22"/>
          <w:szCs w:val="24"/>
        </w:rPr>
        <w:t>は</w:t>
      </w:r>
      <w:r w:rsidR="00070951" w:rsidRPr="00ED21F6">
        <w:rPr>
          <w:rFonts w:ascii="メイリオ" w:eastAsia="メイリオ" w:hAnsi="メイリオ" w:cs="メイリオ" w:hint="eastAsia"/>
          <w:sz w:val="22"/>
          <w:szCs w:val="24"/>
        </w:rPr>
        <w:t>障がいのある人にその正当な理由を具体的に説明すること、理解を得るように努めることが求められます。</w:t>
      </w:r>
    </w:p>
    <w:p w14:paraId="20EF2380" w14:textId="77777777" w:rsidR="004748B1" w:rsidRDefault="004748B1" w:rsidP="00B14942">
      <w:pPr>
        <w:snapToGrid w:val="0"/>
        <w:spacing w:line="400" w:lineRule="exact"/>
        <w:rPr>
          <w:rFonts w:ascii="メイリオ" w:eastAsia="メイリオ" w:hAnsi="メイリオ" w:cs="メイリオ"/>
          <w:b/>
          <w:sz w:val="32"/>
          <w:szCs w:val="36"/>
        </w:rPr>
      </w:pPr>
    </w:p>
    <w:p w14:paraId="38432763" w14:textId="21284516" w:rsidR="00070951" w:rsidRPr="00ED21F6" w:rsidRDefault="00EC0620" w:rsidP="00B14942">
      <w:pPr>
        <w:snapToGrid w:val="0"/>
        <w:spacing w:line="400" w:lineRule="exact"/>
        <w:rPr>
          <w:rFonts w:ascii="メイリオ" w:eastAsia="メイリオ" w:hAnsi="メイリオ" w:cs="メイリオ"/>
          <w:b/>
          <w:sz w:val="32"/>
          <w:szCs w:val="36"/>
        </w:rPr>
      </w:pPr>
      <w:r>
        <w:rPr>
          <w:rFonts w:ascii="メイリオ" w:eastAsia="メイリオ" w:hAnsi="メイリオ" w:cs="メイリオ" w:hint="eastAsia"/>
          <w:b/>
          <w:sz w:val="32"/>
          <w:szCs w:val="36"/>
        </w:rPr>
        <w:t>（</w:t>
      </w:r>
      <w:r w:rsidR="00070951" w:rsidRPr="00ED21F6">
        <w:rPr>
          <w:rFonts w:ascii="メイリオ" w:eastAsia="メイリオ" w:hAnsi="メイリオ" w:cs="メイリオ" w:hint="eastAsia"/>
          <w:b/>
          <w:sz w:val="32"/>
          <w:szCs w:val="36"/>
        </w:rPr>
        <w:t>２</w:t>
      </w:r>
      <w:r>
        <w:rPr>
          <w:rFonts w:ascii="メイリオ" w:eastAsia="メイリオ" w:hAnsi="メイリオ" w:cs="メイリオ" w:hint="eastAsia"/>
          <w:b/>
          <w:sz w:val="32"/>
          <w:szCs w:val="36"/>
        </w:rPr>
        <w:t>）</w:t>
      </w:r>
      <w:r w:rsidR="00070951" w:rsidRPr="00ED21F6">
        <w:rPr>
          <w:rFonts w:ascii="メイリオ" w:eastAsia="メイリオ" w:hAnsi="メイリオ" w:cs="メイリオ" w:hint="eastAsia"/>
          <w:b/>
          <w:sz w:val="32"/>
          <w:szCs w:val="36"/>
        </w:rPr>
        <w:t>合理的配慮</w:t>
      </w:r>
    </w:p>
    <w:p w14:paraId="034AC1EF" w14:textId="77777777" w:rsidR="00070951" w:rsidRPr="00ED21F6" w:rsidRDefault="00070951" w:rsidP="00B14942">
      <w:pPr>
        <w:pStyle w:val="af"/>
        <w:snapToGrid w:val="0"/>
        <w:spacing w:line="400" w:lineRule="exact"/>
        <w:ind w:firstLineChars="100" w:firstLine="240"/>
        <w:rPr>
          <w:rFonts w:ascii="メイリオ" w:eastAsia="メイリオ" w:hAnsi="メイリオ" w:cs="メイリオ"/>
          <w:b/>
          <w:kern w:val="0"/>
          <w:sz w:val="24"/>
        </w:rPr>
      </w:pPr>
      <w:r w:rsidRPr="00ED21F6">
        <w:rPr>
          <w:rFonts w:ascii="メイリオ" w:eastAsia="メイリオ" w:hAnsi="メイリオ" w:cs="メイリオ" w:hint="eastAsia"/>
          <w:b/>
          <w:sz w:val="24"/>
        </w:rPr>
        <w:t>障がいのある人から何らかの配慮を求める意思の表明があった場合に、負担になりすぎない範囲で、社会的障壁を取り除くために必要で合理的な配慮（合理的配慮）</w:t>
      </w:r>
      <w:r w:rsidRPr="00ED21F6">
        <w:rPr>
          <w:rFonts w:ascii="メイリオ" w:eastAsia="メイリオ" w:hAnsi="メイリオ" w:cs="メイリオ" w:hint="eastAsia"/>
          <w:b/>
          <w:kern w:val="0"/>
          <w:sz w:val="24"/>
        </w:rPr>
        <w:t>を行うこと。</w:t>
      </w:r>
    </w:p>
    <w:p w14:paraId="65FE8D71" w14:textId="77777777" w:rsidR="00070951" w:rsidRPr="00ED21F6" w:rsidRDefault="00070951" w:rsidP="00B14942">
      <w:pPr>
        <w:pStyle w:val="af"/>
        <w:snapToGrid w:val="0"/>
        <w:spacing w:line="400" w:lineRule="exact"/>
        <w:ind w:firstLineChars="100" w:firstLine="240"/>
        <w:rPr>
          <w:rFonts w:ascii="メイリオ" w:eastAsia="メイリオ" w:hAnsi="メイリオ" w:cs="メイリオ"/>
          <w:b/>
          <w:kern w:val="0"/>
          <w:sz w:val="24"/>
        </w:rPr>
      </w:pPr>
      <w:r w:rsidRPr="00ED21F6">
        <w:rPr>
          <w:rFonts w:ascii="メイリオ" w:eastAsia="メイリオ" w:hAnsi="メイリオ" w:cs="メイリオ" w:hint="eastAsia"/>
          <w:b/>
          <w:kern w:val="0"/>
          <w:sz w:val="24"/>
        </w:rPr>
        <w:t>合理的配慮の不提供により、障がい者の権利利益を侵害することは、障がいを理由とする差別にあたります。</w:t>
      </w:r>
    </w:p>
    <w:p w14:paraId="1A668550" w14:textId="5BD1E6C7" w:rsidR="00070951" w:rsidRPr="00ED21F6" w:rsidRDefault="00070951" w:rsidP="00B14942">
      <w:pPr>
        <w:snapToGrid w:val="0"/>
        <w:spacing w:line="400" w:lineRule="exact"/>
        <w:rPr>
          <w:rFonts w:ascii="メイリオ" w:eastAsia="メイリオ" w:hAnsi="メイリオ" w:cs="メイリオ"/>
          <w:sz w:val="22"/>
          <w:szCs w:val="24"/>
        </w:rPr>
      </w:pPr>
      <w:r w:rsidRPr="00ED21F6">
        <w:rPr>
          <w:rFonts w:ascii="メイリオ" w:eastAsia="メイリオ" w:hAnsi="メイリオ" w:cs="メイリオ" w:hint="eastAsia"/>
          <w:b/>
          <w:sz w:val="24"/>
          <w:szCs w:val="28"/>
        </w:rPr>
        <w:t>１）基本的な考え方</w:t>
      </w:r>
      <w:r w:rsidRPr="00ED21F6">
        <w:rPr>
          <w:rFonts w:ascii="メイリオ" w:eastAsia="メイリオ" w:hAnsi="メイリオ" w:cs="メイリオ" w:hint="eastAsia"/>
          <w:sz w:val="22"/>
          <w:szCs w:val="24"/>
        </w:rPr>
        <w:t xml:space="preserve">　</w:t>
      </w:r>
    </w:p>
    <w:p w14:paraId="6A14FCBE" w14:textId="72FE3200" w:rsidR="00070951" w:rsidRPr="00B14942" w:rsidRDefault="00B14942" w:rsidP="00B14942">
      <w:pPr>
        <w:snapToGrid w:val="0"/>
        <w:spacing w:after="240" w:line="400" w:lineRule="exact"/>
        <w:ind w:leftChars="100" w:left="430" w:hangingChars="100" w:hanging="220"/>
        <w:rPr>
          <w:rFonts w:ascii="メイリオ" w:eastAsia="メイリオ" w:hAnsi="メイリオ" w:cs="メイリオ"/>
          <w:sz w:val="22"/>
          <w:szCs w:val="24"/>
        </w:rPr>
      </w:pPr>
      <w:r>
        <w:rPr>
          <w:rFonts w:ascii="メイリオ" w:eastAsia="メイリオ" w:hAnsi="メイリオ" w:cs="メイリオ" w:hint="eastAsia"/>
          <w:sz w:val="22"/>
          <w:szCs w:val="24"/>
        </w:rPr>
        <w:t>・</w:t>
      </w:r>
      <w:r w:rsidR="007F72AA">
        <w:rPr>
          <w:rFonts w:ascii="メイリオ" w:eastAsia="メイリオ" w:hAnsi="メイリオ" w:cs="メイリオ" w:hint="eastAsia"/>
          <w:sz w:val="22"/>
          <w:szCs w:val="24"/>
        </w:rPr>
        <w:t xml:space="preserve">　</w:t>
      </w:r>
      <w:r w:rsidR="00070951" w:rsidRPr="00B14942">
        <w:rPr>
          <w:rFonts w:ascii="メイリオ" w:eastAsia="メイリオ" w:hAnsi="メイリオ" w:cs="メイリオ" w:hint="eastAsia"/>
          <w:sz w:val="22"/>
          <w:szCs w:val="24"/>
        </w:rPr>
        <w:t>「合理的配慮」とは、障がいのある人が障がいのない人と同じように活動することができるようにするため、個々の場面で、物理的環境や時間および場所等を調整したり、人的支援などを行なったりすることで、同等の機会を提供するためのものです。</w:t>
      </w:r>
    </w:p>
    <w:p w14:paraId="4230E515" w14:textId="1CD112C1" w:rsidR="00070951" w:rsidRPr="00B14942" w:rsidRDefault="00B14942" w:rsidP="00B14942">
      <w:pPr>
        <w:snapToGrid w:val="0"/>
        <w:spacing w:line="400" w:lineRule="exact"/>
        <w:ind w:leftChars="100" w:left="430" w:hangingChars="100" w:hanging="220"/>
        <w:rPr>
          <w:rFonts w:ascii="メイリオ" w:eastAsia="メイリオ" w:hAnsi="メイリオ" w:cs="メイリオ"/>
          <w:sz w:val="22"/>
          <w:szCs w:val="24"/>
        </w:rPr>
      </w:pPr>
      <w:r>
        <w:rPr>
          <w:rFonts w:ascii="メイリオ" w:eastAsia="メイリオ" w:hAnsi="メイリオ" w:cs="メイリオ" w:hint="eastAsia"/>
          <w:sz w:val="22"/>
          <w:szCs w:val="24"/>
        </w:rPr>
        <w:t>・</w:t>
      </w:r>
      <w:r w:rsidR="007F72AA">
        <w:rPr>
          <w:rFonts w:ascii="メイリオ" w:eastAsia="メイリオ" w:hAnsi="メイリオ" w:cs="メイリオ" w:hint="eastAsia"/>
          <w:sz w:val="22"/>
          <w:szCs w:val="24"/>
        </w:rPr>
        <w:t xml:space="preserve">　</w:t>
      </w:r>
      <w:r w:rsidR="00070951" w:rsidRPr="00B14942">
        <w:rPr>
          <w:rFonts w:ascii="メイリオ" w:eastAsia="メイリオ" w:hAnsi="メイリオ" w:cs="メイリオ" w:hint="eastAsia"/>
          <w:sz w:val="22"/>
          <w:szCs w:val="24"/>
        </w:rPr>
        <w:t>「合理的配慮」は、障がいの特性や配慮が求められる具体的場面や状況に応じて異なり、多様で個別性の高いものです。</w:t>
      </w:r>
    </w:p>
    <w:p w14:paraId="68D12B39" w14:textId="77777777" w:rsidR="00070951" w:rsidRPr="00ED21F6" w:rsidRDefault="00070951" w:rsidP="00B14942">
      <w:pPr>
        <w:snapToGrid w:val="0"/>
        <w:spacing w:line="400" w:lineRule="exact"/>
        <w:ind w:leftChars="200" w:left="420"/>
        <w:rPr>
          <w:rFonts w:ascii="メイリオ" w:eastAsia="メイリオ" w:hAnsi="メイリオ" w:cs="メイリオ"/>
          <w:sz w:val="22"/>
          <w:szCs w:val="24"/>
        </w:rPr>
      </w:pPr>
      <w:r w:rsidRPr="00ED21F6">
        <w:rPr>
          <w:rFonts w:ascii="メイリオ" w:eastAsia="メイリオ" w:hAnsi="メイリオ" w:cs="メイリオ" w:hint="eastAsia"/>
          <w:sz w:val="22"/>
          <w:szCs w:val="24"/>
        </w:rPr>
        <w:t>障がいのある人が置かれている状況を踏まえて、代替手段の選択も含め、当事者間の対話による相互理解を通じて、必要かつ合理的な範囲で、柔軟に対応がなされる必要があります。</w:t>
      </w:r>
    </w:p>
    <w:p w14:paraId="3B740652" w14:textId="77777777" w:rsidR="00070951" w:rsidRPr="00ED21F6" w:rsidRDefault="00070951" w:rsidP="00B14942">
      <w:pPr>
        <w:snapToGrid w:val="0"/>
        <w:spacing w:after="240" w:line="400" w:lineRule="exact"/>
        <w:ind w:leftChars="200" w:left="420"/>
        <w:rPr>
          <w:rFonts w:ascii="メイリオ" w:eastAsia="メイリオ" w:hAnsi="メイリオ" w:cs="メイリオ"/>
          <w:sz w:val="22"/>
          <w:szCs w:val="24"/>
        </w:rPr>
      </w:pPr>
      <w:r w:rsidRPr="00ED21F6">
        <w:rPr>
          <w:rFonts w:ascii="メイリオ" w:eastAsia="メイリオ" w:hAnsi="メイリオ" w:cs="メイリオ" w:hint="eastAsia"/>
          <w:sz w:val="22"/>
          <w:szCs w:val="24"/>
        </w:rPr>
        <w:t>さらに「合理的配慮」は、技術の進展、社会情勢の変化等に応じて変わり得るものです。</w:t>
      </w:r>
    </w:p>
    <w:p w14:paraId="194B9101" w14:textId="44BC6B29" w:rsidR="00B14942" w:rsidRPr="00B14942" w:rsidRDefault="00B14942" w:rsidP="00B14942">
      <w:pPr>
        <w:snapToGrid w:val="0"/>
        <w:spacing w:after="240" w:line="400" w:lineRule="exact"/>
        <w:ind w:leftChars="100" w:left="430" w:hangingChars="100" w:hanging="220"/>
        <w:rPr>
          <w:rFonts w:ascii="メイリオ" w:eastAsia="メイリオ" w:hAnsi="メイリオ" w:cs="メイリオ"/>
          <w:sz w:val="22"/>
          <w:szCs w:val="24"/>
        </w:rPr>
      </w:pPr>
      <w:r>
        <w:rPr>
          <w:rFonts w:ascii="メイリオ" w:eastAsia="メイリオ" w:hAnsi="メイリオ" w:cs="メイリオ" w:hint="eastAsia"/>
          <w:sz w:val="22"/>
          <w:szCs w:val="24"/>
        </w:rPr>
        <w:t>・</w:t>
      </w:r>
      <w:r w:rsidR="007F72AA">
        <w:rPr>
          <w:rFonts w:ascii="メイリオ" w:eastAsia="メイリオ" w:hAnsi="メイリオ" w:cs="メイリオ" w:hint="eastAsia"/>
          <w:sz w:val="22"/>
          <w:szCs w:val="24"/>
        </w:rPr>
        <w:t xml:space="preserve">　</w:t>
      </w:r>
      <w:r w:rsidR="00070951" w:rsidRPr="0011103F">
        <w:rPr>
          <w:rFonts w:ascii="メイリオ" w:eastAsia="メイリオ" w:hAnsi="メイリオ" w:cs="メイリオ" w:hint="eastAsia"/>
          <w:b/>
          <w:bCs/>
          <w:sz w:val="22"/>
          <w:szCs w:val="24"/>
        </w:rPr>
        <w:t>「合理的配慮」の内容</w:t>
      </w:r>
      <w:r w:rsidR="00070951" w:rsidRPr="00B14942">
        <w:rPr>
          <w:rFonts w:ascii="メイリオ" w:eastAsia="メイリオ" w:hAnsi="メイリオ" w:cs="メイリオ" w:hint="eastAsia"/>
          <w:sz w:val="22"/>
          <w:szCs w:val="24"/>
        </w:rPr>
        <w:t>としては、「</w:t>
      </w:r>
      <w:r w:rsidR="00070951" w:rsidRPr="0011103F">
        <w:rPr>
          <w:rFonts w:ascii="メイリオ" w:eastAsia="メイリオ" w:hAnsi="メイリオ" w:cs="メイリオ" w:hint="eastAsia"/>
          <w:b/>
          <w:bCs/>
          <w:sz w:val="22"/>
          <w:szCs w:val="24"/>
        </w:rPr>
        <w:t>物理的環境への配慮</w:t>
      </w:r>
      <w:r w:rsidR="00070951" w:rsidRPr="00B14942">
        <w:rPr>
          <w:rFonts w:ascii="メイリオ" w:eastAsia="メイリオ" w:hAnsi="メイリオ" w:cs="メイリオ" w:hint="eastAsia"/>
          <w:sz w:val="22"/>
          <w:szCs w:val="24"/>
        </w:rPr>
        <w:t>（車いす利用者のために段差に携帯スロープを渡すなど）」、「</w:t>
      </w:r>
      <w:r w:rsidR="00070951" w:rsidRPr="0011103F">
        <w:rPr>
          <w:rFonts w:ascii="メイリオ" w:eastAsia="メイリオ" w:hAnsi="メイリオ" w:cs="メイリオ" w:hint="eastAsia"/>
          <w:b/>
          <w:bCs/>
          <w:sz w:val="22"/>
          <w:szCs w:val="24"/>
        </w:rPr>
        <w:t>意思疎通の配慮</w:t>
      </w:r>
      <w:r w:rsidR="00070951" w:rsidRPr="00B14942">
        <w:rPr>
          <w:rFonts w:ascii="メイリオ" w:eastAsia="メイリオ" w:hAnsi="メイリオ" w:cs="メイリオ" w:hint="eastAsia"/>
          <w:sz w:val="22"/>
          <w:szCs w:val="24"/>
        </w:rPr>
        <w:t>（筆談や読み上げ、手話などによるコミュニケーション、わかりやすい表現を使って説明をするなど）」、「</w:t>
      </w:r>
      <w:r w:rsidR="00070951" w:rsidRPr="0011103F">
        <w:rPr>
          <w:rFonts w:ascii="メイリオ" w:eastAsia="メイリオ" w:hAnsi="メイリオ" w:cs="メイリオ" w:hint="eastAsia"/>
          <w:b/>
          <w:bCs/>
          <w:sz w:val="22"/>
          <w:szCs w:val="24"/>
        </w:rPr>
        <w:t>柔軟なルール・慣行の変更の配慮</w:t>
      </w:r>
      <w:r w:rsidR="00070951" w:rsidRPr="00B14942">
        <w:rPr>
          <w:rFonts w:ascii="メイリオ" w:eastAsia="メイリオ" w:hAnsi="メイリオ" w:cs="メイリオ" w:hint="eastAsia"/>
          <w:sz w:val="22"/>
          <w:szCs w:val="24"/>
        </w:rPr>
        <w:t>（休憩時間の延長など）」などが挙げられます。</w:t>
      </w:r>
    </w:p>
    <w:p w14:paraId="1A944CC3" w14:textId="72AD9050" w:rsidR="00B14942" w:rsidRPr="0003038E" w:rsidRDefault="00B14942" w:rsidP="00B14942">
      <w:pPr>
        <w:pStyle w:val="af1"/>
        <w:autoSpaceDE w:val="0"/>
        <w:autoSpaceDN w:val="0"/>
        <w:adjustRightInd w:val="0"/>
        <w:spacing w:line="0" w:lineRule="atLeast"/>
        <w:ind w:leftChars="0" w:left="420"/>
        <w:rPr>
          <w:rFonts w:ascii="メイリオ" w:eastAsia="メイリオ" w:hAnsi="メイリオ" w:cs="Meiryo UI"/>
          <w:b/>
          <w:color w:val="FF0000"/>
          <w:sz w:val="24"/>
          <w:szCs w:val="24"/>
        </w:rPr>
      </w:pPr>
      <w:r>
        <w:rPr>
          <w:rFonts w:hint="eastAsia"/>
          <w:noProof/>
        </w:rPr>
        <mc:AlternateContent>
          <mc:Choice Requires="wps">
            <w:drawing>
              <wp:anchor distT="0" distB="0" distL="114300" distR="114300" simplePos="0" relativeHeight="251705344" behindDoc="0" locked="0" layoutInCell="1" allowOverlap="1" wp14:anchorId="582115BD" wp14:editId="7F73FF26">
                <wp:simplePos x="0" y="0"/>
                <wp:positionH relativeFrom="column">
                  <wp:posOffset>3196590</wp:posOffset>
                </wp:positionH>
                <wp:positionV relativeFrom="paragraph">
                  <wp:posOffset>8255</wp:posOffset>
                </wp:positionV>
                <wp:extent cx="2752725" cy="2105025"/>
                <wp:effectExtent l="0" t="0" r="9525" b="9525"/>
                <wp:wrapNone/>
                <wp:docPr id="253" name="正方形/長方形 253"/>
                <wp:cNvGraphicFramePr/>
                <a:graphic xmlns:a="http://schemas.openxmlformats.org/drawingml/2006/main">
                  <a:graphicData uri="http://schemas.microsoft.com/office/word/2010/wordprocessingShape">
                    <wps:wsp>
                      <wps:cNvSpPr/>
                      <wps:spPr>
                        <a:xfrm>
                          <a:off x="0" y="0"/>
                          <a:ext cx="2752725" cy="21050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859A847" w14:textId="77777777" w:rsidR="005D60FF" w:rsidRDefault="005D60FF" w:rsidP="00B14942">
                            <w:pPr>
                              <w:autoSpaceDE w:val="0"/>
                              <w:autoSpaceDN w:val="0"/>
                              <w:adjustRightInd w:val="0"/>
                              <w:spacing w:line="0" w:lineRule="atLeast"/>
                              <w:rPr>
                                <w:rFonts w:ascii="Meiryo UI" w:eastAsia="Meiryo UI" w:hAnsi="Meiryo UI" w:cs="Meiryo UI"/>
                              </w:rPr>
                            </w:pPr>
                            <w:r>
                              <w:rPr>
                                <w:rFonts w:ascii="Meiryo UI" w:eastAsia="Meiryo UI" w:hAnsi="Meiryo UI" w:cs="Meiryo UI" w:hint="eastAsia"/>
                              </w:rPr>
                              <w:t>（例）</w:t>
                            </w:r>
                          </w:p>
                          <w:p w14:paraId="2299B357" w14:textId="77777777" w:rsidR="005D60FF" w:rsidRDefault="005D60FF" w:rsidP="00B14942">
                            <w:pPr>
                              <w:autoSpaceDE w:val="0"/>
                              <w:autoSpaceDN w:val="0"/>
                              <w:adjustRightInd w:val="0"/>
                              <w:spacing w:line="0" w:lineRule="atLeast"/>
                              <w:ind w:left="134" w:hangingChars="64" w:hanging="134"/>
                              <w:rPr>
                                <w:rFonts w:ascii="Meiryo UI" w:eastAsia="Meiryo UI" w:hAnsi="Meiryo UI" w:cs="Meiryo UI"/>
                              </w:rPr>
                            </w:pPr>
                            <w:r>
                              <w:rPr>
                                <w:rFonts w:ascii="Meiryo UI" w:eastAsia="Meiryo UI" w:hAnsi="Meiryo UI" w:cs="Meiryo UI" w:hint="eastAsia"/>
                              </w:rPr>
                              <w:t>・施設内の段差をなくすためや、電車の利用時に乗降口とホームの間などに介助用スロープを渡すこと</w:t>
                            </w:r>
                          </w:p>
                          <w:p w14:paraId="7D81DAB5" w14:textId="77777777" w:rsidR="005D60FF" w:rsidRDefault="005D60FF" w:rsidP="00B14942">
                            <w:pPr>
                              <w:autoSpaceDE w:val="0"/>
                              <w:autoSpaceDN w:val="0"/>
                              <w:adjustRightInd w:val="0"/>
                              <w:spacing w:line="0" w:lineRule="atLeast"/>
                              <w:rPr>
                                <w:rFonts w:ascii="Meiryo UI" w:eastAsia="Meiryo UI" w:hAnsi="Meiryo UI" w:cs="Meiryo UI"/>
                              </w:rPr>
                            </w:pPr>
                            <w:r>
                              <w:rPr>
                                <w:rFonts w:ascii="Meiryo UI" w:eastAsia="Meiryo UI" w:hAnsi="Meiryo UI" w:cs="Meiryo UI" w:hint="eastAsia"/>
                              </w:rPr>
                              <w:t>・高い所にある商品を取って渡すこと</w:t>
                            </w:r>
                          </w:p>
                          <w:p w14:paraId="79B0443E" w14:textId="77777777" w:rsidR="005D60FF" w:rsidRDefault="005D60FF" w:rsidP="00B14942">
                            <w:pPr>
                              <w:autoSpaceDE w:val="0"/>
                              <w:autoSpaceDN w:val="0"/>
                              <w:adjustRightInd w:val="0"/>
                              <w:spacing w:line="0" w:lineRule="atLeast"/>
                              <w:ind w:left="105" w:hangingChars="50" w:hanging="105"/>
                              <w:rPr>
                                <w:rFonts w:ascii="Meiryo UI" w:eastAsia="Meiryo UI" w:hAnsi="Meiryo UI" w:cs="Meiryo UI"/>
                              </w:rPr>
                            </w:pPr>
                            <w:r>
                              <w:rPr>
                                <w:rFonts w:ascii="Meiryo UI" w:eastAsia="Meiryo UI" w:hAnsi="Meiryo UI" w:cs="Meiryo UI" w:hint="eastAsia"/>
                              </w:rPr>
                              <w:t>・タッチパネルの操作が困難な人に、操作の代行をするなどの対応をすること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2115BD" id="正方形/長方形 253" o:spid="_x0000_s1031" style="position:absolute;left:0;text-align:left;margin-left:251.7pt;margin-top:.65pt;width:216.75pt;height:165.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" fillcolor="white [3201]" stroked="f" strokeweight="1pt">
                <v:textbox>
                  <w:txbxContent>
                    <w:p w14:paraId="7859A847" w14:textId="77777777" w:rsidR="005D60FF" w:rsidRDefault="005D60FF" w:rsidP="00B14942">
                      <w:pPr>
                        <w:autoSpaceDE w:val="0"/>
                        <w:autoSpaceDN w:val="0"/>
                        <w:adjustRightInd w:val="0"/>
                        <w:spacing w:line="0" w:lineRule="atLeast"/>
                        <w:rPr>
                          <w:rFonts w:ascii="Meiryo UI" w:eastAsia="Meiryo UI" w:hAnsi="Meiryo UI" w:cs="Meiryo UI"/>
                        </w:rPr>
                      </w:pPr>
                      <w:r>
                        <w:rPr>
                          <w:rFonts w:ascii="Meiryo UI" w:eastAsia="Meiryo UI" w:hAnsi="Meiryo UI" w:cs="Meiryo UI" w:hint="eastAsia"/>
                        </w:rPr>
                        <w:t>（例）</w:t>
                      </w:r>
                    </w:p>
                    <w:p w14:paraId="2299B357" w14:textId="77777777" w:rsidR="005D60FF" w:rsidRDefault="005D60FF" w:rsidP="00B14942">
                      <w:pPr>
                        <w:autoSpaceDE w:val="0"/>
                        <w:autoSpaceDN w:val="0"/>
                        <w:adjustRightInd w:val="0"/>
                        <w:spacing w:line="0" w:lineRule="atLeast"/>
                        <w:ind w:left="134" w:hangingChars="64" w:hanging="134"/>
                        <w:rPr>
                          <w:rFonts w:ascii="Meiryo UI" w:eastAsia="Meiryo UI" w:hAnsi="Meiryo UI" w:cs="Meiryo UI"/>
                        </w:rPr>
                      </w:pPr>
                      <w:r>
                        <w:rPr>
                          <w:rFonts w:ascii="Meiryo UI" w:eastAsia="Meiryo UI" w:hAnsi="Meiryo UI" w:cs="Meiryo UI" w:hint="eastAsia"/>
                        </w:rPr>
                        <w:t>・施設内の段差をなくすためや、電車の利用時に乗降口とホームの間などに介助用スロープを渡すこと</w:t>
                      </w:r>
                    </w:p>
                    <w:p w14:paraId="7D81DAB5" w14:textId="77777777" w:rsidR="005D60FF" w:rsidRDefault="005D60FF" w:rsidP="00B14942">
                      <w:pPr>
                        <w:autoSpaceDE w:val="0"/>
                        <w:autoSpaceDN w:val="0"/>
                        <w:adjustRightInd w:val="0"/>
                        <w:spacing w:line="0" w:lineRule="atLeast"/>
                        <w:rPr>
                          <w:rFonts w:ascii="Meiryo UI" w:eastAsia="Meiryo UI" w:hAnsi="Meiryo UI" w:cs="Meiryo UI"/>
                        </w:rPr>
                      </w:pPr>
                      <w:r>
                        <w:rPr>
                          <w:rFonts w:ascii="Meiryo UI" w:eastAsia="Meiryo UI" w:hAnsi="Meiryo UI" w:cs="Meiryo UI" w:hint="eastAsia"/>
                        </w:rPr>
                        <w:t>・高い所にある商品を取って渡すこと</w:t>
                      </w:r>
                    </w:p>
                    <w:p w14:paraId="79B0443E" w14:textId="77777777" w:rsidR="005D60FF" w:rsidRDefault="005D60FF" w:rsidP="00B14942">
                      <w:pPr>
                        <w:autoSpaceDE w:val="0"/>
                        <w:autoSpaceDN w:val="0"/>
                        <w:adjustRightInd w:val="0"/>
                        <w:spacing w:line="0" w:lineRule="atLeast"/>
                        <w:ind w:left="105" w:hangingChars="50" w:hanging="105"/>
                        <w:rPr>
                          <w:rFonts w:ascii="Meiryo UI" w:eastAsia="Meiryo UI" w:hAnsi="Meiryo UI" w:cs="Meiryo UI"/>
                        </w:rPr>
                      </w:pPr>
                      <w:r>
                        <w:rPr>
                          <w:rFonts w:ascii="Meiryo UI" w:eastAsia="Meiryo UI" w:hAnsi="Meiryo UI" w:cs="Meiryo UI" w:hint="eastAsia"/>
                        </w:rPr>
                        <w:t>・タッチパネルの操作が困難な人に、操作の代行をするなどの対応をすること</w:t>
                      </w:r>
                    </w:p>
                  </w:txbxContent>
                </v:textbox>
              </v:rect>
            </w:pict>
          </mc:Fallback>
        </mc:AlternateContent>
      </w:r>
      <w:r w:rsidRPr="00B14942">
        <w:rPr>
          <w:rFonts w:ascii="メイリオ" w:eastAsia="メイリオ" w:hAnsi="メイリオ" w:cs="Meiryo UI" w:hint="eastAsia"/>
          <w:b/>
          <w:sz w:val="24"/>
          <w:szCs w:val="24"/>
        </w:rPr>
        <w:t xml:space="preserve">○ </w:t>
      </w:r>
      <w:r w:rsidRPr="008B4EF8">
        <w:rPr>
          <w:rFonts w:ascii="メイリオ" w:eastAsia="メイリオ" w:hAnsi="メイリオ" w:cs="Meiryo UI" w:hint="eastAsia"/>
          <w:b/>
          <w:color w:val="FF0000"/>
          <w:sz w:val="24"/>
          <w:szCs w:val="24"/>
        </w:rPr>
        <w:t>物理的環境への配慮</w:t>
      </w:r>
    </w:p>
    <w:p w14:paraId="4F97A415" w14:textId="1EB7225A" w:rsidR="00B14942" w:rsidRDefault="00B14942" w:rsidP="00B14942">
      <w:pPr>
        <w:pStyle w:val="af1"/>
        <w:autoSpaceDE w:val="0"/>
        <w:autoSpaceDN w:val="0"/>
        <w:adjustRightInd w:val="0"/>
        <w:spacing w:line="0" w:lineRule="atLeast"/>
        <w:ind w:leftChars="0" w:left="420"/>
        <w:rPr>
          <w:rFonts w:ascii="メイリオ" w:eastAsia="メイリオ" w:hAnsi="メイリオ" w:cs="Meiryo UI"/>
          <w:b/>
          <w:sz w:val="24"/>
          <w:szCs w:val="24"/>
        </w:rPr>
      </w:pPr>
      <w:r>
        <w:rPr>
          <w:rFonts w:hint="eastAsia"/>
          <w:noProof/>
        </w:rPr>
        <w:drawing>
          <wp:anchor distT="0" distB="0" distL="114300" distR="114300" simplePos="0" relativeHeight="251707392" behindDoc="0" locked="0" layoutInCell="1" allowOverlap="1" wp14:anchorId="632DCA18" wp14:editId="3E362D92">
            <wp:simplePos x="0" y="0"/>
            <wp:positionH relativeFrom="column">
              <wp:posOffset>510540</wp:posOffset>
            </wp:positionH>
            <wp:positionV relativeFrom="paragraph">
              <wp:posOffset>15240</wp:posOffset>
            </wp:positionV>
            <wp:extent cx="2519045" cy="2085975"/>
            <wp:effectExtent l="0" t="0" r="0" b="9525"/>
            <wp:wrapSquare wrapText="bothSides"/>
            <wp:docPr id="252" name="図 252" descr="!cid_9002C084B22D4A99A0454F5C80A6C7CA@daisyokyoP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descr="!cid_9002C084B22D4A99A0454F5C80A6C7CA@daisyokyoPC3"/>
                    <pic:cNvPicPr>
                      <a:picLocks noChangeAspect="1" noChangeArrowheads="1"/>
                    </pic:cNvPicPr>
                  </pic:nvPicPr>
                  <pic:blipFill>
                    <a:blip r:embed="rId15" cstate="print">
                      <a:extLst>
                        <a:ext uri="{28A0092B-C50C-407E-A947-70E740481C1C}">
                          <a14:useLocalDpi xmlns:a14="http://schemas.microsoft.com/office/drawing/2010/main" val="0"/>
                        </a:ext>
                      </a:extLst>
                    </a:blip>
                    <a:srcRect l="7217" t="6088" r="7732"/>
                    <a:stretch>
                      <a:fillRect/>
                    </a:stretch>
                  </pic:blipFill>
                  <pic:spPr bwMode="auto">
                    <a:xfrm>
                      <a:off x="0" y="0"/>
                      <a:ext cx="2519045" cy="2085975"/>
                    </a:xfrm>
                    <a:prstGeom prst="rect">
                      <a:avLst/>
                    </a:prstGeom>
                    <a:noFill/>
                  </pic:spPr>
                </pic:pic>
              </a:graphicData>
            </a:graphic>
            <wp14:sizeRelH relativeFrom="page">
              <wp14:pctWidth>0</wp14:pctWidth>
            </wp14:sizeRelH>
            <wp14:sizeRelV relativeFrom="page">
              <wp14:pctHeight>0</wp14:pctHeight>
            </wp14:sizeRelV>
          </wp:anchor>
        </w:drawing>
      </w:r>
    </w:p>
    <w:p w14:paraId="56E977C1" w14:textId="394ACAB1" w:rsidR="00B14942" w:rsidRDefault="00B14942" w:rsidP="00B14942">
      <w:pPr>
        <w:pStyle w:val="af1"/>
        <w:autoSpaceDE w:val="0"/>
        <w:autoSpaceDN w:val="0"/>
        <w:adjustRightInd w:val="0"/>
        <w:spacing w:line="0" w:lineRule="atLeast"/>
        <w:ind w:leftChars="0" w:left="420"/>
        <w:rPr>
          <w:rFonts w:ascii="メイリオ" w:eastAsia="メイリオ" w:hAnsi="メイリオ" w:cs="Meiryo UI"/>
          <w:b/>
          <w:sz w:val="24"/>
          <w:szCs w:val="24"/>
        </w:rPr>
      </w:pPr>
    </w:p>
    <w:p w14:paraId="054EA871" w14:textId="1552DE42" w:rsidR="00B14942" w:rsidRDefault="00B14942" w:rsidP="00B14942">
      <w:pPr>
        <w:pStyle w:val="af1"/>
        <w:autoSpaceDE w:val="0"/>
        <w:autoSpaceDN w:val="0"/>
        <w:adjustRightInd w:val="0"/>
        <w:spacing w:line="0" w:lineRule="atLeast"/>
        <w:ind w:leftChars="0" w:left="420"/>
        <w:rPr>
          <w:rFonts w:ascii="メイリオ" w:eastAsia="メイリオ" w:hAnsi="メイリオ" w:cs="Meiryo UI"/>
          <w:b/>
          <w:sz w:val="24"/>
          <w:szCs w:val="24"/>
        </w:rPr>
      </w:pPr>
    </w:p>
    <w:p w14:paraId="406E32AC" w14:textId="5A15E112" w:rsidR="00B14942" w:rsidRDefault="00B14942" w:rsidP="00B14942">
      <w:pPr>
        <w:pStyle w:val="af1"/>
        <w:autoSpaceDE w:val="0"/>
        <w:autoSpaceDN w:val="0"/>
        <w:adjustRightInd w:val="0"/>
        <w:spacing w:line="0" w:lineRule="atLeast"/>
        <w:ind w:leftChars="0" w:left="420"/>
        <w:rPr>
          <w:rFonts w:ascii="メイリオ" w:eastAsia="メイリオ" w:hAnsi="メイリオ" w:cs="Meiryo UI"/>
          <w:b/>
          <w:sz w:val="24"/>
          <w:szCs w:val="24"/>
        </w:rPr>
      </w:pPr>
    </w:p>
    <w:p w14:paraId="0C92BA59" w14:textId="50C82446" w:rsidR="00B14942" w:rsidRDefault="00B14942" w:rsidP="00B14942">
      <w:pPr>
        <w:pStyle w:val="af1"/>
        <w:autoSpaceDE w:val="0"/>
        <w:autoSpaceDN w:val="0"/>
        <w:adjustRightInd w:val="0"/>
        <w:spacing w:line="0" w:lineRule="atLeast"/>
        <w:ind w:leftChars="0" w:left="420"/>
        <w:rPr>
          <w:rFonts w:ascii="メイリオ" w:eastAsia="メイリオ" w:hAnsi="メイリオ" w:cs="Meiryo UI"/>
          <w:b/>
          <w:sz w:val="24"/>
          <w:szCs w:val="24"/>
        </w:rPr>
      </w:pPr>
    </w:p>
    <w:p w14:paraId="796256B9" w14:textId="0BDE1FDE" w:rsidR="00B14942" w:rsidRDefault="00B14942" w:rsidP="00B14942">
      <w:pPr>
        <w:pStyle w:val="af1"/>
        <w:autoSpaceDE w:val="0"/>
        <w:autoSpaceDN w:val="0"/>
        <w:adjustRightInd w:val="0"/>
        <w:spacing w:line="0" w:lineRule="atLeast"/>
        <w:ind w:leftChars="0" w:left="420"/>
        <w:rPr>
          <w:rFonts w:ascii="メイリオ" w:eastAsia="メイリオ" w:hAnsi="メイリオ" w:cs="Meiryo UI"/>
          <w:b/>
          <w:sz w:val="24"/>
          <w:szCs w:val="24"/>
        </w:rPr>
      </w:pPr>
    </w:p>
    <w:p w14:paraId="375351D2" w14:textId="27AFB0C8" w:rsidR="00B14942" w:rsidRDefault="00B14942" w:rsidP="00B14942">
      <w:pPr>
        <w:pStyle w:val="af1"/>
        <w:autoSpaceDE w:val="0"/>
        <w:autoSpaceDN w:val="0"/>
        <w:adjustRightInd w:val="0"/>
        <w:spacing w:line="0" w:lineRule="atLeast"/>
        <w:ind w:leftChars="0" w:left="420"/>
        <w:rPr>
          <w:rFonts w:ascii="メイリオ" w:eastAsia="メイリオ" w:hAnsi="メイリオ" w:cs="Meiryo UI"/>
          <w:b/>
          <w:sz w:val="24"/>
          <w:szCs w:val="24"/>
        </w:rPr>
      </w:pPr>
    </w:p>
    <w:p w14:paraId="45CC45B6" w14:textId="5D72A651" w:rsidR="00B14942" w:rsidRPr="00B14942" w:rsidRDefault="004748B1" w:rsidP="00B14942">
      <w:pPr>
        <w:autoSpaceDE w:val="0"/>
        <w:autoSpaceDN w:val="0"/>
        <w:adjustRightInd w:val="0"/>
        <w:spacing w:line="0" w:lineRule="atLeast"/>
        <w:rPr>
          <w:rFonts w:ascii="Meiryo UI" w:eastAsia="Meiryo UI" w:hAnsi="Meiryo UI" w:cs="Meiryo UI"/>
          <w:b/>
          <w:sz w:val="24"/>
          <w:szCs w:val="24"/>
        </w:rPr>
      </w:pPr>
      <w:r w:rsidRPr="00B14942">
        <w:rPr>
          <w:rFonts w:ascii="メイリオ" w:eastAsia="メイリオ" w:hAnsi="メイリオ" w:hint="eastAsia"/>
          <w:noProof/>
          <w:sz w:val="20"/>
        </w:rPr>
        <mc:AlternateContent>
          <mc:Choice Requires="wps">
            <w:drawing>
              <wp:anchor distT="0" distB="0" distL="114300" distR="114300" simplePos="0" relativeHeight="251704320" behindDoc="0" locked="0" layoutInCell="1" allowOverlap="1" wp14:anchorId="493648E8" wp14:editId="763770FB">
                <wp:simplePos x="0" y="0"/>
                <wp:positionH relativeFrom="column">
                  <wp:posOffset>3051810</wp:posOffset>
                </wp:positionH>
                <wp:positionV relativeFrom="paragraph">
                  <wp:posOffset>20955</wp:posOffset>
                </wp:positionV>
                <wp:extent cx="2771775" cy="2714625"/>
                <wp:effectExtent l="0" t="0" r="9525" b="9525"/>
                <wp:wrapNone/>
                <wp:docPr id="251" name="正方形/長方形 251"/>
                <wp:cNvGraphicFramePr/>
                <a:graphic xmlns:a="http://schemas.openxmlformats.org/drawingml/2006/main">
                  <a:graphicData uri="http://schemas.microsoft.com/office/word/2010/wordprocessingShape">
                    <wps:wsp>
                      <wps:cNvSpPr/>
                      <wps:spPr>
                        <a:xfrm>
                          <a:off x="0" y="0"/>
                          <a:ext cx="2771775" cy="27146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A36ED57" w14:textId="77777777" w:rsidR="005D60FF" w:rsidRDefault="005D60FF" w:rsidP="00B14942">
                            <w:pPr>
                              <w:autoSpaceDE w:val="0"/>
                              <w:autoSpaceDN w:val="0"/>
                              <w:adjustRightInd w:val="0"/>
                              <w:spacing w:line="0" w:lineRule="atLeast"/>
                              <w:rPr>
                                <w:rFonts w:ascii="Meiryo UI" w:eastAsia="Meiryo UI" w:hAnsi="Meiryo UI" w:cs="Meiryo UI"/>
                              </w:rPr>
                            </w:pPr>
                            <w:r>
                              <w:rPr>
                                <w:rFonts w:ascii="Meiryo UI" w:eastAsia="Meiryo UI" w:hAnsi="Meiryo UI" w:cs="Meiryo UI" w:hint="eastAsia"/>
                              </w:rPr>
                              <w:t>（例）</w:t>
                            </w:r>
                          </w:p>
                          <w:p w14:paraId="283C1553" w14:textId="77777777" w:rsidR="005D60FF" w:rsidRDefault="005D60FF" w:rsidP="00B14942">
                            <w:pPr>
                              <w:autoSpaceDE w:val="0"/>
                              <w:autoSpaceDN w:val="0"/>
                              <w:adjustRightInd w:val="0"/>
                              <w:spacing w:line="0" w:lineRule="atLeast"/>
                              <w:ind w:left="134" w:hangingChars="64" w:hanging="134"/>
                              <w:rPr>
                                <w:rFonts w:ascii="Meiryo UI" w:eastAsia="Meiryo UI" w:hAnsi="Meiryo UI" w:cs="Meiryo UI"/>
                              </w:rPr>
                            </w:pPr>
                            <w:r>
                              <w:rPr>
                                <w:rFonts w:ascii="Meiryo UI" w:eastAsia="Meiryo UI" w:hAnsi="Meiryo UI" w:cs="Meiryo UI" w:hint="eastAsia"/>
                              </w:rPr>
                              <w:t>・筆談、読み上げ等によるコミュニケーションや、わかりやすい表現で説明すること</w:t>
                            </w:r>
                          </w:p>
                          <w:p w14:paraId="240AC83A" w14:textId="77777777" w:rsidR="005D60FF" w:rsidRDefault="005D60FF" w:rsidP="00B14942">
                            <w:pPr>
                              <w:autoSpaceDE w:val="0"/>
                              <w:autoSpaceDN w:val="0"/>
                              <w:adjustRightInd w:val="0"/>
                              <w:spacing w:line="0" w:lineRule="atLeast"/>
                              <w:ind w:left="134" w:hangingChars="64" w:hanging="134"/>
                              <w:rPr>
                                <w:rFonts w:ascii="Meiryo UI" w:eastAsia="Meiryo UI" w:hAnsi="Meiryo UI" w:cs="Meiryo UI"/>
                              </w:rPr>
                            </w:pPr>
                            <w:r>
                              <w:rPr>
                                <w:rFonts w:ascii="Meiryo UI" w:eastAsia="Meiryo UI" w:hAnsi="Meiryo UI" w:cs="Meiryo UI" w:hint="eastAsia"/>
                              </w:rPr>
                              <w:t>・電子メール、ホームページ、ファックスなど、多様な方法で情報提供や利用受付を行うこと</w:t>
                            </w:r>
                          </w:p>
                          <w:p w14:paraId="4CB01FF4" w14:textId="77777777" w:rsidR="005D60FF" w:rsidRDefault="005D60FF" w:rsidP="00B14942">
                            <w:pPr>
                              <w:autoSpaceDE w:val="0"/>
                              <w:autoSpaceDN w:val="0"/>
                              <w:adjustRightInd w:val="0"/>
                              <w:spacing w:line="0" w:lineRule="atLeast"/>
                              <w:ind w:left="134" w:hangingChars="64" w:hanging="134"/>
                              <w:rPr>
                                <w:rFonts w:ascii="Meiryo UI" w:eastAsia="Meiryo UI" w:hAnsi="Meiryo UI" w:cs="Meiryo UI"/>
                              </w:rPr>
                            </w:pPr>
                            <w:r>
                              <w:rPr>
                                <w:rFonts w:ascii="Meiryo UI" w:eastAsia="Meiryo UI" w:hAnsi="Meiryo UI" w:cs="Meiryo UI" w:hint="eastAsia"/>
                              </w:rPr>
                              <w:t>・文書の点字版、拡大版、テキストデータ、音声データの提供を行うこと</w:t>
                            </w:r>
                          </w:p>
                          <w:p w14:paraId="1BC6A70A" w14:textId="77777777" w:rsidR="005D60FF" w:rsidRDefault="005D60FF" w:rsidP="00B14942">
                            <w:pPr>
                              <w:autoSpaceDE w:val="0"/>
                              <w:autoSpaceDN w:val="0"/>
                              <w:adjustRightInd w:val="0"/>
                              <w:spacing w:line="0" w:lineRule="atLeast"/>
                              <w:ind w:left="134" w:hangingChars="64" w:hanging="134"/>
                              <w:rPr>
                                <w:rFonts w:ascii="Meiryo UI" w:eastAsia="Meiryo UI" w:hAnsi="Meiryo UI" w:cs="Meiryo UI"/>
                              </w:rPr>
                            </w:pPr>
                            <w:r>
                              <w:rPr>
                                <w:rFonts w:ascii="Meiryo UI" w:eastAsia="Meiryo UI" w:hAnsi="Meiryo UI" w:cs="Meiryo UI" w:hint="eastAsia"/>
                              </w:rPr>
                              <w:t>・手話や要約筆記、図解、ふりがな付文書、分かち書きなど、本人が希望する方法でわかりやすい説明を行うこと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3648E8" id="正方形/長方形 251" o:spid="_x0000_s1032" style="position:absolute;left:0;text-align:left;margin-left:240.3pt;margin-top:1.65pt;width:218.25pt;height:213.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" fillcolor="white [3201]" stroked="f" strokeweight="1pt">
                <v:textbox>
                  <w:txbxContent>
                    <w:p w14:paraId="7A36ED57" w14:textId="77777777" w:rsidR="005D60FF" w:rsidRDefault="005D60FF" w:rsidP="00B14942">
                      <w:pPr>
                        <w:autoSpaceDE w:val="0"/>
                        <w:autoSpaceDN w:val="0"/>
                        <w:adjustRightInd w:val="0"/>
                        <w:spacing w:line="0" w:lineRule="atLeast"/>
                        <w:rPr>
                          <w:rFonts w:ascii="Meiryo UI" w:eastAsia="Meiryo UI" w:hAnsi="Meiryo UI" w:cs="Meiryo UI"/>
                        </w:rPr>
                      </w:pPr>
                      <w:r>
                        <w:rPr>
                          <w:rFonts w:ascii="Meiryo UI" w:eastAsia="Meiryo UI" w:hAnsi="Meiryo UI" w:cs="Meiryo UI" w:hint="eastAsia"/>
                        </w:rPr>
                        <w:t>（例）</w:t>
                      </w:r>
                    </w:p>
                    <w:p w14:paraId="283C1553" w14:textId="77777777" w:rsidR="005D60FF" w:rsidRDefault="005D60FF" w:rsidP="00B14942">
                      <w:pPr>
                        <w:autoSpaceDE w:val="0"/>
                        <w:autoSpaceDN w:val="0"/>
                        <w:adjustRightInd w:val="0"/>
                        <w:spacing w:line="0" w:lineRule="atLeast"/>
                        <w:ind w:left="134" w:hangingChars="64" w:hanging="134"/>
                        <w:rPr>
                          <w:rFonts w:ascii="Meiryo UI" w:eastAsia="Meiryo UI" w:hAnsi="Meiryo UI" w:cs="Meiryo UI"/>
                        </w:rPr>
                      </w:pPr>
                      <w:r>
                        <w:rPr>
                          <w:rFonts w:ascii="Meiryo UI" w:eastAsia="Meiryo UI" w:hAnsi="Meiryo UI" w:cs="Meiryo UI" w:hint="eastAsia"/>
                        </w:rPr>
                        <w:t>・筆談、読み上げ等によるコミュニケーションや、わかりやすい表現で説明すること</w:t>
                      </w:r>
                    </w:p>
                    <w:p w14:paraId="240AC83A" w14:textId="77777777" w:rsidR="005D60FF" w:rsidRDefault="005D60FF" w:rsidP="00B14942">
                      <w:pPr>
                        <w:autoSpaceDE w:val="0"/>
                        <w:autoSpaceDN w:val="0"/>
                        <w:adjustRightInd w:val="0"/>
                        <w:spacing w:line="0" w:lineRule="atLeast"/>
                        <w:ind w:left="134" w:hangingChars="64" w:hanging="134"/>
                        <w:rPr>
                          <w:rFonts w:ascii="Meiryo UI" w:eastAsia="Meiryo UI" w:hAnsi="Meiryo UI" w:cs="Meiryo UI"/>
                        </w:rPr>
                      </w:pPr>
                      <w:r>
                        <w:rPr>
                          <w:rFonts w:ascii="Meiryo UI" w:eastAsia="Meiryo UI" w:hAnsi="Meiryo UI" w:cs="Meiryo UI" w:hint="eastAsia"/>
                        </w:rPr>
                        <w:t>・電子メール、ホームページ、ファックスなど、多様な方法で情報提供や利用受付を行うこと</w:t>
                      </w:r>
                    </w:p>
                    <w:p w14:paraId="4CB01FF4" w14:textId="77777777" w:rsidR="005D60FF" w:rsidRDefault="005D60FF" w:rsidP="00B14942">
                      <w:pPr>
                        <w:autoSpaceDE w:val="0"/>
                        <w:autoSpaceDN w:val="0"/>
                        <w:adjustRightInd w:val="0"/>
                        <w:spacing w:line="0" w:lineRule="atLeast"/>
                        <w:ind w:left="134" w:hangingChars="64" w:hanging="134"/>
                        <w:rPr>
                          <w:rFonts w:ascii="Meiryo UI" w:eastAsia="Meiryo UI" w:hAnsi="Meiryo UI" w:cs="Meiryo UI"/>
                        </w:rPr>
                      </w:pPr>
                      <w:r>
                        <w:rPr>
                          <w:rFonts w:ascii="Meiryo UI" w:eastAsia="Meiryo UI" w:hAnsi="Meiryo UI" w:cs="Meiryo UI" w:hint="eastAsia"/>
                        </w:rPr>
                        <w:t>・文書の点字版、拡大版、テキストデータ、音声データの提供を行うこと</w:t>
                      </w:r>
                    </w:p>
                    <w:p w14:paraId="1BC6A70A" w14:textId="77777777" w:rsidR="005D60FF" w:rsidRDefault="005D60FF" w:rsidP="00B14942">
                      <w:pPr>
                        <w:autoSpaceDE w:val="0"/>
                        <w:autoSpaceDN w:val="0"/>
                        <w:adjustRightInd w:val="0"/>
                        <w:spacing w:line="0" w:lineRule="atLeast"/>
                        <w:ind w:left="134" w:hangingChars="64" w:hanging="134"/>
                        <w:rPr>
                          <w:rFonts w:ascii="Meiryo UI" w:eastAsia="Meiryo UI" w:hAnsi="Meiryo UI" w:cs="Meiryo UI"/>
                        </w:rPr>
                      </w:pPr>
                      <w:r>
                        <w:rPr>
                          <w:rFonts w:ascii="Meiryo UI" w:eastAsia="Meiryo UI" w:hAnsi="Meiryo UI" w:cs="Meiryo UI" w:hint="eastAsia"/>
                        </w:rPr>
                        <w:t>・手話や要約筆記、図解、ふりがな付文書、分かち書きなど、本人が希望する方法でわかりやすい説明を行うこと</w:t>
                      </w:r>
                    </w:p>
                  </w:txbxContent>
                </v:textbox>
              </v:rect>
            </w:pict>
          </mc:Fallback>
        </mc:AlternateContent>
      </w:r>
    </w:p>
    <w:p w14:paraId="39D20415" w14:textId="294F2CB3" w:rsidR="00B14942" w:rsidRDefault="00B14942" w:rsidP="00B14942">
      <w:pPr>
        <w:autoSpaceDE w:val="0"/>
        <w:autoSpaceDN w:val="0"/>
        <w:adjustRightInd w:val="0"/>
        <w:spacing w:line="0" w:lineRule="atLeast"/>
        <w:ind w:firstLineChars="100" w:firstLine="240"/>
        <w:rPr>
          <w:rFonts w:ascii="メイリオ" w:eastAsia="メイリオ" w:hAnsi="メイリオ" w:cs="Meiryo UI"/>
          <w:b/>
          <w:sz w:val="24"/>
          <w:szCs w:val="24"/>
        </w:rPr>
      </w:pPr>
      <w:r w:rsidRPr="00B14942">
        <w:rPr>
          <w:rFonts w:ascii="メイリオ" w:eastAsia="メイリオ" w:hAnsi="メイリオ" w:cs="Meiryo UI" w:hint="eastAsia"/>
          <w:b/>
          <w:sz w:val="24"/>
          <w:szCs w:val="24"/>
        </w:rPr>
        <w:t xml:space="preserve">○ </w:t>
      </w:r>
      <w:r w:rsidRPr="008B4EF8">
        <w:rPr>
          <w:rFonts w:ascii="メイリオ" w:eastAsia="メイリオ" w:hAnsi="メイリオ" w:cs="Meiryo UI" w:hint="eastAsia"/>
          <w:b/>
          <w:color w:val="FF0000"/>
          <w:sz w:val="24"/>
          <w:szCs w:val="24"/>
        </w:rPr>
        <w:t>意思疎通の配慮</w:t>
      </w:r>
    </w:p>
    <w:p w14:paraId="4CF39169" w14:textId="30458A99" w:rsidR="00B14942" w:rsidRDefault="007F72AA" w:rsidP="00B14942">
      <w:pPr>
        <w:autoSpaceDE w:val="0"/>
        <w:autoSpaceDN w:val="0"/>
        <w:adjustRightInd w:val="0"/>
        <w:spacing w:line="0" w:lineRule="atLeast"/>
        <w:ind w:firstLineChars="100" w:firstLine="210"/>
        <w:rPr>
          <w:rFonts w:ascii="メイリオ" w:eastAsia="メイリオ" w:hAnsi="メイリオ" w:cs="Meiryo UI"/>
          <w:b/>
          <w:sz w:val="24"/>
          <w:szCs w:val="24"/>
        </w:rPr>
      </w:pPr>
      <w:r>
        <w:rPr>
          <w:rFonts w:hint="eastAsia"/>
          <w:noProof/>
        </w:rPr>
        <w:drawing>
          <wp:anchor distT="0" distB="0" distL="114300" distR="114300" simplePos="0" relativeHeight="251706368" behindDoc="0" locked="0" layoutInCell="1" allowOverlap="1" wp14:anchorId="54DA5673" wp14:editId="04CC5295">
            <wp:simplePos x="0" y="0"/>
            <wp:positionH relativeFrom="column">
              <wp:posOffset>520065</wp:posOffset>
            </wp:positionH>
            <wp:positionV relativeFrom="paragraph">
              <wp:posOffset>59055</wp:posOffset>
            </wp:positionV>
            <wp:extent cx="2476500" cy="1699260"/>
            <wp:effectExtent l="0" t="0" r="0" b="0"/>
            <wp:wrapSquare wrapText="bothSides"/>
            <wp:docPr id="250" name="図 250" descr="!cid_591289C52FCF43D89E0EBF27CEDEEC2E@daisyokyoP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5" descr="!cid_591289C52FCF43D89E0EBF27CEDEEC2E@daisyokyoPC3"/>
                    <pic:cNvPicPr>
                      <a:picLocks noChangeAspect="1" noChangeArrowheads="1"/>
                    </pic:cNvPicPr>
                  </pic:nvPicPr>
                  <pic:blipFill>
                    <a:blip r:embed="rId16" cstate="print">
                      <a:extLst>
                        <a:ext uri="{28A0092B-C50C-407E-A947-70E740481C1C}">
                          <a14:useLocalDpi xmlns:a14="http://schemas.microsoft.com/office/drawing/2010/main" val="0"/>
                        </a:ext>
                      </a:extLst>
                    </a:blip>
                    <a:srcRect l="7553" t="7881" r="3021" b="9607"/>
                    <a:stretch>
                      <a:fillRect/>
                    </a:stretch>
                  </pic:blipFill>
                  <pic:spPr bwMode="auto">
                    <a:xfrm>
                      <a:off x="0" y="0"/>
                      <a:ext cx="2476500" cy="1699260"/>
                    </a:xfrm>
                    <a:prstGeom prst="rect">
                      <a:avLst/>
                    </a:prstGeom>
                    <a:noFill/>
                  </pic:spPr>
                </pic:pic>
              </a:graphicData>
            </a:graphic>
            <wp14:sizeRelH relativeFrom="page">
              <wp14:pctWidth>0</wp14:pctWidth>
            </wp14:sizeRelH>
            <wp14:sizeRelV relativeFrom="page">
              <wp14:pctHeight>0</wp14:pctHeight>
            </wp14:sizeRelV>
          </wp:anchor>
        </w:drawing>
      </w:r>
    </w:p>
    <w:p w14:paraId="7C9C0719" w14:textId="4142137D" w:rsidR="00B14942" w:rsidRDefault="00B14942" w:rsidP="00B14942">
      <w:pPr>
        <w:autoSpaceDE w:val="0"/>
        <w:autoSpaceDN w:val="0"/>
        <w:adjustRightInd w:val="0"/>
        <w:spacing w:line="0" w:lineRule="atLeast"/>
        <w:ind w:firstLineChars="100" w:firstLine="240"/>
        <w:rPr>
          <w:rFonts w:ascii="メイリオ" w:eastAsia="メイリオ" w:hAnsi="メイリオ" w:cs="Meiryo UI"/>
          <w:b/>
          <w:sz w:val="24"/>
          <w:szCs w:val="24"/>
        </w:rPr>
      </w:pPr>
    </w:p>
    <w:p w14:paraId="078E9216" w14:textId="4750F811" w:rsidR="00B14942" w:rsidRDefault="00B14942" w:rsidP="00B14942">
      <w:pPr>
        <w:autoSpaceDE w:val="0"/>
        <w:autoSpaceDN w:val="0"/>
        <w:adjustRightInd w:val="0"/>
        <w:spacing w:line="0" w:lineRule="atLeast"/>
        <w:ind w:firstLineChars="100" w:firstLine="240"/>
        <w:rPr>
          <w:rFonts w:ascii="メイリオ" w:eastAsia="メイリオ" w:hAnsi="メイリオ" w:cs="Meiryo UI"/>
          <w:b/>
          <w:sz w:val="24"/>
          <w:szCs w:val="24"/>
        </w:rPr>
      </w:pPr>
    </w:p>
    <w:p w14:paraId="5C022785" w14:textId="7CD1F49F" w:rsidR="00B14942" w:rsidRDefault="00B14942" w:rsidP="00B14942">
      <w:pPr>
        <w:autoSpaceDE w:val="0"/>
        <w:autoSpaceDN w:val="0"/>
        <w:adjustRightInd w:val="0"/>
        <w:spacing w:line="0" w:lineRule="atLeast"/>
        <w:ind w:firstLineChars="100" w:firstLine="240"/>
        <w:rPr>
          <w:rFonts w:ascii="メイリオ" w:eastAsia="メイリオ" w:hAnsi="メイリオ" w:cs="Meiryo UI"/>
          <w:b/>
          <w:sz w:val="24"/>
          <w:szCs w:val="24"/>
        </w:rPr>
      </w:pPr>
    </w:p>
    <w:p w14:paraId="1DA275F2" w14:textId="19815A56" w:rsidR="00B14942" w:rsidRDefault="00B14942" w:rsidP="00B14942">
      <w:pPr>
        <w:autoSpaceDE w:val="0"/>
        <w:autoSpaceDN w:val="0"/>
        <w:adjustRightInd w:val="0"/>
        <w:spacing w:line="0" w:lineRule="atLeast"/>
        <w:ind w:firstLineChars="100" w:firstLine="240"/>
        <w:rPr>
          <w:rFonts w:ascii="メイリオ" w:eastAsia="メイリオ" w:hAnsi="メイリオ" w:cs="Meiryo UI"/>
          <w:b/>
          <w:sz w:val="24"/>
          <w:szCs w:val="24"/>
        </w:rPr>
      </w:pPr>
    </w:p>
    <w:p w14:paraId="11772FCD" w14:textId="6D8022E3" w:rsidR="00B14942" w:rsidRDefault="00B14942" w:rsidP="00B14942">
      <w:pPr>
        <w:autoSpaceDE w:val="0"/>
        <w:autoSpaceDN w:val="0"/>
        <w:adjustRightInd w:val="0"/>
        <w:spacing w:line="0" w:lineRule="atLeast"/>
        <w:ind w:firstLineChars="100" w:firstLine="240"/>
        <w:rPr>
          <w:rFonts w:ascii="メイリオ" w:eastAsia="メイリオ" w:hAnsi="メイリオ" w:cs="Meiryo UI"/>
          <w:b/>
          <w:sz w:val="24"/>
          <w:szCs w:val="24"/>
        </w:rPr>
      </w:pPr>
    </w:p>
    <w:p w14:paraId="788D19BB" w14:textId="7F06C20E" w:rsidR="00B14942" w:rsidRPr="00B14942" w:rsidRDefault="00B14942" w:rsidP="00AB7E1A">
      <w:pPr>
        <w:pStyle w:val="af1"/>
        <w:autoSpaceDE w:val="0"/>
        <w:autoSpaceDN w:val="0"/>
        <w:adjustRightInd w:val="0"/>
        <w:spacing w:line="0" w:lineRule="atLeast"/>
        <w:ind w:leftChars="0" w:left="420"/>
        <w:rPr>
          <w:rFonts w:ascii="Meiryo UI" w:eastAsia="Meiryo UI" w:hAnsi="Meiryo UI" w:cs="Meiryo UI"/>
          <w:b/>
          <w:sz w:val="28"/>
        </w:rPr>
      </w:pPr>
      <w:r w:rsidRPr="00AB7E1A">
        <w:rPr>
          <w:rFonts w:ascii="メイリオ" w:eastAsia="メイリオ" w:hAnsi="メイリオ" w:cs="Meiryo UI" w:hint="eastAsia"/>
          <w:b/>
          <w:sz w:val="24"/>
          <w:szCs w:val="24"/>
        </w:rPr>
        <w:t xml:space="preserve">○ </w:t>
      </w:r>
      <w:r w:rsidRPr="008B4EF8">
        <w:rPr>
          <w:rFonts w:ascii="メイリオ" w:eastAsia="メイリオ" w:hAnsi="メイリオ" w:cs="Meiryo UI" w:hint="eastAsia"/>
          <w:b/>
          <w:color w:val="FF0000"/>
          <w:sz w:val="24"/>
          <w:szCs w:val="24"/>
        </w:rPr>
        <w:t>ルール・慣行の柔軟な変更</w:t>
      </w:r>
    </w:p>
    <w:p w14:paraId="5B9D8335" w14:textId="414F8221" w:rsidR="00B14942" w:rsidRDefault="004B1683" w:rsidP="00B14942">
      <w:pPr>
        <w:snapToGrid w:val="0"/>
        <w:spacing w:after="240" w:line="400" w:lineRule="exact"/>
        <w:rPr>
          <w:rFonts w:ascii="メイリオ" w:eastAsia="メイリオ" w:hAnsi="メイリオ" w:cs="メイリオ"/>
          <w:sz w:val="22"/>
          <w:szCs w:val="24"/>
        </w:rPr>
      </w:pPr>
      <w:r w:rsidRPr="00AB7E1A">
        <w:rPr>
          <w:rFonts w:ascii="メイリオ" w:eastAsia="メイリオ" w:hAnsi="メイリオ" w:hint="eastAsia"/>
          <w:b/>
          <w:noProof/>
          <w:sz w:val="20"/>
        </w:rPr>
        <mc:AlternateContent>
          <mc:Choice Requires="wps">
            <w:drawing>
              <wp:anchor distT="0" distB="0" distL="114300" distR="114300" simplePos="0" relativeHeight="251703296" behindDoc="0" locked="0" layoutInCell="1" allowOverlap="1" wp14:anchorId="66DC68EA" wp14:editId="11972938">
                <wp:simplePos x="0" y="0"/>
                <wp:positionH relativeFrom="column">
                  <wp:posOffset>3053715</wp:posOffset>
                </wp:positionH>
                <wp:positionV relativeFrom="paragraph">
                  <wp:posOffset>-233680</wp:posOffset>
                </wp:positionV>
                <wp:extent cx="2552700" cy="1847850"/>
                <wp:effectExtent l="0" t="0" r="0" b="0"/>
                <wp:wrapNone/>
                <wp:docPr id="249" name="正方形/長方形 249"/>
                <wp:cNvGraphicFramePr/>
                <a:graphic xmlns:a="http://schemas.openxmlformats.org/drawingml/2006/main">
                  <a:graphicData uri="http://schemas.microsoft.com/office/word/2010/wordprocessingShape">
                    <wps:wsp>
                      <wps:cNvSpPr/>
                      <wps:spPr>
                        <a:xfrm>
                          <a:off x="0" y="0"/>
                          <a:ext cx="2552700" cy="18478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F02E47B" w14:textId="77777777" w:rsidR="005D60FF" w:rsidRPr="004B1683" w:rsidRDefault="005D60FF" w:rsidP="00B14942">
                            <w:pPr>
                              <w:spacing w:line="0" w:lineRule="atLeast"/>
                              <w:rPr>
                                <w:rFonts w:ascii="Meiryo UI" w:eastAsia="Meiryo UI" w:hAnsi="Meiryo UI" w:cs="Meiryo UI"/>
                              </w:rPr>
                            </w:pPr>
                            <w:r w:rsidRPr="004B1683">
                              <w:rPr>
                                <w:rFonts w:ascii="Meiryo UI" w:eastAsia="Meiryo UI" w:hAnsi="Meiryo UI" w:cs="Meiryo UI" w:hint="eastAsia"/>
                              </w:rPr>
                              <w:t>（例）</w:t>
                            </w:r>
                          </w:p>
                          <w:p w14:paraId="1D03FEDA" w14:textId="77777777" w:rsidR="005D60FF" w:rsidRPr="004B1683" w:rsidRDefault="005D60FF" w:rsidP="00B14942">
                            <w:pPr>
                              <w:spacing w:line="0" w:lineRule="atLeast"/>
                              <w:rPr>
                                <w:rFonts w:ascii="Meiryo UI" w:eastAsia="Meiryo UI" w:hAnsi="Meiryo UI" w:cs="Meiryo UI"/>
                              </w:rPr>
                            </w:pPr>
                            <w:r w:rsidRPr="004B1683">
                              <w:rPr>
                                <w:rFonts w:ascii="Meiryo UI" w:eastAsia="Meiryo UI" w:hAnsi="Meiryo UI" w:cs="Meiryo UI" w:hint="eastAsia"/>
                              </w:rPr>
                              <w:t>・必要に応じて代読・代筆を行うこと</w:t>
                            </w:r>
                          </w:p>
                          <w:p w14:paraId="3D54C591" w14:textId="77777777" w:rsidR="005D60FF" w:rsidRPr="004B1683" w:rsidRDefault="005D60FF" w:rsidP="00B14942">
                            <w:pPr>
                              <w:spacing w:line="0" w:lineRule="atLeast"/>
                              <w:ind w:left="124" w:hangingChars="59" w:hanging="124"/>
                              <w:rPr>
                                <w:rFonts w:ascii="Meiryo UI" w:eastAsia="Meiryo UI" w:hAnsi="Meiryo UI" w:cs="Meiryo UI"/>
                              </w:rPr>
                            </w:pPr>
                            <w:r w:rsidRPr="004B1683">
                              <w:rPr>
                                <w:rFonts w:ascii="Meiryo UI" w:eastAsia="Meiryo UI" w:hAnsi="Meiryo UI" w:cs="Meiryo UI" w:hint="eastAsia"/>
                              </w:rPr>
                              <w:t>・障がいの状況に応じて、周囲の客の了解を得て、配席を変更すること</w:t>
                            </w:r>
                          </w:p>
                          <w:p w14:paraId="782C1361" w14:textId="77777777" w:rsidR="005D60FF" w:rsidRPr="004B1683" w:rsidRDefault="005D60FF" w:rsidP="00B14942">
                            <w:pPr>
                              <w:spacing w:line="0" w:lineRule="atLeast"/>
                              <w:ind w:left="124" w:hangingChars="59" w:hanging="124"/>
                              <w:rPr>
                                <w:rFonts w:ascii="Meiryo UI" w:eastAsia="Meiryo UI" w:hAnsi="Meiryo UI" w:cs="Meiryo UI"/>
                              </w:rPr>
                            </w:pPr>
                            <w:r w:rsidRPr="004B1683">
                              <w:rPr>
                                <w:rFonts w:ascii="Meiryo UI" w:eastAsia="Meiryo UI" w:hAnsi="Meiryo UI" w:cs="Meiryo UI" w:hint="eastAsia"/>
                              </w:rPr>
                              <w:t>・注文や問合せ等に際し、インターネット画面への入力だけでなく電話等でも対応すること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6DC68EA" id="正方形/長方形 249" o:spid="_x0000_s1033" style="position:absolute;left:0;text-align:left;margin-left:240.45pt;margin-top:-18.4pt;width:201pt;height:14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" fillcolor="white [3201]" stroked="f" strokeweight="1pt">
                <v:textbox>
                  <w:txbxContent>
                    <w:p w14:paraId="2F02E47B" w14:textId="77777777" w:rsidR="005D60FF" w:rsidRPr="004B1683" w:rsidRDefault="005D60FF" w:rsidP="00B14942">
                      <w:pPr>
                        <w:spacing w:line="0" w:lineRule="atLeast"/>
                        <w:rPr>
                          <w:rFonts w:ascii="Meiryo UI" w:eastAsia="Meiryo UI" w:hAnsi="Meiryo UI" w:cs="Meiryo UI"/>
                        </w:rPr>
                      </w:pPr>
                      <w:r w:rsidRPr="004B1683">
                        <w:rPr>
                          <w:rFonts w:ascii="Meiryo UI" w:eastAsia="Meiryo UI" w:hAnsi="Meiryo UI" w:cs="Meiryo UI" w:hint="eastAsia"/>
                        </w:rPr>
                        <w:t>（例）</w:t>
                      </w:r>
                    </w:p>
                    <w:p w14:paraId="1D03FEDA" w14:textId="77777777" w:rsidR="005D60FF" w:rsidRPr="004B1683" w:rsidRDefault="005D60FF" w:rsidP="00B14942">
                      <w:pPr>
                        <w:spacing w:line="0" w:lineRule="atLeast"/>
                        <w:rPr>
                          <w:rFonts w:ascii="Meiryo UI" w:eastAsia="Meiryo UI" w:hAnsi="Meiryo UI" w:cs="Meiryo UI"/>
                        </w:rPr>
                      </w:pPr>
                      <w:r w:rsidRPr="004B1683">
                        <w:rPr>
                          <w:rFonts w:ascii="Meiryo UI" w:eastAsia="Meiryo UI" w:hAnsi="Meiryo UI" w:cs="Meiryo UI" w:hint="eastAsia"/>
                        </w:rPr>
                        <w:t>・必要に応じて代読・代筆を行うこと</w:t>
                      </w:r>
                    </w:p>
                    <w:p w14:paraId="3D54C591" w14:textId="77777777" w:rsidR="005D60FF" w:rsidRPr="004B1683" w:rsidRDefault="005D60FF" w:rsidP="00B14942">
                      <w:pPr>
                        <w:spacing w:line="0" w:lineRule="atLeast"/>
                        <w:ind w:left="124" w:hangingChars="59" w:hanging="124"/>
                        <w:rPr>
                          <w:rFonts w:ascii="Meiryo UI" w:eastAsia="Meiryo UI" w:hAnsi="Meiryo UI" w:cs="Meiryo UI"/>
                        </w:rPr>
                      </w:pPr>
                      <w:r w:rsidRPr="004B1683">
                        <w:rPr>
                          <w:rFonts w:ascii="Meiryo UI" w:eastAsia="Meiryo UI" w:hAnsi="Meiryo UI" w:cs="Meiryo UI" w:hint="eastAsia"/>
                        </w:rPr>
                        <w:t>・障がいの状況に応じて、周囲の客の了解を得て、配席を変更すること</w:t>
                      </w:r>
                    </w:p>
                    <w:p w14:paraId="782C1361" w14:textId="77777777" w:rsidR="005D60FF" w:rsidRPr="004B1683" w:rsidRDefault="005D60FF" w:rsidP="00B14942">
                      <w:pPr>
                        <w:spacing w:line="0" w:lineRule="atLeast"/>
                        <w:ind w:left="124" w:hangingChars="59" w:hanging="124"/>
                        <w:rPr>
                          <w:rFonts w:ascii="Meiryo UI" w:eastAsia="Meiryo UI" w:hAnsi="Meiryo UI" w:cs="Meiryo UI"/>
                        </w:rPr>
                      </w:pPr>
                      <w:r w:rsidRPr="004B1683">
                        <w:rPr>
                          <w:rFonts w:ascii="Meiryo UI" w:eastAsia="Meiryo UI" w:hAnsi="Meiryo UI" w:cs="Meiryo UI" w:hint="eastAsia"/>
                        </w:rPr>
                        <w:t>・注文や問合せ等に際し、インターネット画面への入力だけでなく電話等でも対応すること</w:t>
                      </w:r>
                    </w:p>
                  </w:txbxContent>
                </v:textbox>
              </v:rect>
            </w:pict>
          </mc:Fallback>
        </mc:AlternateContent>
      </w:r>
      <w:r w:rsidR="00AB7E1A">
        <w:rPr>
          <w:rFonts w:hint="eastAsia"/>
          <w:noProof/>
        </w:rPr>
        <w:drawing>
          <wp:anchor distT="0" distB="0" distL="114300" distR="114300" simplePos="0" relativeHeight="251708416" behindDoc="0" locked="0" layoutInCell="1" allowOverlap="1" wp14:anchorId="2E2C693A" wp14:editId="73CB0FB6">
            <wp:simplePos x="0" y="0"/>
            <wp:positionH relativeFrom="page">
              <wp:posOffset>1546860</wp:posOffset>
            </wp:positionH>
            <wp:positionV relativeFrom="paragraph">
              <wp:posOffset>6350</wp:posOffset>
            </wp:positionV>
            <wp:extent cx="2416810" cy="1981200"/>
            <wp:effectExtent l="0" t="0" r="2540" b="0"/>
            <wp:wrapSquare wrapText="bothSides"/>
            <wp:docPr id="248" name="図 248" descr="!cid_65EF8412FA0A4CD3B7506EEAFFB93D37@daisyokyoP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6" descr="!cid_65EF8412FA0A4CD3B7506EEAFFB93D37@daisyokyoPC3"/>
                    <pic:cNvPicPr>
                      <a:picLocks noChangeAspect="1" noChangeArrowheads="1"/>
                    </pic:cNvPicPr>
                  </pic:nvPicPr>
                  <pic:blipFill>
                    <a:blip r:embed="rId17">
                      <a:extLst>
                        <a:ext uri="{28A0092B-C50C-407E-A947-70E740481C1C}">
                          <a14:useLocalDpi xmlns:a14="http://schemas.microsoft.com/office/drawing/2010/main" val="0"/>
                        </a:ext>
                      </a:extLst>
                    </a:blip>
                    <a:srcRect l="9062" t="4633" r="6876"/>
                    <a:stretch>
                      <a:fillRect/>
                    </a:stretch>
                  </pic:blipFill>
                  <pic:spPr bwMode="auto">
                    <a:xfrm>
                      <a:off x="0" y="0"/>
                      <a:ext cx="2416810" cy="1981200"/>
                    </a:xfrm>
                    <a:prstGeom prst="rect">
                      <a:avLst/>
                    </a:prstGeom>
                    <a:noFill/>
                  </pic:spPr>
                </pic:pic>
              </a:graphicData>
            </a:graphic>
            <wp14:sizeRelH relativeFrom="page">
              <wp14:pctWidth>0</wp14:pctWidth>
            </wp14:sizeRelH>
            <wp14:sizeRelV relativeFrom="page">
              <wp14:pctHeight>0</wp14:pctHeight>
            </wp14:sizeRelV>
          </wp:anchor>
        </w:drawing>
      </w:r>
    </w:p>
    <w:p w14:paraId="4F99A32F" w14:textId="71B20E69" w:rsidR="00B14942" w:rsidRDefault="00B14942" w:rsidP="00B14942">
      <w:pPr>
        <w:snapToGrid w:val="0"/>
        <w:spacing w:after="240" w:line="400" w:lineRule="exact"/>
        <w:rPr>
          <w:rFonts w:ascii="メイリオ" w:eastAsia="メイリオ" w:hAnsi="メイリオ" w:cs="メイリオ"/>
          <w:sz w:val="22"/>
          <w:szCs w:val="24"/>
        </w:rPr>
      </w:pPr>
    </w:p>
    <w:p w14:paraId="56DFB546" w14:textId="77777777" w:rsidR="00B14942" w:rsidRPr="00B14942" w:rsidRDefault="00B14942" w:rsidP="00B14942">
      <w:pPr>
        <w:snapToGrid w:val="0"/>
        <w:spacing w:after="240" w:line="400" w:lineRule="exact"/>
        <w:rPr>
          <w:rFonts w:ascii="メイリオ" w:eastAsia="メイリオ" w:hAnsi="メイリオ" w:cs="メイリオ"/>
          <w:sz w:val="22"/>
          <w:szCs w:val="24"/>
        </w:rPr>
      </w:pPr>
    </w:p>
    <w:p w14:paraId="090EA72A" w14:textId="77777777" w:rsidR="00AB7E1A" w:rsidRDefault="00AB7E1A" w:rsidP="00AB7E1A">
      <w:pPr>
        <w:snapToGrid w:val="0"/>
        <w:spacing w:after="240" w:line="400" w:lineRule="exact"/>
        <w:rPr>
          <w:rFonts w:ascii="メイリオ" w:eastAsia="メイリオ" w:hAnsi="メイリオ" w:cs="メイリオ"/>
          <w:sz w:val="22"/>
          <w:szCs w:val="24"/>
        </w:rPr>
      </w:pPr>
    </w:p>
    <w:p w14:paraId="0241AAA6" w14:textId="77777777" w:rsidR="00AB7E1A" w:rsidRPr="007F72AA" w:rsidRDefault="00AB7E1A" w:rsidP="00AB7E1A">
      <w:pPr>
        <w:snapToGrid w:val="0"/>
        <w:spacing w:after="240" w:line="400" w:lineRule="exact"/>
        <w:rPr>
          <w:rFonts w:ascii="メイリオ" w:eastAsia="メイリオ" w:hAnsi="メイリオ" w:cs="メイリオ"/>
          <w:sz w:val="22"/>
          <w:szCs w:val="24"/>
        </w:rPr>
      </w:pPr>
    </w:p>
    <w:p w14:paraId="7C2AFFBF" w14:textId="5026C083" w:rsidR="00070951" w:rsidRPr="00AB7E1A" w:rsidRDefault="00AB7E1A" w:rsidP="00AB7E1A">
      <w:pPr>
        <w:snapToGrid w:val="0"/>
        <w:spacing w:after="240" w:line="400" w:lineRule="exact"/>
        <w:ind w:leftChars="100" w:left="430" w:hangingChars="100" w:hanging="220"/>
        <w:rPr>
          <w:rFonts w:ascii="メイリオ" w:eastAsia="メイリオ" w:hAnsi="メイリオ" w:cs="メイリオ"/>
          <w:sz w:val="22"/>
          <w:szCs w:val="24"/>
        </w:rPr>
      </w:pPr>
      <w:r>
        <w:rPr>
          <w:rFonts w:ascii="メイリオ" w:eastAsia="メイリオ" w:hAnsi="メイリオ" w:cs="メイリオ" w:hint="eastAsia"/>
          <w:sz w:val="22"/>
          <w:szCs w:val="24"/>
        </w:rPr>
        <w:t>・</w:t>
      </w:r>
      <w:r w:rsidR="007F72AA">
        <w:rPr>
          <w:rFonts w:ascii="メイリオ" w:eastAsia="メイリオ" w:hAnsi="メイリオ" w:cs="メイリオ" w:hint="eastAsia"/>
          <w:sz w:val="22"/>
          <w:szCs w:val="24"/>
        </w:rPr>
        <w:t xml:space="preserve">　</w:t>
      </w:r>
      <w:r w:rsidR="00070951" w:rsidRPr="00AB7E1A">
        <w:rPr>
          <w:rFonts w:ascii="メイリオ" w:eastAsia="メイリオ" w:hAnsi="メイリオ" w:cs="メイリオ" w:hint="eastAsia"/>
          <w:sz w:val="22"/>
          <w:szCs w:val="24"/>
        </w:rPr>
        <w:t>「合理的配慮」の提供に当たっては、障がいのある人の性別、年齢、状態等に配慮する必要があります。</w:t>
      </w:r>
    </w:p>
    <w:p w14:paraId="18A244FD" w14:textId="2F6DA574" w:rsidR="00070951" w:rsidRPr="00AB7E1A" w:rsidRDefault="00AB7E1A" w:rsidP="00AB7E1A">
      <w:pPr>
        <w:snapToGrid w:val="0"/>
        <w:spacing w:after="240" w:line="400" w:lineRule="exact"/>
        <w:ind w:leftChars="100" w:left="430" w:hangingChars="100" w:hanging="220"/>
        <w:rPr>
          <w:rFonts w:ascii="メイリオ" w:eastAsia="メイリオ" w:hAnsi="メイリオ" w:cs="メイリオ"/>
          <w:sz w:val="22"/>
          <w:szCs w:val="24"/>
        </w:rPr>
      </w:pPr>
      <w:r>
        <w:rPr>
          <w:rFonts w:ascii="メイリオ" w:eastAsia="メイリオ" w:hAnsi="メイリオ" w:cs="メイリオ" w:hint="eastAsia"/>
          <w:sz w:val="22"/>
          <w:szCs w:val="24"/>
        </w:rPr>
        <w:t>・</w:t>
      </w:r>
      <w:r w:rsidR="007F72AA">
        <w:rPr>
          <w:rFonts w:ascii="メイリオ" w:eastAsia="メイリオ" w:hAnsi="メイリオ" w:cs="メイリオ" w:hint="eastAsia"/>
          <w:sz w:val="22"/>
          <w:szCs w:val="24"/>
        </w:rPr>
        <w:t xml:space="preserve">　</w:t>
      </w:r>
      <w:r w:rsidR="00070951" w:rsidRPr="00AB7E1A">
        <w:rPr>
          <w:rFonts w:ascii="メイリオ" w:eastAsia="メイリオ" w:hAnsi="メイリオ" w:cs="メイリオ" w:hint="eastAsia"/>
          <w:sz w:val="22"/>
          <w:szCs w:val="24"/>
        </w:rPr>
        <w:t>「合理的配慮」は、事業者の事務・事業の目的・内容・機能に照らし、必要とされる範囲で本来の業務に付随するものに限られること、障がいのない人との比較において同等の機会の提供を受けるためのものであること、事務・事業の目的・内容・機能の本質的な変更には及ばないことに留意する必要があります。</w:t>
      </w:r>
    </w:p>
    <w:p w14:paraId="243D6877" w14:textId="13A62DA2" w:rsidR="00070951" w:rsidRPr="00AB7E1A" w:rsidRDefault="00AB7E1A" w:rsidP="00AB7E1A">
      <w:pPr>
        <w:snapToGrid w:val="0"/>
        <w:spacing w:line="400" w:lineRule="exact"/>
        <w:ind w:leftChars="100" w:left="430" w:hangingChars="100" w:hanging="220"/>
        <w:rPr>
          <w:rFonts w:ascii="メイリオ" w:eastAsia="メイリオ" w:hAnsi="メイリオ" w:cs="メイリオ"/>
          <w:sz w:val="22"/>
          <w:szCs w:val="24"/>
        </w:rPr>
      </w:pPr>
      <w:r>
        <w:rPr>
          <w:rFonts w:ascii="メイリオ" w:eastAsia="メイリオ" w:hAnsi="メイリオ" w:cs="メイリオ" w:hint="eastAsia"/>
          <w:sz w:val="22"/>
          <w:szCs w:val="24"/>
        </w:rPr>
        <w:t>・</w:t>
      </w:r>
      <w:r w:rsidR="007F72AA">
        <w:rPr>
          <w:rFonts w:ascii="メイリオ" w:eastAsia="メイリオ" w:hAnsi="メイリオ" w:cs="メイリオ" w:hint="eastAsia"/>
          <w:sz w:val="22"/>
          <w:szCs w:val="24"/>
        </w:rPr>
        <w:t xml:space="preserve">　</w:t>
      </w:r>
      <w:r w:rsidR="00070951" w:rsidRPr="00AB7E1A">
        <w:rPr>
          <w:rFonts w:ascii="メイリオ" w:eastAsia="メイリオ" w:hAnsi="メイリオ" w:cs="メイリオ" w:hint="eastAsia"/>
          <w:sz w:val="22"/>
          <w:szCs w:val="24"/>
        </w:rPr>
        <w:t>「合理的配慮」は、障がいのある人から何らかの配慮を求める「意思の表明」があったときに、対応することが求められます。</w:t>
      </w:r>
    </w:p>
    <w:p w14:paraId="62DD6CCD" w14:textId="77777777" w:rsidR="00070951" w:rsidRPr="00ED21F6" w:rsidRDefault="00070951" w:rsidP="00B14942">
      <w:pPr>
        <w:pStyle w:val="af1"/>
        <w:snapToGrid w:val="0"/>
        <w:spacing w:line="400" w:lineRule="exact"/>
        <w:ind w:leftChars="0" w:left="420"/>
        <w:rPr>
          <w:rFonts w:ascii="メイリオ" w:eastAsia="メイリオ" w:hAnsi="メイリオ" w:cs="メイリオ"/>
          <w:sz w:val="22"/>
          <w:szCs w:val="24"/>
        </w:rPr>
      </w:pPr>
      <w:r w:rsidRPr="00ED21F6">
        <w:rPr>
          <w:rFonts w:ascii="メイリオ" w:eastAsia="メイリオ" w:hAnsi="メイリオ" w:cs="メイリオ" w:hint="eastAsia"/>
          <w:sz w:val="22"/>
          <w:szCs w:val="24"/>
        </w:rPr>
        <w:t>「意思の表明」は、手話を含む言語だけでなく、点字、音声、拡大文字、筆談、実物の提示や身振り、触覚などのコミュニケーション手段（通訳によるものを含みます。）によって行われます。</w:t>
      </w:r>
    </w:p>
    <w:p w14:paraId="63A3F0ED" w14:textId="77777777" w:rsidR="00070951" w:rsidRPr="00ED21F6" w:rsidRDefault="00070951" w:rsidP="00B14942">
      <w:pPr>
        <w:snapToGrid w:val="0"/>
        <w:spacing w:after="240" w:line="400" w:lineRule="exact"/>
        <w:ind w:leftChars="200" w:left="420"/>
        <w:rPr>
          <w:rFonts w:ascii="メイリオ" w:eastAsia="メイリオ" w:hAnsi="メイリオ" w:cs="メイリオ"/>
          <w:sz w:val="22"/>
          <w:szCs w:val="24"/>
        </w:rPr>
      </w:pPr>
      <w:r w:rsidRPr="00ED21F6">
        <w:rPr>
          <w:rFonts w:ascii="メイリオ" w:eastAsia="メイリオ" w:hAnsi="メイリオ" w:cs="メイリオ" w:hint="eastAsia"/>
          <w:sz w:val="22"/>
          <w:szCs w:val="24"/>
        </w:rPr>
        <w:t>また、「意思の表明」には、知的障がいや精神障がい（発達障がいを含みます。）等により、本人の意思の表明が困難な場合に、家族、介助者、支援者等コミュニケーションを支援する人が本人を補佐して行う意思の表明も含まれます。</w:t>
      </w:r>
    </w:p>
    <w:p w14:paraId="235EA8FD" w14:textId="693167B5" w:rsidR="00070951" w:rsidRPr="00AB7E1A" w:rsidRDefault="00AB7E1A" w:rsidP="00AB7E1A">
      <w:pPr>
        <w:snapToGrid w:val="0"/>
        <w:spacing w:line="400" w:lineRule="exact"/>
        <w:ind w:leftChars="100" w:left="430" w:hangingChars="100" w:hanging="220"/>
        <w:rPr>
          <w:rFonts w:ascii="メイリオ" w:eastAsia="メイリオ" w:hAnsi="メイリオ" w:cs="メイリオ"/>
          <w:sz w:val="22"/>
          <w:szCs w:val="24"/>
        </w:rPr>
      </w:pPr>
      <w:r w:rsidRPr="00AB7E1A">
        <w:rPr>
          <w:rFonts w:ascii="メイリオ" w:eastAsia="メイリオ" w:hAnsi="メイリオ" w:cs="メイリオ" w:hint="eastAsia"/>
          <w:sz w:val="22"/>
          <w:szCs w:val="24"/>
        </w:rPr>
        <w:t>・</w:t>
      </w:r>
      <w:r w:rsidR="007F72AA">
        <w:rPr>
          <w:rFonts w:ascii="メイリオ" w:eastAsia="メイリオ" w:hAnsi="メイリオ" w:cs="メイリオ" w:hint="eastAsia"/>
          <w:sz w:val="22"/>
          <w:szCs w:val="24"/>
        </w:rPr>
        <w:t xml:space="preserve">　</w:t>
      </w:r>
      <w:r w:rsidR="00070951" w:rsidRPr="00AB7E1A">
        <w:rPr>
          <w:rFonts w:ascii="メイリオ" w:eastAsia="メイリオ" w:hAnsi="メイリオ" w:cs="メイリオ" w:hint="eastAsia"/>
          <w:sz w:val="22"/>
          <w:szCs w:val="24"/>
        </w:rPr>
        <w:t>障がいのある人（その家族、介助者、支援者等を含みます。）から、合理的配慮を求める意思の表明がなかった場合は、「合理的配慮の不提供」にはあたりませんが、配慮を必要としていることが明らかな場合には、お互いに話し合い、適切な配慮を提案するなど、自主的な配慮に努めることが望まれます。</w:t>
      </w:r>
    </w:p>
    <w:p w14:paraId="690939BC" w14:textId="77777777" w:rsidR="00AB7E1A" w:rsidRDefault="00AB7E1A" w:rsidP="00B14942">
      <w:pPr>
        <w:snapToGrid w:val="0"/>
        <w:spacing w:line="400" w:lineRule="exact"/>
        <w:rPr>
          <w:rFonts w:ascii="メイリオ" w:eastAsia="メイリオ" w:hAnsi="メイリオ" w:cs="メイリオ"/>
          <w:b/>
          <w:sz w:val="24"/>
          <w:szCs w:val="32"/>
        </w:rPr>
      </w:pPr>
    </w:p>
    <w:p w14:paraId="628E0AF8" w14:textId="1E8F3F9B" w:rsidR="00070951" w:rsidRPr="00ED21F6" w:rsidRDefault="00070951" w:rsidP="00B14942">
      <w:pPr>
        <w:snapToGrid w:val="0"/>
        <w:spacing w:line="400" w:lineRule="exact"/>
        <w:rPr>
          <w:rFonts w:ascii="メイリオ" w:eastAsia="メイリオ" w:hAnsi="メイリオ" w:cs="メイリオ"/>
          <w:b/>
          <w:sz w:val="24"/>
          <w:szCs w:val="32"/>
        </w:rPr>
      </w:pPr>
      <w:r w:rsidRPr="00ED21F6">
        <w:rPr>
          <w:rFonts w:ascii="メイリオ" w:eastAsia="メイリオ" w:hAnsi="メイリオ" w:cs="メイリオ" w:hint="eastAsia"/>
          <w:b/>
          <w:sz w:val="24"/>
          <w:szCs w:val="32"/>
        </w:rPr>
        <w:t>２）過重な負担の基本的な考え方</w:t>
      </w:r>
    </w:p>
    <w:p w14:paraId="7E47B25E" w14:textId="27646C03" w:rsidR="00070951" w:rsidRDefault="00070951" w:rsidP="007F72AA">
      <w:pPr>
        <w:tabs>
          <w:tab w:val="left" w:pos="1995"/>
        </w:tabs>
        <w:snapToGrid w:val="0"/>
        <w:spacing w:line="400" w:lineRule="exact"/>
        <w:ind w:leftChars="100" w:left="210" w:firstLineChars="101" w:firstLine="222"/>
        <w:rPr>
          <w:rFonts w:ascii="メイリオ" w:eastAsia="メイリオ" w:hAnsi="メイリオ" w:cs="メイリオ"/>
          <w:sz w:val="22"/>
          <w:szCs w:val="28"/>
        </w:rPr>
      </w:pPr>
      <w:r w:rsidRPr="00ED21F6">
        <w:rPr>
          <w:rFonts w:ascii="メイリオ" w:eastAsia="メイリオ" w:hAnsi="メイリオ" w:cs="メイリオ" w:hint="eastAsia"/>
          <w:sz w:val="22"/>
          <w:szCs w:val="28"/>
        </w:rPr>
        <w:t>合理的配慮の提供を求められた側に、「過重な負担」が生じる場合は、合理的配慮の不提供には当たりません。</w:t>
      </w:r>
    </w:p>
    <w:p w14:paraId="52908016" w14:textId="0C8EB366" w:rsidR="007F72AA" w:rsidRDefault="007F72AA" w:rsidP="007F72AA">
      <w:pPr>
        <w:tabs>
          <w:tab w:val="left" w:pos="1995"/>
        </w:tabs>
        <w:snapToGrid w:val="0"/>
        <w:spacing w:line="400" w:lineRule="exact"/>
        <w:ind w:leftChars="100" w:left="210" w:firstLineChars="101" w:firstLine="222"/>
        <w:rPr>
          <w:rFonts w:ascii="メイリオ" w:eastAsia="メイリオ" w:hAnsi="メイリオ" w:cs="メイリオ"/>
          <w:sz w:val="22"/>
          <w:szCs w:val="28"/>
        </w:rPr>
      </w:pPr>
    </w:p>
    <w:p w14:paraId="5984F6A4" w14:textId="034FE6E4" w:rsidR="007F72AA" w:rsidRDefault="007F72AA" w:rsidP="007F72AA">
      <w:pPr>
        <w:tabs>
          <w:tab w:val="left" w:pos="1995"/>
        </w:tabs>
        <w:snapToGrid w:val="0"/>
        <w:spacing w:line="400" w:lineRule="exact"/>
        <w:ind w:leftChars="100" w:left="210" w:firstLineChars="101" w:firstLine="222"/>
        <w:rPr>
          <w:rFonts w:ascii="メイリオ" w:eastAsia="メイリオ" w:hAnsi="メイリオ" w:cs="メイリオ"/>
          <w:sz w:val="22"/>
          <w:szCs w:val="28"/>
        </w:rPr>
      </w:pPr>
    </w:p>
    <w:p w14:paraId="1F92BE08" w14:textId="2F14CAD0" w:rsidR="00070951" w:rsidRPr="00ED21F6" w:rsidRDefault="00070951" w:rsidP="004B1683">
      <w:pPr>
        <w:snapToGrid w:val="0"/>
        <w:spacing w:before="240" w:after="240" w:line="400" w:lineRule="exact"/>
        <w:ind w:firstLineChars="100" w:firstLine="220"/>
        <w:rPr>
          <w:rFonts w:ascii="メイリオ" w:eastAsia="メイリオ" w:hAnsi="メイリオ" w:cs="メイリオ"/>
          <w:b/>
          <w:sz w:val="24"/>
          <w:szCs w:val="28"/>
        </w:rPr>
      </w:pPr>
      <w:r w:rsidRPr="00ED21F6">
        <w:rPr>
          <w:rFonts w:ascii="メイリオ" w:eastAsia="メイリオ" w:hAnsi="メイリオ" w:cs="メイリオ" w:hint="eastAsia"/>
          <w:noProof/>
          <w:sz w:val="22"/>
          <w:szCs w:val="24"/>
        </w:rPr>
        <mc:AlternateContent>
          <mc:Choice Requires="wps">
            <w:drawing>
              <wp:anchor distT="0" distB="0" distL="114300" distR="114300" simplePos="0" relativeHeight="251689984" behindDoc="0" locked="0" layoutInCell="1" allowOverlap="1" wp14:anchorId="3823D19C" wp14:editId="6427DA0A">
                <wp:simplePos x="0" y="0"/>
                <wp:positionH relativeFrom="column">
                  <wp:posOffset>105410</wp:posOffset>
                </wp:positionH>
                <wp:positionV relativeFrom="paragraph">
                  <wp:posOffset>291465</wp:posOffset>
                </wp:positionV>
                <wp:extent cx="6076950" cy="1571625"/>
                <wp:effectExtent l="38100" t="38100" r="114300" b="123825"/>
                <wp:wrapNone/>
                <wp:docPr id="10" name="メモ 10"/>
                <wp:cNvGraphicFramePr/>
                <a:graphic xmlns:a="http://schemas.openxmlformats.org/drawingml/2006/main">
                  <a:graphicData uri="http://schemas.microsoft.com/office/word/2010/wordprocessingShape">
                    <wps:wsp>
                      <wps:cNvSpPr/>
                      <wps:spPr>
                        <a:xfrm>
                          <a:off x="0" y="0"/>
                          <a:ext cx="6076950" cy="1571625"/>
                        </a:xfrm>
                        <a:prstGeom prst="foldedCorner">
                          <a:avLst/>
                        </a:prstGeom>
                        <a:solidFill>
                          <a:schemeClr val="bg1"/>
                        </a:solidFill>
                        <a:ln w="12700">
                          <a:solidFill>
                            <a:schemeClr val="tx1">
                              <a:lumMod val="65000"/>
                              <a:lumOff val="3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EF054B1" w14:textId="77777777" w:rsidR="005D60FF" w:rsidRPr="004C190F" w:rsidRDefault="005D60FF" w:rsidP="00070951">
                            <w:pPr>
                              <w:spacing w:after="240" w:line="0" w:lineRule="atLeast"/>
                              <w:ind w:left="480" w:hangingChars="218" w:hanging="480"/>
                              <w:jc w:val="left"/>
                              <w:rPr>
                                <w:rFonts w:ascii="メイリオ" w:eastAsia="メイリオ" w:hAnsi="メイリオ" w:cs="メイリオ"/>
                                <w:color w:val="000000" w:themeColor="text1"/>
                                <w:sz w:val="22"/>
                                <w:szCs w:val="24"/>
                              </w:rPr>
                            </w:pPr>
                            <w:r w:rsidRPr="004C190F">
                              <w:rPr>
                                <w:rFonts w:ascii="メイリオ" w:eastAsia="メイリオ" w:hAnsi="メイリオ" w:cs="メイリオ" w:hint="eastAsia"/>
                                <w:color w:val="000000" w:themeColor="text1"/>
                                <w:sz w:val="22"/>
                                <w:szCs w:val="24"/>
                              </w:rPr>
                              <w:t>問　経済的コストや従業員体制上の負担が大きいことは、過重な負担と考えられますか？</w:t>
                            </w:r>
                          </w:p>
                          <w:p w14:paraId="44EDECC2" w14:textId="77777777" w:rsidR="005D60FF" w:rsidRDefault="005D60FF" w:rsidP="00070951">
                            <w:pPr>
                              <w:spacing w:line="0" w:lineRule="atLeast"/>
                              <w:jc w:val="left"/>
                              <w:rPr>
                                <w:rFonts w:ascii="メイリオ" w:eastAsia="メイリオ" w:hAnsi="メイリオ" w:cs="メイリオ"/>
                                <w:color w:val="000000" w:themeColor="text1"/>
                                <w:sz w:val="22"/>
                                <w:szCs w:val="24"/>
                              </w:rPr>
                            </w:pPr>
                            <w:r w:rsidRPr="004C190F">
                              <w:rPr>
                                <w:rFonts w:ascii="メイリオ" w:eastAsia="メイリオ" w:hAnsi="メイリオ" w:cs="メイリオ" w:hint="eastAsia"/>
                                <w:color w:val="000000" w:themeColor="text1"/>
                                <w:sz w:val="22"/>
                                <w:szCs w:val="24"/>
                              </w:rPr>
                              <w:t>答　上記のよう</w:t>
                            </w:r>
                            <w:r>
                              <w:rPr>
                                <w:rFonts w:ascii="メイリオ" w:eastAsia="メイリオ" w:hAnsi="メイリオ" w:cs="メイリオ" w:hint="eastAsia"/>
                                <w:color w:val="000000" w:themeColor="text1"/>
                                <w:sz w:val="22"/>
                                <w:szCs w:val="24"/>
                              </w:rPr>
                              <w:t>なことが考えられますが、過重な負担かどうかは、個別の事案ごとに</w:t>
                            </w:r>
                          </w:p>
                          <w:p w14:paraId="76A09BE0" w14:textId="77777777" w:rsidR="005D60FF" w:rsidRDefault="005D60FF" w:rsidP="00070951">
                            <w:pPr>
                              <w:spacing w:line="0" w:lineRule="atLeast"/>
                              <w:ind w:firstLineChars="200" w:firstLine="440"/>
                              <w:jc w:val="left"/>
                              <w:rPr>
                                <w:rFonts w:ascii="メイリオ" w:eastAsia="メイリオ" w:hAnsi="メイリオ" w:cs="メイリオ"/>
                                <w:color w:val="000000" w:themeColor="text1"/>
                                <w:sz w:val="22"/>
                                <w:szCs w:val="24"/>
                              </w:rPr>
                            </w:pPr>
                            <w:r w:rsidRPr="004C190F">
                              <w:rPr>
                                <w:rFonts w:ascii="メイリオ" w:eastAsia="メイリオ" w:hAnsi="メイリオ" w:cs="メイリオ" w:hint="eastAsia"/>
                                <w:color w:val="000000" w:themeColor="text1"/>
                                <w:sz w:val="22"/>
                                <w:szCs w:val="24"/>
                              </w:rPr>
                              <w:t>判断する必要があります。</w:t>
                            </w:r>
                          </w:p>
                          <w:p w14:paraId="0A88D292" w14:textId="77777777" w:rsidR="005D60FF" w:rsidRPr="0078128F" w:rsidRDefault="005D60FF" w:rsidP="00070951">
                            <w:pPr>
                              <w:spacing w:line="0" w:lineRule="atLeast"/>
                              <w:ind w:firstLineChars="200" w:firstLine="440"/>
                              <w:jc w:val="left"/>
                              <w:rPr>
                                <w:rFonts w:ascii="メイリオ" w:eastAsia="メイリオ" w:hAnsi="メイリオ" w:cs="メイリオ"/>
                                <w:color w:val="000000" w:themeColor="text1"/>
                                <w:sz w:val="20"/>
                              </w:rPr>
                            </w:pPr>
                            <w:r w:rsidRPr="00F41521">
                              <w:rPr>
                                <w:rFonts w:ascii="メイリオ" w:eastAsia="メイリオ" w:hAnsi="メイリオ" w:cs="メイリオ" w:hint="eastAsia"/>
                                <w:color w:val="000000" w:themeColor="text1"/>
                                <w:sz w:val="22"/>
                                <w:szCs w:val="24"/>
                              </w:rPr>
                              <w:t>過重な負担かどうかの判断に当たっては、次の事項をポイントに判断して下さい。</w:t>
                            </w:r>
                          </w:p>
                          <w:p w14:paraId="3E02D79F" w14:textId="77777777" w:rsidR="005D60FF" w:rsidRPr="006E3389" w:rsidRDefault="005D60FF" w:rsidP="00070951">
                            <w:pPr>
                              <w:spacing w:line="0" w:lineRule="atLeast"/>
                              <w:ind w:firstLineChars="200" w:firstLine="400"/>
                              <w:jc w:val="left"/>
                              <w:rPr>
                                <w:rFonts w:ascii="メイリオ" w:eastAsia="メイリオ" w:hAnsi="メイリオ" w:cs="メイリオ"/>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23D19C" id="メモ 10" o:spid="_x0000_s1034" type="#_x0000_t65" style="position:absolute;left:0;text-align:left;margin-left:8.3pt;margin-top:22.95pt;width:478.5pt;height:123.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" adj="18000" fillcolor="white [3212]" strokecolor="#5a5a5a [2109]" strokeweight="1pt">
                <v:stroke joinstyle="miter"/>
                <v:shadow on="t" color="black" opacity="26214f" origin="-.5,-.5" offset=".74836mm,.74836mm"/>
                <v:textbox>
                  <w:txbxContent>
                    <w:p w14:paraId="5EF054B1" w14:textId="77777777" w:rsidR="005D60FF" w:rsidRPr="004C190F" w:rsidRDefault="005D60FF" w:rsidP="00070951">
                      <w:pPr>
                        <w:spacing w:after="240" w:line="0" w:lineRule="atLeast"/>
                        <w:ind w:left="480" w:hangingChars="218" w:hanging="480"/>
                        <w:jc w:val="left"/>
                        <w:rPr>
                          <w:rFonts w:ascii="メイリオ" w:eastAsia="メイリオ" w:hAnsi="メイリオ" w:cs="メイリオ"/>
                          <w:color w:val="000000" w:themeColor="text1"/>
                          <w:sz w:val="22"/>
                          <w:szCs w:val="24"/>
                        </w:rPr>
                      </w:pPr>
                      <w:r w:rsidRPr="004C190F">
                        <w:rPr>
                          <w:rFonts w:ascii="メイリオ" w:eastAsia="メイリオ" w:hAnsi="メイリオ" w:cs="メイリオ" w:hint="eastAsia"/>
                          <w:color w:val="000000" w:themeColor="text1"/>
                          <w:sz w:val="22"/>
                          <w:szCs w:val="24"/>
                        </w:rPr>
                        <w:t>問　経済的コストや従業員体制上の負担が大きいことは、過重な負担と考えられますか？</w:t>
                      </w:r>
                    </w:p>
                    <w:p w14:paraId="44EDECC2" w14:textId="77777777" w:rsidR="005D60FF" w:rsidRDefault="005D60FF" w:rsidP="00070951">
                      <w:pPr>
                        <w:spacing w:line="0" w:lineRule="atLeast"/>
                        <w:jc w:val="left"/>
                        <w:rPr>
                          <w:rFonts w:ascii="メイリオ" w:eastAsia="メイリオ" w:hAnsi="メイリオ" w:cs="メイリオ"/>
                          <w:color w:val="000000" w:themeColor="text1"/>
                          <w:sz w:val="22"/>
                          <w:szCs w:val="24"/>
                        </w:rPr>
                      </w:pPr>
                      <w:r w:rsidRPr="004C190F">
                        <w:rPr>
                          <w:rFonts w:ascii="メイリオ" w:eastAsia="メイリオ" w:hAnsi="メイリオ" w:cs="メイリオ" w:hint="eastAsia"/>
                          <w:color w:val="000000" w:themeColor="text1"/>
                          <w:sz w:val="22"/>
                          <w:szCs w:val="24"/>
                        </w:rPr>
                        <w:t>答　上記のよう</w:t>
                      </w:r>
                      <w:r>
                        <w:rPr>
                          <w:rFonts w:ascii="メイリオ" w:eastAsia="メイリオ" w:hAnsi="メイリオ" w:cs="メイリオ" w:hint="eastAsia"/>
                          <w:color w:val="000000" w:themeColor="text1"/>
                          <w:sz w:val="22"/>
                          <w:szCs w:val="24"/>
                        </w:rPr>
                        <w:t>なことが考えられますが、過重な負担かどうかは、個別の事案ごとに</w:t>
                      </w:r>
                    </w:p>
                    <w:p w14:paraId="76A09BE0" w14:textId="77777777" w:rsidR="005D60FF" w:rsidRDefault="005D60FF" w:rsidP="00070951">
                      <w:pPr>
                        <w:spacing w:line="0" w:lineRule="atLeast"/>
                        <w:ind w:firstLineChars="200" w:firstLine="440"/>
                        <w:jc w:val="left"/>
                        <w:rPr>
                          <w:rFonts w:ascii="メイリオ" w:eastAsia="メイリオ" w:hAnsi="メイリオ" w:cs="メイリオ"/>
                          <w:color w:val="000000" w:themeColor="text1"/>
                          <w:sz w:val="22"/>
                          <w:szCs w:val="24"/>
                        </w:rPr>
                      </w:pPr>
                      <w:r w:rsidRPr="004C190F">
                        <w:rPr>
                          <w:rFonts w:ascii="メイリオ" w:eastAsia="メイリオ" w:hAnsi="メイリオ" w:cs="メイリオ" w:hint="eastAsia"/>
                          <w:color w:val="000000" w:themeColor="text1"/>
                          <w:sz w:val="22"/>
                          <w:szCs w:val="24"/>
                        </w:rPr>
                        <w:t>判断する必要があります。</w:t>
                      </w:r>
                    </w:p>
                    <w:p w14:paraId="0A88D292" w14:textId="77777777" w:rsidR="005D60FF" w:rsidRPr="0078128F" w:rsidRDefault="005D60FF" w:rsidP="00070951">
                      <w:pPr>
                        <w:spacing w:line="0" w:lineRule="atLeast"/>
                        <w:ind w:firstLineChars="200" w:firstLine="440"/>
                        <w:jc w:val="left"/>
                        <w:rPr>
                          <w:rFonts w:ascii="メイリオ" w:eastAsia="メイリオ" w:hAnsi="メイリオ" w:cs="メイリオ"/>
                          <w:color w:val="000000" w:themeColor="text1"/>
                          <w:sz w:val="20"/>
                        </w:rPr>
                      </w:pPr>
                      <w:r w:rsidRPr="00F41521">
                        <w:rPr>
                          <w:rFonts w:ascii="メイリオ" w:eastAsia="メイリオ" w:hAnsi="メイリオ" w:cs="メイリオ" w:hint="eastAsia"/>
                          <w:color w:val="000000" w:themeColor="text1"/>
                          <w:sz w:val="22"/>
                          <w:szCs w:val="24"/>
                        </w:rPr>
                        <w:t>過重な負担かどうかの判断に当たっては、次の事項をポイントに判断して下さい。</w:t>
                      </w:r>
                    </w:p>
                    <w:p w14:paraId="3E02D79F" w14:textId="77777777" w:rsidR="005D60FF" w:rsidRPr="006E3389" w:rsidRDefault="005D60FF" w:rsidP="00070951">
                      <w:pPr>
                        <w:spacing w:line="0" w:lineRule="atLeast"/>
                        <w:ind w:firstLineChars="200" w:firstLine="400"/>
                        <w:jc w:val="left"/>
                        <w:rPr>
                          <w:rFonts w:ascii="メイリオ" w:eastAsia="メイリオ" w:hAnsi="メイリオ" w:cs="メイリオ"/>
                          <w:color w:val="000000" w:themeColor="text1"/>
                          <w:sz w:val="20"/>
                        </w:rPr>
                      </w:pPr>
                    </w:p>
                  </w:txbxContent>
                </v:textbox>
              </v:shape>
            </w:pict>
          </mc:Fallback>
        </mc:AlternateContent>
      </w:r>
      <w:r w:rsidRPr="00ED21F6">
        <w:rPr>
          <w:rFonts w:ascii="メイリオ" w:eastAsia="メイリオ" w:hAnsi="メイリオ" w:cs="メイリオ" w:hint="eastAsia"/>
          <w:b/>
          <w:sz w:val="24"/>
          <w:szCs w:val="28"/>
        </w:rPr>
        <w:t>過重な負担の判断に当たって</w:t>
      </w:r>
    </w:p>
    <w:p w14:paraId="5B90F260" w14:textId="77777777" w:rsidR="00070951" w:rsidRPr="00ED21F6" w:rsidRDefault="00070951" w:rsidP="00B14942">
      <w:pPr>
        <w:snapToGrid w:val="0"/>
        <w:spacing w:line="400" w:lineRule="exact"/>
        <w:ind w:firstLineChars="100" w:firstLine="200"/>
        <w:rPr>
          <w:rFonts w:ascii="メイリオ" w:eastAsia="メイリオ" w:hAnsi="メイリオ" w:cs="メイリオ"/>
          <w:b/>
          <w:sz w:val="20"/>
          <w:szCs w:val="28"/>
        </w:rPr>
      </w:pPr>
    </w:p>
    <w:p w14:paraId="62AF32ED" w14:textId="77777777" w:rsidR="00070951" w:rsidRPr="00ED21F6" w:rsidRDefault="00070951" w:rsidP="00B14942">
      <w:pPr>
        <w:snapToGrid w:val="0"/>
        <w:spacing w:line="400" w:lineRule="exact"/>
        <w:ind w:firstLineChars="100" w:firstLine="200"/>
        <w:rPr>
          <w:rFonts w:ascii="メイリオ" w:eastAsia="メイリオ" w:hAnsi="メイリオ" w:cs="メイリオ"/>
          <w:b/>
          <w:sz w:val="20"/>
          <w:szCs w:val="28"/>
        </w:rPr>
      </w:pPr>
    </w:p>
    <w:p w14:paraId="76419712" w14:textId="77777777" w:rsidR="00070951" w:rsidRPr="00ED21F6" w:rsidRDefault="00070951" w:rsidP="00B14942">
      <w:pPr>
        <w:snapToGrid w:val="0"/>
        <w:spacing w:line="400" w:lineRule="exact"/>
        <w:ind w:firstLineChars="100" w:firstLine="200"/>
        <w:rPr>
          <w:rFonts w:ascii="メイリオ" w:eastAsia="メイリオ" w:hAnsi="メイリオ" w:cs="メイリオ"/>
          <w:b/>
          <w:sz w:val="20"/>
          <w:szCs w:val="28"/>
        </w:rPr>
      </w:pPr>
    </w:p>
    <w:p w14:paraId="4D4D79BC" w14:textId="77777777" w:rsidR="00070951" w:rsidRPr="00ED21F6" w:rsidRDefault="00070951" w:rsidP="00B14942">
      <w:pPr>
        <w:tabs>
          <w:tab w:val="left" w:pos="3165"/>
        </w:tabs>
        <w:snapToGrid w:val="0"/>
        <w:spacing w:line="400" w:lineRule="exact"/>
        <w:ind w:firstLineChars="100" w:firstLine="211"/>
        <w:rPr>
          <w:rFonts w:asciiTheme="majorEastAsia" w:eastAsiaTheme="majorEastAsia" w:hAnsiTheme="majorEastAsia"/>
          <w:b/>
          <w:szCs w:val="28"/>
        </w:rPr>
      </w:pPr>
    </w:p>
    <w:p w14:paraId="3044063A" w14:textId="77777777" w:rsidR="00070951" w:rsidRPr="00ED21F6" w:rsidRDefault="00070951" w:rsidP="00B14942">
      <w:pPr>
        <w:tabs>
          <w:tab w:val="left" w:pos="3165"/>
        </w:tabs>
        <w:snapToGrid w:val="0"/>
        <w:spacing w:line="400" w:lineRule="exact"/>
        <w:ind w:firstLineChars="100" w:firstLine="211"/>
        <w:rPr>
          <w:rFonts w:asciiTheme="majorEastAsia" w:eastAsiaTheme="majorEastAsia" w:hAnsiTheme="majorEastAsia"/>
          <w:b/>
          <w:szCs w:val="28"/>
        </w:rPr>
      </w:pPr>
      <w:r w:rsidRPr="00ED21F6">
        <w:rPr>
          <w:rFonts w:asciiTheme="majorEastAsia" w:eastAsiaTheme="majorEastAsia" w:hAnsiTheme="majorEastAsia"/>
          <w:b/>
          <w:szCs w:val="28"/>
        </w:rPr>
        <w:tab/>
      </w:r>
    </w:p>
    <w:p w14:paraId="3CAFAC3F" w14:textId="77777777" w:rsidR="00070951" w:rsidRPr="00ED21F6" w:rsidRDefault="00070951" w:rsidP="00B14942">
      <w:pPr>
        <w:tabs>
          <w:tab w:val="left" w:pos="3165"/>
        </w:tabs>
        <w:snapToGrid w:val="0"/>
        <w:spacing w:line="400" w:lineRule="exact"/>
        <w:ind w:firstLineChars="100" w:firstLine="211"/>
        <w:rPr>
          <w:rFonts w:asciiTheme="majorEastAsia" w:eastAsiaTheme="majorEastAsia" w:hAnsiTheme="majorEastAsia"/>
          <w:b/>
          <w:szCs w:val="28"/>
        </w:rPr>
      </w:pPr>
    </w:p>
    <w:p w14:paraId="3A6FCA2C" w14:textId="5CF6E052" w:rsidR="00070951" w:rsidRPr="00AB7E1A" w:rsidRDefault="00AB7E1A" w:rsidP="00AB7E1A">
      <w:pPr>
        <w:snapToGrid w:val="0"/>
        <w:spacing w:line="400" w:lineRule="exact"/>
        <w:ind w:leftChars="200" w:left="640" w:hangingChars="100" w:hanging="220"/>
        <w:rPr>
          <w:rFonts w:ascii="メイリオ" w:eastAsia="メイリオ" w:hAnsi="メイリオ" w:cs="メイリオ"/>
          <w:sz w:val="22"/>
          <w:szCs w:val="24"/>
        </w:rPr>
      </w:pPr>
      <w:r>
        <w:rPr>
          <w:rFonts w:ascii="メイリオ" w:eastAsia="メイリオ" w:hAnsi="メイリオ" w:cs="メイリオ" w:hint="eastAsia"/>
          <w:sz w:val="22"/>
          <w:szCs w:val="24"/>
        </w:rPr>
        <w:t>・</w:t>
      </w:r>
      <w:r w:rsidR="007F72AA">
        <w:rPr>
          <w:rFonts w:ascii="メイリオ" w:eastAsia="メイリオ" w:hAnsi="メイリオ" w:cs="メイリオ" w:hint="eastAsia"/>
          <w:sz w:val="22"/>
          <w:szCs w:val="24"/>
        </w:rPr>
        <w:t xml:space="preserve">　</w:t>
      </w:r>
      <w:r w:rsidR="00070951" w:rsidRPr="00AB7E1A">
        <w:rPr>
          <w:rFonts w:ascii="メイリオ" w:eastAsia="メイリオ" w:hAnsi="メイリオ" w:cs="メイリオ" w:hint="eastAsia"/>
          <w:sz w:val="22"/>
          <w:szCs w:val="24"/>
        </w:rPr>
        <w:t>過重な負担については、経済的・財政的なコストの他に業務遂行に及ぼす影響等を考慮する必要があります。</w:t>
      </w:r>
    </w:p>
    <w:p w14:paraId="6DABD94A" w14:textId="77777777" w:rsidR="00070951" w:rsidRPr="00ED21F6" w:rsidRDefault="00070951" w:rsidP="00AB7E1A">
      <w:pPr>
        <w:snapToGrid w:val="0"/>
        <w:spacing w:after="240" w:line="400" w:lineRule="exact"/>
        <w:ind w:leftChars="300" w:left="630"/>
        <w:rPr>
          <w:rFonts w:ascii="メイリオ" w:eastAsia="メイリオ" w:hAnsi="メイリオ" w:cs="メイリオ"/>
          <w:sz w:val="22"/>
          <w:szCs w:val="24"/>
        </w:rPr>
      </w:pPr>
      <w:r w:rsidRPr="00ED21F6">
        <w:rPr>
          <w:rFonts w:ascii="メイリオ" w:eastAsia="メイリオ" w:hAnsi="メイリオ" w:cs="メイリオ" w:hint="eastAsia"/>
          <w:sz w:val="22"/>
          <w:szCs w:val="24"/>
        </w:rPr>
        <w:t>また、事業者の規模や配慮に当たって求められる専門性や技術水準、事業の本質的内容を変更するようなものでないかどうかも考慮する必要があります。</w:t>
      </w:r>
    </w:p>
    <w:p w14:paraId="74BBEDE1" w14:textId="06089577" w:rsidR="00070951" w:rsidRPr="00AB7E1A" w:rsidRDefault="00AB7E1A" w:rsidP="00AB7E1A">
      <w:pPr>
        <w:snapToGrid w:val="0"/>
        <w:spacing w:after="240" w:line="400" w:lineRule="exact"/>
        <w:ind w:leftChars="200" w:left="640" w:hangingChars="100" w:hanging="220"/>
        <w:rPr>
          <w:rFonts w:ascii="メイリオ" w:eastAsia="メイリオ" w:hAnsi="メイリオ" w:cs="メイリオ"/>
          <w:sz w:val="22"/>
        </w:rPr>
      </w:pPr>
      <w:r>
        <w:rPr>
          <w:rFonts w:ascii="メイリオ" w:eastAsia="メイリオ" w:hAnsi="メイリオ" w:cs="メイリオ" w:hint="eastAsia"/>
          <w:sz w:val="22"/>
        </w:rPr>
        <w:t>・</w:t>
      </w:r>
      <w:r w:rsidR="007F72AA">
        <w:rPr>
          <w:rFonts w:ascii="メイリオ" w:eastAsia="メイリオ" w:hAnsi="メイリオ" w:cs="メイリオ" w:hint="eastAsia"/>
          <w:sz w:val="22"/>
        </w:rPr>
        <w:t xml:space="preserve">　</w:t>
      </w:r>
      <w:r w:rsidR="00070951" w:rsidRPr="00AB7E1A">
        <w:rPr>
          <w:rFonts w:ascii="メイリオ" w:eastAsia="メイリオ" w:hAnsi="メイリオ" w:cs="メイリオ" w:hint="eastAsia"/>
          <w:sz w:val="22"/>
        </w:rPr>
        <w:t>過重な負担について、具体的な検討をせずに過重な負担を拡大解釈することは、法の趣旨を損なうことになり、認められません。このため、具体的場面や状況に応じて総合的・客観的に判断する必要があります。</w:t>
      </w:r>
    </w:p>
    <w:p w14:paraId="68A1D6A2" w14:textId="499AF5C2" w:rsidR="00070951" w:rsidRDefault="00AB7E1A" w:rsidP="00AB7E1A">
      <w:pPr>
        <w:snapToGrid w:val="0"/>
        <w:spacing w:line="400" w:lineRule="exact"/>
        <w:ind w:leftChars="200" w:left="640" w:hangingChars="100" w:hanging="220"/>
        <w:rPr>
          <w:rFonts w:ascii="メイリオ" w:eastAsia="メイリオ" w:hAnsi="メイリオ" w:cs="メイリオ"/>
          <w:sz w:val="22"/>
          <w:szCs w:val="24"/>
        </w:rPr>
      </w:pPr>
      <w:r>
        <w:rPr>
          <w:rFonts w:ascii="メイリオ" w:eastAsia="メイリオ" w:hAnsi="メイリオ" w:cs="メイリオ" w:hint="eastAsia"/>
          <w:sz w:val="22"/>
          <w:szCs w:val="24"/>
        </w:rPr>
        <w:t>・</w:t>
      </w:r>
      <w:r w:rsidR="007F72AA">
        <w:rPr>
          <w:rFonts w:ascii="メイリオ" w:eastAsia="メイリオ" w:hAnsi="メイリオ" w:cs="メイリオ" w:hint="eastAsia"/>
          <w:sz w:val="22"/>
          <w:szCs w:val="24"/>
        </w:rPr>
        <w:t xml:space="preserve">　</w:t>
      </w:r>
      <w:r w:rsidR="00070951" w:rsidRPr="00AB7E1A">
        <w:rPr>
          <w:rFonts w:ascii="メイリオ" w:eastAsia="メイリオ" w:hAnsi="メイリオ" w:cs="メイリオ" w:hint="eastAsia"/>
          <w:sz w:val="22"/>
          <w:szCs w:val="24"/>
        </w:rPr>
        <w:t>過重な負担は、事務・事業への影響の程度、実現可能性の程度、費用・負担の程度、事務・事業規模、財政・財務状況等の点から、総合的・客観的に判断する必要があります。</w:t>
      </w:r>
    </w:p>
    <w:p w14:paraId="58D2DF3A" w14:textId="2CCAA66A" w:rsidR="0099166D" w:rsidRDefault="0099166D" w:rsidP="00AB7E1A">
      <w:pPr>
        <w:snapToGrid w:val="0"/>
        <w:spacing w:line="400" w:lineRule="exact"/>
        <w:ind w:leftChars="200" w:left="640" w:hangingChars="100" w:hanging="220"/>
        <w:rPr>
          <w:rFonts w:ascii="メイリオ" w:eastAsia="メイリオ" w:hAnsi="メイリオ" w:cs="メイリオ"/>
          <w:sz w:val="22"/>
          <w:szCs w:val="24"/>
        </w:rPr>
      </w:pPr>
    </w:p>
    <w:p w14:paraId="755EEB06" w14:textId="556B4010" w:rsidR="0099166D" w:rsidRDefault="0099166D" w:rsidP="00AB7E1A">
      <w:pPr>
        <w:snapToGrid w:val="0"/>
        <w:spacing w:line="400" w:lineRule="exact"/>
        <w:ind w:leftChars="200" w:left="640" w:hangingChars="100" w:hanging="220"/>
        <w:rPr>
          <w:rFonts w:ascii="メイリオ" w:eastAsia="メイリオ" w:hAnsi="メイリオ" w:cs="メイリオ"/>
          <w:sz w:val="22"/>
          <w:szCs w:val="24"/>
        </w:rPr>
      </w:pPr>
    </w:p>
    <w:p w14:paraId="0E857B75" w14:textId="31DE0295" w:rsidR="0099166D" w:rsidRDefault="0099166D" w:rsidP="00AB7E1A">
      <w:pPr>
        <w:snapToGrid w:val="0"/>
        <w:spacing w:line="400" w:lineRule="exact"/>
        <w:ind w:leftChars="200" w:left="640" w:hangingChars="100" w:hanging="220"/>
        <w:rPr>
          <w:rFonts w:ascii="メイリオ" w:eastAsia="メイリオ" w:hAnsi="メイリオ" w:cs="メイリオ"/>
          <w:sz w:val="22"/>
          <w:szCs w:val="24"/>
        </w:rPr>
      </w:pPr>
    </w:p>
    <w:p w14:paraId="2D15E81F" w14:textId="3C76A682" w:rsidR="0099166D" w:rsidRDefault="0099166D" w:rsidP="00AB7E1A">
      <w:pPr>
        <w:snapToGrid w:val="0"/>
        <w:spacing w:line="400" w:lineRule="exact"/>
        <w:ind w:leftChars="200" w:left="640" w:hangingChars="100" w:hanging="220"/>
        <w:rPr>
          <w:rFonts w:ascii="メイリオ" w:eastAsia="メイリオ" w:hAnsi="メイリオ" w:cs="メイリオ"/>
          <w:sz w:val="22"/>
          <w:szCs w:val="24"/>
        </w:rPr>
      </w:pPr>
    </w:p>
    <w:p w14:paraId="157C6EF7" w14:textId="77777777" w:rsidR="004B1683" w:rsidRPr="00ED21F6" w:rsidRDefault="004B1683" w:rsidP="004748B1">
      <w:pPr>
        <w:pStyle w:val="af1"/>
        <w:spacing w:line="0" w:lineRule="atLeast"/>
        <w:ind w:leftChars="0" w:left="426"/>
        <w:rPr>
          <w:rFonts w:ascii="メイリオ" w:eastAsia="メイリオ" w:hAnsi="メイリオ" w:cs="メイリオ"/>
          <w:sz w:val="22"/>
          <w:szCs w:val="24"/>
        </w:rPr>
      </w:pPr>
    </w:p>
    <w:p w14:paraId="61B9B72C" w14:textId="77777777" w:rsidR="004B1683" w:rsidRPr="00ED21F6" w:rsidRDefault="004B1683" w:rsidP="004B1683">
      <w:pPr>
        <w:pStyle w:val="af1"/>
        <w:spacing w:line="0" w:lineRule="atLeast"/>
        <w:ind w:leftChars="0" w:left="426"/>
        <w:rPr>
          <w:rFonts w:ascii="メイリオ" w:eastAsia="メイリオ" w:hAnsi="メイリオ" w:cs="メイリオ"/>
          <w:sz w:val="12"/>
          <w:szCs w:val="24"/>
        </w:rPr>
      </w:pPr>
    </w:p>
    <w:tbl>
      <w:tblPr>
        <w:tblStyle w:val="a7"/>
        <w:tblW w:w="8784" w:type="dxa"/>
        <w:tblLook w:val="04A0" w:firstRow="1" w:lastRow="0" w:firstColumn="1" w:lastColumn="0" w:noHBand="0" w:noVBand="1"/>
      </w:tblPr>
      <w:tblGrid>
        <w:gridCol w:w="8784"/>
      </w:tblGrid>
      <w:tr w:rsidR="004B1683" w:rsidRPr="00ED21F6" w14:paraId="7D9AFDA0" w14:textId="77777777" w:rsidTr="004B1683">
        <w:tc>
          <w:tcPr>
            <w:tcW w:w="8784" w:type="dxa"/>
            <w:tcBorders>
              <w:top w:val="dashed" w:sz="4" w:space="0" w:color="auto"/>
              <w:left w:val="dashed" w:sz="4" w:space="0" w:color="auto"/>
              <w:bottom w:val="dashed" w:sz="4" w:space="0" w:color="auto"/>
              <w:right w:val="dashed" w:sz="4" w:space="0" w:color="auto"/>
            </w:tcBorders>
          </w:tcPr>
          <w:p w14:paraId="2CB4EABA" w14:textId="77777777" w:rsidR="004B1683" w:rsidRPr="00ED21F6" w:rsidRDefault="004B1683" w:rsidP="005D60FF">
            <w:pPr>
              <w:tabs>
                <w:tab w:val="left" w:pos="1425"/>
              </w:tabs>
              <w:rPr>
                <w:rFonts w:ascii="HG丸ｺﾞｼｯｸM-PRO" w:eastAsia="HG丸ｺﾞｼｯｸM-PRO" w:hAnsi="HG丸ｺﾞｼｯｸM-PRO" w:cs="メイリオ"/>
                <w:b/>
              </w:rPr>
            </w:pPr>
            <w:r w:rsidRPr="00ED21F6">
              <w:rPr>
                <w:rFonts w:ascii="HG丸ｺﾞｼｯｸM-PRO" w:eastAsia="HG丸ｺﾞｼｯｸM-PRO" w:hAnsi="HG丸ｺﾞｼｯｸM-PRO" w:cs="メイリオ" w:hint="eastAsia"/>
                <w:b/>
              </w:rPr>
              <w:t>【参考】</w:t>
            </w:r>
            <w:r w:rsidRPr="00ED21F6">
              <w:rPr>
                <w:rFonts w:ascii="HG丸ｺﾞｼｯｸM-PRO" w:eastAsia="HG丸ｺﾞｼｯｸM-PRO" w:hAnsi="HG丸ｺﾞｼｯｸM-PRO" w:cs="メイリオ"/>
                <w:b/>
              </w:rPr>
              <w:tab/>
            </w:r>
          </w:p>
          <w:p w14:paraId="339DAFF2" w14:textId="77777777" w:rsidR="004B1683" w:rsidRPr="00ED21F6" w:rsidRDefault="004B1683" w:rsidP="005D60FF">
            <w:pPr>
              <w:ind w:firstLineChars="100" w:firstLine="220"/>
              <w:rPr>
                <w:rFonts w:ascii="HG丸ｺﾞｼｯｸM-PRO" w:eastAsia="HG丸ｺﾞｼｯｸM-PRO" w:hAnsi="HG丸ｺﾞｼｯｸM-PRO" w:cs="メイリオ"/>
              </w:rPr>
            </w:pPr>
            <w:r w:rsidRPr="00ED21F6">
              <w:rPr>
                <w:rFonts w:ascii="HG丸ｺﾞｼｯｸM-PRO" w:eastAsia="HG丸ｺﾞｼｯｸM-PRO" w:hAnsi="HG丸ｺﾞｼｯｸM-PRO" w:cs="メイリオ" w:hint="eastAsia"/>
              </w:rPr>
              <w:t>日常用語としての「配慮」という言葉には「思いやり」のようなニュアンスが含まれているだけに、この点はとくに注意しておくべきだろう。要するに、法制化された合理的配慮とは、個人の気持ち次第の「思いやり」ではなく、共生社会にとって不可欠の前提たる機会平等、障害者の意向、両当事者の対話を重視するものであり、また集団（一般）向けのものではなく個人向けのものなのである。</w:t>
            </w:r>
          </w:p>
          <w:p w14:paraId="4373B09A" w14:textId="77777777" w:rsidR="004B1683" w:rsidRPr="00ED21F6" w:rsidRDefault="004B1683" w:rsidP="005D60FF">
            <w:pPr>
              <w:tabs>
                <w:tab w:val="left" w:pos="1395"/>
                <w:tab w:val="left" w:pos="6285"/>
              </w:tabs>
              <w:rPr>
                <w:rFonts w:ascii="HG丸ｺﾞｼｯｸM-PRO" w:eastAsia="HG丸ｺﾞｼｯｸM-PRO" w:hAnsi="HG丸ｺﾞｼｯｸM-PRO" w:cs="メイリオ"/>
                <w:sz w:val="20"/>
              </w:rPr>
            </w:pPr>
            <w:r w:rsidRPr="00ED21F6">
              <w:rPr>
                <w:rFonts w:ascii="HG丸ｺﾞｼｯｸM-PRO" w:eastAsia="HG丸ｺﾞｼｯｸM-PRO" w:hAnsi="HG丸ｺﾞｼｯｸM-PRO" w:cs="メイリオ" w:hint="eastAsia"/>
                <w:sz w:val="18"/>
              </w:rPr>
              <w:t>（引用）</w:t>
            </w:r>
            <w:r w:rsidRPr="00ED21F6">
              <w:rPr>
                <w:rFonts w:ascii="HG丸ｺﾞｼｯｸM-PRO" w:eastAsia="HG丸ｺﾞｼｯｸM-PRO" w:hAnsi="HG丸ｺﾞｼｯｸM-PRO" w:cs="メイリオ"/>
                <w:sz w:val="20"/>
              </w:rPr>
              <w:tab/>
            </w:r>
            <w:r>
              <w:rPr>
                <w:rFonts w:ascii="HG丸ｺﾞｼｯｸM-PRO" w:eastAsia="HG丸ｺﾞｼｯｸM-PRO" w:hAnsi="HG丸ｺﾞｼｯｸM-PRO" w:cs="メイリオ"/>
                <w:sz w:val="20"/>
              </w:rPr>
              <w:tab/>
            </w:r>
          </w:p>
          <w:p w14:paraId="484AEE0B" w14:textId="77777777" w:rsidR="004B1683" w:rsidRPr="00ED21F6" w:rsidRDefault="004B1683" w:rsidP="005D60FF">
            <w:pPr>
              <w:rPr>
                <w:rFonts w:ascii="メイリオ" w:eastAsia="メイリオ" w:hAnsi="メイリオ" w:cs="メイリオ"/>
              </w:rPr>
            </w:pPr>
            <w:r w:rsidRPr="00ED21F6">
              <w:rPr>
                <w:rFonts w:ascii="HG丸ｺﾞｼｯｸM-PRO" w:eastAsia="HG丸ｺﾞｼｯｸM-PRO" w:hAnsi="HG丸ｺﾞｼｯｸM-PRO" w:cs="メイリオ" w:hint="eastAsia"/>
                <w:sz w:val="18"/>
              </w:rPr>
              <w:t>川島聡　板野由里子　西倉実李　星加良司，2016，「合理的配慮 ― 対話を開く　対話が拓く」　有斐閣　（P.6</w:t>
            </w:r>
            <w:r w:rsidRPr="00ED21F6">
              <w:rPr>
                <w:rFonts w:ascii="HG丸ｺﾞｼｯｸM-PRO" w:eastAsia="HG丸ｺﾞｼｯｸM-PRO" w:hAnsi="HG丸ｺﾞｼｯｸM-PRO" w:cs="メイリオ"/>
                <w:sz w:val="18"/>
              </w:rPr>
              <w:t>）</w:t>
            </w:r>
          </w:p>
        </w:tc>
      </w:tr>
    </w:tbl>
    <w:p w14:paraId="2EDE9A60" w14:textId="77777777" w:rsidR="0099166D" w:rsidRPr="004B1683" w:rsidRDefault="0099166D" w:rsidP="00AB7E1A">
      <w:pPr>
        <w:snapToGrid w:val="0"/>
        <w:spacing w:line="400" w:lineRule="exact"/>
        <w:ind w:leftChars="200" w:left="640" w:hangingChars="100" w:hanging="220"/>
        <w:rPr>
          <w:rFonts w:ascii="メイリオ" w:eastAsia="メイリオ" w:hAnsi="メイリオ" w:cs="メイリオ"/>
          <w:sz w:val="22"/>
          <w:szCs w:val="24"/>
        </w:rPr>
      </w:pPr>
    </w:p>
    <w:p w14:paraId="258E1447" w14:textId="119B2D88" w:rsidR="00CF169B" w:rsidRDefault="00CF169B">
      <w:pPr>
        <w:widowControl/>
        <w:jc w:val="left"/>
        <w:rPr>
          <w:rFonts w:ascii="メイリオ" w:eastAsia="メイリオ" w:hAnsi="メイリオ"/>
        </w:rPr>
      </w:pPr>
      <w:r>
        <w:rPr>
          <w:rFonts w:ascii="メイリオ" w:eastAsia="メイリオ" w:hAnsi="メイリオ"/>
        </w:rPr>
        <w:br w:type="page"/>
      </w:r>
    </w:p>
    <w:p w14:paraId="3650C2B9" w14:textId="065A6E53" w:rsidR="00CF169B" w:rsidRPr="00ED21F6" w:rsidRDefault="00EC0620" w:rsidP="00CF169B">
      <w:pPr>
        <w:spacing w:line="0" w:lineRule="atLeast"/>
        <w:rPr>
          <w:rFonts w:ascii="メイリオ" w:eastAsia="メイリオ" w:hAnsi="メイリオ" w:cs="メイリオ"/>
          <w:b/>
          <w:sz w:val="32"/>
          <w:szCs w:val="36"/>
        </w:rPr>
      </w:pPr>
      <w:r>
        <w:rPr>
          <w:rFonts w:ascii="メイリオ" w:eastAsia="メイリオ" w:hAnsi="メイリオ" w:cs="メイリオ" w:hint="eastAsia"/>
          <w:b/>
          <w:sz w:val="32"/>
          <w:szCs w:val="36"/>
        </w:rPr>
        <w:t>（３）</w:t>
      </w:r>
      <w:r w:rsidR="00CF169B" w:rsidRPr="00ED21F6">
        <w:rPr>
          <w:rFonts w:ascii="メイリオ" w:eastAsia="メイリオ" w:hAnsi="メイリオ" w:cs="メイリオ" w:hint="eastAsia"/>
          <w:b/>
          <w:sz w:val="32"/>
          <w:szCs w:val="36"/>
        </w:rPr>
        <w:t>行政機関等と事業者に求められる対応</w:t>
      </w:r>
    </w:p>
    <w:p w14:paraId="534B03E7" w14:textId="6274827D" w:rsidR="00CF169B" w:rsidRPr="00ED21F6" w:rsidRDefault="00CF169B" w:rsidP="00CF169B">
      <w:pPr>
        <w:tabs>
          <w:tab w:val="left" w:pos="1920"/>
          <w:tab w:val="center" w:pos="4919"/>
          <w:tab w:val="right" w:pos="9838"/>
        </w:tabs>
        <w:spacing w:line="0" w:lineRule="atLeast"/>
        <w:ind w:firstLineChars="100" w:firstLine="240"/>
        <w:jc w:val="left"/>
        <w:rPr>
          <w:rFonts w:ascii="メイリオ" w:eastAsia="メイリオ" w:hAnsi="メイリオ" w:cs="メイリオ"/>
          <w:b/>
          <w:sz w:val="24"/>
          <w:szCs w:val="28"/>
        </w:rPr>
      </w:pPr>
      <w:r w:rsidRPr="00ED21F6">
        <w:rPr>
          <w:rFonts w:ascii="メイリオ" w:eastAsia="メイリオ" w:hAnsi="メイリオ" w:cs="メイリオ" w:hint="eastAsia"/>
          <w:b/>
          <w:sz w:val="24"/>
          <w:szCs w:val="28"/>
        </w:rPr>
        <w:t>環境の整備</w:t>
      </w:r>
    </w:p>
    <w:p w14:paraId="7FE1A6CE" w14:textId="3B473543" w:rsidR="00CF169B" w:rsidRDefault="00CF169B" w:rsidP="007F72AA">
      <w:pPr>
        <w:tabs>
          <w:tab w:val="left" w:pos="1920"/>
          <w:tab w:val="center" w:pos="4919"/>
          <w:tab w:val="right" w:pos="9838"/>
        </w:tabs>
        <w:spacing w:line="0" w:lineRule="atLeast"/>
        <w:ind w:leftChars="100" w:left="210" w:firstLineChars="100" w:firstLine="220"/>
        <w:jc w:val="left"/>
        <w:rPr>
          <w:rFonts w:ascii="メイリオ" w:eastAsia="メイリオ" w:hAnsi="メイリオ" w:cs="メイリオ"/>
          <w:sz w:val="22"/>
        </w:rPr>
      </w:pPr>
      <w:r w:rsidRPr="00ED21F6">
        <w:rPr>
          <w:rFonts w:ascii="メイリオ" w:eastAsia="メイリオ" w:hAnsi="メイリオ" w:cs="メイリオ" w:hint="eastAsia"/>
          <w:sz w:val="22"/>
        </w:rPr>
        <w:t>障害者差別解消法では、不特定多数の障がいのある人を主な対象として行われる事前的改善措置（いわゆる「バリアフリー法」に基づく公共施設や交通機関におけるバリアフリー化など）については、個別具体的な場面で行われる合理的配慮を的確に行うための「環境の整備」として、行政機関等や事業者に対する一般的な責務に位置付けています。</w:t>
      </w:r>
    </w:p>
    <w:p w14:paraId="35D32601" w14:textId="77777777" w:rsidR="007F72AA" w:rsidRPr="001609B3" w:rsidRDefault="007F72AA" w:rsidP="007F72AA">
      <w:pPr>
        <w:tabs>
          <w:tab w:val="left" w:pos="1920"/>
          <w:tab w:val="center" w:pos="4919"/>
          <w:tab w:val="right" w:pos="9838"/>
        </w:tabs>
        <w:spacing w:line="0" w:lineRule="atLeast"/>
        <w:ind w:leftChars="100" w:left="210" w:firstLineChars="100" w:firstLine="160"/>
        <w:jc w:val="left"/>
        <w:rPr>
          <w:rFonts w:ascii="メイリオ" w:eastAsia="メイリオ" w:hAnsi="メイリオ" w:cs="メイリオ"/>
          <w:sz w:val="16"/>
          <w:szCs w:val="16"/>
        </w:rPr>
      </w:pPr>
    </w:p>
    <w:p w14:paraId="0EC930A3" w14:textId="0065C5F7" w:rsidR="00CF169B" w:rsidRDefault="00CF169B" w:rsidP="007F72AA">
      <w:pPr>
        <w:tabs>
          <w:tab w:val="left" w:pos="1920"/>
          <w:tab w:val="center" w:pos="4919"/>
          <w:tab w:val="right" w:pos="9838"/>
        </w:tabs>
        <w:spacing w:line="0" w:lineRule="atLeast"/>
        <w:ind w:leftChars="100" w:left="210" w:firstLineChars="100" w:firstLine="220"/>
        <w:jc w:val="left"/>
        <w:rPr>
          <w:rFonts w:ascii="メイリオ" w:eastAsia="メイリオ" w:hAnsi="メイリオ" w:cs="メイリオ"/>
          <w:sz w:val="22"/>
        </w:rPr>
      </w:pPr>
      <w:r w:rsidRPr="00ED21F6">
        <w:rPr>
          <w:rFonts w:ascii="メイリオ" w:eastAsia="メイリオ" w:hAnsi="メイリオ" w:cs="メイリオ" w:hint="eastAsia"/>
          <w:sz w:val="22"/>
        </w:rPr>
        <w:t>この環境の整備には、バリアフリー化、意思表示やコミュニケーションを支援するための人的支援、情報アクセシビリティの向上等のハード面のみならず、研修等のソフト面の対応も含まれます。</w:t>
      </w:r>
    </w:p>
    <w:p w14:paraId="5B6840C9" w14:textId="77777777" w:rsidR="007F72AA" w:rsidRPr="001609B3" w:rsidRDefault="007F72AA" w:rsidP="007F72AA">
      <w:pPr>
        <w:tabs>
          <w:tab w:val="left" w:pos="1920"/>
          <w:tab w:val="center" w:pos="4919"/>
          <w:tab w:val="right" w:pos="9838"/>
        </w:tabs>
        <w:spacing w:line="0" w:lineRule="atLeast"/>
        <w:ind w:leftChars="100" w:left="210" w:firstLineChars="100" w:firstLine="160"/>
        <w:jc w:val="left"/>
        <w:rPr>
          <w:rFonts w:ascii="メイリオ" w:eastAsia="メイリオ" w:hAnsi="メイリオ" w:cs="メイリオ"/>
          <w:sz w:val="16"/>
          <w:szCs w:val="16"/>
        </w:rPr>
      </w:pPr>
    </w:p>
    <w:p w14:paraId="575BA42C" w14:textId="77777777" w:rsidR="00CF169B" w:rsidRPr="00ED21F6" w:rsidRDefault="00CF169B" w:rsidP="007F72AA">
      <w:pPr>
        <w:tabs>
          <w:tab w:val="left" w:pos="1920"/>
          <w:tab w:val="center" w:pos="4919"/>
          <w:tab w:val="right" w:pos="9838"/>
        </w:tabs>
        <w:spacing w:line="0" w:lineRule="atLeast"/>
        <w:ind w:leftChars="100" w:left="210" w:firstLineChars="100" w:firstLine="220"/>
        <w:jc w:val="left"/>
        <w:rPr>
          <w:rFonts w:ascii="メイリオ" w:eastAsia="メイリオ" w:hAnsi="メイリオ" w:cs="メイリオ"/>
          <w:sz w:val="22"/>
        </w:rPr>
      </w:pPr>
      <w:r w:rsidRPr="00ED21F6">
        <w:rPr>
          <w:rFonts w:ascii="メイリオ" w:eastAsia="メイリオ" w:hAnsi="メイリオ" w:cs="メイリオ" w:hint="eastAsia"/>
          <w:sz w:val="22"/>
        </w:rPr>
        <w:t>合理的配慮を必要とする障がいのある人が多数見込まれる場合、関係性が長期にわたる場合等には、中長期的な面から環境の整備を考慮することが重要です。また、新しい技術開発が負担の軽減をもたらすこともあることから、技術進歩の動向を踏まえた環境の整備が期待されます。</w:t>
      </w:r>
    </w:p>
    <w:p w14:paraId="5B547AB2" w14:textId="77777777" w:rsidR="007F72AA" w:rsidRDefault="007F72AA" w:rsidP="007F72AA">
      <w:pPr>
        <w:tabs>
          <w:tab w:val="left" w:pos="1620"/>
        </w:tabs>
        <w:spacing w:line="0" w:lineRule="atLeast"/>
        <w:ind w:firstLineChars="200" w:firstLine="440"/>
        <w:rPr>
          <w:rFonts w:ascii="メイリオ" w:eastAsia="メイリオ" w:hAnsi="メイリオ" w:cs="メイリオ"/>
          <w:sz w:val="22"/>
        </w:rPr>
      </w:pPr>
    </w:p>
    <w:p w14:paraId="71B60658" w14:textId="34055CB0" w:rsidR="00CF169B" w:rsidRPr="00ED21F6" w:rsidRDefault="00CF169B" w:rsidP="0091005E">
      <w:pPr>
        <w:tabs>
          <w:tab w:val="left" w:pos="1620"/>
        </w:tabs>
        <w:spacing w:line="0" w:lineRule="atLeast"/>
        <w:ind w:leftChars="100" w:left="210" w:firstLineChars="100" w:firstLine="220"/>
        <w:rPr>
          <w:rFonts w:asciiTheme="majorEastAsia" w:eastAsiaTheme="majorEastAsia" w:hAnsiTheme="majorEastAsia"/>
          <w:sz w:val="28"/>
          <w:szCs w:val="28"/>
        </w:rPr>
      </w:pPr>
      <w:r w:rsidRPr="00ED21F6">
        <w:rPr>
          <w:rFonts w:ascii="メイリオ" w:eastAsia="メイリオ" w:hAnsi="メイリオ" w:cs="メイリオ" w:hint="eastAsia"/>
          <w:sz w:val="22"/>
        </w:rPr>
        <w:t>障がいを理由とする差別の解消のための取組みは、このような環境の整備を行うための施策と連携しながら進められることが重要であり、環境の整備の施策を着実に進めることが必要です。</w:t>
      </w:r>
    </w:p>
    <w:p w14:paraId="7895DE1F" w14:textId="79575FEE" w:rsidR="00A96731" w:rsidRPr="00CF169B" w:rsidRDefault="001609B3" w:rsidP="00B14942">
      <w:pPr>
        <w:snapToGrid w:val="0"/>
        <w:spacing w:line="400" w:lineRule="exact"/>
        <w:rPr>
          <w:rFonts w:ascii="メイリオ" w:eastAsia="メイリオ" w:hAnsi="メイリオ"/>
        </w:rPr>
      </w:pPr>
      <w:r>
        <w:rPr>
          <w:rFonts w:ascii="メイリオ" w:eastAsia="メイリオ" w:hAnsi="メイリオ"/>
          <w:b/>
          <w:bCs/>
          <w:noProof/>
          <w:sz w:val="24"/>
          <w:szCs w:val="24"/>
        </w:rPr>
        <mc:AlternateContent>
          <mc:Choice Requires="wps">
            <w:drawing>
              <wp:anchor distT="0" distB="0" distL="114300" distR="114300" simplePos="0" relativeHeight="251753472" behindDoc="0" locked="0" layoutInCell="1" allowOverlap="1" wp14:anchorId="3EE1C320" wp14:editId="2808171D">
                <wp:simplePos x="0" y="0"/>
                <wp:positionH relativeFrom="column">
                  <wp:posOffset>1905</wp:posOffset>
                </wp:positionH>
                <wp:positionV relativeFrom="paragraph">
                  <wp:posOffset>154305</wp:posOffset>
                </wp:positionV>
                <wp:extent cx="5609229" cy="3482340"/>
                <wp:effectExtent l="0" t="0" r="10795" b="22860"/>
                <wp:wrapNone/>
                <wp:docPr id="224" name="テキスト ボックス 224"/>
                <wp:cNvGraphicFramePr/>
                <a:graphic xmlns:a="http://schemas.openxmlformats.org/drawingml/2006/main">
                  <a:graphicData uri="http://schemas.microsoft.com/office/word/2010/wordprocessingShape">
                    <wps:wsp>
                      <wps:cNvSpPr txBox="1"/>
                      <wps:spPr>
                        <a:xfrm>
                          <a:off x="0" y="0"/>
                          <a:ext cx="5609229" cy="3482340"/>
                        </a:xfrm>
                        <a:prstGeom prst="rect">
                          <a:avLst/>
                        </a:prstGeom>
                        <a:solidFill>
                          <a:srgbClr val="FFFFCC"/>
                        </a:solidFill>
                        <a:ln w="6350">
                          <a:solidFill>
                            <a:prstClr val="black"/>
                          </a:solidFill>
                        </a:ln>
                      </wps:spPr>
                      <wps:txbx>
                        <w:txbxContent>
                          <w:p w14:paraId="78333956" w14:textId="77777777" w:rsidR="001609B3" w:rsidRPr="00BE6B2A" w:rsidRDefault="001609B3" w:rsidP="001609B3">
                            <w:pPr>
                              <w:snapToGrid w:val="0"/>
                              <w:rPr>
                                <w:rFonts w:ascii="メイリオ" w:eastAsia="メイリオ" w:hAnsi="メイリオ"/>
                                <w:b/>
                                <w:bCs/>
                                <w:sz w:val="24"/>
                                <w:szCs w:val="28"/>
                              </w:rPr>
                            </w:pPr>
                            <w:r w:rsidRPr="00BE6B2A">
                              <w:rPr>
                                <w:rFonts w:ascii="メイリオ" w:eastAsia="メイリオ" w:hAnsi="メイリオ" w:hint="eastAsia"/>
                                <w:b/>
                                <w:bCs/>
                                <w:sz w:val="24"/>
                                <w:szCs w:val="28"/>
                              </w:rPr>
                              <w:t>大阪府福祉のまちづくり条例</w:t>
                            </w:r>
                          </w:p>
                          <w:p w14:paraId="602B9513" w14:textId="77777777" w:rsidR="001609B3" w:rsidRPr="008059B3" w:rsidRDefault="001609B3" w:rsidP="001609B3">
                            <w:pPr>
                              <w:autoSpaceDE w:val="0"/>
                              <w:autoSpaceDN w:val="0"/>
                              <w:adjustRightInd w:val="0"/>
                              <w:snapToGrid w:val="0"/>
                              <w:spacing w:line="280" w:lineRule="exact"/>
                              <w:ind w:firstLineChars="100" w:firstLine="210"/>
                              <w:jc w:val="left"/>
                              <w:rPr>
                                <w:rFonts w:ascii="メイリオ" w:eastAsia="メイリオ" w:hAnsi="メイリオ" w:cs="ＭＳ ゴシック"/>
                                <w:kern w:val="0"/>
                                <w:szCs w:val="21"/>
                              </w:rPr>
                            </w:pPr>
                            <w:r w:rsidRPr="008059B3">
                              <w:rPr>
                                <w:rFonts w:ascii="メイリオ" w:eastAsia="メイリオ" w:hAnsi="メイリオ" w:cs="ＭＳ ゴシック" w:hint="eastAsia"/>
                                <w:kern w:val="0"/>
                                <w:szCs w:val="21"/>
                              </w:rPr>
                              <w:t>大阪府では、平成４年にすべての人が自らの意思で自由に移動でき、その個性と能力を発揮して社会に参加できる「福祉のまちづくり」を実現するため、「大阪府福祉のまちづくり条例」を制定しました。現在では「高齢者、障害者等の移動等の円滑化の促進に関する法律」（以下、「バリアフリー法」という。）と一体となって、安全で容易に利用できる施設の基準を定めるなど、誰もが出かけやすいまちづくり、使いやすい施設づくりを推進しています。</w:t>
                            </w:r>
                          </w:p>
                          <w:p w14:paraId="0302D34C" w14:textId="77777777" w:rsidR="001609B3" w:rsidRPr="008059B3" w:rsidRDefault="001609B3" w:rsidP="001609B3">
                            <w:pPr>
                              <w:autoSpaceDE w:val="0"/>
                              <w:autoSpaceDN w:val="0"/>
                              <w:adjustRightInd w:val="0"/>
                              <w:snapToGrid w:val="0"/>
                              <w:spacing w:line="280" w:lineRule="exact"/>
                              <w:ind w:firstLineChars="100" w:firstLine="210"/>
                              <w:jc w:val="left"/>
                              <w:rPr>
                                <w:rFonts w:ascii="メイリオ" w:eastAsia="メイリオ" w:hAnsi="メイリオ"/>
                              </w:rPr>
                            </w:pPr>
                            <w:r w:rsidRPr="008059B3">
                              <w:rPr>
                                <w:rFonts w:ascii="メイリオ" w:eastAsia="メイリオ" w:hAnsi="メイリオ" w:hint="eastAsia"/>
                              </w:rPr>
                              <w:t>大阪府内において、建築物の新築・改築・増築等を計画されている場合、用途・規模に応じ、バリアフリー法及び福祉のまちづくり条例で定める基準（移動等円滑化基準）に適合させる必要があります。</w:t>
                            </w:r>
                          </w:p>
                          <w:p w14:paraId="1E70B279" w14:textId="77777777" w:rsidR="001609B3" w:rsidRPr="008059B3" w:rsidRDefault="001609B3" w:rsidP="001609B3">
                            <w:pPr>
                              <w:autoSpaceDE w:val="0"/>
                              <w:autoSpaceDN w:val="0"/>
                              <w:adjustRightInd w:val="0"/>
                              <w:snapToGrid w:val="0"/>
                              <w:spacing w:line="280" w:lineRule="exact"/>
                              <w:ind w:firstLineChars="100" w:firstLine="210"/>
                              <w:jc w:val="left"/>
                              <w:rPr>
                                <w:rFonts w:ascii="メイリオ" w:eastAsia="メイリオ" w:hAnsi="メイリオ"/>
                              </w:rPr>
                            </w:pPr>
                            <w:r w:rsidRPr="008059B3">
                              <w:rPr>
                                <w:rFonts w:ascii="メイリオ" w:eastAsia="メイリオ" w:hAnsi="メイリオ" w:hint="eastAsia"/>
                              </w:rPr>
                              <w:t>また、条例の理念</w:t>
                            </w:r>
                            <w:r w:rsidRPr="008059B3">
                              <w:rPr>
                                <w:rFonts w:ascii="メイリオ" w:eastAsia="メイリオ" w:hAnsi="メイリオ"/>
                              </w:rPr>
                              <w:t>や</w:t>
                            </w:r>
                            <w:r w:rsidRPr="008059B3">
                              <w:rPr>
                                <w:rFonts w:ascii="メイリオ" w:eastAsia="メイリオ" w:hAnsi="メイリオ" w:hint="eastAsia"/>
                              </w:rPr>
                              <w:t>趣旨</w:t>
                            </w:r>
                            <w:r w:rsidRPr="008059B3">
                              <w:rPr>
                                <w:rFonts w:ascii="メイリオ" w:eastAsia="メイリオ" w:hAnsi="メイリオ"/>
                              </w:rPr>
                              <w:t>を</w:t>
                            </w:r>
                            <w:r w:rsidRPr="008059B3">
                              <w:rPr>
                                <w:rFonts w:ascii="メイリオ" w:eastAsia="メイリオ" w:hAnsi="メイリオ" w:hint="eastAsia"/>
                              </w:rPr>
                              <w:t>はじめ、バリアフリー法</w:t>
                            </w:r>
                            <w:r w:rsidRPr="008059B3">
                              <w:rPr>
                                <w:rFonts w:ascii="メイリオ" w:eastAsia="メイリオ" w:hAnsi="メイリオ"/>
                              </w:rPr>
                              <w:t>や</w:t>
                            </w:r>
                            <w:r w:rsidRPr="008059B3">
                              <w:rPr>
                                <w:rFonts w:ascii="メイリオ" w:eastAsia="メイリオ" w:hAnsi="メイリオ" w:hint="eastAsia"/>
                              </w:rPr>
                              <w:t>条例に規定</w:t>
                            </w:r>
                            <w:r w:rsidRPr="008059B3">
                              <w:rPr>
                                <w:rFonts w:ascii="メイリオ" w:eastAsia="メイリオ" w:hAnsi="メイリオ"/>
                              </w:rPr>
                              <w:t>する</w:t>
                            </w:r>
                            <w:r w:rsidRPr="008059B3">
                              <w:rPr>
                                <w:rFonts w:ascii="メイリオ" w:eastAsia="メイリオ" w:hAnsi="メイリオ" w:hint="eastAsia"/>
                              </w:rPr>
                              <w:t>基準</w:t>
                            </w:r>
                            <w:r w:rsidRPr="008059B3">
                              <w:rPr>
                                <w:rFonts w:ascii="メイリオ" w:eastAsia="メイリオ" w:hAnsi="メイリオ"/>
                              </w:rPr>
                              <w:t>を</w:t>
                            </w:r>
                            <w:r w:rsidRPr="008059B3">
                              <w:rPr>
                                <w:rFonts w:ascii="メイリオ" w:eastAsia="メイリオ" w:hAnsi="メイリオ" w:hint="eastAsia"/>
                              </w:rPr>
                              <w:t>ご理解いただき、誰もが出かけやすい</w:t>
                            </w:r>
                            <w:r w:rsidRPr="008059B3">
                              <w:rPr>
                                <w:rFonts w:ascii="メイリオ" w:eastAsia="メイリオ" w:hAnsi="メイリオ"/>
                              </w:rPr>
                              <w:t>まちづくり、</w:t>
                            </w:r>
                            <w:r w:rsidRPr="008059B3">
                              <w:rPr>
                                <w:rFonts w:ascii="メイリオ" w:eastAsia="メイリオ" w:hAnsi="メイリオ" w:hint="eastAsia"/>
                              </w:rPr>
                              <w:t>使いやすい</w:t>
                            </w:r>
                            <w:r w:rsidRPr="008059B3">
                              <w:rPr>
                                <w:rFonts w:ascii="メイリオ" w:eastAsia="メイリオ" w:hAnsi="メイリオ"/>
                              </w:rPr>
                              <w:t>施設づくり</w:t>
                            </w:r>
                            <w:r w:rsidRPr="008059B3">
                              <w:rPr>
                                <w:rFonts w:ascii="メイリオ" w:eastAsia="メイリオ" w:hAnsi="メイリオ" w:hint="eastAsia"/>
                              </w:rPr>
                              <w:t>を進めていただく</w:t>
                            </w:r>
                            <w:r w:rsidRPr="008059B3">
                              <w:rPr>
                                <w:rFonts w:ascii="メイリオ" w:eastAsia="メイリオ" w:hAnsi="メイリオ"/>
                              </w:rPr>
                              <w:t>ため</w:t>
                            </w:r>
                            <w:r w:rsidRPr="008059B3">
                              <w:rPr>
                                <w:rFonts w:ascii="メイリオ" w:eastAsia="メイリオ" w:hAnsi="メイリオ" w:hint="eastAsia"/>
                              </w:rPr>
                              <w:t>、施設</w:t>
                            </w:r>
                            <w:r w:rsidRPr="008059B3">
                              <w:rPr>
                                <w:rFonts w:ascii="メイリオ" w:eastAsia="メイリオ" w:hAnsi="メイリオ"/>
                              </w:rPr>
                              <w:t>の</w:t>
                            </w:r>
                            <w:r w:rsidRPr="008059B3">
                              <w:rPr>
                                <w:rFonts w:ascii="メイリオ" w:eastAsia="メイリオ" w:hAnsi="メイリオ" w:hint="eastAsia"/>
                              </w:rPr>
                              <w:t>設計や維持管理時</w:t>
                            </w:r>
                            <w:r w:rsidRPr="008059B3">
                              <w:rPr>
                                <w:rFonts w:ascii="メイリオ" w:eastAsia="メイリオ" w:hAnsi="メイリオ"/>
                              </w:rPr>
                              <w:t>の</w:t>
                            </w:r>
                            <w:r w:rsidRPr="008059B3">
                              <w:rPr>
                                <w:rFonts w:ascii="メイリオ" w:eastAsia="メイリオ" w:hAnsi="メイリオ" w:hint="eastAsia"/>
                              </w:rPr>
                              <w:t>配慮</w:t>
                            </w:r>
                            <w:r w:rsidRPr="008059B3">
                              <w:rPr>
                                <w:rFonts w:ascii="メイリオ" w:eastAsia="メイリオ" w:hAnsi="メイリオ"/>
                              </w:rPr>
                              <w:t>事項</w:t>
                            </w:r>
                            <w:r w:rsidRPr="008059B3">
                              <w:rPr>
                                <w:rFonts w:ascii="メイリオ" w:eastAsia="メイリオ" w:hAnsi="メイリオ" w:hint="eastAsia"/>
                              </w:rPr>
                              <w:t>をまとめた「大阪府</w:t>
                            </w:r>
                            <w:r w:rsidRPr="008059B3">
                              <w:rPr>
                                <w:rFonts w:ascii="メイリオ" w:eastAsia="メイリオ" w:hAnsi="メイリオ"/>
                              </w:rPr>
                              <w:t>福祉のまちづくり条例</w:t>
                            </w:r>
                            <w:r w:rsidRPr="008059B3">
                              <w:rPr>
                                <w:rFonts w:ascii="メイリオ" w:eastAsia="メイリオ" w:hAnsi="メイリオ" w:hint="eastAsia"/>
                              </w:rPr>
                              <w:t>ガイドライン」を作成しています</w:t>
                            </w:r>
                            <w:r w:rsidRPr="008059B3">
                              <w:rPr>
                                <w:rFonts w:ascii="メイリオ" w:eastAsia="メイリオ" w:hAnsi="メイリオ"/>
                              </w:rPr>
                              <w:t>。</w:t>
                            </w:r>
                          </w:p>
                          <w:p w14:paraId="647B97B6" w14:textId="77777777" w:rsidR="001609B3" w:rsidRPr="008059B3" w:rsidRDefault="001609B3" w:rsidP="001609B3">
                            <w:pPr>
                              <w:snapToGrid w:val="0"/>
                              <w:spacing w:line="280" w:lineRule="exact"/>
                              <w:ind w:firstLineChars="100" w:firstLine="210"/>
                              <w:rPr>
                                <w:rFonts w:ascii="メイリオ" w:eastAsia="メイリオ" w:hAnsi="メイリオ"/>
                              </w:rPr>
                            </w:pPr>
                            <w:r w:rsidRPr="008059B3">
                              <w:rPr>
                                <w:rFonts w:ascii="メイリオ" w:eastAsia="メイリオ" w:hAnsi="メイリオ" w:hint="eastAsia"/>
                              </w:rPr>
                              <w:t>障がい者差別解消法だけでなく、これらの法令等に定められている内容を確認しながら、環境整備に努めていくことが必要です。</w:t>
                            </w:r>
                          </w:p>
                          <w:p w14:paraId="74780418" w14:textId="77777777" w:rsidR="001609B3" w:rsidRPr="008059B3" w:rsidRDefault="001609B3" w:rsidP="001609B3">
                            <w:pPr>
                              <w:snapToGrid w:val="0"/>
                              <w:spacing w:line="280" w:lineRule="exact"/>
                              <w:rPr>
                                <w:rFonts w:ascii="メイリオ" w:eastAsia="メイリオ" w:hAnsi="メイリオ"/>
                              </w:rPr>
                            </w:pPr>
                            <w:r w:rsidRPr="008059B3">
                              <w:rPr>
                                <w:rFonts w:ascii="メイリオ" w:eastAsia="メイリオ" w:hAnsi="メイリオ" w:hint="eastAsia"/>
                              </w:rPr>
                              <w:t>*詳しくは次のURLを参照</w:t>
                            </w:r>
                          </w:p>
                          <w:p w14:paraId="3B420AE6" w14:textId="597F565C" w:rsidR="001609B3" w:rsidRPr="00D878F3" w:rsidRDefault="001609B3" w:rsidP="001609B3">
                            <w:pPr>
                              <w:snapToGrid w:val="0"/>
                              <w:spacing w:line="280" w:lineRule="exact"/>
                              <w:rPr>
                                <w:rFonts w:ascii="メイリオ" w:eastAsia="メイリオ" w:hAnsi="メイリオ"/>
                              </w:rPr>
                            </w:pPr>
                            <w:r w:rsidRPr="00BE6B2A">
                              <w:rPr>
                                <w:rFonts w:ascii="メイリオ" w:eastAsia="メイリオ" w:hAnsi="メイリオ"/>
                              </w:rPr>
                              <w:t>http://www.pref.osaka.lg.jp/kenshi_kikaku/fukushi_top/jigyosya-muke.html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EE1C320" id="_x0000_t202" coordsize="21600,21600" o:spt="202" path="m,l,21600r21600,l21600,xe">
                <v:stroke joinstyle="miter"/>
                <v:path gradientshapeok="t" o:connecttype="rect"/>
              </v:shapetype>
              <v:shape id="テキスト ボックス 224" o:spid="_x0000_s1035" type="#_x0000_t202" style="position:absolute;left:0;text-align:left;margin-left:.15pt;margin-top:12.15pt;width:441.65pt;height:274.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" fillcolor="#ffc" strokeweight=".5pt">
                <v:textbox>
                  <w:txbxContent>
                    <w:p w14:paraId="78333956" w14:textId="77777777" w:rsidR="001609B3" w:rsidRPr="00BE6B2A" w:rsidRDefault="001609B3" w:rsidP="001609B3">
                      <w:pPr>
                        <w:snapToGrid w:val="0"/>
                        <w:rPr>
                          <w:rFonts w:ascii="メイリオ" w:eastAsia="メイリオ" w:hAnsi="メイリオ"/>
                          <w:b/>
                          <w:bCs/>
                          <w:sz w:val="24"/>
                          <w:szCs w:val="28"/>
                        </w:rPr>
                      </w:pPr>
                      <w:r w:rsidRPr="00BE6B2A">
                        <w:rPr>
                          <w:rFonts w:ascii="メイリオ" w:eastAsia="メイリオ" w:hAnsi="メイリオ" w:hint="eastAsia"/>
                          <w:b/>
                          <w:bCs/>
                          <w:sz w:val="24"/>
                          <w:szCs w:val="28"/>
                        </w:rPr>
                        <w:t>大阪府福祉のまちづくり条例</w:t>
                      </w:r>
                    </w:p>
                    <w:p w14:paraId="602B9513" w14:textId="77777777" w:rsidR="001609B3" w:rsidRPr="008059B3" w:rsidRDefault="001609B3" w:rsidP="001609B3">
                      <w:pPr>
                        <w:autoSpaceDE w:val="0"/>
                        <w:autoSpaceDN w:val="0"/>
                        <w:adjustRightInd w:val="0"/>
                        <w:snapToGrid w:val="0"/>
                        <w:spacing w:line="280" w:lineRule="exact"/>
                        <w:ind w:firstLineChars="100" w:firstLine="210"/>
                        <w:jc w:val="left"/>
                        <w:rPr>
                          <w:rFonts w:ascii="メイリオ" w:eastAsia="メイリオ" w:hAnsi="メイリオ" w:cs="ＭＳ ゴシック"/>
                          <w:kern w:val="0"/>
                          <w:szCs w:val="21"/>
                        </w:rPr>
                      </w:pPr>
                      <w:bookmarkStart w:id="2" w:name="_GoBack"/>
                      <w:r w:rsidRPr="008059B3">
                        <w:rPr>
                          <w:rFonts w:ascii="メイリオ" w:eastAsia="メイリオ" w:hAnsi="メイリオ" w:cs="ＭＳ ゴシック" w:hint="eastAsia"/>
                          <w:kern w:val="0"/>
                          <w:szCs w:val="21"/>
                        </w:rPr>
                        <w:t>大阪府では、平成４年にすべての人が自らの意思で自由に移動でき、その個性と能力を発揮して社会に参加できる「福祉のまちづくり」を実現するため、「大阪府福祉のまちづくり条例」を制定しました。現在では「高齢者、障害者等の移動等の円滑化の促進に関する法律」（以下、「バリアフリー法」という。）と一体となって、安全で容易に利用できる施設の基準を定めるなど、誰もが出かけやすいまちづくり、使いやすい施設づくりを推進しています。</w:t>
                      </w:r>
                    </w:p>
                    <w:p w14:paraId="0302D34C" w14:textId="77777777" w:rsidR="001609B3" w:rsidRPr="008059B3" w:rsidRDefault="001609B3" w:rsidP="001609B3">
                      <w:pPr>
                        <w:autoSpaceDE w:val="0"/>
                        <w:autoSpaceDN w:val="0"/>
                        <w:adjustRightInd w:val="0"/>
                        <w:snapToGrid w:val="0"/>
                        <w:spacing w:line="280" w:lineRule="exact"/>
                        <w:ind w:firstLineChars="100" w:firstLine="210"/>
                        <w:jc w:val="left"/>
                        <w:rPr>
                          <w:rFonts w:ascii="メイリオ" w:eastAsia="メイリオ" w:hAnsi="メイリオ"/>
                        </w:rPr>
                      </w:pPr>
                      <w:r w:rsidRPr="008059B3">
                        <w:rPr>
                          <w:rFonts w:ascii="メイリオ" w:eastAsia="メイリオ" w:hAnsi="メイリオ" w:hint="eastAsia"/>
                        </w:rPr>
                        <w:t>大阪府内において、建築物の新築・改築・増築等を計画されている場合、用途・規模に応じ、バリアフリー法及び福祉のまちづくり条例で定める基準（移動等円滑化基準）に適合させる必要があります。</w:t>
                      </w:r>
                    </w:p>
                    <w:p w14:paraId="1E70B279" w14:textId="77777777" w:rsidR="001609B3" w:rsidRPr="008059B3" w:rsidRDefault="001609B3" w:rsidP="001609B3">
                      <w:pPr>
                        <w:autoSpaceDE w:val="0"/>
                        <w:autoSpaceDN w:val="0"/>
                        <w:adjustRightInd w:val="0"/>
                        <w:snapToGrid w:val="0"/>
                        <w:spacing w:line="280" w:lineRule="exact"/>
                        <w:ind w:firstLineChars="100" w:firstLine="210"/>
                        <w:jc w:val="left"/>
                        <w:rPr>
                          <w:rFonts w:ascii="メイリオ" w:eastAsia="メイリオ" w:hAnsi="メイリオ"/>
                        </w:rPr>
                      </w:pPr>
                      <w:r w:rsidRPr="008059B3">
                        <w:rPr>
                          <w:rFonts w:ascii="メイリオ" w:eastAsia="メイリオ" w:hAnsi="メイリオ" w:hint="eastAsia"/>
                        </w:rPr>
                        <w:t>また、条例の理念</w:t>
                      </w:r>
                      <w:r w:rsidRPr="008059B3">
                        <w:rPr>
                          <w:rFonts w:ascii="メイリオ" w:eastAsia="メイリオ" w:hAnsi="メイリオ"/>
                        </w:rPr>
                        <w:t>や</w:t>
                      </w:r>
                      <w:r w:rsidRPr="008059B3">
                        <w:rPr>
                          <w:rFonts w:ascii="メイリオ" w:eastAsia="メイリオ" w:hAnsi="メイリオ" w:hint="eastAsia"/>
                        </w:rPr>
                        <w:t>趣旨</w:t>
                      </w:r>
                      <w:r w:rsidRPr="008059B3">
                        <w:rPr>
                          <w:rFonts w:ascii="メイリオ" w:eastAsia="メイリオ" w:hAnsi="メイリオ"/>
                        </w:rPr>
                        <w:t>を</w:t>
                      </w:r>
                      <w:r w:rsidRPr="008059B3">
                        <w:rPr>
                          <w:rFonts w:ascii="メイリオ" w:eastAsia="メイリオ" w:hAnsi="メイリオ" w:hint="eastAsia"/>
                        </w:rPr>
                        <w:t>はじめ、バリアフリー法</w:t>
                      </w:r>
                      <w:r w:rsidRPr="008059B3">
                        <w:rPr>
                          <w:rFonts w:ascii="メイリオ" w:eastAsia="メイリオ" w:hAnsi="メイリオ"/>
                        </w:rPr>
                        <w:t>や</w:t>
                      </w:r>
                      <w:r w:rsidRPr="008059B3">
                        <w:rPr>
                          <w:rFonts w:ascii="メイリオ" w:eastAsia="メイリオ" w:hAnsi="メイリオ" w:hint="eastAsia"/>
                        </w:rPr>
                        <w:t>条例に規定</w:t>
                      </w:r>
                      <w:r w:rsidRPr="008059B3">
                        <w:rPr>
                          <w:rFonts w:ascii="メイリオ" w:eastAsia="メイリオ" w:hAnsi="メイリオ"/>
                        </w:rPr>
                        <w:t>する</w:t>
                      </w:r>
                      <w:r w:rsidRPr="008059B3">
                        <w:rPr>
                          <w:rFonts w:ascii="メイリオ" w:eastAsia="メイリオ" w:hAnsi="メイリオ" w:hint="eastAsia"/>
                        </w:rPr>
                        <w:t>基準</w:t>
                      </w:r>
                      <w:r w:rsidRPr="008059B3">
                        <w:rPr>
                          <w:rFonts w:ascii="メイリオ" w:eastAsia="メイリオ" w:hAnsi="メイリオ"/>
                        </w:rPr>
                        <w:t>を</w:t>
                      </w:r>
                      <w:r w:rsidRPr="008059B3">
                        <w:rPr>
                          <w:rFonts w:ascii="メイリオ" w:eastAsia="メイリオ" w:hAnsi="メイリオ" w:hint="eastAsia"/>
                        </w:rPr>
                        <w:t>ご理解いただき、誰もが出かけやすい</w:t>
                      </w:r>
                      <w:r w:rsidRPr="008059B3">
                        <w:rPr>
                          <w:rFonts w:ascii="メイリオ" w:eastAsia="メイリオ" w:hAnsi="メイリオ"/>
                        </w:rPr>
                        <w:t>まちづくり、</w:t>
                      </w:r>
                      <w:r w:rsidRPr="008059B3">
                        <w:rPr>
                          <w:rFonts w:ascii="メイリオ" w:eastAsia="メイリオ" w:hAnsi="メイリオ" w:hint="eastAsia"/>
                        </w:rPr>
                        <w:t>使いやすい</w:t>
                      </w:r>
                      <w:r w:rsidRPr="008059B3">
                        <w:rPr>
                          <w:rFonts w:ascii="メイリオ" w:eastAsia="メイリオ" w:hAnsi="メイリオ"/>
                        </w:rPr>
                        <w:t>施設づくり</w:t>
                      </w:r>
                      <w:r w:rsidRPr="008059B3">
                        <w:rPr>
                          <w:rFonts w:ascii="メイリオ" w:eastAsia="メイリオ" w:hAnsi="メイリオ" w:hint="eastAsia"/>
                        </w:rPr>
                        <w:t>を進めていただく</w:t>
                      </w:r>
                      <w:r w:rsidRPr="008059B3">
                        <w:rPr>
                          <w:rFonts w:ascii="メイリオ" w:eastAsia="メイリオ" w:hAnsi="メイリオ"/>
                        </w:rPr>
                        <w:t>ため</w:t>
                      </w:r>
                      <w:r w:rsidRPr="008059B3">
                        <w:rPr>
                          <w:rFonts w:ascii="メイリオ" w:eastAsia="メイリオ" w:hAnsi="メイリオ" w:hint="eastAsia"/>
                        </w:rPr>
                        <w:t>、施設</w:t>
                      </w:r>
                      <w:r w:rsidRPr="008059B3">
                        <w:rPr>
                          <w:rFonts w:ascii="メイリオ" w:eastAsia="メイリオ" w:hAnsi="メイリオ"/>
                        </w:rPr>
                        <w:t>の</w:t>
                      </w:r>
                      <w:r w:rsidRPr="008059B3">
                        <w:rPr>
                          <w:rFonts w:ascii="メイリオ" w:eastAsia="メイリオ" w:hAnsi="メイリオ" w:hint="eastAsia"/>
                        </w:rPr>
                        <w:t>設計や維持管理時</w:t>
                      </w:r>
                      <w:r w:rsidRPr="008059B3">
                        <w:rPr>
                          <w:rFonts w:ascii="メイリオ" w:eastAsia="メイリオ" w:hAnsi="メイリオ"/>
                        </w:rPr>
                        <w:t>の</w:t>
                      </w:r>
                      <w:r w:rsidRPr="008059B3">
                        <w:rPr>
                          <w:rFonts w:ascii="メイリオ" w:eastAsia="メイリオ" w:hAnsi="メイリオ" w:hint="eastAsia"/>
                        </w:rPr>
                        <w:t>配慮</w:t>
                      </w:r>
                      <w:r w:rsidRPr="008059B3">
                        <w:rPr>
                          <w:rFonts w:ascii="メイリオ" w:eastAsia="メイリオ" w:hAnsi="メイリオ"/>
                        </w:rPr>
                        <w:t>事項</w:t>
                      </w:r>
                      <w:r w:rsidRPr="008059B3">
                        <w:rPr>
                          <w:rFonts w:ascii="メイリオ" w:eastAsia="メイリオ" w:hAnsi="メイリオ" w:hint="eastAsia"/>
                        </w:rPr>
                        <w:t>をまとめた「大阪府</w:t>
                      </w:r>
                      <w:r w:rsidRPr="008059B3">
                        <w:rPr>
                          <w:rFonts w:ascii="メイリオ" w:eastAsia="メイリオ" w:hAnsi="メイリオ"/>
                        </w:rPr>
                        <w:t>福祉のまちづくり条例</w:t>
                      </w:r>
                      <w:r w:rsidRPr="008059B3">
                        <w:rPr>
                          <w:rFonts w:ascii="メイリオ" w:eastAsia="メイリオ" w:hAnsi="メイリオ" w:hint="eastAsia"/>
                        </w:rPr>
                        <w:t>ガイドライン」を作成しています</w:t>
                      </w:r>
                      <w:r w:rsidRPr="008059B3">
                        <w:rPr>
                          <w:rFonts w:ascii="メイリオ" w:eastAsia="メイリオ" w:hAnsi="メイリオ"/>
                        </w:rPr>
                        <w:t>。</w:t>
                      </w:r>
                    </w:p>
                    <w:p w14:paraId="647B97B6" w14:textId="77777777" w:rsidR="001609B3" w:rsidRPr="008059B3" w:rsidRDefault="001609B3" w:rsidP="001609B3">
                      <w:pPr>
                        <w:snapToGrid w:val="0"/>
                        <w:spacing w:line="280" w:lineRule="exact"/>
                        <w:ind w:firstLineChars="100" w:firstLine="210"/>
                        <w:rPr>
                          <w:rFonts w:ascii="メイリオ" w:eastAsia="メイリオ" w:hAnsi="メイリオ"/>
                        </w:rPr>
                      </w:pPr>
                      <w:r w:rsidRPr="008059B3">
                        <w:rPr>
                          <w:rFonts w:ascii="メイリオ" w:eastAsia="メイリオ" w:hAnsi="メイリオ" w:hint="eastAsia"/>
                        </w:rPr>
                        <w:t>障がい者差別解消法だけでなく、これらの法令等に定められている内容を確認しながら、環境整備に努めていくことが必要です。</w:t>
                      </w:r>
                    </w:p>
                    <w:p w14:paraId="74780418" w14:textId="77777777" w:rsidR="001609B3" w:rsidRPr="008059B3" w:rsidRDefault="001609B3" w:rsidP="001609B3">
                      <w:pPr>
                        <w:snapToGrid w:val="0"/>
                        <w:spacing w:line="280" w:lineRule="exact"/>
                        <w:rPr>
                          <w:rFonts w:ascii="メイリオ" w:eastAsia="メイリオ" w:hAnsi="メイリオ"/>
                        </w:rPr>
                      </w:pPr>
                      <w:r w:rsidRPr="008059B3">
                        <w:rPr>
                          <w:rFonts w:ascii="メイリオ" w:eastAsia="メイリオ" w:hAnsi="メイリオ" w:hint="eastAsia"/>
                        </w:rPr>
                        <w:t>*詳しくは次のURLを参照</w:t>
                      </w:r>
                    </w:p>
                    <w:bookmarkEnd w:id="2"/>
                    <w:p w14:paraId="3B420AE6" w14:textId="597F565C" w:rsidR="001609B3" w:rsidRPr="00D878F3" w:rsidRDefault="001609B3" w:rsidP="001609B3">
                      <w:pPr>
                        <w:snapToGrid w:val="0"/>
                        <w:spacing w:line="280" w:lineRule="exact"/>
                        <w:rPr>
                          <w:rFonts w:ascii="メイリオ" w:eastAsia="メイリオ" w:hAnsi="メイリオ"/>
                        </w:rPr>
                      </w:pPr>
                      <w:r w:rsidRPr="00BE6B2A">
                        <w:rPr>
                          <w:rFonts w:ascii="メイリオ" w:eastAsia="メイリオ" w:hAnsi="メイリオ"/>
                        </w:rPr>
                        <w:t>http://www.pref.osaka.lg.jp/kenshi_kikaku/fukushi_top/jigyosya-muke.html</w:t>
                      </w:r>
                    </w:p>
                  </w:txbxContent>
                </v:textbox>
              </v:shape>
            </w:pict>
          </mc:Fallback>
        </mc:AlternateContent>
      </w:r>
    </w:p>
    <w:p w14:paraId="758DCC68" w14:textId="791873BA" w:rsidR="00070951" w:rsidRDefault="00070951">
      <w:pPr>
        <w:widowControl/>
        <w:jc w:val="left"/>
        <w:rPr>
          <w:rFonts w:ascii="メイリオ" w:eastAsia="メイリオ" w:hAnsi="メイリオ"/>
          <w:b/>
          <w:bCs/>
          <w:sz w:val="24"/>
          <w:szCs w:val="24"/>
        </w:rPr>
      </w:pPr>
      <w:r>
        <w:rPr>
          <w:rFonts w:ascii="メイリオ" w:eastAsia="メイリオ" w:hAnsi="メイリオ"/>
          <w:b/>
          <w:bCs/>
          <w:sz w:val="24"/>
          <w:szCs w:val="24"/>
        </w:rPr>
        <w:br w:type="page"/>
      </w:r>
    </w:p>
    <w:p w14:paraId="1DE81108" w14:textId="3DAF19D2" w:rsidR="004B1683" w:rsidRDefault="006354E8" w:rsidP="00A565EA">
      <w:pPr>
        <w:snapToGrid w:val="0"/>
        <w:spacing w:line="400" w:lineRule="exact"/>
        <w:jc w:val="right"/>
        <w:rPr>
          <w:rFonts w:ascii="メイリオ" w:eastAsia="メイリオ" w:hAnsi="メイリオ"/>
        </w:rPr>
      </w:pPr>
      <w:r w:rsidRPr="00117CF4">
        <w:rPr>
          <w:rFonts w:ascii="メイリオ" w:eastAsia="メイリオ" w:hAnsi="メイリオ" w:cs="メイリオ" w:hint="eastAsia"/>
          <w:noProof/>
          <w:sz w:val="22"/>
          <w:szCs w:val="24"/>
        </w:rPr>
        <mc:AlternateContent>
          <mc:Choice Requires="wps">
            <w:drawing>
              <wp:anchor distT="0" distB="0" distL="114300" distR="114300" simplePos="0" relativeHeight="251737088" behindDoc="0" locked="0" layoutInCell="1" allowOverlap="1" wp14:anchorId="6BDC7458" wp14:editId="1BCD9144">
                <wp:simplePos x="0" y="0"/>
                <wp:positionH relativeFrom="column">
                  <wp:posOffset>-3810</wp:posOffset>
                </wp:positionH>
                <wp:positionV relativeFrom="paragraph">
                  <wp:posOffset>-167005</wp:posOffset>
                </wp:positionV>
                <wp:extent cx="5705475" cy="9296400"/>
                <wp:effectExtent l="38100" t="38100" r="142875" b="114300"/>
                <wp:wrapNone/>
                <wp:docPr id="4" name="メモ 4"/>
                <wp:cNvGraphicFramePr/>
                <a:graphic xmlns:a="http://schemas.openxmlformats.org/drawingml/2006/main">
                  <a:graphicData uri="http://schemas.microsoft.com/office/word/2010/wordprocessingShape">
                    <wps:wsp>
                      <wps:cNvSpPr/>
                      <wps:spPr>
                        <a:xfrm>
                          <a:off x="0" y="0"/>
                          <a:ext cx="5705475" cy="9296400"/>
                        </a:xfrm>
                        <a:prstGeom prst="foldedCorner">
                          <a:avLst>
                            <a:gd name="adj" fmla="val 12291"/>
                          </a:avLst>
                        </a:prstGeom>
                        <a:solidFill>
                          <a:srgbClr val="4472C4">
                            <a:lumMod val="20000"/>
                            <a:lumOff val="80000"/>
                          </a:srgbClr>
                        </a:solidFill>
                        <a:ln w="12700" cap="flat" cmpd="sng" algn="ctr">
                          <a:solidFill>
                            <a:sysClr val="windowText" lastClr="000000">
                              <a:lumMod val="65000"/>
                              <a:lumOff val="35000"/>
                            </a:sysClr>
                          </a:solidFill>
                          <a:prstDash val="solid"/>
                          <a:miter lim="800000"/>
                        </a:ln>
                        <a:effectLst>
                          <a:outerShdw blurRad="50800" dist="38100" dir="2700000" algn="tl" rotWithShape="0">
                            <a:prstClr val="black">
                              <a:alpha val="40000"/>
                            </a:prstClr>
                          </a:outerShdw>
                        </a:effectLst>
                      </wps:spPr>
                      <wps:txbx>
                        <w:txbxContent>
                          <w:p w14:paraId="3F1322B4" w14:textId="77777777" w:rsidR="005D60FF" w:rsidRDefault="005D60FF" w:rsidP="004B1683">
                            <w:pPr>
                              <w:snapToGrid w:val="0"/>
                              <w:spacing w:line="400" w:lineRule="exact"/>
                              <w:rPr>
                                <w:rFonts w:ascii="メイリオ" w:eastAsia="メイリオ" w:hAnsi="メイリオ"/>
                              </w:rPr>
                            </w:pPr>
                            <w:r w:rsidRPr="00250C91">
                              <w:rPr>
                                <w:rFonts w:ascii="メイリオ" w:eastAsia="メイリオ" w:hAnsi="メイリオ" w:cs="メイリオ" w:hint="eastAsia"/>
                                <w:b/>
                                <w:color w:val="000000" w:themeColor="text1"/>
                                <w:sz w:val="22"/>
                                <w:szCs w:val="24"/>
                              </w:rPr>
                              <w:t>【コラム】</w:t>
                            </w:r>
                            <w:r w:rsidRPr="00A565EA">
                              <w:rPr>
                                <w:rFonts w:ascii="メイリオ" w:eastAsia="メイリオ" w:hAnsi="メイリオ" w:hint="eastAsia"/>
                                <w:b/>
                                <w:bCs/>
                                <w:sz w:val="24"/>
                                <w:szCs w:val="24"/>
                              </w:rPr>
                              <w:t>①「障害者差別解消法って？」</w:t>
                            </w:r>
                            <w:r w:rsidRPr="00A565EA">
                              <w:rPr>
                                <w:rFonts w:ascii="メイリオ" w:eastAsia="メイリオ" w:hAnsi="メイリオ" w:hint="eastAsia"/>
                              </w:rPr>
                              <w:t>松波めぐみさん</w:t>
                            </w:r>
                          </w:p>
                          <w:p w14:paraId="5C27359F" w14:textId="77777777" w:rsidR="005D60FF" w:rsidRDefault="005D60FF" w:rsidP="006354E8">
                            <w:pPr>
                              <w:snapToGrid w:val="0"/>
                              <w:spacing w:line="300" w:lineRule="exact"/>
                              <w:jc w:val="right"/>
                              <w:rPr>
                                <w:rFonts w:ascii="メイリオ" w:eastAsia="メイリオ" w:hAnsi="メイリオ"/>
                              </w:rPr>
                            </w:pPr>
                            <w:r>
                              <w:rPr>
                                <w:rFonts w:ascii="メイリオ" w:eastAsia="メイリオ" w:hAnsi="メイリオ" w:hint="eastAsia"/>
                              </w:rPr>
                              <w:t>（</w:t>
                            </w:r>
                            <w:r w:rsidRPr="00A565EA">
                              <w:rPr>
                                <w:rFonts w:ascii="メイリオ" w:eastAsia="メイリオ" w:hAnsi="メイリオ" w:hint="eastAsia"/>
                              </w:rPr>
                              <w:t>大阪府人権教育教材「見方を変える」より抜粋）</w:t>
                            </w:r>
                          </w:p>
                          <w:p w14:paraId="6622092B" w14:textId="735C82CF" w:rsidR="005D60FF" w:rsidRPr="004B1683" w:rsidRDefault="005D60FF" w:rsidP="006354E8">
                            <w:pPr>
                              <w:snapToGrid w:val="0"/>
                              <w:spacing w:line="300" w:lineRule="exact"/>
                              <w:jc w:val="left"/>
                              <w:rPr>
                                <w:rFonts w:ascii="メイリオ" w:eastAsia="メイリオ" w:hAnsi="メイリオ" w:cs="メイリオ"/>
                                <w:b/>
                                <w:color w:val="000000" w:themeColor="text1"/>
                                <w:sz w:val="8"/>
                                <w:szCs w:val="24"/>
                              </w:rPr>
                            </w:pPr>
                          </w:p>
                          <w:p w14:paraId="092D86E4" w14:textId="6AD141D1" w:rsidR="005D60FF" w:rsidRPr="004B1683" w:rsidRDefault="005D60FF" w:rsidP="006354E8">
                            <w:pPr>
                              <w:snapToGrid w:val="0"/>
                              <w:spacing w:line="300" w:lineRule="exact"/>
                              <w:jc w:val="left"/>
                              <w:rPr>
                                <w:rFonts w:ascii="メイリオ" w:eastAsia="メイリオ" w:hAnsi="メイリオ" w:cs="メイリオ"/>
                                <w:color w:val="000000" w:themeColor="text1"/>
                                <w:sz w:val="22"/>
                                <w:szCs w:val="24"/>
                              </w:rPr>
                            </w:pPr>
                            <w:r w:rsidRPr="000D27F8">
                              <w:rPr>
                                <w:rFonts w:ascii="メイリオ" w:eastAsia="メイリオ" w:hAnsi="メイリオ" w:cs="メイリオ" w:hint="eastAsia"/>
                                <w:b/>
                                <w:color w:val="000000" w:themeColor="text1"/>
                                <w:sz w:val="22"/>
                                <w:szCs w:val="24"/>
                              </w:rPr>
                              <w:t xml:space="preserve">　</w:t>
                            </w:r>
                            <w:r w:rsidRPr="004B1683">
                              <w:rPr>
                                <w:rFonts w:ascii="メイリオ" w:eastAsia="メイリオ" w:hAnsi="メイリオ" w:cs="メイリオ" w:hint="eastAsia"/>
                                <w:color w:val="000000" w:themeColor="text1"/>
                                <w:sz w:val="22"/>
                                <w:szCs w:val="24"/>
                              </w:rPr>
                              <w:t>障害者差別解消法は、ごくごく簡単に言えば、障害のある人が生活していく上で直面する様々な「社会のバリア」を少しずつでもなくしていき、誰も排除されない共生できる社会を作るための法律です。</w:t>
                            </w:r>
                          </w:p>
                          <w:p w14:paraId="329C93CC" w14:textId="77777777" w:rsidR="005D60FF" w:rsidRPr="004B1683" w:rsidRDefault="005D60FF" w:rsidP="006354E8">
                            <w:pPr>
                              <w:snapToGrid w:val="0"/>
                              <w:spacing w:line="300" w:lineRule="exact"/>
                              <w:jc w:val="left"/>
                              <w:rPr>
                                <w:rFonts w:ascii="メイリオ" w:eastAsia="メイリオ" w:hAnsi="メイリオ" w:cs="メイリオ"/>
                                <w:color w:val="000000" w:themeColor="text1"/>
                                <w:sz w:val="22"/>
                                <w:szCs w:val="24"/>
                              </w:rPr>
                            </w:pPr>
                            <w:r w:rsidRPr="004B1683">
                              <w:rPr>
                                <w:rFonts w:ascii="メイリオ" w:eastAsia="メイリオ" w:hAnsi="メイリオ" w:cs="メイリオ" w:hint="eastAsia"/>
                                <w:color w:val="000000" w:themeColor="text1"/>
                                <w:sz w:val="22"/>
                                <w:szCs w:val="24"/>
                              </w:rPr>
                              <w:t xml:space="preserve">　</w:t>
                            </w:r>
                          </w:p>
                          <w:p w14:paraId="6E07A92E" w14:textId="0E660912" w:rsidR="005D60FF" w:rsidRPr="004B1683" w:rsidRDefault="005D60FF" w:rsidP="006354E8">
                            <w:pPr>
                              <w:snapToGrid w:val="0"/>
                              <w:spacing w:line="300" w:lineRule="exact"/>
                              <w:ind w:firstLineChars="100" w:firstLine="220"/>
                              <w:jc w:val="left"/>
                              <w:rPr>
                                <w:rFonts w:ascii="メイリオ" w:eastAsia="メイリオ" w:hAnsi="メイリオ" w:cs="メイリオ"/>
                                <w:color w:val="000000" w:themeColor="text1"/>
                                <w:sz w:val="22"/>
                                <w:szCs w:val="24"/>
                              </w:rPr>
                            </w:pPr>
                            <w:r w:rsidRPr="004B1683">
                              <w:rPr>
                                <w:rFonts w:ascii="メイリオ" w:eastAsia="メイリオ" w:hAnsi="メイリオ" w:cs="メイリオ" w:hint="eastAsia"/>
                                <w:color w:val="000000" w:themeColor="text1"/>
                                <w:sz w:val="22"/>
                                <w:szCs w:val="24"/>
                              </w:rPr>
                              <w:t>この法律では、市民の間での差別的な出来事は対象になりません。差別してはならない主体は国・地方自治体・事業者（企業やお店）です。</w:t>
                            </w:r>
                          </w:p>
                          <w:p w14:paraId="36F23D67" w14:textId="77777777" w:rsidR="005D60FF" w:rsidRPr="004B1683" w:rsidRDefault="005D60FF" w:rsidP="006354E8">
                            <w:pPr>
                              <w:snapToGrid w:val="0"/>
                              <w:spacing w:line="300" w:lineRule="exact"/>
                              <w:jc w:val="left"/>
                              <w:rPr>
                                <w:rFonts w:ascii="メイリオ" w:eastAsia="メイリオ" w:hAnsi="メイリオ" w:cs="メイリオ"/>
                                <w:color w:val="000000" w:themeColor="text1"/>
                                <w:sz w:val="22"/>
                                <w:szCs w:val="24"/>
                              </w:rPr>
                            </w:pPr>
                            <w:r w:rsidRPr="004B1683">
                              <w:rPr>
                                <w:rFonts w:ascii="メイリオ" w:eastAsia="メイリオ" w:hAnsi="メイリオ" w:cs="メイリオ" w:hint="eastAsia"/>
                                <w:color w:val="000000" w:themeColor="text1"/>
                                <w:sz w:val="22"/>
                                <w:szCs w:val="24"/>
                              </w:rPr>
                              <w:t>「差別」には大きく2 種類あって、『障害を理由とした不当な差別的取扱い』と『合理</w:t>
                            </w:r>
                          </w:p>
                          <w:p w14:paraId="062A5D48" w14:textId="77777777" w:rsidR="005D60FF" w:rsidRPr="004B1683" w:rsidRDefault="005D60FF" w:rsidP="006354E8">
                            <w:pPr>
                              <w:snapToGrid w:val="0"/>
                              <w:spacing w:line="300" w:lineRule="exact"/>
                              <w:jc w:val="left"/>
                              <w:rPr>
                                <w:rFonts w:ascii="メイリオ" w:eastAsia="メイリオ" w:hAnsi="メイリオ" w:cs="メイリオ"/>
                                <w:color w:val="000000" w:themeColor="text1"/>
                                <w:sz w:val="22"/>
                                <w:szCs w:val="24"/>
                              </w:rPr>
                            </w:pPr>
                            <w:r w:rsidRPr="004B1683">
                              <w:rPr>
                                <w:rFonts w:ascii="メイリオ" w:eastAsia="メイリオ" w:hAnsi="メイリオ" w:cs="メイリオ" w:hint="eastAsia"/>
                                <w:color w:val="000000" w:themeColor="text1"/>
                                <w:sz w:val="22"/>
                                <w:szCs w:val="24"/>
                              </w:rPr>
                              <w:t>的配慮を提供しないこと』です。</w:t>
                            </w:r>
                          </w:p>
                          <w:p w14:paraId="6FBD2B4E" w14:textId="68FC3947" w:rsidR="005D60FF" w:rsidRPr="004B1683" w:rsidRDefault="005D60FF" w:rsidP="006354E8">
                            <w:pPr>
                              <w:snapToGrid w:val="0"/>
                              <w:spacing w:line="300" w:lineRule="exact"/>
                              <w:ind w:firstLineChars="100" w:firstLine="220"/>
                              <w:jc w:val="left"/>
                              <w:rPr>
                                <w:rFonts w:ascii="メイリオ" w:eastAsia="メイリオ" w:hAnsi="メイリオ" w:cs="メイリオ"/>
                                <w:color w:val="000000" w:themeColor="text1"/>
                                <w:sz w:val="22"/>
                                <w:szCs w:val="24"/>
                              </w:rPr>
                            </w:pPr>
                            <w:r w:rsidRPr="004B1683">
                              <w:rPr>
                                <w:rFonts w:ascii="メイリオ" w:eastAsia="メイリオ" w:hAnsi="メイリオ" w:cs="メイリオ" w:hint="eastAsia"/>
                                <w:color w:val="000000" w:themeColor="text1"/>
                                <w:sz w:val="22"/>
                                <w:szCs w:val="24"/>
                              </w:rPr>
                              <w:t xml:space="preserve">1 </w:t>
                            </w:r>
                            <w:r w:rsidR="00571050">
                              <w:rPr>
                                <w:rFonts w:ascii="メイリオ" w:eastAsia="メイリオ" w:hAnsi="メイリオ" w:cs="メイリオ" w:hint="eastAsia"/>
                                <w:color w:val="000000" w:themeColor="text1"/>
                                <w:sz w:val="22"/>
                                <w:szCs w:val="24"/>
                              </w:rPr>
                              <w:t>つ目は、端的に言えば「車いすの人は入店お断り</w:t>
                            </w:r>
                            <w:r w:rsidR="00571050" w:rsidRPr="00094C84">
                              <w:rPr>
                                <w:rFonts w:ascii="メイリオ" w:eastAsia="メイリオ" w:hAnsi="メイリオ" w:cs="メイリオ" w:hint="eastAsia"/>
                                <w:sz w:val="22"/>
                                <w:szCs w:val="24"/>
                              </w:rPr>
                              <w:t>」</w:t>
                            </w:r>
                            <w:r w:rsidRPr="00094C84">
                              <w:rPr>
                                <w:rFonts w:ascii="メイリオ" w:eastAsia="メイリオ" w:hAnsi="メイリオ" w:cs="メイリオ" w:hint="eastAsia"/>
                                <w:sz w:val="22"/>
                                <w:szCs w:val="24"/>
                              </w:rPr>
                              <w:t>「</w:t>
                            </w:r>
                            <w:r w:rsidRPr="004B1683">
                              <w:rPr>
                                <w:rFonts w:ascii="メイリオ" w:eastAsia="メイリオ" w:hAnsi="メイリオ" w:cs="メイリオ" w:hint="eastAsia"/>
                                <w:color w:val="000000" w:themeColor="text1"/>
                                <w:sz w:val="22"/>
                                <w:szCs w:val="24"/>
                              </w:rPr>
                              <w:t>障害者には部屋を貸しません」というような、分かりやすい差別です。</w:t>
                            </w:r>
                          </w:p>
                          <w:p w14:paraId="7C6BBFEA" w14:textId="77777777" w:rsidR="005D60FF" w:rsidRDefault="005D60FF" w:rsidP="006354E8">
                            <w:pPr>
                              <w:snapToGrid w:val="0"/>
                              <w:spacing w:line="300" w:lineRule="exact"/>
                              <w:ind w:firstLineChars="100" w:firstLine="220"/>
                              <w:jc w:val="left"/>
                              <w:rPr>
                                <w:rFonts w:ascii="メイリオ" w:eastAsia="メイリオ" w:hAnsi="メイリオ" w:cs="メイリオ"/>
                                <w:color w:val="000000" w:themeColor="text1"/>
                                <w:sz w:val="22"/>
                                <w:szCs w:val="24"/>
                              </w:rPr>
                            </w:pPr>
                            <w:r w:rsidRPr="004B1683">
                              <w:rPr>
                                <w:rFonts w:ascii="メイリオ" w:eastAsia="メイリオ" w:hAnsi="メイリオ" w:cs="メイリオ" w:hint="eastAsia"/>
                                <w:color w:val="000000" w:themeColor="text1"/>
                                <w:sz w:val="22"/>
                                <w:szCs w:val="24"/>
                              </w:rPr>
                              <w:t>2 つ目は、ちょっと分かりにくいのですが、「合理的配慮（障害のある人が社会で生きていく中でのバリアを取り除くのに必要な変更・調整）」を障害のある人が求めているのにやらないこと。例えば、車いす利用者が段差の前で困っているときにスロープを出す、手伝うなどのことをやらない、聴覚障害のある人が筆談を求めても無視するといったことです。これも「差別」だと認められるようになったのです。</w:t>
                            </w:r>
                            <w:r w:rsidRPr="006354E8">
                              <w:rPr>
                                <w:rFonts w:ascii="メイリオ" w:eastAsia="メイリオ" w:hAnsi="メイリオ" w:cs="メイリオ" w:hint="eastAsia"/>
                                <w:color w:val="000000" w:themeColor="text1"/>
                                <w:sz w:val="22"/>
                                <w:szCs w:val="24"/>
                              </w:rPr>
                              <w:t>なお、「合理的配慮の提供」は、国や地方自治体には義務ですが、事業者には今のところ努力義務です。でも「努力義務だからしなくてもいい」ということではありません。法律の考え方を社会に浸透させていく中で、いずれ義務にされるだろうと言われています。</w:t>
                            </w:r>
                          </w:p>
                          <w:p w14:paraId="31A14A03" w14:textId="77777777" w:rsidR="005D60FF" w:rsidRDefault="005D60FF" w:rsidP="006354E8">
                            <w:pPr>
                              <w:snapToGrid w:val="0"/>
                              <w:spacing w:line="300" w:lineRule="exact"/>
                              <w:ind w:firstLineChars="100" w:firstLine="220"/>
                              <w:jc w:val="left"/>
                              <w:rPr>
                                <w:rFonts w:ascii="メイリオ" w:eastAsia="メイリオ" w:hAnsi="メイリオ" w:cs="メイリオ"/>
                                <w:color w:val="000000" w:themeColor="text1"/>
                                <w:sz w:val="22"/>
                                <w:szCs w:val="24"/>
                              </w:rPr>
                            </w:pPr>
                          </w:p>
                          <w:p w14:paraId="1465D432" w14:textId="60292670" w:rsidR="005D60FF" w:rsidRPr="004B1683" w:rsidRDefault="005D60FF" w:rsidP="006354E8">
                            <w:pPr>
                              <w:snapToGrid w:val="0"/>
                              <w:spacing w:line="300" w:lineRule="exact"/>
                              <w:ind w:firstLineChars="100" w:firstLine="220"/>
                              <w:jc w:val="left"/>
                              <w:rPr>
                                <w:rFonts w:ascii="メイリオ" w:eastAsia="メイリオ" w:hAnsi="メイリオ" w:cs="メイリオ"/>
                                <w:color w:val="000000" w:themeColor="text1"/>
                                <w:sz w:val="22"/>
                                <w:szCs w:val="24"/>
                              </w:rPr>
                            </w:pPr>
                            <w:r w:rsidRPr="004B1683">
                              <w:rPr>
                                <w:rFonts w:ascii="メイリオ" w:eastAsia="メイリオ" w:hAnsi="メイリオ" w:cs="メイリオ" w:hint="eastAsia"/>
                                <w:color w:val="000000" w:themeColor="text1"/>
                                <w:sz w:val="22"/>
                                <w:szCs w:val="24"/>
                              </w:rPr>
                              <w:t>「合理的配慮」は、「配慮」という言葉に引きずられてしまって誤解されやすいのですが、思いやりとはちょっと違います。「社会モデル」の考え方に基づいて、障害のある人が困っているのは社会環境に原因があると考えて、そのバリアになるものを取り除くために具体的に行動することが、「合理的配慮」の意味なのです。</w:t>
                            </w:r>
                          </w:p>
                          <w:p w14:paraId="55BAFCEB" w14:textId="64F5565D" w:rsidR="005D60FF" w:rsidRPr="004B1683" w:rsidRDefault="005D60FF" w:rsidP="006354E8">
                            <w:pPr>
                              <w:snapToGrid w:val="0"/>
                              <w:spacing w:line="300" w:lineRule="exact"/>
                              <w:ind w:firstLineChars="100" w:firstLine="220"/>
                              <w:jc w:val="left"/>
                              <w:rPr>
                                <w:rFonts w:ascii="メイリオ" w:eastAsia="メイリオ" w:hAnsi="メイリオ" w:cs="メイリオ"/>
                                <w:color w:val="000000" w:themeColor="text1"/>
                                <w:sz w:val="22"/>
                                <w:szCs w:val="24"/>
                              </w:rPr>
                            </w:pPr>
                            <w:r w:rsidRPr="004B1683">
                              <w:rPr>
                                <w:rFonts w:ascii="メイリオ" w:eastAsia="メイリオ" w:hAnsi="メイリオ" w:cs="メイリオ" w:hint="eastAsia"/>
                                <w:color w:val="000000" w:themeColor="text1"/>
                                <w:sz w:val="22"/>
                                <w:szCs w:val="24"/>
                              </w:rPr>
                              <w:t>これまで、障害のない人が当たり前にできることが、障害のある人は拒否されたり排除されたりしてきました（飲食店で食事する、スポーツクラブに入会する、ツアーに参加するなど）。そうしたことがないように、ソフト面・ハード面とも、障害のある人が「バリアを取り除いてほしい」と言いやすいように、「合理的配慮」という概念が導入されたのです。障害のある人にとっては、あきらめたり泣き寝入りせざるを得なかった場面でも、法律ができたことによって、たとえ一人であっても「この講座に参加したい／ここでご飯を食べたい、合理的配慮をしてほしい」と言えるようになったのです。</w:t>
                            </w:r>
                          </w:p>
                          <w:p w14:paraId="0619FE12" w14:textId="1291575F" w:rsidR="005D60FF" w:rsidRPr="004B1683" w:rsidRDefault="005D60FF" w:rsidP="00571050">
                            <w:pPr>
                              <w:snapToGrid w:val="0"/>
                              <w:spacing w:line="300" w:lineRule="exact"/>
                              <w:ind w:firstLineChars="100" w:firstLine="220"/>
                              <w:jc w:val="left"/>
                              <w:rPr>
                                <w:rFonts w:ascii="メイリオ" w:eastAsia="メイリオ" w:hAnsi="メイリオ" w:cs="メイリオ"/>
                                <w:color w:val="000000" w:themeColor="text1"/>
                                <w:sz w:val="22"/>
                                <w:szCs w:val="24"/>
                              </w:rPr>
                            </w:pPr>
                            <w:r w:rsidRPr="004B1683">
                              <w:rPr>
                                <w:rFonts w:ascii="メイリオ" w:eastAsia="メイリオ" w:hAnsi="メイリオ" w:cs="メイリオ" w:hint="eastAsia"/>
                                <w:color w:val="000000" w:themeColor="text1"/>
                                <w:sz w:val="22"/>
                                <w:szCs w:val="24"/>
                              </w:rPr>
                              <w:t>公共施設であれ一般のお店であれ、障害のある人から「こうしてほしい」（筆談してほしい、読み上げてほしい、段差があるので手伝ってほしいなど）と求められたら、きちんと対話をして、できるだけのことをしなくてはならなくなりました。これは特別扱いではなく、障害のない人と同様の権利を享受できるように社会環境を変えていこうという意味です。</w:t>
                            </w:r>
                          </w:p>
                          <w:p w14:paraId="089B4747" w14:textId="5D8D690C" w:rsidR="005D60FF" w:rsidRPr="004B1683" w:rsidRDefault="005D60FF" w:rsidP="006354E8">
                            <w:pPr>
                              <w:snapToGrid w:val="0"/>
                              <w:spacing w:line="300" w:lineRule="exact"/>
                              <w:ind w:firstLineChars="100" w:firstLine="220"/>
                              <w:jc w:val="left"/>
                              <w:rPr>
                                <w:rFonts w:ascii="メイリオ" w:eastAsia="メイリオ" w:hAnsi="メイリオ" w:cs="メイリオ"/>
                                <w:color w:val="000000" w:themeColor="text1"/>
                                <w:sz w:val="22"/>
                                <w:szCs w:val="24"/>
                              </w:rPr>
                            </w:pPr>
                            <w:r w:rsidRPr="004B1683">
                              <w:rPr>
                                <w:rFonts w:ascii="メイリオ" w:eastAsia="メイリオ" w:hAnsi="メイリオ" w:cs="メイリオ" w:hint="eastAsia"/>
                                <w:color w:val="000000" w:themeColor="text1"/>
                                <w:sz w:val="22"/>
                                <w:szCs w:val="24"/>
                              </w:rPr>
                              <w:t>注意してもらいたいのは、「何か求めてきたら全部しなければならない」というのではありません。負担が重すぎる場合は、きちんと対話して、お互いが納得することが必要になります。逆に、対話する中でちょうどいい「落とし所」が見つかることもあります。</w:t>
                            </w:r>
                          </w:p>
                          <w:p w14:paraId="4CF3EA22" w14:textId="761A6D2E" w:rsidR="005D60FF" w:rsidRPr="000D27F8" w:rsidRDefault="005D60FF" w:rsidP="006354E8">
                            <w:pPr>
                              <w:snapToGrid w:val="0"/>
                              <w:spacing w:line="300" w:lineRule="exact"/>
                              <w:ind w:firstLineChars="100" w:firstLine="220"/>
                              <w:jc w:val="left"/>
                              <w:rPr>
                                <w:rFonts w:ascii="メイリオ" w:eastAsia="メイリオ" w:hAnsi="メイリオ" w:cs="メイリオ"/>
                                <w:color w:val="000000" w:themeColor="text1"/>
                                <w:sz w:val="22"/>
                                <w:szCs w:val="24"/>
                              </w:rPr>
                            </w:pPr>
                            <w:r w:rsidRPr="004B1683">
                              <w:rPr>
                                <w:rFonts w:ascii="メイリオ" w:eastAsia="メイリオ" w:hAnsi="メイリオ" w:cs="メイリオ" w:hint="eastAsia"/>
                                <w:color w:val="000000" w:themeColor="text1"/>
                                <w:sz w:val="22"/>
                                <w:szCs w:val="24"/>
                              </w:rPr>
                              <w:t>障害のある人とない人との対話を活発にしていくことが、バリアの除去や相互理解につながっていくのです。</w:t>
                            </w:r>
                          </w:p>
                        </w:txbxContent>
                      </wps:txbx>
                      <wps:bodyPr rot="0" spcFirstLastPara="0" vertOverflow="overflow" horzOverflow="overflow" vert="horz" wrap="square" lIns="108000" tIns="3600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BDC7458"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4" o:spid="_x0000_s1036" type="#_x0000_t65" style="position:absolute;left:0;text-align:left;margin-left:-.3pt;margin-top:-13.15pt;width:449.25pt;height:73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" adj="18945" fillcolor="#dae3f3" strokecolor="#595959" strokeweight="1pt">
                <v:stroke joinstyle="miter"/>
                <v:shadow on="t" color="black" opacity="26214f" origin="-.5,-.5" offset=".74836mm,.74836mm"/>
                <v:textbox inset="3mm,1mm,,0">
                  <w:txbxContent>
                    <w:p w14:paraId="3F1322B4" w14:textId="77777777" w:rsidR="005D60FF" w:rsidRDefault="005D60FF" w:rsidP="004B1683">
                      <w:pPr>
                        <w:snapToGrid w:val="0"/>
                        <w:spacing w:line="400" w:lineRule="exact"/>
                        <w:rPr>
                          <w:rFonts w:ascii="メイリオ" w:eastAsia="メイリオ" w:hAnsi="メイリオ"/>
                        </w:rPr>
                      </w:pPr>
                      <w:r w:rsidRPr="00250C91">
                        <w:rPr>
                          <w:rFonts w:ascii="メイリオ" w:eastAsia="メイリオ" w:hAnsi="メイリオ" w:cs="メイリオ" w:hint="eastAsia"/>
                          <w:b/>
                          <w:color w:val="000000" w:themeColor="text1"/>
                          <w:sz w:val="22"/>
                          <w:szCs w:val="24"/>
                        </w:rPr>
                        <w:t>【コラム】</w:t>
                      </w:r>
                      <w:r w:rsidRPr="00A565EA">
                        <w:rPr>
                          <w:rFonts w:ascii="メイリオ" w:eastAsia="メイリオ" w:hAnsi="メイリオ" w:hint="eastAsia"/>
                          <w:b/>
                          <w:bCs/>
                          <w:sz w:val="24"/>
                          <w:szCs w:val="24"/>
                        </w:rPr>
                        <w:t>①「障害者差別解消法って？」</w:t>
                      </w:r>
                      <w:r w:rsidRPr="00A565EA">
                        <w:rPr>
                          <w:rFonts w:ascii="メイリオ" w:eastAsia="メイリオ" w:hAnsi="メイリオ" w:hint="eastAsia"/>
                        </w:rPr>
                        <w:t>松波めぐみさん</w:t>
                      </w:r>
                    </w:p>
                    <w:p w14:paraId="5C27359F" w14:textId="77777777" w:rsidR="005D60FF" w:rsidRDefault="005D60FF" w:rsidP="006354E8">
                      <w:pPr>
                        <w:snapToGrid w:val="0"/>
                        <w:spacing w:line="300" w:lineRule="exact"/>
                        <w:jc w:val="right"/>
                        <w:rPr>
                          <w:rFonts w:ascii="メイリオ" w:eastAsia="メイリオ" w:hAnsi="メイリオ"/>
                        </w:rPr>
                      </w:pPr>
                      <w:r>
                        <w:rPr>
                          <w:rFonts w:ascii="メイリオ" w:eastAsia="メイリオ" w:hAnsi="メイリオ" w:hint="eastAsia"/>
                        </w:rPr>
                        <w:t>（</w:t>
                      </w:r>
                      <w:r w:rsidRPr="00A565EA">
                        <w:rPr>
                          <w:rFonts w:ascii="メイリオ" w:eastAsia="メイリオ" w:hAnsi="メイリオ" w:hint="eastAsia"/>
                        </w:rPr>
                        <w:t>大阪府人権教育教材「見方を変える」より抜粋）</w:t>
                      </w:r>
                    </w:p>
                    <w:p w14:paraId="6622092B" w14:textId="735C82CF" w:rsidR="005D60FF" w:rsidRPr="004B1683" w:rsidRDefault="005D60FF" w:rsidP="006354E8">
                      <w:pPr>
                        <w:snapToGrid w:val="0"/>
                        <w:spacing w:line="300" w:lineRule="exact"/>
                        <w:jc w:val="left"/>
                        <w:rPr>
                          <w:rFonts w:ascii="メイリオ" w:eastAsia="メイリオ" w:hAnsi="メイリオ" w:cs="メイリオ"/>
                          <w:b/>
                          <w:color w:val="000000" w:themeColor="text1"/>
                          <w:sz w:val="8"/>
                          <w:szCs w:val="24"/>
                        </w:rPr>
                      </w:pPr>
                    </w:p>
                    <w:p w14:paraId="092D86E4" w14:textId="6AD141D1" w:rsidR="005D60FF" w:rsidRPr="004B1683" w:rsidRDefault="005D60FF" w:rsidP="006354E8">
                      <w:pPr>
                        <w:snapToGrid w:val="0"/>
                        <w:spacing w:line="300" w:lineRule="exact"/>
                        <w:jc w:val="left"/>
                        <w:rPr>
                          <w:rFonts w:ascii="メイリオ" w:eastAsia="メイリオ" w:hAnsi="メイリオ" w:cs="メイリオ"/>
                          <w:color w:val="000000" w:themeColor="text1"/>
                          <w:sz w:val="22"/>
                          <w:szCs w:val="24"/>
                        </w:rPr>
                      </w:pPr>
                      <w:r w:rsidRPr="000D27F8">
                        <w:rPr>
                          <w:rFonts w:ascii="メイリオ" w:eastAsia="メイリオ" w:hAnsi="メイリオ" w:cs="メイリオ" w:hint="eastAsia"/>
                          <w:b/>
                          <w:color w:val="000000" w:themeColor="text1"/>
                          <w:sz w:val="22"/>
                          <w:szCs w:val="24"/>
                        </w:rPr>
                        <w:t xml:space="preserve">　</w:t>
                      </w:r>
                      <w:r w:rsidRPr="004B1683">
                        <w:rPr>
                          <w:rFonts w:ascii="メイリオ" w:eastAsia="メイリオ" w:hAnsi="メイリオ" w:cs="メイリオ" w:hint="eastAsia"/>
                          <w:color w:val="000000" w:themeColor="text1"/>
                          <w:sz w:val="22"/>
                          <w:szCs w:val="24"/>
                        </w:rPr>
                        <w:t>障害者差別解消法は、ごくごく簡単に言えば、障害のある人が生活していく上で直面する様々な「社会のバリア」を少しずつでもなくしていき、誰も排除されない共生できる社会を作るための法律です。</w:t>
                      </w:r>
                    </w:p>
                    <w:p w14:paraId="329C93CC" w14:textId="77777777" w:rsidR="005D60FF" w:rsidRPr="004B1683" w:rsidRDefault="005D60FF" w:rsidP="006354E8">
                      <w:pPr>
                        <w:snapToGrid w:val="0"/>
                        <w:spacing w:line="300" w:lineRule="exact"/>
                        <w:jc w:val="left"/>
                        <w:rPr>
                          <w:rFonts w:ascii="メイリオ" w:eastAsia="メイリオ" w:hAnsi="メイリオ" w:cs="メイリオ"/>
                          <w:color w:val="000000" w:themeColor="text1"/>
                          <w:sz w:val="22"/>
                          <w:szCs w:val="24"/>
                        </w:rPr>
                      </w:pPr>
                      <w:r w:rsidRPr="004B1683">
                        <w:rPr>
                          <w:rFonts w:ascii="メイリオ" w:eastAsia="メイリオ" w:hAnsi="メイリオ" w:cs="メイリオ" w:hint="eastAsia"/>
                          <w:color w:val="000000" w:themeColor="text1"/>
                          <w:sz w:val="22"/>
                          <w:szCs w:val="24"/>
                        </w:rPr>
                        <w:t xml:space="preserve">　</w:t>
                      </w:r>
                    </w:p>
                    <w:p w14:paraId="6E07A92E" w14:textId="0E660912" w:rsidR="005D60FF" w:rsidRPr="004B1683" w:rsidRDefault="005D60FF" w:rsidP="006354E8">
                      <w:pPr>
                        <w:snapToGrid w:val="0"/>
                        <w:spacing w:line="300" w:lineRule="exact"/>
                        <w:ind w:firstLineChars="100" w:firstLine="220"/>
                        <w:jc w:val="left"/>
                        <w:rPr>
                          <w:rFonts w:ascii="メイリオ" w:eastAsia="メイリオ" w:hAnsi="メイリオ" w:cs="メイリオ"/>
                          <w:color w:val="000000" w:themeColor="text1"/>
                          <w:sz w:val="22"/>
                          <w:szCs w:val="24"/>
                        </w:rPr>
                      </w:pPr>
                      <w:r w:rsidRPr="004B1683">
                        <w:rPr>
                          <w:rFonts w:ascii="メイリオ" w:eastAsia="メイリオ" w:hAnsi="メイリオ" w:cs="メイリオ" w:hint="eastAsia"/>
                          <w:color w:val="000000" w:themeColor="text1"/>
                          <w:sz w:val="22"/>
                          <w:szCs w:val="24"/>
                        </w:rPr>
                        <w:t>この法律では、市民の間での差別的な出来事は対象になりません。差別してはならない主体は国・地方自治体・事業者（企業やお店）です。</w:t>
                      </w:r>
                    </w:p>
                    <w:p w14:paraId="36F23D67" w14:textId="77777777" w:rsidR="005D60FF" w:rsidRPr="004B1683" w:rsidRDefault="005D60FF" w:rsidP="006354E8">
                      <w:pPr>
                        <w:snapToGrid w:val="0"/>
                        <w:spacing w:line="300" w:lineRule="exact"/>
                        <w:jc w:val="left"/>
                        <w:rPr>
                          <w:rFonts w:ascii="メイリオ" w:eastAsia="メイリオ" w:hAnsi="メイリオ" w:cs="メイリオ"/>
                          <w:color w:val="000000" w:themeColor="text1"/>
                          <w:sz w:val="22"/>
                          <w:szCs w:val="24"/>
                        </w:rPr>
                      </w:pPr>
                      <w:r w:rsidRPr="004B1683">
                        <w:rPr>
                          <w:rFonts w:ascii="メイリオ" w:eastAsia="メイリオ" w:hAnsi="メイリオ" w:cs="メイリオ" w:hint="eastAsia"/>
                          <w:color w:val="000000" w:themeColor="text1"/>
                          <w:sz w:val="22"/>
                          <w:szCs w:val="24"/>
                        </w:rPr>
                        <w:t>「差別」には大きく2 種類あって、『障害を理由とした不当な差別的取扱い』と『合理</w:t>
                      </w:r>
                    </w:p>
                    <w:p w14:paraId="062A5D48" w14:textId="77777777" w:rsidR="005D60FF" w:rsidRPr="004B1683" w:rsidRDefault="005D60FF" w:rsidP="006354E8">
                      <w:pPr>
                        <w:snapToGrid w:val="0"/>
                        <w:spacing w:line="300" w:lineRule="exact"/>
                        <w:jc w:val="left"/>
                        <w:rPr>
                          <w:rFonts w:ascii="メイリオ" w:eastAsia="メイリオ" w:hAnsi="メイリオ" w:cs="メイリオ"/>
                          <w:color w:val="000000" w:themeColor="text1"/>
                          <w:sz w:val="22"/>
                          <w:szCs w:val="24"/>
                        </w:rPr>
                      </w:pPr>
                      <w:r w:rsidRPr="004B1683">
                        <w:rPr>
                          <w:rFonts w:ascii="メイリオ" w:eastAsia="メイリオ" w:hAnsi="メイリオ" w:cs="メイリオ" w:hint="eastAsia"/>
                          <w:color w:val="000000" w:themeColor="text1"/>
                          <w:sz w:val="22"/>
                          <w:szCs w:val="24"/>
                        </w:rPr>
                        <w:t>的配慮を提供しないこと』です。</w:t>
                      </w:r>
                    </w:p>
                    <w:p w14:paraId="6FBD2B4E" w14:textId="68FC3947" w:rsidR="005D60FF" w:rsidRPr="004B1683" w:rsidRDefault="005D60FF" w:rsidP="006354E8">
                      <w:pPr>
                        <w:snapToGrid w:val="0"/>
                        <w:spacing w:line="300" w:lineRule="exact"/>
                        <w:ind w:firstLineChars="100" w:firstLine="220"/>
                        <w:jc w:val="left"/>
                        <w:rPr>
                          <w:rFonts w:ascii="メイリオ" w:eastAsia="メイリオ" w:hAnsi="メイリオ" w:cs="メイリオ"/>
                          <w:color w:val="000000" w:themeColor="text1"/>
                          <w:sz w:val="22"/>
                          <w:szCs w:val="24"/>
                        </w:rPr>
                      </w:pPr>
                      <w:r w:rsidRPr="004B1683">
                        <w:rPr>
                          <w:rFonts w:ascii="メイリオ" w:eastAsia="メイリオ" w:hAnsi="メイリオ" w:cs="メイリオ" w:hint="eastAsia"/>
                          <w:color w:val="000000" w:themeColor="text1"/>
                          <w:sz w:val="22"/>
                          <w:szCs w:val="24"/>
                        </w:rPr>
                        <w:t xml:space="preserve">1 </w:t>
                      </w:r>
                      <w:r w:rsidR="00571050">
                        <w:rPr>
                          <w:rFonts w:ascii="メイリオ" w:eastAsia="メイリオ" w:hAnsi="メイリオ" w:cs="メイリオ" w:hint="eastAsia"/>
                          <w:color w:val="000000" w:themeColor="text1"/>
                          <w:sz w:val="22"/>
                          <w:szCs w:val="24"/>
                        </w:rPr>
                        <w:t>つ目は、端的に言えば「車いすの人は入店お断り</w:t>
                      </w:r>
                      <w:r w:rsidR="00571050" w:rsidRPr="00094C84">
                        <w:rPr>
                          <w:rFonts w:ascii="メイリオ" w:eastAsia="メイリオ" w:hAnsi="メイリオ" w:cs="メイリオ" w:hint="eastAsia"/>
                          <w:sz w:val="22"/>
                          <w:szCs w:val="24"/>
                        </w:rPr>
                        <w:t>」</w:t>
                      </w:r>
                      <w:r w:rsidRPr="00094C84">
                        <w:rPr>
                          <w:rFonts w:ascii="メイリオ" w:eastAsia="メイリオ" w:hAnsi="メイリオ" w:cs="メイリオ" w:hint="eastAsia"/>
                          <w:sz w:val="22"/>
                          <w:szCs w:val="24"/>
                        </w:rPr>
                        <w:t>「</w:t>
                      </w:r>
                      <w:r w:rsidRPr="004B1683">
                        <w:rPr>
                          <w:rFonts w:ascii="メイリオ" w:eastAsia="メイリオ" w:hAnsi="メイリオ" w:cs="メイリオ" w:hint="eastAsia"/>
                          <w:color w:val="000000" w:themeColor="text1"/>
                          <w:sz w:val="22"/>
                          <w:szCs w:val="24"/>
                        </w:rPr>
                        <w:t>障害者には部屋を貸しません」というような、分かりやすい差別です。</w:t>
                      </w:r>
                    </w:p>
                    <w:p w14:paraId="7C6BBFEA" w14:textId="77777777" w:rsidR="005D60FF" w:rsidRDefault="005D60FF" w:rsidP="006354E8">
                      <w:pPr>
                        <w:snapToGrid w:val="0"/>
                        <w:spacing w:line="300" w:lineRule="exact"/>
                        <w:ind w:firstLineChars="100" w:firstLine="220"/>
                        <w:jc w:val="left"/>
                        <w:rPr>
                          <w:rFonts w:ascii="メイリオ" w:eastAsia="メイリオ" w:hAnsi="メイリオ" w:cs="メイリオ"/>
                          <w:color w:val="000000" w:themeColor="text1"/>
                          <w:sz w:val="22"/>
                          <w:szCs w:val="24"/>
                        </w:rPr>
                      </w:pPr>
                      <w:r w:rsidRPr="004B1683">
                        <w:rPr>
                          <w:rFonts w:ascii="メイリオ" w:eastAsia="メイリオ" w:hAnsi="メイリオ" w:cs="メイリオ" w:hint="eastAsia"/>
                          <w:color w:val="000000" w:themeColor="text1"/>
                          <w:sz w:val="22"/>
                          <w:szCs w:val="24"/>
                        </w:rPr>
                        <w:t>2 つ目は、ちょっと分かりにくいのですが、「合理的配慮（障害のある人が社会で生きていく中でのバリアを取り除くのに必要な変更・調整）」を障害のある人が求めているのにやらないこと。例えば、車いす利用者が段差の前で困っているときにスロープを出す、手伝うなどのことをやらない、聴覚障害のある人が筆談を求めても無視するといったことです。これも「差別」だと認められるようになったのです。</w:t>
                      </w:r>
                      <w:r w:rsidRPr="006354E8">
                        <w:rPr>
                          <w:rFonts w:ascii="メイリオ" w:eastAsia="メイリオ" w:hAnsi="メイリオ" w:cs="メイリオ" w:hint="eastAsia"/>
                          <w:color w:val="000000" w:themeColor="text1"/>
                          <w:sz w:val="22"/>
                          <w:szCs w:val="24"/>
                        </w:rPr>
                        <w:t>なお、「合理的配慮の提供」は、国や地方自治体には義務ですが、事業者には今のところ努力義務です。でも「努力義務だからしなくてもいい」ということではありません。法律の考え方を社会に浸透させていく中で、いずれ義務にされるだろうと言われています。</w:t>
                      </w:r>
                    </w:p>
                    <w:p w14:paraId="31A14A03" w14:textId="77777777" w:rsidR="005D60FF" w:rsidRDefault="005D60FF" w:rsidP="006354E8">
                      <w:pPr>
                        <w:snapToGrid w:val="0"/>
                        <w:spacing w:line="300" w:lineRule="exact"/>
                        <w:ind w:firstLineChars="100" w:firstLine="220"/>
                        <w:jc w:val="left"/>
                        <w:rPr>
                          <w:rFonts w:ascii="メイリオ" w:eastAsia="メイリオ" w:hAnsi="メイリオ" w:cs="メイリオ"/>
                          <w:color w:val="000000" w:themeColor="text1"/>
                          <w:sz w:val="22"/>
                          <w:szCs w:val="24"/>
                        </w:rPr>
                      </w:pPr>
                    </w:p>
                    <w:p w14:paraId="1465D432" w14:textId="60292670" w:rsidR="005D60FF" w:rsidRPr="004B1683" w:rsidRDefault="005D60FF" w:rsidP="006354E8">
                      <w:pPr>
                        <w:snapToGrid w:val="0"/>
                        <w:spacing w:line="300" w:lineRule="exact"/>
                        <w:ind w:firstLineChars="100" w:firstLine="220"/>
                        <w:jc w:val="left"/>
                        <w:rPr>
                          <w:rFonts w:ascii="メイリオ" w:eastAsia="メイリオ" w:hAnsi="メイリオ" w:cs="メイリオ"/>
                          <w:color w:val="000000" w:themeColor="text1"/>
                          <w:sz w:val="22"/>
                          <w:szCs w:val="24"/>
                        </w:rPr>
                      </w:pPr>
                      <w:r w:rsidRPr="004B1683">
                        <w:rPr>
                          <w:rFonts w:ascii="メイリオ" w:eastAsia="メイリオ" w:hAnsi="メイリオ" w:cs="メイリオ" w:hint="eastAsia"/>
                          <w:color w:val="000000" w:themeColor="text1"/>
                          <w:sz w:val="22"/>
                          <w:szCs w:val="24"/>
                        </w:rPr>
                        <w:t>「合理的配慮」は、「配慮」という言葉に引きずられてしまって誤解されやすいのですが、思いやりとはちょっと違います。「社会モデル」の考え方に基づいて、障害のある人が困っているのは社会環境に原因があると考えて、そのバリアになるものを取り除くために具体的に行動することが、「合理的配慮」の意味なのです。</w:t>
                      </w:r>
                    </w:p>
                    <w:p w14:paraId="55BAFCEB" w14:textId="64F5565D" w:rsidR="005D60FF" w:rsidRPr="004B1683" w:rsidRDefault="005D60FF" w:rsidP="006354E8">
                      <w:pPr>
                        <w:snapToGrid w:val="0"/>
                        <w:spacing w:line="300" w:lineRule="exact"/>
                        <w:ind w:firstLineChars="100" w:firstLine="220"/>
                        <w:jc w:val="left"/>
                        <w:rPr>
                          <w:rFonts w:ascii="メイリオ" w:eastAsia="メイリオ" w:hAnsi="メイリオ" w:cs="メイリオ"/>
                          <w:color w:val="000000" w:themeColor="text1"/>
                          <w:sz w:val="22"/>
                          <w:szCs w:val="24"/>
                        </w:rPr>
                      </w:pPr>
                      <w:r w:rsidRPr="004B1683">
                        <w:rPr>
                          <w:rFonts w:ascii="メイリオ" w:eastAsia="メイリオ" w:hAnsi="メイリオ" w:cs="メイリオ" w:hint="eastAsia"/>
                          <w:color w:val="000000" w:themeColor="text1"/>
                          <w:sz w:val="22"/>
                          <w:szCs w:val="24"/>
                        </w:rPr>
                        <w:t>これまで、障害のない人が当たり前にできることが、障害のある人は拒否されたり排除されたりしてきました（飲食店で食事する、スポーツクラブに入会する、ツアーに参加するなど）。そうしたことがないように、ソフト面・ハード面とも、障害のある人が「バリアを取り除いてほしい」と言いやすいように、「合理的配慮」という概念が導入されたのです。障害のある人にとっては、あきらめたり泣き寝入りせざるを得なかった場面でも、法律ができたことによって、たとえ一人であっても「この講座に参加したい／ここでご飯を食べたい、合理的配慮をしてほしい」と言えるようになったのです。</w:t>
                      </w:r>
                    </w:p>
                    <w:p w14:paraId="0619FE12" w14:textId="1291575F" w:rsidR="005D60FF" w:rsidRPr="004B1683" w:rsidRDefault="005D60FF" w:rsidP="00571050">
                      <w:pPr>
                        <w:snapToGrid w:val="0"/>
                        <w:spacing w:line="300" w:lineRule="exact"/>
                        <w:ind w:firstLineChars="100" w:firstLine="220"/>
                        <w:jc w:val="left"/>
                        <w:rPr>
                          <w:rFonts w:ascii="メイリオ" w:eastAsia="メイリオ" w:hAnsi="メイリオ" w:cs="メイリオ"/>
                          <w:color w:val="000000" w:themeColor="text1"/>
                          <w:sz w:val="22"/>
                          <w:szCs w:val="24"/>
                        </w:rPr>
                      </w:pPr>
                      <w:r w:rsidRPr="004B1683">
                        <w:rPr>
                          <w:rFonts w:ascii="メイリオ" w:eastAsia="メイリオ" w:hAnsi="メイリオ" w:cs="メイリオ" w:hint="eastAsia"/>
                          <w:color w:val="000000" w:themeColor="text1"/>
                          <w:sz w:val="22"/>
                          <w:szCs w:val="24"/>
                        </w:rPr>
                        <w:t>公共施設であれ一般のお店であれ、障害のある人から「こうしてほしい」（筆談してほしい、読み上げてほしい、段差があるので手伝ってほしいなど）と求められたら、きちんと対話をして、できるだけのことをしなくてはならなくなりました。これは特別扱いではなく、障害のない人と同様の権利を享受できるように社会環境を変えていこうという意味です。</w:t>
                      </w:r>
                    </w:p>
                    <w:p w14:paraId="089B4747" w14:textId="5D8D690C" w:rsidR="005D60FF" w:rsidRPr="004B1683" w:rsidRDefault="005D60FF" w:rsidP="006354E8">
                      <w:pPr>
                        <w:snapToGrid w:val="0"/>
                        <w:spacing w:line="300" w:lineRule="exact"/>
                        <w:ind w:firstLineChars="100" w:firstLine="220"/>
                        <w:jc w:val="left"/>
                        <w:rPr>
                          <w:rFonts w:ascii="メイリオ" w:eastAsia="メイリオ" w:hAnsi="メイリオ" w:cs="メイリオ"/>
                          <w:color w:val="000000" w:themeColor="text1"/>
                          <w:sz w:val="22"/>
                          <w:szCs w:val="24"/>
                        </w:rPr>
                      </w:pPr>
                      <w:r w:rsidRPr="004B1683">
                        <w:rPr>
                          <w:rFonts w:ascii="メイリオ" w:eastAsia="メイリオ" w:hAnsi="メイリオ" w:cs="メイリオ" w:hint="eastAsia"/>
                          <w:color w:val="000000" w:themeColor="text1"/>
                          <w:sz w:val="22"/>
                          <w:szCs w:val="24"/>
                        </w:rPr>
                        <w:t>注意してもらいたいのは、「何か求めてきたら全部しなければならない」というのではありません。負担が重すぎる場合は、きちんと対話して、お互いが納得することが必要になります。逆に、対話する中でちょうどいい「落とし所」が見つかることもあります。</w:t>
                      </w:r>
                    </w:p>
                    <w:p w14:paraId="4CF3EA22" w14:textId="761A6D2E" w:rsidR="005D60FF" w:rsidRPr="000D27F8" w:rsidRDefault="005D60FF" w:rsidP="006354E8">
                      <w:pPr>
                        <w:snapToGrid w:val="0"/>
                        <w:spacing w:line="300" w:lineRule="exact"/>
                        <w:ind w:firstLineChars="100" w:firstLine="220"/>
                        <w:jc w:val="left"/>
                        <w:rPr>
                          <w:rFonts w:ascii="メイリオ" w:eastAsia="メイリオ" w:hAnsi="メイリオ" w:cs="メイリオ"/>
                          <w:color w:val="000000" w:themeColor="text1"/>
                          <w:sz w:val="22"/>
                          <w:szCs w:val="24"/>
                        </w:rPr>
                      </w:pPr>
                      <w:r w:rsidRPr="004B1683">
                        <w:rPr>
                          <w:rFonts w:ascii="メイリオ" w:eastAsia="メイリオ" w:hAnsi="メイリオ" w:cs="メイリオ" w:hint="eastAsia"/>
                          <w:color w:val="000000" w:themeColor="text1"/>
                          <w:sz w:val="22"/>
                          <w:szCs w:val="24"/>
                        </w:rPr>
                        <w:t>障害のある人とない人との対話を活発にしていくことが、バリアの除去や相互理解につながっていくのです。</w:t>
                      </w:r>
                    </w:p>
                  </w:txbxContent>
                </v:textbox>
              </v:shape>
            </w:pict>
          </mc:Fallback>
        </mc:AlternateContent>
      </w:r>
    </w:p>
    <w:p w14:paraId="39A13FFC" w14:textId="1BB7E0BD" w:rsidR="004B1683" w:rsidRDefault="004B1683" w:rsidP="00A565EA">
      <w:pPr>
        <w:snapToGrid w:val="0"/>
        <w:spacing w:line="400" w:lineRule="exact"/>
        <w:jc w:val="right"/>
        <w:rPr>
          <w:rFonts w:ascii="メイリオ" w:eastAsia="メイリオ" w:hAnsi="メイリオ"/>
        </w:rPr>
      </w:pPr>
    </w:p>
    <w:p w14:paraId="0EA3C5A8" w14:textId="0405EC59" w:rsidR="004B1683" w:rsidRDefault="004B1683" w:rsidP="00A565EA">
      <w:pPr>
        <w:snapToGrid w:val="0"/>
        <w:spacing w:line="400" w:lineRule="exact"/>
        <w:jc w:val="right"/>
        <w:rPr>
          <w:rFonts w:ascii="メイリオ" w:eastAsia="メイリオ" w:hAnsi="メイリオ"/>
        </w:rPr>
      </w:pPr>
    </w:p>
    <w:p w14:paraId="20CB1F6B" w14:textId="31D6828E" w:rsidR="004B1683" w:rsidRDefault="004B1683" w:rsidP="00A565EA">
      <w:pPr>
        <w:snapToGrid w:val="0"/>
        <w:spacing w:line="400" w:lineRule="exact"/>
        <w:jc w:val="right"/>
        <w:rPr>
          <w:rFonts w:ascii="メイリオ" w:eastAsia="メイリオ" w:hAnsi="メイリオ"/>
        </w:rPr>
      </w:pPr>
    </w:p>
    <w:p w14:paraId="0E444E53" w14:textId="6E667435" w:rsidR="004B1683" w:rsidRDefault="004B1683" w:rsidP="00A565EA">
      <w:pPr>
        <w:snapToGrid w:val="0"/>
        <w:spacing w:line="400" w:lineRule="exact"/>
        <w:jc w:val="right"/>
        <w:rPr>
          <w:rFonts w:ascii="メイリオ" w:eastAsia="メイリオ" w:hAnsi="メイリオ"/>
        </w:rPr>
      </w:pPr>
    </w:p>
    <w:p w14:paraId="506D3DA7" w14:textId="48CE1491" w:rsidR="004B1683" w:rsidRDefault="004B1683" w:rsidP="00A565EA">
      <w:pPr>
        <w:snapToGrid w:val="0"/>
        <w:spacing w:line="400" w:lineRule="exact"/>
        <w:jc w:val="right"/>
        <w:rPr>
          <w:rFonts w:ascii="メイリオ" w:eastAsia="メイリオ" w:hAnsi="メイリオ"/>
        </w:rPr>
      </w:pPr>
    </w:p>
    <w:p w14:paraId="24F7E27B" w14:textId="2FD784FF" w:rsidR="004B1683" w:rsidRDefault="004B1683" w:rsidP="00A565EA">
      <w:pPr>
        <w:snapToGrid w:val="0"/>
        <w:spacing w:line="400" w:lineRule="exact"/>
        <w:jc w:val="right"/>
        <w:rPr>
          <w:rFonts w:ascii="メイリオ" w:eastAsia="メイリオ" w:hAnsi="メイリオ"/>
        </w:rPr>
      </w:pPr>
    </w:p>
    <w:p w14:paraId="7A1604B3" w14:textId="088F8EF9" w:rsidR="004B1683" w:rsidRDefault="004B1683" w:rsidP="00A565EA">
      <w:pPr>
        <w:snapToGrid w:val="0"/>
        <w:spacing w:line="400" w:lineRule="exact"/>
        <w:jc w:val="right"/>
        <w:rPr>
          <w:rFonts w:ascii="メイリオ" w:eastAsia="メイリオ" w:hAnsi="メイリオ"/>
        </w:rPr>
      </w:pPr>
    </w:p>
    <w:p w14:paraId="066C93F1" w14:textId="08104221" w:rsidR="004B1683" w:rsidRDefault="004B1683" w:rsidP="00A565EA">
      <w:pPr>
        <w:snapToGrid w:val="0"/>
        <w:spacing w:line="400" w:lineRule="exact"/>
        <w:jc w:val="right"/>
        <w:rPr>
          <w:rFonts w:ascii="メイリオ" w:eastAsia="メイリオ" w:hAnsi="メイリオ"/>
        </w:rPr>
      </w:pPr>
    </w:p>
    <w:p w14:paraId="72C5A874" w14:textId="69DD422E" w:rsidR="004B1683" w:rsidRDefault="004B1683" w:rsidP="00A565EA">
      <w:pPr>
        <w:snapToGrid w:val="0"/>
        <w:spacing w:line="400" w:lineRule="exact"/>
        <w:jc w:val="right"/>
        <w:rPr>
          <w:rFonts w:ascii="メイリオ" w:eastAsia="メイリオ" w:hAnsi="メイリオ"/>
        </w:rPr>
      </w:pPr>
    </w:p>
    <w:p w14:paraId="6840CD9A" w14:textId="64632DAD" w:rsidR="004B1683" w:rsidRDefault="004B1683" w:rsidP="00A565EA">
      <w:pPr>
        <w:snapToGrid w:val="0"/>
        <w:spacing w:line="400" w:lineRule="exact"/>
        <w:jc w:val="right"/>
        <w:rPr>
          <w:rFonts w:ascii="メイリオ" w:eastAsia="メイリオ" w:hAnsi="メイリオ"/>
        </w:rPr>
      </w:pPr>
    </w:p>
    <w:p w14:paraId="4BDC3AF6" w14:textId="3761EBC3" w:rsidR="004B1683" w:rsidRDefault="004B1683" w:rsidP="00A565EA">
      <w:pPr>
        <w:snapToGrid w:val="0"/>
        <w:spacing w:line="400" w:lineRule="exact"/>
        <w:jc w:val="right"/>
        <w:rPr>
          <w:rFonts w:ascii="メイリオ" w:eastAsia="メイリオ" w:hAnsi="メイリオ"/>
        </w:rPr>
      </w:pPr>
    </w:p>
    <w:p w14:paraId="429E5E7F" w14:textId="5CE5013C" w:rsidR="004B1683" w:rsidRDefault="004B1683" w:rsidP="00A565EA">
      <w:pPr>
        <w:snapToGrid w:val="0"/>
        <w:spacing w:line="400" w:lineRule="exact"/>
        <w:jc w:val="right"/>
        <w:rPr>
          <w:rFonts w:ascii="メイリオ" w:eastAsia="メイリオ" w:hAnsi="メイリオ"/>
        </w:rPr>
      </w:pPr>
    </w:p>
    <w:p w14:paraId="586D40A0" w14:textId="4F272884" w:rsidR="004B1683" w:rsidRDefault="004B1683" w:rsidP="00A565EA">
      <w:pPr>
        <w:snapToGrid w:val="0"/>
        <w:spacing w:line="400" w:lineRule="exact"/>
        <w:jc w:val="right"/>
        <w:rPr>
          <w:rFonts w:ascii="メイリオ" w:eastAsia="メイリオ" w:hAnsi="メイリオ"/>
        </w:rPr>
      </w:pPr>
    </w:p>
    <w:p w14:paraId="2C4A2B11" w14:textId="500E7F83" w:rsidR="004B1683" w:rsidRDefault="004B1683" w:rsidP="00A565EA">
      <w:pPr>
        <w:snapToGrid w:val="0"/>
        <w:spacing w:line="400" w:lineRule="exact"/>
        <w:jc w:val="right"/>
        <w:rPr>
          <w:rFonts w:ascii="メイリオ" w:eastAsia="メイリオ" w:hAnsi="メイリオ"/>
        </w:rPr>
      </w:pPr>
    </w:p>
    <w:p w14:paraId="573E94C3" w14:textId="385AE6C3" w:rsidR="004B1683" w:rsidRDefault="004B1683" w:rsidP="00A565EA">
      <w:pPr>
        <w:snapToGrid w:val="0"/>
        <w:spacing w:line="400" w:lineRule="exact"/>
        <w:jc w:val="right"/>
        <w:rPr>
          <w:rFonts w:ascii="メイリオ" w:eastAsia="メイリオ" w:hAnsi="メイリオ"/>
        </w:rPr>
      </w:pPr>
    </w:p>
    <w:p w14:paraId="1253A57A" w14:textId="601960B7" w:rsidR="004B1683" w:rsidRDefault="004B1683" w:rsidP="00A565EA">
      <w:pPr>
        <w:snapToGrid w:val="0"/>
        <w:spacing w:line="400" w:lineRule="exact"/>
        <w:jc w:val="right"/>
        <w:rPr>
          <w:rFonts w:ascii="メイリオ" w:eastAsia="メイリオ" w:hAnsi="メイリオ"/>
        </w:rPr>
      </w:pPr>
    </w:p>
    <w:p w14:paraId="48A02C2A" w14:textId="05E8601C" w:rsidR="004B1683" w:rsidRDefault="004B1683" w:rsidP="00A565EA">
      <w:pPr>
        <w:snapToGrid w:val="0"/>
        <w:spacing w:line="400" w:lineRule="exact"/>
        <w:jc w:val="right"/>
        <w:rPr>
          <w:rFonts w:ascii="メイリオ" w:eastAsia="メイリオ" w:hAnsi="メイリオ"/>
        </w:rPr>
      </w:pPr>
    </w:p>
    <w:p w14:paraId="3EBBC559" w14:textId="4A9A7421" w:rsidR="004B1683" w:rsidRDefault="004B1683" w:rsidP="00A565EA">
      <w:pPr>
        <w:snapToGrid w:val="0"/>
        <w:spacing w:line="400" w:lineRule="exact"/>
        <w:jc w:val="right"/>
        <w:rPr>
          <w:rFonts w:ascii="メイリオ" w:eastAsia="メイリオ" w:hAnsi="メイリオ"/>
        </w:rPr>
      </w:pPr>
    </w:p>
    <w:p w14:paraId="2265FDEA" w14:textId="4A67DB40" w:rsidR="004B1683" w:rsidRDefault="004B1683" w:rsidP="00A565EA">
      <w:pPr>
        <w:snapToGrid w:val="0"/>
        <w:spacing w:line="400" w:lineRule="exact"/>
        <w:jc w:val="right"/>
        <w:rPr>
          <w:rFonts w:ascii="メイリオ" w:eastAsia="メイリオ" w:hAnsi="メイリオ"/>
        </w:rPr>
      </w:pPr>
    </w:p>
    <w:p w14:paraId="0D53100D" w14:textId="7A012504" w:rsidR="004B1683" w:rsidRDefault="004B1683" w:rsidP="00A565EA">
      <w:pPr>
        <w:snapToGrid w:val="0"/>
        <w:spacing w:line="400" w:lineRule="exact"/>
        <w:jc w:val="right"/>
        <w:rPr>
          <w:rFonts w:ascii="メイリオ" w:eastAsia="メイリオ" w:hAnsi="メイリオ"/>
        </w:rPr>
      </w:pPr>
    </w:p>
    <w:p w14:paraId="0C261A75" w14:textId="06BCDE82" w:rsidR="004B1683" w:rsidRDefault="004B1683" w:rsidP="00A565EA">
      <w:pPr>
        <w:snapToGrid w:val="0"/>
        <w:spacing w:line="400" w:lineRule="exact"/>
        <w:jc w:val="right"/>
        <w:rPr>
          <w:rFonts w:ascii="メイリオ" w:eastAsia="メイリオ" w:hAnsi="メイリオ"/>
        </w:rPr>
      </w:pPr>
    </w:p>
    <w:p w14:paraId="16B0E6FD" w14:textId="6A07FC99" w:rsidR="004B1683" w:rsidRDefault="004B1683" w:rsidP="00A565EA">
      <w:pPr>
        <w:snapToGrid w:val="0"/>
        <w:spacing w:line="400" w:lineRule="exact"/>
        <w:jc w:val="right"/>
        <w:rPr>
          <w:rFonts w:ascii="メイリオ" w:eastAsia="メイリオ" w:hAnsi="メイリオ"/>
        </w:rPr>
      </w:pPr>
    </w:p>
    <w:p w14:paraId="4F727BE2" w14:textId="1237D67C" w:rsidR="004B1683" w:rsidRDefault="004B1683" w:rsidP="00A565EA">
      <w:pPr>
        <w:snapToGrid w:val="0"/>
        <w:spacing w:line="400" w:lineRule="exact"/>
        <w:jc w:val="right"/>
        <w:rPr>
          <w:rFonts w:ascii="メイリオ" w:eastAsia="メイリオ" w:hAnsi="メイリオ"/>
        </w:rPr>
      </w:pPr>
    </w:p>
    <w:p w14:paraId="032C1F7A" w14:textId="563221BA" w:rsidR="004B1683" w:rsidRDefault="004B1683" w:rsidP="00A565EA">
      <w:pPr>
        <w:snapToGrid w:val="0"/>
        <w:spacing w:line="400" w:lineRule="exact"/>
        <w:jc w:val="right"/>
        <w:rPr>
          <w:rFonts w:ascii="メイリオ" w:eastAsia="メイリオ" w:hAnsi="メイリオ"/>
        </w:rPr>
      </w:pPr>
    </w:p>
    <w:p w14:paraId="5C44C7CB" w14:textId="3D96F42C" w:rsidR="004B1683" w:rsidRDefault="004B1683" w:rsidP="00A565EA">
      <w:pPr>
        <w:snapToGrid w:val="0"/>
        <w:spacing w:line="400" w:lineRule="exact"/>
        <w:jc w:val="right"/>
        <w:rPr>
          <w:rFonts w:ascii="メイリオ" w:eastAsia="メイリオ" w:hAnsi="メイリオ"/>
        </w:rPr>
      </w:pPr>
    </w:p>
    <w:p w14:paraId="632202A4" w14:textId="28552A86" w:rsidR="004B1683" w:rsidRDefault="004B1683" w:rsidP="00A565EA">
      <w:pPr>
        <w:snapToGrid w:val="0"/>
        <w:spacing w:line="400" w:lineRule="exact"/>
        <w:jc w:val="right"/>
        <w:rPr>
          <w:rFonts w:ascii="メイリオ" w:eastAsia="メイリオ" w:hAnsi="メイリオ"/>
        </w:rPr>
      </w:pPr>
    </w:p>
    <w:p w14:paraId="664D1A57" w14:textId="3411451C" w:rsidR="004B1683" w:rsidRDefault="004B1683" w:rsidP="00A565EA">
      <w:pPr>
        <w:snapToGrid w:val="0"/>
        <w:spacing w:line="400" w:lineRule="exact"/>
        <w:jc w:val="right"/>
        <w:rPr>
          <w:rFonts w:ascii="メイリオ" w:eastAsia="メイリオ" w:hAnsi="メイリオ"/>
        </w:rPr>
      </w:pPr>
    </w:p>
    <w:p w14:paraId="15951346" w14:textId="6569846F" w:rsidR="004B1683" w:rsidRDefault="004B1683" w:rsidP="00A565EA">
      <w:pPr>
        <w:snapToGrid w:val="0"/>
        <w:spacing w:line="400" w:lineRule="exact"/>
        <w:jc w:val="right"/>
        <w:rPr>
          <w:rFonts w:ascii="メイリオ" w:eastAsia="メイリオ" w:hAnsi="メイリオ"/>
        </w:rPr>
      </w:pPr>
    </w:p>
    <w:p w14:paraId="1C0A7B1B" w14:textId="75779C13" w:rsidR="004B1683" w:rsidRDefault="004B1683" w:rsidP="00A565EA">
      <w:pPr>
        <w:snapToGrid w:val="0"/>
        <w:spacing w:line="400" w:lineRule="exact"/>
        <w:jc w:val="right"/>
        <w:rPr>
          <w:rFonts w:ascii="メイリオ" w:eastAsia="メイリオ" w:hAnsi="メイリオ"/>
        </w:rPr>
      </w:pPr>
    </w:p>
    <w:p w14:paraId="08AB6EDB" w14:textId="675872E6" w:rsidR="004B1683" w:rsidRDefault="004B1683" w:rsidP="00A565EA">
      <w:pPr>
        <w:snapToGrid w:val="0"/>
        <w:spacing w:line="400" w:lineRule="exact"/>
        <w:jc w:val="right"/>
        <w:rPr>
          <w:rFonts w:ascii="メイリオ" w:eastAsia="メイリオ" w:hAnsi="メイリオ"/>
        </w:rPr>
      </w:pPr>
    </w:p>
    <w:p w14:paraId="473CD65E" w14:textId="5EA41DA1" w:rsidR="004B1683" w:rsidRDefault="004B1683" w:rsidP="00A565EA">
      <w:pPr>
        <w:snapToGrid w:val="0"/>
        <w:spacing w:line="400" w:lineRule="exact"/>
        <w:jc w:val="right"/>
        <w:rPr>
          <w:rFonts w:ascii="メイリオ" w:eastAsia="メイリオ" w:hAnsi="メイリオ"/>
        </w:rPr>
      </w:pPr>
    </w:p>
    <w:p w14:paraId="591191B6" w14:textId="151AAC9F" w:rsidR="004B1683" w:rsidRDefault="004B1683" w:rsidP="00A565EA">
      <w:pPr>
        <w:snapToGrid w:val="0"/>
        <w:spacing w:line="400" w:lineRule="exact"/>
        <w:jc w:val="right"/>
        <w:rPr>
          <w:rFonts w:ascii="メイリオ" w:eastAsia="メイリオ" w:hAnsi="メイリオ"/>
        </w:rPr>
      </w:pPr>
    </w:p>
    <w:p w14:paraId="3B5CFE25" w14:textId="3C7F5F85" w:rsidR="004B1683" w:rsidRDefault="004B1683" w:rsidP="00A565EA">
      <w:pPr>
        <w:snapToGrid w:val="0"/>
        <w:spacing w:line="400" w:lineRule="exact"/>
        <w:jc w:val="right"/>
        <w:rPr>
          <w:rFonts w:ascii="メイリオ" w:eastAsia="メイリオ" w:hAnsi="メイリオ"/>
        </w:rPr>
      </w:pPr>
    </w:p>
    <w:p w14:paraId="7D803E1D" w14:textId="054EA1ED" w:rsidR="006354E8" w:rsidRDefault="006354E8" w:rsidP="00A565EA">
      <w:pPr>
        <w:snapToGrid w:val="0"/>
        <w:spacing w:line="400" w:lineRule="exact"/>
        <w:jc w:val="right"/>
        <w:rPr>
          <w:rFonts w:ascii="メイリオ" w:eastAsia="メイリオ" w:hAnsi="メイリオ"/>
        </w:rPr>
      </w:pPr>
    </w:p>
    <w:p w14:paraId="34A6BBB1" w14:textId="086AA8EA" w:rsidR="006354E8" w:rsidRPr="00A565EA" w:rsidRDefault="006354E8" w:rsidP="00A565EA">
      <w:pPr>
        <w:snapToGrid w:val="0"/>
        <w:spacing w:line="400" w:lineRule="exact"/>
        <w:jc w:val="right"/>
        <w:rPr>
          <w:rFonts w:ascii="メイリオ" w:eastAsia="メイリオ" w:hAnsi="メイリオ"/>
        </w:rPr>
      </w:pPr>
      <w:r w:rsidRPr="00117CF4">
        <w:rPr>
          <w:rFonts w:ascii="メイリオ" w:eastAsia="メイリオ" w:hAnsi="メイリオ" w:cs="メイリオ" w:hint="eastAsia"/>
          <w:noProof/>
          <w:sz w:val="22"/>
          <w:szCs w:val="24"/>
        </w:rPr>
        <mc:AlternateContent>
          <mc:Choice Requires="wps">
            <w:drawing>
              <wp:anchor distT="0" distB="0" distL="114300" distR="114300" simplePos="0" relativeHeight="251712512" behindDoc="0" locked="0" layoutInCell="1" allowOverlap="1" wp14:anchorId="5BC6E407" wp14:editId="13A0FD85">
                <wp:simplePos x="0" y="0"/>
                <wp:positionH relativeFrom="column">
                  <wp:posOffset>-70485</wp:posOffset>
                </wp:positionH>
                <wp:positionV relativeFrom="paragraph">
                  <wp:posOffset>20320</wp:posOffset>
                </wp:positionV>
                <wp:extent cx="5705475" cy="5781675"/>
                <wp:effectExtent l="38100" t="38100" r="142875" b="123825"/>
                <wp:wrapNone/>
                <wp:docPr id="25" name="メモ 25"/>
                <wp:cNvGraphicFramePr/>
                <a:graphic xmlns:a="http://schemas.openxmlformats.org/drawingml/2006/main">
                  <a:graphicData uri="http://schemas.microsoft.com/office/word/2010/wordprocessingShape">
                    <wps:wsp>
                      <wps:cNvSpPr/>
                      <wps:spPr>
                        <a:xfrm>
                          <a:off x="0" y="0"/>
                          <a:ext cx="5705475" cy="5781675"/>
                        </a:xfrm>
                        <a:prstGeom prst="foldedCorner">
                          <a:avLst>
                            <a:gd name="adj" fmla="val 12291"/>
                          </a:avLst>
                        </a:prstGeom>
                        <a:solidFill>
                          <a:schemeClr val="accent5">
                            <a:lumMod val="20000"/>
                            <a:lumOff val="80000"/>
                          </a:schemeClr>
                        </a:solidFill>
                        <a:ln w="12700">
                          <a:solidFill>
                            <a:schemeClr val="tx1">
                              <a:lumMod val="65000"/>
                              <a:lumOff val="3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2B78325" w14:textId="7F40CF00" w:rsidR="005D60FF" w:rsidRDefault="005D60FF" w:rsidP="00AB7E1A">
                            <w:pPr>
                              <w:spacing w:line="0" w:lineRule="atLeast"/>
                              <w:jc w:val="left"/>
                              <w:rPr>
                                <w:rFonts w:ascii="メイリオ" w:eastAsia="メイリオ" w:hAnsi="メイリオ" w:cs="メイリオ"/>
                                <w:b/>
                                <w:color w:val="000000" w:themeColor="text1"/>
                                <w:sz w:val="22"/>
                                <w:szCs w:val="24"/>
                              </w:rPr>
                            </w:pPr>
                            <w:r w:rsidRPr="00250C91">
                              <w:rPr>
                                <w:rFonts w:ascii="メイリオ" w:eastAsia="メイリオ" w:hAnsi="メイリオ" w:cs="メイリオ" w:hint="eastAsia"/>
                                <w:b/>
                                <w:color w:val="000000" w:themeColor="text1"/>
                                <w:sz w:val="22"/>
                                <w:szCs w:val="24"/>
                              </w:rPr>
                              <w:t>【コラム】</w:t>
                            </w:r>
                            <w:r>
                              <w:rPr>
                                <w:rFonts w:ascii="メイリオ" w:eastAsia="メイリオ" w:hAnsi="メイリオ" w:cs="メイリオ" w:hint="eastAsia"/>
                                <w:b/>
                                <w:color w:val="000000" w:themeColor="text1"/>
                                <w:sz w:val="22"/>
                                <w:szCs w:val="24"/>
                              </w:rPr>
                              <w:t>②</w:t>
                            </w:r>
                            <w:r w:rsidRPr="000D27F8">
                              <w:rPr>
                                <w:rFonts w:ascii="メイリオ" w:eastAsia="メイリオ" w:hAnsi="メイリオ" w:cs="メイリオ" w:hint="eastAsia"/>
                                <w:b/>
                                <w:color w:val="000000" w:themeColor="text1"/>
                                <w:sz w:val="22"/>
                                <w:szCs w:val="24"/>
                              </w:rPr>
                              <w:t>「環境の整備」</w:t>
                            </w:r>
                            <w:r>
                              <w:rPr>
                                <w:rFonts w:ascii="メイリオ" w:eastAsia="メイリオ" w:hAnsi="メイリオ" w:cs="メイリオ" w:hint="eastAsia"/>
                                <w:b/>
                                <w:color w:val="000000" w:themeColor="text1"/>
                                <w:sz w:val="22"/>
                                <w:szCs w:val="24"/>
                              </w:rPr>
                              <w:t>の重要性　～航空会社の事例を通じて～</w:t>
                            </w:r>
                          </w:p>
                          <w:p w14:paraId="11027F6B" w14:textId="50E3BC27" w:rsidR="005D60FF" w:rsidRPr="009B48E2" w:rsidRDefault="005D60FF" w:rsidP="00923D3E">
                            <w:pPr>
                              <w:spacing w:line="0" w:lineRule="atLeast"/>
                              <w:jc w:val="right"/>
                              <w:rPr>
                                <w:rFonts w:ascii="メイリオ" w:eastAsia="メイリオ" w:hAnsi="メイリオ" w:cs="メイリオ"/>
                                <w:color w:val="000000" w:themeColor="text1"/>
                                <w:sz w:val="22"/>
                                <w:szCs w:val="24"/>
                              </w:rPr>
                            </w:pPr>
                            <w:r w:rsidRPr="00923D3E">
                              <w:rPr>
                                <w:rFonts w:ascii="メイリオ" w:eastAsia="メイリオ" w:hAnsi="メイリオ" w:cs="メイリオ" w:hint="eastAsia"/>
                                <w:color w:val="000000" w:themeColor="text1"/>
                                <w:sz w:val="22"/>
                                <w:szCs w:val="24"/>
                              </w:rPr>
                              <w:t>（大阪府</w:t>
                            </w:r>
                            <w:r>
                              <w:rPr>
                                <w:rFonts w:ascii="メイリオ" w:eastAsia="メイリオ" w:hAnsi="メイリオ" w:cs="メイリオ" w:hint="eastAsia"/>
                                <w:color w:val="000000" w:themeColor="text1"/>
                                <w:sz w:val="22"/>
                                <w:szCs w:val="24"/>
                              </w:rPr>
                              <w:t>障がい者差別解消ガイドライン第２版（事例</w:t>
                            </w:r>
                            <w:r>
                              <w:rPr>
                                <w:rFonts w:ascii="メイリオ" w:eastAsia="メイリオ" w:hAnsi="メイリオ" w:cs="メイリオ"/>
                                <w:color w:val="000000" w:themeColor="text1"/>
                                <w:sz w:val="22"/>
                                <w:szCs w:val="24"/>
                              </w:rPr>
                              <w:t>編</w:t>
                            </w:r>
                            <w:r>
                              <w:rPr>
                                <w:rFonts w:ascii="メイリオ" w:eastAsia="メイリオ" w:hAnsi="メイリオ" w:cs="メイリオ" w:hint="eastAsia"/>
                                <w:color w:val="000000" w:themeColor="text1"/>
                                <w:sz w:val="22"/>
                                <w:szCs w:val="24"/>
                              </w:rPr>
                              <w:t>）</w:t>
                            </w:r>
                            <w:r w:rsidRPr="00923D3E">
                              <w:rPr>
                                <w:rFonts w:ascii="メイリオ" w:eastAsia="メイリオ" w:hAnsi="メイリオ" w:cs="メイリオ" w:hint="eastAsia"/>
                                <w:color w:val="000000" w:themeColor="text1"/>
                                <w:sz w:val="22"/>
                                <w:szCs w:val="24"/>
                              </w:rPr>
                              <w:t>より抜粋）</w:t>
                            </w:r>
                          </w:p>
                          <w:p w14:paraId="00500FDF" w14:textId="77777777" w:rsidR="005D60FF" w:rsidRPr="00923D3E" w:rsidRDefault="005D60FF" w:rsidP="00AB7E1A">
                            <w:pPr>
                              <w:spacing w:line="0" w:lineRule="atLeast"/>
                              <w:jc w:val="left"/>
                              <w:rPr>
                                <w:rFonts w:ascii="メイリオ" w:eastAsia="メイリオ" w:hAnsi="メイリオ" w:cs="メイリオ"/>
                                <w:b/>
                                <w:color w:val="000000" w:themeColor="text1"/>
                                <w:sz w:val="8"/>
                                <w:szCs w:val="24"/>
                              </w:rPr>
                            </w:pPr>
                          </w:p>
                          <w:p w14:paraId="1A7D7B50" w14:textId="77777777" w:rsidR="005D60FF" w:rsidRPr="000D27F8" w:rsidRDefault="005D60FF" w:rsidP="00AB7E1A">
                            <w:pPr>
                              <w:spacing w:line="0" w:lineRule="atLeast"/>
                              <w:jc w:val="left"/>
                              <w:rPr>
                                <w:rFonts w:ascii="メイリオ" w:eastAsia="メイリオ" w:hAnsi="メイリオ" w:cs="メイリオ"/>
                                <w:color w:val="000000" w:themeColor="text1"/>
                                <w:sz w:val="22"/>
                                <w:szCs w:val="24"/>
                              </w:rPr>
                            </w:pPr>
                            <w:r w:rsidRPr="000D27F8">
                              <w:rPr>
                                <w:rFonts w:ascii="メイリオ" w:eastAsia="メイリオ" w:hAnsi="メイリオ" w:cs="メイリオ" w:hint="eastAsia"/>
                                <w:b/>
                                <w:color w:val="000000" w:themeColor="text1"/>
                                <w:sz w:val="22"/>
                                <w:szCs w:val="24"/>
                              </w:rPr>
                              <w:t xml:space="preserve">　</w:t>
                            </w:r>
                            <w:r w:rsidRPr="000D27F8">
                              <w:rPr>
                                <w:rFonts w:ascii="メイリオ" w:eastAsia="メイリオ" w:hAnsi="メイリオ" w:cs="メイリオ" w:hint="eastAsia"/>
                                <w:color w:val="000000" w:themeColor="text1"/>
                                <w:sz w:val="22"/>
                                <w:szCs w:val="24"/>
                              </w:rPr>
                              <w:t>下半身麻痺のある人が航空機搭乗の際、職員から「階段を足で歩いて自力で上れない場合は搭乗できない。同行者や職員が抱きかかえることや車いすを担ぐことは、会社の規則で安全上の理由から禁止されている。」と言われたことにより、結局は這ってタラップを上ったという事例がありました。ご本人は、前年度に施行された障害者差別解消法の手続きに従い、行政の相談窓口に相談しました。その後、行政による事実確認を経て、航空会社は当月中に座った状態で運べる担架「アシストストレッチャー」や、階段昇降機を導入し、肢体不自由のある人も車いすのまま航空機の搭乗が可能になりました。</w:t>
                            </w:r>
                          </w:p>
                          <w:p w14:paraId="5AF0605D" w14:textId="77777777" w:rsidR="005D60FF" w:rsidRPr="000D27F8" w:rsidRDefault="005D60FF" w:rsidP="00AB7E1A">
                            <w:pPr>
                              <w:spacing w:line="0" w:lineRule="atLeast"/>
                              <w:jc w:val="left"/>
                              <w:rPr>
                                <w:rFonts w:ascii="メイリオ" w:eastAsia="メイリオ" w:hAnsi="メイリオ" w:cs="メイリオ"/>
                                <w:color w:val="000000" w:themeColor="text1"/>
                                <w:sz w:val="22"/>
                                <w:szCs w:val="24"/>
                              </w:rPr>
                            </w:pPr>
                            <w:r w:rsidRPr="000D27F8">
                              <w:rPr>
                                <w:rFonts w:ascii="メイリオ" w:eastAsia="メイリオ" w:hAnsi="メイリオ" w:cs="メイリオ" w:hint="eastAsia"/>
                                <w:color w:val="000000" w:themeColor="text1"/>
                                <w:sz w:val="22"/>
                                <w:szCs w:val="24"/>
                              </w:rPr>
                              <w:t xml:space="preserve">　障がいのある人が自ら声を上げ、「環境の整備」（バリアフリー化）がなされたことにより、障がいを理由とする差別の解消が一歩前進した事例ではないでしょうか。</w:t>
                            </w:r>
                          </w:p>
                          <w:p w14:paraId="52ADAFC0" w14:textId="77777777" w:rsidR="005D60FF" w:rsidRPr="000D27F8" w:rsidRDefault="005D60FF" w:rsidP="00AB7E1A">
                            <w:pPr>
                              <w:spacing w:line="0" w:lineRule="atLeast"/>
                              <w:jc w:val="left"/>
                              <w:rPr>
                                <w:rFonts w:ascii="メイリオ" w:eastAsia="メイリオ" w:hAnsi="メイリオ" w:cs="メイリオ"/>
                                <w:color w:val="000000" w:themeColor="text1"/>
                                <w:sz w:val="22"/>
                                <w:szCs w:val="24"/>
                              </w:rPr>
                            </w:pPr>
                            <w:r w:rsidRPr="000D27F8">
                              <w:rPr>
                                <w:rFonts w:ascii="メイリオ" w:eastAsia="メイリオ" w:hAnsi="メイリオ" w:cs="メイリオ" w:hint="eastAsia"/>
                                <w:color w:val="000000" w:themeColor="text1"/>
                                <w:sz w:val="22"/>
                                <w:szCs w:val="24"/>
                              </w:rPr>
                              <w:t xml:space="preserve">　法律では、合理的配慮を的確に行うために、ハード面・ソフト面で環境の整備に努めることとしています。一方で、環境の整備が不十分であったとしても、「設備がないからできない」「規則だからできない」といった対応をするのではなく、事業者と</w:t>
                            </w:r>
                            <w:r>
                              <w:rPr>
                                <w:rFonts w:ascii="メイリオ" w:eastAsia="メイリオ" w:hAnsi="メイリオ" w:cs="メイリオ" w:hint="eastAsia"/>
                                <w:color w:val="000000" w:themeColor="text1"/>
                                <w:sz w:val="22"/>
                                <w:szCs w:val="24"/>
                              </w:rPr>
                              <w:t>障がい</w:t>
                            </w:r>
                            <w:r w:rsidRPr="000D27F8">
                              <w:rPr>
                                <w:rFonts w:ascii="メイリオ" w:eastAsia="メイリオ" w:hAnsi="メイリオ" w:cs="メイリオ" w:hint="eastAsia"/>
                                <w:color w:val="000000" w:themeColor="text1"/>
                                <w:sz w:val="22"/>
                                <w:szCs w:val="24"/>
                              </w:rPr>
                              <w:t>当事者が対話をし、合理的配慮を行うために、コミュニケーションをとりながら具体的な方法を一緒に見出すことが大切です。そうした積み重ねが、合理的配慮の提供の広まりや、その事前的改善措置である環境の整備の促進につながるものと思わ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C6E407" id="メモ 25" o:spid="_x0000_s1038" type="#_x0000_t65" style="position:absolute;left:0;text-align:left;margin-left:-5.55pt;margin-top:1.6pt;width:449.25pt;height:45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" adj="18945" fillcolor="#d9e2f3 [664]" strokecolor="#5a5a5a [2109]" strokeweight="1pt">
                <v:stroke joinstyle="miter"/>
                <v:shadow on="t" color="black" opacity="26214f" origin="-.5,-.5" offset=".74836mm,.74836mm"/>
                <v:textbox>
                  <w:txbxContent>
                    <w:p w14:paraId="02B78325" w14:textId="7F40CF00" w:rsidR="005D60FF" w:rsidRDefault="005D60FF" w:rsidP="00AB7E1A">
                      <w:pPr>
                        <w:spacing w:line="0" w:lineRule="atLeast"/>
                        <w:jc w:val="left"/>
                        <w:rPr>
                          <w:rFonts w:ascii="メイリオ" w:eastAsia="メイリオ" w:hAnsi="メイリオ" w:cs="メイリオ"/>
                          <w:b/>
                          <w:color w:val="000000" w:themeColor="text1"/>
                          <w:sz w:val="22"/>
                          <w:szCs w:val="24"/>
                        </w:rPr>
                      </w:pPr>
                      <w:r w:rsidRPr="00250C91">
                        <w:rPr>
                          <w:rFonts w:ascii="メイリオ" w:eastAsia="メイリオ" w:hAnsi="メイリオ" w:cs="メイリオ" w:hint="eastAsia"/>
                          <w:b/>
                          <w:color w:val="000000" w:themeColor="text1"/>
                          <w:sz w:val="22"/>
                          <w:szCs w:val="24"/>
                        </w:rPr>
                        <w:t>【コラム】</w:t>
                      </w:r>
                      <w:r>
                        <w:rPr>
                          <w:rFonts w:ascii="メイリオ" w:eastAsia="メイリオ" w:hAnsi="メイリオ" w:cs="メイリオ" w:hint="eastAsia"/>
                          <w:b/>
                          <w:color w:val="000000" w:themeColor="text1"/>
                          <w:sz w:val="22"/>
                          <w:szCs w:val="24"/>
                        </w:rPr>
                        <w:t>②</w:t>
                      </w:r>
                      <w:r w:rsidRPr="000D27F8">
                        <w:rPr>
                          <w:rFonts w:ascii="メイリオ" w:eastAsia="メイリオ" w:hAnsi="メイリオ" w:cs="メイリオ" w:hint="eastAsia"/>
                          <w:b/>
                          <w:color w:val="000000" w:themeColor="text1"/>
                          <w:sz w:val="22"/>
                          <w:szCs w:val="24"/>
                        </w:rPr>
                        <w:t>「環境の整備」</w:t>
                      </w:r>
                      <w:r>
                        <w:rPr>
                          <w:rFonts w:ascii="メイリオ" w:eastAsia="メイリオ" w:hAnsi="メイリオ" w:cs="メイリオ" w:hint="eastAsia"/>
                          <w:b/>
                          <w:color w:val="000000" w:themeColor="text1"/>
                          <w:sz w:val="22"/>
                          <w:szCs w:val="24"/>
                        </w:rPr>
                        <w:t>の重要性　～航空会社の事例を通じて～</w:t>
                      </w:r>
                    </w:p>
                    <w:p w14:paraId="11027F6B" w14:textId="50E3BC27" w:rsidR="005D60FF" w:rsidRPr="009B48E2" w:rsidRDefault="005D60FF" w:rsidP="00923D3E">
                      <w:pPr>
                        <w:spacing w:line="0" w:lineRule="atLeast"/>
                        <w:jc w:val="right"/>
                        <w:rPr>
                          <w:rFonts w:ascii="メイリオ" w:eastAsia="メイリオ" w:hAnsi="メイリオ" w:cs="メイリオ" w:hint="eastAsia"/>
                          <w:color w:val="000000" w:themeColor="text1"/>
                          <w:sz w:val="22"/>
                          <w:szCs w:val="24"/>
                        </w:rPr>
                      </w:pPr>
                      <w:r w:rsidRPr="00923D3E">
                        <w:rPr>
                          <w:rFonts w:ascii="メイリオ" w:eastAsia="メイリオ" w:hAnsi="メイリオ" w:cs="メイリオ" w:hint="eastAsia"/>
                          <w:color w:val="000000" w:themeColor="text1"/>
                          <w:sz w:val="22"/>
                          <w:szCs w:val="24"/>
                        </w:rPr>
                        <w:t>（</w:t>
                      </w:r>
                      <w:r w:rsidRPr="00923D3E">
                        <w:rPr>
                          <w:rFonts w:ascii="メイリオ" w:eastAsia="メイリオ" w:hAnsi="メイリオ" w:cs="メイリオ" w:hint="eastAsia"/>
                          <w:color w:val="000000" w:themeColor="text1"/>
                          <w:sz w:val="22"/>
                          <w:szCs w:val="24"/>
                        </w:rPr>
                        <w:t>大阪府</w:t>
                      </w:r>
                      <w:r>
                        <w:rPr>
                          <w:rFonts w:ascii="メイリオ" w:eastAsia="メイリオ" w:hAnsi="メイリオ" w:cs="メイリオ" w:hint="eastAsia"/>
                          <w:color w:val="000000" w:themeColor="text1"/>
                          <w:sz w:val="22"/>
                          <w:szCs w:val="24"/>
                        </w:rPr>
                        <w:t>障がい者差別解消ガイドライン第２版（事例</w:t>
                      </w:r>
                      <w:r>
                        <w:rPr>
                          <w:rFonts w:ascii="メイリオ" w:eastAsia="メイリオ" w:hAnsi="メイリオ" w:cs="メイリオ"/>
                          <w:color w:val="000000" w:themeColor="text1"/>
                          <w:sz w:val="22"/>
                          <w:szCs w:val="24"/>
                        </w:rPr>
                        <w:t>編</w:t>
                      </w:r>
                      <w:r>
                        <w:rPr>
                          <w:rFonts w:ascii="メイリオ" w:eastAsia="メイリオ" w:hAnsi="メイリオ" w:cs="メイリオ" w:hint="eastAsia"/>
                          <w:color w:val="000000" w:themeColor="text1"/>
                          <w:sz w:val="22"/>
                          <w:szCs w:val="24"/>
                        </w:rPr>
                        <w:t>）</w:t>
                      </w:r>
                      <w:r w:rsidRPr="00923D3E">
                        <w:rPr>
                          <w:rFonts w:ascii="メイリオ" w:eastAsia="メイリオ" w:hAnsi="メイリオ" w:cs="メイリオ" w:hint="eastAsia"/>
                          <w:color w:val="000000" w:themeColor="text1"/>
                          <w:sz w:val="22"/>
                          <w:szCs w:val="24"/>
                        </w:rPr>
                        <w:t>より抜粋）</w:t>
                      </w:r>
                    </w:p>
                    <w:p w14:paraId="00500FDF" w14:textId="77777777" w:rsidR="005D60FF" w:rsidRPr="00923D3E" w:rsidRDefault="005D60FF" w:rsidP="00AB7E1A">
                      <w:pPr>
                        <w:spacing w:line="0" w:lineRule="atLeast"/>
                        <w:jc w:val="left"/>
                        <w:rPr>
                          <w:rFonts w:ascii="メイリオ" w:eastAsia="メイリオ" w:hAnsi="メイリオ" w:cs="メイリオ"/>
                          <w:b/>
                          <w:color w:val="000000" w:themeColor="text1"/>
                          <w:sz w:val="8"/>
                          <w:szCs w:val="24"/>
                        </w:rPr>
                      </w:pPr>
                    </w:p>
                    <w:p w14:paraId="1A7D7B50" w14:textId="77777777" w:rsidR="005D60FF" w:rsidRPr="000D27F8" w:rsidRDefault="005D60FF" w:rsidP="00AB7E1A">
                      <w:pPr>
                        <w:spacing w:line="0" w:lineRule="atLeast"/>
                        <w:jc w:val="left"/>
                        <w:rPr>
                          <w:rFonts w:ascii="メイリオ" w:eastAsia="メイリオ" w:hAnsi="メイリオ" w:cs="メイリオ"/>
                          <w:color w:val="000000" w:themeColor="text1"/>
                          <w:sz w:val="22"/>
                          <w:szCs w:val="24"/>
                        </w:rPr>
                      </w:pPr>
                      <w:r w:rsidRPr="000D27F8">
                        <w:rPr>
                          <w:rFonts w:ascii="メイリオ" w:eastAsia="メイリオ" w:hAnsi="メイリオ" w:cs="メイリオ" w:hint="eastAsia"/>
                          <w:b/>
                          <w:color w:val="000000" w:themeColor="text1"/>
                          <w:sz w:val="22"/>
                          <w:szCs w:val="24"/>
                        </w:rPr>
                        <w:t xml:space="preserve">　</w:t>
                      </w:r>
                      <w:r w:rsidRPr="000D27F8">
                        <w:rPr>
                          <w:rFonts w:ascii="メイリオ" w:eastAsia="メイリオ" w:hAnsi="メイリオ" w:cs="メイリオ" w:hint="eastAsia"/>
                          <w:color w:val="000000" w:themeColor="text1"/>
                          <w:sz w:val="22"/>
                          <w:szCs w:val="24"/>
                        </w:rPr>
                        <w:t>下半身麻痺のある人が航空機搭乗の際、職員から「階段を足で歩いて自力で上れない場合は搭乗できない。同行者や職員が抱きかかえることや車いすを担ぐことは、会社の規則で安全上の理由から禁止されている。」と言われたことにより、結局は這ってタラップを上ったという事例がありました。ご本人は、前年度に施行された障害者差別解消法の手続きに従い、行政の相談窓口に相談しました。その後、行政による事実確認を経て、航空会社は当月中に座った状態で運べる担架「アシストストレッチャー」や、階段昇降機を導入し、肢体不自由のある人も車いすのまま航空機の搭乗が可能になりました。</w:t>
                      </w:r>
                    </w:p>
                    <w:p w14:paraId="5AF0605D" w14:textId="77777777" w:rsidR="005D60FF" w:rsidRPr="000D27F8" w:rsidRDefault="005D60FF" w:rsidP="00AB7E1A">
                      <w:pPr>
                        <w:spacing w:line="0" w:lineRule="atLeast"/>
                        <w:jc w:val="left"/>
                        <w:rPr>
                          <w:rFonts w:ascii="メイリオ" w:eastAsia="メイリオ" w:hAnsi="メイリオ" w:cs="メイリオ"/>
                          <w:color w:val="000000" w:themeColor="text1"/>
                          <w:sz w:val="22"/>
                          <w:szCs w:val="24"/>
                        </w:rPr>
                      </w:pPr>
                      <w:r w:rsidRPr="000D27F8">
                        <w:rPr>
                          <w:rFonts w:ascii="メイリオ" w:eastAsia="メイリオ" w:hAnsi="メイリオ" w:cs="メイリオ" w:hint="eastAsia"/>
                          <w:color w:val="000000" w:themeColor="text1"/>
                          <w:sz w:val="22"/>
                          <w:szCs w:val="24"/>
                        </w:rPr>
                        <w:t xml:space="preserve">　障がいのある人が自ら声を上げ、「環境の整備」（バリアフリー化）がなされたことにより、障がいを理由とする差別の解消が一歩前進した事例ではないでしょうか。</w:t>
                      </w:r>
                    </w:p>
                    <w:p w14:paraId="52ADAFC0" w14:textId="77777777" w:rsidR="005D60FF" w:rsidRPr="000D27F8" w:rsidRDefault="005D60FF" w:rsidP="00AB7E1A">
                      <w:pPr>
                        <w:spacing w:line="0" w:lineRule="atLeast"/>
                        <w:jc w:val="left"/>
                        <w:rPr>
                          <w:rFonts w:ascii="メイリオ" w:eastAsia="メイリオ" w:hAnsi="メイリオ" w:cs="メイリオ"/>
                          <w:color w:val="000000" w:themeColor="text1"/>
                          <w:sz w:val="22"/>
                          <w:szCs w:val="24"/>
                        </w:rPr>
                      </w:pPr>
                      <w:r w:rsidRPr="000D27F8">
                        <w:rPr>
                          <w:rFonts w:ascii="メイリオ" w:eastAsia="メイリオ" w:hAnsi="メイリオ" w:cs="メイリオ" w:hint="eastAsia"/>
                          <w:color w:val="000000" w:themeColor="text1"/>
                          <w:sz w:val="22"/>
                          <w:szCs w:val="24"/>
                        </w:rPr>
                        <w:t xml:space="preserve">　法律では、合理的配慮を的確に行うために、ハード面・ソフト面で環境の整備に努めることとしています。一方で、環境の整備が不十分であったとしても、「設備がないからできない」「規則だからできない」といった対応をするのではなく、事業者と</w:t>
                      </w:r>
                      <w:r>
                        <w:rPr>
                          <w:rFonts w:ascii="メイリオ" w:eastAsia="メイリオ" w:hAnsi="メイリオ" w:cs="メイリオ" w:hint="eastAsia"/>
                          <w:color w:val="000000" w:themeColor="text1"/>
                          <w:sz w:val="22"/>
                          <w:szCs w:val="24"/>
                        </w:rPr>
                        <w:t>障がい</w:t>
                      </w:r>
                      <w:r w:rsidRPr="000D27F8">
                        <w:rPr>
                          <w:rFonts w:ascii="メイリオ" w:eastAsia="メイリオ" w:hAnsi="メイリオ" w:cs="メイリオ" w:hint="eastAsia"/>
                          <w:color w:val="000000" w:themeColor="text1"/>
                          <w:sz w:val="22"/>
                          <w:szCs w:val="24"/>
                        </w:rPr>
                        <w:t>当事者が対話をし、合理的配慮を行うために、コミュニケーションをとりながら具体的な方法を一緒に見出すことが大切です。そうした積み重ねが、合理的配慮の提供の広まりや、その事前的改善措置である環境の整備の促進につながるものと思われます。</w:t>
                      </w:r>
                    </w:p>
                  </w:txbxContent>
                </v:textbox>
              </v:shape>
            </w:pict>
          </mc:Fallback>
        </mc:AlternateContent>
      </w:r>
    </w:p>
    <w:p w14:paraId="5FB1609F" w14:textId="147C8799" w:rsidR="00AB7E1A" w:rsidRPr="00A565EA" w:rsidRDefault="00AB7E1A" w:rsidP="00AB7E1A">
      <w:pPr>
        <w:snapToGrid w:val="0"/>
        <w:spacing w:line="400" w:lineRule="exact"/>
        <w:ind w:right="1280"/>
        <w:jc w:val="right"/>
        <w:rPr>
          <w:rFonts w:ascii="メイリオ" w:eastAsia="メイリオ" w:hAnsi="メイリオ"/>
        </w:rPr>
      </w:pPr>
      <w:r w:rsidRPr="00A565EA">
        <w:rPr>
          <w:rFonts w:ascii="メイリオ" w:eastAsia="メイリオ" w:hAnsi="メイリオ"/>
        </w:rPr>
        <w:t xml:space="preserve"> </w:t>
      </w:r>
    </w:p>
    <w:p w14:paraId="0BBDBFFF" w14:textId="515BA159" w:rsidR="00AB7E1A" w:rsidRDefault="00AB7E1A" w:rsidP="00A565EA">
      <w:pPr>
        <w:snapToGrid w:val="0"/>
        <w:spacing w:line="400" w:lineRule="exact"/>
        <w:rPr>
          <w:rFonts w:ascii="メイリオ" w:eastAsia="メイリオ" w:hAnsi="メイリオ"/>
          <w:b/>
          <w:bCs/>
          <w:sz w:val="24"/>
          <w:szCs w:val="28"/>
        </w:rPr>
      </w:pPr>
    </w:p>
    <w:p w14:paraId="5AE27C5A" w14:textId="5E1360DB" w:rsidR="00AB7E1A" w:rsidRDefault="00AB7E1A">
      <w:pPr>
        <w:widowControl/>
        <w:jc w:val="left"/>
        <w:rPr>
          <w:rFonts w:ascii="メイリオ" w:eastAsia="メイリオ" w:hAnsi="メイリオ"/>
          <w:b/>
          <w:bCs/>
          <w:sz w:val="24"/>
          <w:szCs w:val="28"/>
        </w:rPr>
      </w:pPr>
      <w:r>
        <w:rPr>
          <w:rFonts w:ascii="メイリオ" w:eastAsia="メイリオ" w:hAnsi="メイリオ"/>
          <w:b/>
          <w:bCs/>
          <w:sz w:val="24"/>
          <w:szCs w:val="28"/>
        </w:rPr>
        <w:br w:type="page"/>
      </w:r>
    </w:p>
    <w:p w14:paraId="1DF5DB80" w14:textId="442918E5" w:rsidR="004F6B98" w:rsidRDefault="006354E8" w:rsidP="00A565EA">
      <w:pPr>
        <w:snapToGrid w:val="0"/>
        <w:spacing w:line="400" w:lineRule="exact"/>
        <w:ind w:firstLineChars="500" w:firstLine="1100"/>
        <w:rPr>
          <w:rFonts w:ascii="メイリオ" w:eastAsia="メイリオ" w:hAnsi="メイリオ"/>
        </w:rPr>
      </w:pPr>
      <w:r w:rsidRPr="00117CF4">
        <w:rPr>
          <w:rFonts w:ascii="メイリオ" w:eastAsia="メイリオ" w:hAnsi="メイリオ" w:cs="メイリオ" w:hint="eastAsia"/>
          <w:noProof/>
          <w:sz w:val="22"/>
          <w:szCs w:val="24"/>
        </w:rPr>
        <mc:AlternateContent>
          <mc:Choice Requires="wps">
            <w:drawing>
              <wp:anchor distT="0" distB="0" distL="114300" distR="114300" simplePos="0" relativeHeight="251740160" behindDoc="0" locked="0" layoutInCell="1" allowOverlap="1" wp14:anchorId="77ACE281" wp14:editId="23280AAF">
                <wp:simplePos x="0" y="0"/>
                <wp:positionH relativeFrom="column">
                  <wp:posOffset>-3810</wp:posOffset>
                </wp:positionH>
                <wp:positionV relativeFrom="paragraph">
                  <wp:posOffset>33020</wp:posOffset>
                </wp:positionV>
                <wp:extent cx="5705475" cy="6953250"/>
                <wp:effectExtent l="38100" t="38100" r="142875" b="114300"/>
                <wp:wrapNone/>
                <wp:docPr id="6" name="メモ 6"/>
                <wp:cNvGraphicFramePr/>
                <a:graphic xmlns:a="http://schemas.openxmlformats.org/drawingml/2006/main">
                  <a:graphicData uri="http://schemas.microsoft.com/office/word/2010/wordprocessingShape">
                    <wps:wsp>
                      <wps:cNvSpPr/>
                      <wps:spPr>
                        <a:xfrm>
                          <a:off x="0" y="0"/>
                          <a:ext cx="5705475" cy="6953250"/>
                        </a:xfrm>
                        <a:prstGeom prst="foldedCorner">
                          <a:avLst>
                            <a:gd name="adj" fmla="val 12291"/>
                          </a:avLst>
                        </a:prstGeom>
                        <a:solidFill>
                          <a:srgbClr val="4472C4">
                            <a:lumMod val="20000"/>
                            <a:lumOff val="80000"/>
                          </a:srgbClr>
                        </a:solidFill>
                        <a:ln w="12700" cap="flat" cmpd="sng" algn="ctr">
                          <a:solidFill>
                            <a:sysClr val="windowText" lastClr="000000">
                              <a:lumMod val="65000"/>
                              <a:lumOff val="35000"/>
                            </a:sysClr>
                          </a:solidFill>
                          <a:prstDash val="solid"/>
                          <a:miter lim="800000"/>
                        </a:ln>
                        <a:effectLst>
                          <a:outerShdw blurRad="50800" dist="38100" dir="2700000" algn="tl" rotWithShape="0">
                            <a:prstClr val="black">
                              <a:alpha val="40000"/>
                            </a:prstClr>
                          </a:outerShdw>
                        </a:effectLst>
                      </wps:spPr>
                      <wps:txbx>
                        <w:txbxContent>
                          <w:p w14:paraId="0E1CAA2A" w14:textId="77777777" w:rsidR="005D60FF" w:rsidRPr="00A565EA" w:rsidRDefault="005D60FF" w:rsidP="006354E8">
                            <w:pPr>
                              <w:snapToGrid w:val="0"/>
                              <w:spacing w:line="400" w:lineRule="exact"/>
                              <w:rPr>
                                <w:rFonts w:ascii="メイリオ" w:eastAsia="メイリオ" w:hAnsi="メイリオ"/>
                              </w:rPr>
                            </w:pPr>
                            <w:r w:rsidRPr="00A565EA">
                              <w:rPr>
                                <w:rFonts w:ascii="メイリオ" w:eastAsia="メイリオ" w:hAnsi="メイリオ" w:hint="eastAsia"/>
                                <w:b/>
                                <w:bCs/>
                                <w:sz w:val="24"/>
                                <w:szCs w:val="28"/>
                              </w:rPr>
                              <w:t>コラム③「地域で暮らすことは権利」ってどういうこと？</w:t>
                            </w:r>
                            <w:r w:rsidRPr="00A565EA">
                              <w:rPr>
                                <w:rFonts w:ascii="メイリオ" w:eastAsia="メイリオ" w:hAnsi="メイリオ" w:hint="eastAsia"/>
                              </w:rPr>
                              <w:t xml:space="preserve">　　　松波めぐみさん</w:t>
                            </w:r>
                          </w:p>
                          <w:p w14:paraId="7CB8BBA3" w14:textId="77777777" w:rsidR="005D60FF" w:rsidRPr="00A565EA" w:rsidRDefault="005D60FF" w:rsidP="006354E8">
                            <w:pPr>
                              <w:snapToGrid w:val="0"/>
                              <w:spacing w:line="400" w:lineRule="exact"/>
                              <w:ind w:firstLineChars="500" w:firstLine="1050"/>
                              <w:jc w:val="right"/>
                              <w:rPr>
                                <w:rFonts w:ascii="メイリオ" w:eastAsia="メイリオ" w:hAnsi="メイリオ"/>
                              </w:rPr>
                            </w:pPr>
                            <w:r w:rsidRPr="00BE464A">
                              <w:rPr>
                                <w:rFonts w:ascii="メイリオ" w:eastAsia="メイリオ" w:hAnsi="メイリオ" w:hint="eastAsia"/>
                              </w:rPr>
                              <w:t>（大阪府人権教育教材「見方を変える」より抜粋）</w:t>
                            </w:r>
                          </w:p>
                          <w:p w14:paraId="78F95A16" w14:textId="77777777" w:rsidR="005D60FF" w:rsidRPr="006354E8" w:rsidRDefault="005D60FF" w:rsidP="006354E8">
                            <w:pPr>
                              <w:snapToGrid w:val="0"/>
                              <w:spacing w:line="300" w:lineRule="exact"/>
                              <w:jc w:val="left"/>
                              <w:rPr>
                                <w:rFonts w:ascii="メイリオ" w:eastAsia="メイリオ" w:hAnsi="メイリオ" w:cs="メイリオ"/>
                                <w:b/>
                                <w:color w:val="000000" w:themeColor="text1"/>
                                <w:sz w:val="8"/>
                                <w:szCs w:val="24"/>
                              </w:rPr>
                            </w:pPr>
                          </w:p>
                          <w:p w14:paraId="6094DC9B" w14:textId="742E058A" w:rsidR="005D60FF" w:rsidRPr="006354E8" w:rsidRDefault="005D60FF" w:rsidP="006354E8">
                            <w:pPr>
                              <w:snapToGrid w:val="0"/>
                              <w:spacing w:line="300" w:lineRule="exact"/>
                              <w:jc w:val="left"/>
                              <w:rPr>
                                <w:rFonts w:ascii="メイリオ" w:eastAsia="メイリオ" w:hAnsi="メイリオ" w:cs="メイリオ"/>
                                <w:color w:val="000000" w:themeColor="text1"/>
                                <w:sz w:val="22"/>
                                <w:szCs w:val="24"/>
                              </w:rPr>
                            </w:pPr>
                            <w:r w:rsidRPr="006354E8">
                              <w:rPr>
                                <w:rFonts w:ascii="メイリオ" w:eastAsia="メイリオ" w:hAnsi="メイリオ" w:cs="メイリオ" w:hint="eastAsia"/>
                                <w:color w:val="000000" w:themeColor="text1"/>
                                <w:sz w:val="22"/>
                                <w:szCs w:val="24"/>
                              </w:rPr>
                              <w:t xml:space="preserve">　「あなたは地域で暮らせていますか？」　こう聞かれたらどう答えますか。「は？」と戸惑ってしまうのではないでしょうか。当たり前すぎて、これが「権利」だなんて思えないでしょう。</w:t>
                            </w:r>
                          </w:p>
                          <w:p w14:paraId="1AAA955C" w14:textId="3F063566" w:rsidR="005D60FF" w:rsidRPr="006354E8" w:rsidRDefault="005D60FF" w:rsidP="006354E8">
                            <w:pPr>
                              <w:snapToGrid w:val="0"/>
                              <w:spacing w:line="300" w:lineRule="exact"/>
                              <w:ind w:firstLineChars="100" w:firstLine="220"/>
                              <w:jc w:val="left"/>
                              <w:rPr>
                                <w:rFonts w:ascii="メイリオ" w:eastAsia="メイリオ" w:hAnsi="メイリオ" w:cs="メイリオ"/>
                                <w:color w:val="000000" w:themeColor="text1"/>
                                <w:sz w:val="22"/>
                                <w:szCs w:val="24"/>
                              </w:rPr>
                            </w:pPr>
                            <w:r w:rsidRPr="006354E8">
                              <w:rPr>
                                <w:rFonts w:ascii="メイリオ" w:eastAsia="メイリオ" w:hAnsi="メイリオ" w:cs="メイリオ" w:hint="eastAsia"/>
                                <w:color w:val="000000" w:themeColor="text1"/>
                                <w:sz w:val="22"/>
                                <w:szCs w:val="24"/>
                              </w:rPr>
                              <w:t>障害の重い人は、かつて、親元で面倒を見てもらいながら暮らすか施設に入所するしかないとされていました。多くの施設が郊外に作られましたが、それは本人よりも家族、そして世間の要望によるものでした。施設ではその人らしい自由な生活を送れず、多様な人と出会いながら社会参加する機会も奪われます。また、閉鎖的な環境で虐待も起こりやすいことが指摘され、「施設から地域へ」というスローガンが世界中で唱えられ、大きな流れとなりました。日本でも広がった「ノーマライゼーション」という言葉は、施設での集団生活は「普通の（ノーマルな）生活」とは言えないという考えから発展してきた、福祉の理念です。具体的には、誰もが地域で普通の（ノーマルな）暮らしができるように社会を変えていくという意味です。</w:t>
                            </w:r>
                          </w:p>
                          <w:p w14:paraId="380B0FE9" w14:textId="3E14BE43" w:rsidR="005D60FF" w:rsidRPr="006354E8" w:rsidRDefault="005D60FF" w:rsidP="006354E8">
                            <w:pPr>
                              <w:snapToGrid w:val="0"/>
                              <w:spacing w:line="300" w:lineRule="exact"/>
                              <w:ind w:firstLineChars="100" w:firstLine="220"/>
                              <w:jc w:val="left"/>
                              <w:rPr>
                                <w:rFonts w:ascii="メイリオ" w:eastAsia="メイリオ" w:hAnsi="メイリオ" w:cs="メイリオ"/>
                                <w:color w:val="000000" w:themeColor="text1"/>
                                <w:sz w:val="22"/>
                                <w:szCs w:val="24"/>
                              </w:rPr>
                            </w:pPr>
                            <w:r w:rsidRPr="006354E8">
                              <w:rPr>
                                <w:rFonts w:ascii="メイリオ" w:eastAsia="メイリオ" w:hAnsi="メイリオ" w:cs="メイリオ" w:hint="eastAsia"/>
                                <w:color w:val="000000" w:themeColor="text1"/>
                                <w:sz w:val="22"/>
                                <w:szCs w:val="24"/>
                              </w:rPr>
                              <w:t>介護や支援が必要でも、地域にある普通の一軒家、アパート、マンション、グループホームなどで暮らせるようにという取組が長年にわたって続けられ、福祉サービスのあり方も変わってきました。</w:t>
                            </w:r>
                          </w:p>
                          <w:p w14:paraId="5293E239" w14:textId="7DCCA7E0" w:rsidR="005D60FF" w:rsidRPr="006354E8" w:rsidRDefault="005D60FF" w:rsidP="006354E8">
                            <w:pPr>
                              <w:snapToGrid w:val="0"/>
                              <w:spacing w:line="300" w:lineRule="exact"/>
                              <w:ind w:firstLineChars="100" w:firstLine="220"/>
                              <w:jc w:val="left"/>
                              <w:rPr>
                                <w:rFonts w:ascii="メイリオ" w:eastAsia="メイリオ" w:hAnsi="メイリオ" w:cs="メイリオ"/>
                                <w:color w:val="000000" w:themeColor="text1"/>
                                <w:sz w:val="22"/>
                                <w:szCs w:val="24"/>
                              </w:rPr>
                            </w:pPr>
                            <w:r w:rsidRPr="006354E8">
                              <w:rPr>
                                <w:rFonts w:ascii="メイリオ" w:eastAsia="メイリオ" w:hAnsi="メイリオ" w:cs="メイリオ" w:hint="eastAsia"/>
                                <w:color w:val="000000" w:themeColor="text1"/>
                                <w:sz w:val="22"/>
                                <w:szCs w:val="24"/>
                              </w:rPr>
                              <w:t>障害者権利条約の第 19 条では、誰でも地域の中で自立した生活を営む権利があることが明記されています。「地域で暮らす」というごく当たり前のことが明記されなければならないぐらい、障害のある人は「地域で暮らす」権利が簡単に奪われてきたのです。</w:t>
                            </w:r>
                          </w:p>
                          <w:p w14:paraId="1B63606E" w14:textId="1B634C54" w:rsidR="005D60FF" w:rsidRPr="006354E8" w:rsidRDefault="005D60FF" w:rsidP="006354E8">
                            <w:pPr>
                              <w:snapToGrid w:val="0"/>
                              <w:spacing w:line="300" w:lineRule="exact"/>
                              <w:ind w:firstLineChars="100" w:firstLine="220"/>
                              <w:jc w:val="left"/>
                              <w:rPr>
                                <w:rFonts w:ascii="メイリオ" w:eastAsia="メイリオ" w:hAnsi="メイリオ" w:cs="メイリオ"/>
                                <w:color w:val="000000" w:themeColor="text1"/>
                                <w:sz w:val="22"/>
                                <w:szCs w:val="24"/>
                              </w:rPr>
                            </w:pPr>
                            <w:r w:rsidRPr="006354E8">
                              <w:rPr>
                                <w:rFonts w:ascii="メイリオ" w:eastAsia="メイリオ" w:hAnsi="メイリオ" w:cs="メイリオ" w:hint="eastAsia"/>
                                <w:color w:val="000000" w:themeColor="text1"/>
                                <w:sz w:val="22"/>
                                <w:szCs w:val="24"/>
                              </w:rPr>
                              <w:t>身体障害のある人の地域での自立生活（ヘルパーなどの支援を得ながらアパートなどで暮らすこと）は相当広がってきましたが、それでも、ケース１で見たような、知的障害のある人が家族と一緒ではなく一人で暮らすことは、まだまだ一般的ではありません。知的障害があってコミュニケーションに支援が必要な人にも、「施設しかない」「グループホームしかない」ではなく、障害のない人と同様に自分の希望に応じて住む場所を選ぶ権利があります。</w:t>
                            </w:r>
                          </w:p>
                          <w:p w14:paraId="4C1A92B8" w14:textId="114AD778" w:rsidR="005D60FF" w:rsidRPr="000D27F8" w:rsidRDefault="005D60FF" w:rsidP="006354E8">
                            <w:pPr>
                              <w:snapToGrid w:val="0"/>
                              <w:spacing w:line="300" w:lineRule="exact"/>
                              <w:ind w:firstLineChars="100" w:firstLine="220"/>
                              <w:jc w:val="left"/>
                              <w:rPr>
                                <w:rFonts w:ascii="メイリオ" w:eastAsia="メイリオ" w:hAnsi="メイリオ" w:cs="メイリオ"/>
                                <w:color w:val="000000" w:themeColor="text1"/>
                                <w:sz w:val="22"/>
                                <w:szCs w:val="24"/>
                              </w:rPr>
                            </w:pPr>
                            <w:r w:rsidRPr="006354E8">
                              <w:rPr>
                                <w:rFonts w:ascii="メイリオ" w:eastAsia="メイリオ" w:hAnsi="メイリオ" w:cs="メイリオ" w:hint="eastAsia"/>
                                <w:color w:val="000000" w:themeColor="text1"/>
                                <w:sz w:val="22"/>
                                <w:szCs w:val="24"/>
                              </w:rPr>
                              <w:t>たとえ知的障害があっても、重複障害があっても、その人らしく暮らせるような仕組みを作り、そして、障害のある人が地域で暮らすことを当たり前と思えるように市民全体の理解が深まっていくことが求めら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ACE281" id="メモ 6" o:spid="_x0000_s1039" type="#_x0000_t65" style="position:absolute;left:0;text-align:left;margin-left:-.3pt;margin-top:2.6pt;width:449.25pt;height:54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" adj="18945" fillcolor="#dae3f3" strokecolor="#595959" strokeweight="1pt">
                <v:stroke joinstyle="miter"/>
                <v:shadow on="t" color="black" opacity="26214f" origin="-.5,-.5" offset=".74836mm,.74836mm"/>
                <v:textbox>
                  <w:txbxContent>
                    <w:p w14:paraId="0E1CAA2A" w14:textId="77777777" w:rsidR="005D60FF" w:rsidRPr="00A565EA" w:rsidRDefault="005D60FF" w:rsidP="006354E8">
                      <w:pPr>
                        <w:snapToGrid w:val="0"/>
                        <w:spacing w:line="400" w:lineRule="exact"/>
                        <w:rPr>
                          <w:rFonts w:ascii="メイリオ" w:eastAsia="メイリオ" w:hAnsi="メイリオ"/>
                        </w:rPr>
                      </w:pPr>
                      <w:r w:rsidRPr="00A565EA">
                        <w:rPr>
                          <w:rFonts w:ascii="メイリオ" w:eastAsia="メイリオ" w:hAnsi="メイリオ" w:hint="eastAsia"/>
                          <w:b/>
                          <w:bCs/>
                          <w:sz w:val="24"/>
                          <w:szCs w:val="28"/>
                        </w:rPr>
                        <w:t>コラム③「地域で暮らすことは権利」ってどういうこと？</w:t>
                      </w:r>
                      <w:r w:rsidRPr="00A565EA">
                        <w:rPr>
                          <w:rFonts w:ascii="メイリオ" w:eastAsia="メイリオ" w:hAnsi="メイリオ" w:hint="eastAsia"/>
                        </w:rPr>
                        <w:t xml:space="preserve">　　　松波めぐみさん</w:t>
                      </w:r>
                    </w:p>
                    <w:p w14:paraId="7CB8BBA3" w14:textId="77777777" w:rsidR="005D60FF" w:rsidRPr="00A565EA" w:rsidRDefault="005D60FF" w:rsidP="006354E8">
                      <w:pPr>
                        <w:snapToGrid w:val="0"/>
                        <w:spacing w:line="400" w:lineRule="exact"/>
                        <w:ind w:firstLineChars="500" w:firstLine="1050"/>
                        <w:jc w:val="right"/>
                        <w:rPr>
                          <w:rFonts w:ascii="メイリオ" w:eastAsia="メイリオ" w:hAnsi="メイリオ"/>
                        </w:rPr>
                      </w:pPr>
                      <w:r w:rsidRPr="00BE464A">
                        <w:rPr>
                          <w:rFonts w:ascii="メイリオ" w:eastAsia="メイリオ" w:hAnsi="メイリオ" w:hint="eastAsia"/>
                        </w:rPr>
                        <w:t>（大阪府人権教育教材「見方を変える」より抜粋）</w:t>
                      </w:r>
                    </w:p>
                    <w:p w14:paraId="78F95A16" w14:textId="77777777" w:rsidR="005D60FF" w:rsidRPr="006354E8" w:rsidRDefault="005D60FF" w:rsidP="006354E8">
                      <w:pPr>
                        <w:snapToGrid w:val="0"/>
                        <w:spacing w:line="300" w:lineRule="exact"/>
                        <w:jc w:val="left"/>
                        <w:rPr>
                          <w:rFonts w:ascii="メイリオ" w:eastAsia="メイリオ" w:hAnsi="メイリオ" w:cs="メイリオ"/>
                          <w:b/>
                          <w:color w:val="000000" w:themeColor="text1"/>
                          <w:sz w:val="8"/>
                          <w:szCs w:val="24"/>
                        </w:rPr>
                      </w:pPr>
                    </w:p>
                    <w:p w14:paraId="6094DC9B" w14:textId="742E058A" w:rsidR="005D60FF" w:rsidRPr="006354E8" w:rsidRDefault="005D60FF" w:rsidP="006354E8">
                      <w:pPr>
                        <w:snapToGrid w:val="0"/>
                        <w:spacing w:line="300" w:lineRule="exact"/>
                        <w:jc w:val="left"/>
                        <w:rPr>
                          <w:rFonts w:ascii="メイリオ" w:eastAsia="メイリオ" w:hAnsi="メイリオ" w:cs="メイリオ" w:hint="eastAsia"/>
                          <w:color w:val="000000" w:themeColor="text1"/>
                          <w:sz w:val="22"/>
                          <w:szCs w:val="24"/>
                        </w:rPr>
                      </w:pPr>
                      <w:r w:rsidRPr="006354E8">
                        <w:rPr>
                          <w:rFonts w:ascii="メイリオ" w:eastAsia="メイリオ" w:hAnsi="メイリオ" w:cs="メイリオ" w:hint="eastAsia"/>
                          <w:color w:val="000000" w:themeColor="text1"/>
                          <w:sz w:val="22"/>
                          <w:szCs w:val="24"/>
                        </w:rPr>
                        <w:t xml:space="preserve">　「あなたは地域で暮らせていますか？」　こう聞かれたらどう答えますか。「は？」と戸惑ってしまうのではないでしょうか。当たり前すぎて、これが「権利」だなんて思えないでしょう。</w:t>
                      </w:r>
                    </w:p>
                    <w:p w14:paraId="1AAA955C" w14:textId="3F063566" w:rsidR="005D60FF" w:rsidRPr="006354E8" w:rsidRDefault="005D60FF" w:rsidP="006354E8">
                      <w:pPr>
                        <w:snapToGrid w:val="0"/>
                        <w:spacing w:line="300" w:lineRule="exact"/>
                        <w:ind w:firstLineChars="100" w:firstLine="220"/>
                        <w:jc w:val="left"/>
                        <w:rPr>
                          <w:rFonts w:ascii="メイリオ" w:eastAsia="メイリオ" w:hAnsi="メイリオ" w:cs="メイリオ" w:hint="eastAsia"/>
                          <w:color w:val="000000" w:themeColor="text1"/>
                          <w:sz w:val="22"/>
                          <w:szCs w:val="24"/>
                        </w:rPr>
                      </w:pPr>
                      <w:r w:rsidRPr="006354E8">
                        <w:rPr>
                          <w:rFonts w:ascii="メイリオ" w:eastAsia="メイリオ" w:hAnsi="メイリオ" w:cs="メイリオ" w:hint="eastAsia"/>
                          <w:color w:val="000000" w:themeColor="text1"/>
                          <w:sz w:val="22"/>
                          <w:szCs w:val="24"/>
                        </w:rPr>
                        <w:t>障害の重い人は、かつて、親元で面倒を見てもらいながら暮らすか施設に入所するしかないとされていました。多くの施設が郊外に作られましたが、それは本人よりも家族、そして世間の要望によるものでした。施設ではその人らしい自由な生活を送れず、多様な人と出会いながら社会参加する機会も奪われます。また、閉鎖的な環境で虐待も起こりやすいことが指摘され、「施設から地域へ」というスローガンが世界中で唱えられ、大きな流れとなりました。日本でも広がった「ノーマライゼーション」という言葉は、施設での集団生活は「普通の（ノーマルな）生活」とは言えないという考えから発展してきた、福祉の理念です。具体的には、誰もが地域で普通の（ノーマルな）暮らしができるように社会を変えていくという意味です。</w:t>
                      </w:r>
                    </w:p>
                    <w:p w14:paraId="380B0FE9" w14:textId="3E14BE43" w:rsidR="005D60FF" w:rsidRPr="006354E8" w:rsidRDefault="005D60FF" w:rsidP="006354E8">
                      <w:pPr>
                        <w:snapToGrid w:val="0"/>
                        <w:spacing w:line="300" w:lineRule="exact"/>
                        <w:ind w:firstLineChars="100" w:firstLine="220"/>
                        <w:jc w:val="left"/>
                        <w:rPr>
                          <w:rFonts w:ascii="メイリオ" w:eastAsia="メイリオ" w:hAnsi="メイリオ" w:cs="メイリオ" w:hint="eastAsia"/>
                          <w:color w:val="000000" w:themeColor="text1"/>
                          <w:sz w:val="22"/>
                          <w:szCs w:val="24"/>
                        </w:rPr>
                      </w:pPr>
                      <w:r w:rsidRPr="006354E8">
                        <w:rPr>
                          <w:rFonts w:ascii="メイリオ" w:eastAsia="メイリオ" w:hAnsi="メイリオ" w:cs="メイリオ" w:hint="eastAsia"/>
                          <w:color w:val="000000" w:themeColor="text1"/>
                          <w:sz w:val="22"/>
                          <w:szCs w:val="24"/>
                        </w:rPr>
                        <w:t>介護や支援が必要でも、地域にある普通の一軒家、アパート、マンション、グループホームなどで暮らせるようにという取組が長年にわたって続けられ、福祉サービスのあり方も変わってきました。</w:t>
                      </w:r>
                    </w:p>
                    <w:p w14:paraId="5293E239" w14:textId="7DCCA7E0" w:rsidR="005D60FF" w:rsidRPr="006354E8" w:rsidRDefault="005D60FF" w:rsidP="006354E8">
                      <w:pPr>
                        <w:snapToGrid w:val="0"/>
                        <w:spacing w:line="300" w:lineRule="exact"/>
                        <w:ind w:firstLineChars="100" w:firstLine="220"/>
                        <w:jc w:val="left"/>
                        <w:rPr>
                          <w:rFonts w:ascii="メイリオ" w:eastAsia="メイリオ" w:hAnsi="メイリオ" w:cs="メイリオ" w:hint="eastAsia"/>
                          <w:color w:val="000000" w:themeColor="text1"/>
                          <w:sz w:val="22"/>
                          <w:szCs w:val="24"/>
                        </w:rPr>
                      </w:pPr>
                      <w:r w:rsidRPr="006354E8">
                        <w:rPr>
                          <w:rFonts w:ascii="メイリオ" w:eastAsia="メイリオ" w:hAnsi="メイリオ" w:cs="メイリオ" w:hint="eastAsia"/>
                          <w:color w:val="000000" w:themeColor="text1"/>
                          <w:sz w:val="22"/>
                          <w:szCs w:val="24"/>
                        </w:rPr>
                        <w:t>障害者権利条約の第 19 条では、誰でも地域の中で自立した生活を営む権利があることが明記されています。「地域で暮らす」というごく当たり前のことが明記されなければならないぐらい、障害のある人は「地域で暮らす」権利が簡単に奪われてきたのです。</w:t>
                      </w:r>
                    </w:p>
                    <w:p w14:paraId="1B63606E" w14:textId="1B634C54" w:rsidR="005D60FF" w:rsidRPr="006354E8" w:rsidRDefault="005D60FF" w:rsidP="006354E8">
                      <w:pPr>
                        <w:snapToGrid w:val="0"/>
                        <w:spacing w:line="300" w:lineRule="exact"/>
                        <w:ind w:firstLineChars="100" w:firstLine="220"/>
                        <w:jc w:val="left"/>
                        <w:rPr>
                          <w:rFonts w:ascii="メイリオ" w:eastAsia="メイリオ" w:hAnsi="メイリオ" w:cs="メイリオ" w:hint="eastAsia"/>
                          <w:color w:val="000000" w:themeColor="text1"/>
                          <w:sz w:val="22"/>
                          <w:szCs w:val="24"/>
                        </w:rPr>
                      </w:pPr>
                      <w:r w:rsidRPr="006354E8">
                        <w:rPr>
                          <w:rFonts w:ascii="メイリオ" w:eastAsia="メイリオ" w:hAnsi="メイリオ" w:cs="メイリオ" w:hint="eastAsia"/>
                          <w:color w:val="000000" w:themeColor="text1"/>
                          <w:sz w:val="22"/>
                          <w:szCs w:val="24"/>
                        </w:rPr>
                        <w:t>身体障害のある人の地域での自立生活（ヘルパーなどの支援を得ながらアパートなどで暮らすこと）は相当広がってきましたが、それでも、ケース１で見たような、知的障害のある人が家族と一緒ではなく一人で暮らすことは、まだまだ一般的ではありません。知的障害があってコミュニケーションに支援が必要な人にも、「施設しかない」「グループホームしかない」ではなく、障害のない人と同様に自分の希望に応じて住む場所を選ぶ権利があります。</w:t>
                      </w:r>
                    </w:p>
                    <w:p w14:paraId="4C1A92B8" w14:textId="114AD778" w:rsidR="005D60FF" w:rsidRPr="000D27F8" w:rsidRDefault="005D60FF" w:rsidP="006354E8">
                      <w:pPr>
                        <w:snapToGrid w:val="0"/>
                        <w:spacing w:line="300" w:lineRule="exact"/>
                        <w:ind w:firstLineChars="100" w:firstLine="220"/>
                        <w:jc w:val="left"/>
                        <w:rPr>
                          <w:rFonts w:ascii="メイリオ" w:eastAsia="メイリオ" w:hAnsi="メイリオ" w:cs="メイリオ"/>
                          <w:color w:val="000000" w:themeColor="text1"/>
                          <w:sz w:val="22"/>
                          <w:szCs w:val="24"/>
                        </w:rPr>
                      </w:pPr>
                      <w:r w:rsidRPr="006354E8">
                        <w:rPr>
                          <w:rFonts w:ascii="メイリオ" w:eastAsia="メイリオ" w:hAnsi="メイリオ" w:cs="メイリオ" w:hint="eastAsia"/>
                          <w:color w:val="000000" w:themeColor="text1"/>
                          <w:sz w:val="22"/>
                          <w:szCs w:val="24"/>
                        </w:rPr>
                        <w:t>たとえ知的障害があっても、重複障害があっても、その人らしく暮らせるような仕組みを作り、そして、障害のある人が地域で暮らすことを当たり前と思えるように市民全体の理解が深まっていくことが求められます。</w:t>
                      </w:r>
                    </w:p>
                  </w:txbxContent>
                </v:textbox>
              </v:shape>
            </w:pict>
          </mc:Fallback>
        </mc:AlternateContent>
      </w:r>
    </w:p>
    <w:p w14:paraId="596DF5DD" w14:textId="1EAABC93" w:rsidR="007F72AA" w:rsidRDefault="007F72AA" w:rsidP="00A565EA">
      <w:pPr>
        <w:snapToGrid w:val="0"/>
        <w:spacing w:line="400" w:lineRule="exact"/>
        <w:ind w:firstLineChars="500" w:firstLine="1050"/>
        <w:rPr>
          <w:rFonts w:ascii="メイリオ" w:eastAsia="メイリオ" w:hAnsi="メイリオ"/>
        </w:rPr>
      </w:pPr>
    </w:p>
    <w:p w14:paraId="7F7D1EC4" w14:textId="3EC00200" w:rsidR="007F72AA" w:rsidRPr="00A565EA" w:rsidRDefault="007F72AA" w:rsidP="00A565EA">
      <w:pPr>
        <w:snapToGrid w:val="0"/>
        <w:spacing w:line="400" w:lineRule="exact"/>
        <w:ind w:firstLineChars="500" w:firstLine="1050"/>
        <w:rPr>
          <w:rFonts w:ascii="メイリオ" w:eastAsia="メイリオ" w:hAnsi="メイリオ"/>
        </w:rPr>
      </w:pPr>
    </w:p>
    <w:p w14:paraId="22ECEA11" w14:textId="696777E6" w:rsidR="004F6B98" w:rsidRDefault="004F6B98" w:rsidP="00A565EA">
      <w:pPr>
        <w:snapToGrid w:val="0"/>
        <w:spacing w:line="400" w:lineRule="exact"/>
        <w:ind w:firstLineChars="500" w:firstLine="1050"/>
        <w:rPr>
          <w:rFonts w:ascii="メイリオ" w:eastAsia="メイリオ" w:hAnsi="メイリオ"/>
        </w:rPr>
      </w:pPr>
    </w:p>
    <w:p w14:paraId="416F9144" w14:textId="658DEC4A" w:rsidR="006354E8" w:rsidRDefault="006354E8" w:rsidP="00A565EA">
      <w:pPr>
        <w:snapToGrid w:val="0"/>
        <w:spacing w:line="400" w:lineRule="exact"/>
        <w:ind w:firstLineChars="500" w:firstLine="1050"/>
        <w:rPr>
          <w:rFonts w:ascii="メイリオ" w:eastAsia="メイリオ" w:hAnsi="メイリオ"/>
        </w:rPr>
      </w:pPr>
    </w:p>
    <w:p w14:paraId="10AEB7BD" w14:textId="48DFECE5" w:rsidR="006354E8" w:rsidRDefault="006354E8" w:rsidP="00A565EA">
      <w:pPr>
        <w:snapToGrid w:val="0"/>
        <w:spacing w:line="400" w:lineRule="exact"/>
        <w:ind w:firstLineChars="500" w:firstLine="1050"/>
        <w:rPr>
          <w:rFonts w:ascii="メイリオ" w:eastAsia="メイリオ" w:hAnsi="メイリオ"/>
        </w:rPr>
      </w:pPr>
    </w:p>
    <w:p w14:paraId="518FD99E" w14:textId="4313AFFA" w:rsidR="006354E8" w:rsidRDefault="006354E8" w:rsidP="00A565EA">
      <w:pPr>
        <w:snapToGrid w:val="0"/>
        <w:spacing w:line="400" w:lineRule="exact"/>
        <w:ind w:firstLineChars="500" w:firstLine="1050"/>
        <w:rPr>
          <w:rFonts w:ascii="メイリオ" w:eastAsia="メイリオ" w:hAnsi="メイリオ"/>
        </w:rPr>
      </w:pPr>
    </w:p>
    <w:p w14:paraId="6552E262" w14:textId="48957D19" w:rsidR="006354E8" w:rsidRDefault="006354E8" w:rsidP="00A565EA">
      <w:pPr>
        <w:snapToGrid w:val="0"/>
        <w:spacing w:line="400" w:lineRule="exact"/>
        <w:ind w:firstLineChars="500" w:firstLine="1050"/>
        <w:rPr>
          <w:rFonts w:ascii="メイリオ" w:eastAsia="メイリオ" w:hAnsi="メイリオ"/>
        </w:rPr>
      </w:pPr>
    </w:p>
    <w:p w14:paraId="29ED0F1C" w14:textId="4AC00C3B" w:rsidR="006354E8" w:rsidRDefault="006354E8" w:rsidP="00A565EA">
      <w:pPr>
        <w:snapToGrid w:val="0"/>
        <w:spacing w:line="400" w:lineRule="exact"/>
        <w:ind w:firstLineChars="500" w:firstLine="1050"/>
        <w:rPr>
          <w:rFonts w:ascii="メイリオ" w:eastAsia="メイリオ" w:hAnsi="メイリオ"/>
        </w:rPr>
      </w:pPr>
    </w:p>
    <w:p w14:paraId="44A21644" w14:textId="54AA38E7" w:rsidR="006354E8" w:rsidRDefault="006354E8" w:rsidP="00A565EA">
      <w:pPr>
        <w:snapToGrid w:val="0"/>
        <w:spacing w:line="400" w:lineRule="exact"/>
        <w:ind w:firstLineChars="500" w:firstLine="1050"/>
        <w:rPr>
          <w:rFonts w:ascii="メイリオ" w:eastAsia="メイリオ" w:hAnsi="メイリオ"/>
        </w:rPr>
      </w:pPr>
    </w:p>
    <w:p w14:paraId="2155E749" w14:textId="1BF2078C" w:rsidR="006354E8" w:rsidRDefault="006354E8" w:rsidP="00A565EA">
      <w:pPr>
        <w:snapToGrid w:val="0"/>
        <w:spacing w:line="400" w:lineRule="exact"/>
        <w:ind w:firstLineChars="500" w:firstLine="1050"/>
        <w:rPr>
          <w:rFonts w:ascii="メイリオ" w:eastAsia="メイリオ" w:hAnsi="メイリオ"/>
        </w:rPr>
      </w:pPr>
    </w:p>
    <w:p w14:paraId="2F183CDC" w14:textId="44D63E37" w:rsidR="006354E8" w:rsidRDefault="006354E8" w:rsidP="00A565EA">
      <w:pPr>
        <w:snapToGrid w:val="0"/>
        <w:spacing w:line="400" w:lineRule="exact"/>
        <w:ind w:firstLineChars="500" w:firstLine="1050"/>
        <w:rPr>
          <w:rFonts w:ascii="メイリオ" w:eastAsia="メイリオ" w:hAnsi="メイリオ"/>
        </w:rPr>
      </w:pPr>
    </w:p>
    <w:p w14:paraId="6A1D9FC4" w14:textId="0BBF3B1A" w:rsidR="006354E8" w:rsidRDefault="006354E8" w:rsidP="00A565EA">
      <w:pPr>
        <w:snapToGrid w:val="0"/>
        <w:spacing w:line="400" w:lineRule="exact"/>
        <w:ind w:firstLineChars="500" w:firstLine="1050"/>
        <w:rPr>
          <w:rFonts w:ascii="メイリオ" w:eastAsia="メイリオ" w:hAnsi="メイリオ"/>
        </w:rPr>
      </w:pPr>
    </w:p>
    <w:p w14:paraId="424B0C44" w14:textId="0D65A67D" w:rsidR="006354E8" w:rsidRDefault="006354E8" w:rsidP="00A565EA">
      <w:pPr>
        <w:snapToGrid w:val="0"/>
        <w:spacing w:line="400" w:lineRule="exact"/>
        <w:ind w:firstLineChars="500" w:firstLine="1050"/>
        <w:rPr>
          <w:rFonts w:ascii="メイリオ" w:eastAsia="メイリオ" w:hAnsi="メイリオ"/>
        </w:rPr>
      </w:pPr>
    </w:p>
    <w:p w14:paraId="0FB0B8FE" w14:textId="403338AF" w:rsidR="006354E8" w:rsidRDefault="006354E8" w:rsidP="00A565EA">
      <w:pPr>
        <w:snapToGrid w:val="0"/>
        <w:spacing w:line="400" w:lineRule="exact"/>
        <w:ind w:firstLineChars="500" w:firstLine="1050"/>
        <w:rPr>
          <w:rFonts w:ascii="メイリオ" w:eastAsia="メイリオ" w:hAnsi="メイリオ"/>
        </w:rPr>
      </w:pPr>
    </w:p>
    <w:p w14:paraId="081278D4" w14:textId="5D8E9C56" w:rsidR="006354E8" w:rsidRDefault="006354E8" w:rsidP="00A565EA">
      <w:pPr>
        <w:snapToGrid w:val="0"/>
        <w:spacing w:line="400" w:lineRule="exact"/>
        <w:ind w:firstLineChars="500" w:firstLine="1050"/>
        <w:rPr>
          <w:rFonts w:ascii="メイリオ" w:eastAsia="メイリオ" w:hAnsi="メイリオ"/>
        </w:rPr>
      </w:pPr>
    </w:p>
    <w:p w14:paraId="43106FE6" w14:textId="5CE18549" w:rsidR="006354E8" w:rsidRDefault="006354E8" w:rsidP="00A565EA">
      <w:pPr>
        <w:snapToGrid w:val="0"/>
        <w:spacing w:line="400" w:lineRule="exact"/>
        <w:ind w:firstLineChars="500" w:firstLine="1050"/>
        <w:rPr>
          <w:rFonts w:ascii="メイリオ" w:eastAsia="メイリオ" w:hAnsi="メイリオ"/>
        </w:rPr>
      </w:pPr>
    </w:p>
    <w:p w14:paraId="52C32A15" w14:textId="6360AB43" w:rsidR="006354E8" w:rsidRDefault="006354E8" w:rsidP="00A565EA">
      <w:pPr>
        <w:snapToGrid w:val="0"/>
        <w:spacing w:line="400" w:lineRule="exact"/>
        <w:ind w:firstLineChars="500" w:firstLine="1050"/>
        <w:rPr>
          <w:rFonts w:ascii="メイリオ" w:eastAsia="メイリオ" w:hAnsi="メイリオ"/>
        </w:rPr>
      </w:pPr>
    </w:p>
    <w:p w14:paraId="0E972619" w14:textId="0CB2FB9D" w:rsidR="006354E8" w:rsidRDefault="006354E8" w:rsidP="00A565EA">
      <w:pPr>
        <w:snapToGrid w:val="0"/>
        <w:spacing w:line="400" w:lineRule="exact"/>
        <w:ind w:firstLineChars="500" w:firstLine="1050"/>
        <w:rPr>
          <w:rFonts w:ascii="メイリオ" w:eastAsia="メイリオ" w:hAnsi="メイリオ"/>
        </w:rPr>
      </w:pPr>
    </w:p>
    <w:p w14:paraId="496B6025" w14:textId="1B27D2C4" w:rsidR="006354E8" w:rsidRDefault="006354E8" w:rsidP="00A565EA">
      <w:pPr>
        <w:snapToGrid w:val="0"/>
        <w:spacing w:line="400" w:lineRule="exact"/>
        <w:ind w:firstLineChars="500" w:firstLine="1050"/>
        <w:rPr>
          <w:rFonts w:ascii="メイリオ" w:eastAsia="メイリオ" w:hAnsi="メイリオ"/>
        </w:rPr>
      </w:pPr>
    </w:p>
    <w:p w14:paraId="61CD7315" w14:textId="7C1DB7C8" w:rsidR="006354E8" w:rsidRDefault="006354E8" w:rsidP="00A565EA">
      <w:pPr>
        <w:snapToGrid w:val="0"/>
        <w:spacing w:line="400" w:lineRule="exact"/>
        <w:ind w:firstLineChars="500" w:firstLine="1050"/>
        <w:rPr>
          <w:rFonts w:ascii="メイリオ" w:eastAsia="メイリオ" w:hAnsi="メイリオ"/>
        </w:rPr>
      </w:pPr>
    </w:p>
    <w:p w14:paraId="1B206D1E" w14:textId="4C19968A" w:rsidR="006354E8" w:rsidRDefault="006354E8" w:rsidP="00A565EA">
      <w:pPr>
        <w:snapToGrid w:val="0"/>
        <w:spacing w:line="400" w:lineRule="exact"/>
        <w:ind w:firstLineChars="500" w:firstLine="1050"/>
        <w:rPr>
          <w:rFonts w:ascii="メイリオ" w:eastAsia="メイリオ" w:hAnsi="メイリオ"/>
        </w:rPr>
      </w:pPr>
    </w:p>
    <w:p w14:paraId="0CB1024E" w14:textId="04CD689A" w:rsidR="006354E8" w:rsidRDefault="006354E8" w:rsidP="00A565EA">
      <w:pPr>
        <w:snapToGrid w:val="0"/>
        <w:spacing w:line="400" w:lineRule="exact"/>
        <w:ind w:firstLineChars="500" w:firstLine="1050"/>
        <w:rPr>
          <w:rFonts w:ascii="メイリオ" w:eastAsia="メイリオ" w:hAnsi="メイリオ"/>
        </w:rPr>
      </w:pPr>
    </w:p>
    <w:p w14:paraId="5732A1ED" w14:textId="0FC23660" w:rsidR="006354E8" w:rsidRDefault="006354E8" w:rsidP="00A565EA">
      <w:pPr>
        <w:snapToGrid w:val="0"/>
        <w:spacing w:line="400" w:lineRule="exact"/>
        <w:ind w:firstLineChars="500" w:firstLine="1050"/>
        <w:rPr>
          <w:rFonts w:ascii="メイリオ" w:eastAsia="メイリオ" w:hAnsi="メイリオ"/>
        </w:rPr>
      </w:pPr>
    </w:p>
    <w:p w14:paraId="28ACBFAB" w14:textId="1120D58F" w:rsidR="006354E8" w:rsidRDefault="006354E8" w:rsidP="00A565EA">
      <w:pPr>
        <w:snapToGrid w:val="0"/>
        <w:spacing w:line="400" w:lineRule="exact"/>
        <w:ind w:firstLineChars="500" w:firstLine="1050"/>
        <w:rPr>
          <w:rFonts w:ascii="メイリオ" w:eastAsia="メイリオ" w:hAnsi="メイリオ"/>
        </w:rPr>
      </w:pPr>
    </w:p>
    <w:p w14:paraId="33AD7876" w14:textId="2729B7D2" w:rsidR="006354E8" w:rsidRDefault="006354E8" w:rsidP="00A565EA">
      <w:pPr>
        <w:snapToGrid w:val="0"/>
        <w:spacing w:line="400" w:lineRule="exact"/>
        <w:ind w:firstLineChars="500" w:firstLine="1050"/>
        <w:rPr>
          <w:rFonts w:ascii="メイリオ" w:eastAsia="メイリオ" w:hAnsi="メイリオ"/>
        </w:rPr>
      </w:pPr>
    </w:p>
    <w:p w14:paraId="067DA964" w14:textId="295A6E2F" w:rsidR="006354E8" w:rsidRDefault="006354E8" w:rsidP="00A565EA">
      <w:pPr>
        <w:snapToGrid w:val="0"/>
        <w:spacing w:line="400" w:lineRule="exact"/>
        <w:ind w:firstLineChars="500" w:firstLine="1050"/>
        <w:rPr>
          <w:rFonts w:ascii="メイリオ" w:eastAsia="メイリオ" w:hAnsi="メイリオ"/>
        </w:rPr>
      </w:pPr>
    </w:p>
    <w:p w14:paraId="0D41D6DF" w14:textId="2B8473E6" w:rsidR="006354E8" w:rsidRDefault="006354E8" w:rsidP="00A565EA">
      <w:pPr>
        <w:snapToGrid w:val="0"/>
        <w:spacing w:line="400" w:lineRule="exact"/>
        <w:ind w:firstLineChars="500" w:firstLine="1050"/>
        <w:rPr>
          <w:rFonts w:ascii="メイリオ" w:eastAsia="メイリオ" w:hAnsi="メイリオ"/>
        </w:rPr>
      </w:pPr>
    </w:p>
    <w:p w14:paraId="135F17BA" w14:textId="433FA2B5" w:rsidR="006354E8" w:rsidRDefault="006354E8" w:rsidP="00A565EA">
      <w:pPr>
        <w:snapToGrid w:val="0"/>
        <w:spacing w:line="400" w:lineRule="exact"/>
        <w:ind w:firstLineChars="500" w:firstLine="1050"/>
        <w:rPr>
          <w:rFonts w:ascii="メイリオ" w:eastAsia="メイリオ" w:hAnsi="メイリオ"/>
        </w:rPr>
      </w:pPr>
    </w:p>
    <w:p w14:paraId="7B51D4DD" w14:textId="4CA44398" w:rsidR="006354E8" w:rsidRDefault="006354E8" w:rsidP="00A565EA">
      <w:pPr>
        <w:snapToGrid w:val="0"/>
        <w:spacing w:line="400" w:lineRule="exact"/>
        <w:ind w:firstLineChars="500" w:firstLine="1050"/>
        <w:rPr>
          <w:rFonts w:ascii="メイリオ" w:eastAsia="メイリオ" w:hAnsi="メイリオ"/>
        </w:rPr>
      </w:pPr>
    </w:p>
    <w:p w14:paraId="54C1F9DB" w14:textId="20A4D744" w:rsidR="006354E8" w:rsidRDefault="006354E8" w:rsidP="00A565EA">
      <w:pPr>
        <w:snapToGrid w:val="0"/>
        <w:spacing w:line="400" w:lineRule="exact"/>
        <w:ind w:firstLineChars="500" w:firstLine="1050"/>
        <w:rPr>
          <w:rFonts w:ascii="メイリオ" w:eastAsia="メイリオ" w:hAnsi="メイリオ"/>
        </w:rPr>
      </w:pPr>
    </w:p>
    <w:p w14:paraId="6EE3223E" w14:textId="77777777" w:rsidR="006354E8" w:rsidRPr="00A565EA" w:rsidRDefault="006354E8" w:rsidP="00A565EA">
      <w:pPr>
        <w:snapToGrid w:val="0"/>
        <w:spacing w:line="400" w:lineRule="exact"/>
        <w:ind w:firstLineChars="500" w:firstLine="1050"/>
        <w:rPr>
          <w:rFonts w:ascii="メイリオ" w:eastAsia="メイリオ" w:hAnsi="メイリオ"/>
        </w:rPr>
      </w:pPr>
    </w:p>
    <w:p w14:paraId="20421926" w14:textId="70EA3D29" w:rsidR="004F6B98" w:rsidRDefault="004F6B98" w:rsidP="00A565EA">
      <w:pPr>
        <w:snapToGrid w:val="0"/>
        <w:spacing w:line="400" w:lineRule="exact"/>
        <w:ind w:firstLineChars="500" w:firstLine="1050"/>
        <w:rPr>
          <w:rFonts w:ascii="メイリオ" w:eastAsia="メイリオ" w:hAnsi="メイリオ"/>
        </w:rPr>
      </w:pPr>
    </w:p>
    <w:p w14:paraId="653949D3" w14:textId="77777777" w:rsidR="006354E8" w:rsidRPr="00A565EA" w:rsidRDefault="006354E8" w:rsidP="00A565EA">
      <w:pPr>
        <w:snapToGrid w:val="0"/>
        <w:spacing w:line="400" w:lineRule="exact"/>
        <w:ind w:firstLineChars="500" w:firstLine="1050"/>
        <w:rPr>
          <w:rFonts w:ascii="メイリオ" w:eastAsia="メイリオ" w:hAnsi="メイリオ"/>
        </w:rPr>
      </w:pPr>
    </w:p>
    <w:p w14:paraId="76664810" w14:textId="74C75BD7" w:rsidR="004F6B98" w:rsidRDefault="004F6B98" w:rsidP="00A565EA">
      <w:pPr>
        <w:snapToGrid w:val="0"/>
        <w:spacing w:line="400" w:lineRule="exact"/>
        <w:ind w:firstLineChars="500" w:firstLine="1050"/>
        <w:rPr>
          <w:rFonts w:ascii="メイリオ" w:eastAsia="メイリオ" w:hAnsi="メイリオ"/>
        </w:rPr>
      </w:pPr>
    </w:p>
    <w:p w14:paraId="1F1B4AFB" w14:textId="7A22D7DD" w:rsidR="006354E8" w:rsidRDefault="006354E8" w:rsidP="00A565EA">
      <w:pPr>
        <w:snapToGrid w:val="0"/>
        <w:spacing w:line="400" w:lineRule="exact"/>
        <w:ind w:firstLineChars="500" w:firstLine="1100"/>
        <w:rPr>
          <w:rFonts w:ascii="メイリオ" w:eastAsia="メイリオ" w:hAnsi="メイリオ"/>
        </w:rPr>
      </w:pPr>
      <w:r w:rsidRPr="006354E8">
        <w:rPr>
          <w:rFonts w:ascii="メイリオ" w:eastAsia="メイリオ" w:hAnsi="メイリオ" w:cs="メイリオ" w:hint="eastAsia"/>
          <w:noProof/>
          <w:sz w:val="22"/>
          <w:szCs w:val="24"/>
        </w:rPr>
        <mc:AlternateContent>
          <mc:Choice Requires="wps">
            <w:drawing>
              <wp:anchor distT="0" distB="0" distL="114300" distR="114300" simplePos="0" relativeHeight="251742208" behindDoc="0" locked="0" layoutInCell="1" allowOverlap="1" wp14:anchorId="25C02F39" wp14:editId="72511100">
                <wp:simplePos x="0" y="0"/>
                <wp:positionH relativeFrom="column">
                  <wp:posOffset>-3810</wp:posOffset>
                </wp:positionH>
                <wp:positionV relativeFrom="paragraph">
                  <wp:posOffset>33020</wp:posOffset>
                </wp:positionV>
                <wp:extent cx="5705475" cy="7296150"/>
                <wp:effectExtent l="38100" t="38100" r="142875" b="114300"/>
                <wp:wrapNone/>
                <wp:docPr id="7" name="メモ 7"/>
                <wp:cNvGraphicFramePr/>
                <a:graphic xmlns:a="http://schemas.openxmlformats.org/drawingml/2006/main">
                  <a:graphicData uri="http://schemas.microsoft.com/office/word/2010/wordprocessingShape">
                    <wps:wsp>
                      <wps:cNvSpPr/>
                      <wps:spPr>
                        <a:xfrm>
                          <a:off x="0" y="0"/>
                          <a:ext cx="5705475" cy="7296150"/>
                        </a:xfrm>
                        <a:prstGeom prst="foldedCorner">
                          <a:avLst>
                            <a:gd name="adj" fmla="val 12291"/>
                          </a:avLst>
                        </a:prstGeom>
                        <a:solidFill>
                          <a:srgbClr val="4472C4">
                            <a:lumMod val="20000"/>
                            <a:lumOff val="80000"/>
                          </a:srgbClr>
                        </a:solidFill>
                        <a:ln w="12700" cap="flat" cmpd="sng" algn="ctr">
                          <a:solidFill>
                            <a:sysClr val="windowText" lastClr="000000">
                              <a:lumMod val="65000"/>
                              <a:lumOff val="35000"/>
                            </a:sysClr>
                          </a:solidFill>
                          <a:prstDash val="solid"/>
                          <a:miter lim="800000"/>
                        </a:ln>
                        <a:effectLst>
                          <a:outerShdw blurRad="50800" dist="38100" dir="2700000" algn="tl" rotWithShape="0">
                            <a:prstClr val="black">
                              <a:alpha val="40000"/>
                            </a:prstClr>
                          </a:outerShdw>
                        </a:effectLst>
                      </wps:spPr>
                      <wps:txbx>
                        <w:txbxContent>
                          <w:p w14:paraId="72BC26A7" w14:textId="77777777" w:rsidR="005D60FF" w:rsidRPr="00250C91" w:rsidRDefault="005D60FF" w:rsidP="006354E8">
                            <w:pPr>
                              <w:spacing w:line="0" w:lineRule="atLeast"/>
                              <w:ind w:rightChars="98" w:right="206"/>
                              <w:jc w:val="left"/>
                              <w:rPr>
                                <w:rFonts w:ascii="メイリオ" w:eastAsia="メイリオ" w:hAnsi="メイリオ" w:cs="メイリオ"/>
                                <w:b/>
                                <w:color w:val="000000" w:themeColor="text1"/>
                                <w:sz w:val="22"/>
                                <w:szCs w:val="24"/>
                              </w:rPr>
                            </w:pPr>
                            <w:r w:rsidRPr="00250C91">
                              <w:rPr>
                                <w:rFonts w:ascii="メイリオ" w:eastAsia="メイリオ" w:hAnsi="メイリオ" w:cs="メイリオ" w:hint="eastAsia"/>
                                <w:b/>
                                <w:color w:val="000000" w:themeColor="text1"/>
                                <w:sz w:val="22"/>
                                <w:szCs w:val="24"/>
                              </w:rPr>
                              <w:t>【コラム</w:t>
                            </w:r>
                            <w:r>
                              <w:rPr>
                                <w:rFonts w:ascii="メイリオ" w:eastAsia="メイリオ" w:hAnsi="メイリオ" w:cs="メイリオ" w:hint="eastAsia"/>
                                <w:b/>
                                <w:color w:val="000000" w:themeColor="text1"/>
                                <w:sz w:val="22"/>
                                <w:szCs w:val="24"/>
                              </w:rPr>
                              <w:t>④</w:t>
                            </w:r>
                            <w:r w:rsidRPr="00250C91">
                              <w:rPr>
                                <w:rFonts w:ascii="メイリオ" w:eastAsia="メイリオ" w:hAnsi="メイリオ" w:cs="メイリオ" w:hint="eastAsia"/>
                                <w:b/>
                                <w:color w:val="000000" w:themeColor="text1"/>
                                <w:sz w:val="22"/>
                                <w:szCs w:val="24"/>
                              </w:rPr>
                              <w:t>】</w:t>
                            </w:r>
                            <w:r w:rsidRPr="008A2883">
                              <w:rPr>
                                <w:rFonts w:ascii="メイリオ" w:eastAsia="メイリオ" w:hAnsi="メイリオ" w:cs="メイリオ" w:hint="eastAsia"/>
                                <w:b/>
                                <w:color w:val="000000" w:themeColor="text1"/>
                                <w:sz w:val="22"/>
                                <w:szCs w:val="24"/>
                              </w:rPr>
                              <w:t>大阪のまちで「普通に」暮らすために</w:t>
                            </w:r>
                          </w:p>
                          <w:p w14:paraId="3723C117" w14:textId="62DAD65E" w:rsidR="005D60FF" w:rsidRDefault="005D60FF" w:rsidP="006354E8">
                            <w:pPr>
                              <w:spacing w:line="0" w:lineRule="atLeast"/>
                              <w:jc w:val="righ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西尾　元秀</w:t>
                            </w:r>
                            <w:r w:rsidRPr="009B48E2">
                              <w:rPr>
                                <w:rFonts w:ascii="メイリオ" w:eastAsia="メイリオ" w:hAnsi="メイリオ" w:cs="メイリオ" w:hint="eastAsia"/>
                                <w:color w:val="000000" w:themeColor="text1"/>
                                <w:sz w:val="22"/>
                                <w:szCs w:val="24"/>
                              </w:rPr>
                              <w:t>（</w:t>
                            </w:r>
                            <w:r>
                              <w:rPr>
                                <w:rFonts w:ascii="メイリオ" w:eastAsia="メイリオ" w:hAnsi="メイリオ" w:cs="メイリオ" w:hint="eastAsia"/>
                                <w:color w:val="000000" w:themeColor="text1"/>
                                <w:sz w:val="22"/>
                                <w:szCs w:val="24"/>
                              </w:rPr>
                              <w:t>障害者の自立と完全参加を目指す大阪連絡会議</w:t>
                            </w:r>
                            <w:r w:rsidRPr="009B48E2">
                              <w:rPr>
                                <w:rFonts w:ascii="メイリオ" w:eastAsia="メイリオ" w:hAnsi="メイリオ" w:cs="メイリオ" w:hint="eastAsia"/>
                                <w:color w:val="000000" w:themeColor="text1"/>
                                <w:sz w:val="22"/>
                                <w:szCs w:val="24"/>
                              </w:rPr>
                              <w:t>）</w:t>
                            </w:r>
                          </w:p>
                          <w:p w14:paraId="005EBF60" w14:textId="4DC340BC" w:rsidR="005D60FF" w:rsidRPr="009B48E2" w:rsidRDefault="005D60FF" w:rsidP="006354E8">
                            <w:pPr>
                              <w:spacing w:line="0" w:lineRule="atLeast"/>
                              <w:jc w:val="right"/>
                              <w:rPr>
                                <w:rFonts w:ascii="メイリオ" w:eastAsia="メイリオ" w:hAnsi="メイリオ" w:cs="メイリオ"/>
                                <w:color w:val="000000" w:themeColor="text1"/>
                                <w:sz w:val="22"/>
                                <w:szCs w:val="24"/>
                              </w:rPr>
                            </w:pPr>
                            <w:r w:rsidRPr="00923D3E">
                              <w:rPr>
                                <w:rFonts w:ascii="メイリオ" w:eastAsia="メイリオ" w:hAnsi="メイリオ" w:cs="メイリオ" w:hint="eastAsia"/>
                                <w:color w:val="000000" w:themeColor="text1"/>
                                <w:sz w:val="22"/>
                                <w:szCs w:val="24"/>
                              </w:rPr>
                              <w:t>（大阪府</w:t>
                            </w:r>
                            <w:r>
                              <w:rPr>
                                <w:rFonts w:ascii="メイリオ" w:eastAsia="メイリオ" w:hAnsi="メイリオ" w:cs="メイリオ" w:hint="eastAsia"/>
                                <w:color w:val="000000" w:themeColor="text1"/>
                                <w:sz w:val="22"/>
                                <w:szCs w:val="24"/>
                              </w:rPr>
                              <w:t>障がい者差別解消ガイドライン第２版（解説</w:t>
                            </w:r>
                            <w:r>
                              <w:rPr>
                                <w:rFonts w:ascii="メイリオ" w:eastAsia="メイリオ" w:hAnsi="メイリオ" w:cs="メイリオ"/>
                                <w:color w:val="000000" w:themeColor="text1"/>
                                <w:sz w:val="22"/>
                                <w:szCs w:val="24"/>
                              </w:rPr>
                              <w:t>編</w:t>
                            </w:r>
                            <w:r>
                              <w:rPr>
                                <w:rFonts w:ascii="メイリオ" w:eastAsia="メイリオ" w:hAnsi="メイリオ" w:cs="メイリオ" w:hint="eastAsia"/>
                                <w:color w:val="000000" w:themeColor="text1"/>
                                <w:sz w:val="22"/>
                                <w:szCs w:val="24"/>
                              </w:rPr>
                              <w:t>）</w:t>
                            </w:r>
                            <w:r w:rsidRPr="00923D3E">
                              <w:rPr>
                                <w:rFonts w:ascii="メイリオ" w:eastAsia="メイリオ" w:hAnsi="メイリオ" w:cs="メイリオ" w:hint="eastAsia"/>
                                <w:color w:val="000000" w:themeColor="text1"/>
                                <w:sz w:val="22"/>
                                <w:szCs w:val="24"/>
                              </w:rPr>
                              <w:t>より抜粋）</w:t>
                            </w:r>
                          </w:p>
                          <w:p w14:paraId="71B362E6" w14:textId="77777777" w:rsidR="005D60FF" w:rsidRPr="00DB1FD3" w:rsidRDefault="005D60FF" w:rsidP="006354E8">
                            <w:pPr>
                              <w:spacing w:line="0" w:lineRule="atLeast"/>
                              <w:ind w:leftChars="67" w:left="141" w:rightChars="98" w:right="206" w:firstLineChars="129" w:firstLine="77"/>
                              <w:jc w:val="left"/>
                              <w:rPr>
                                <w:rFonts w:ascii="メイリオ" w:eastAsia="メイリオ" w:hAnsi="メイリオ" w:cs="メイリオ"/>
                                <w:color w:val="000000" w:themeColor="text1"/>
                                <w:sz w:val="6"/>
                                <w:szCs w:val="24"/>
                              </w:rPr>
                            </w:pPr>
                          </w:p>
                          <w:p w14:paraId="09E5FFB4" w14:textId="77777777" w:rsidR="005D60FF" w:rsidRPr="005A161C" w:rsidRDefault="005D60FF" w:rsidP="006354E8">
                            <w:pPr>
                              <w:spacing w:line="0" w:lineRule="atLeast"/>
                              <w:ind w:rightChars="98" w:right="206"/>
                              <w:jc w:val="left"/>
                              <w:rPr>
                                <w:rFonts w:ascii="メイリオ" w:eastAsia="メイリオ" w:hAnsi="メイリオ" w:cs="メイリオ"/>
                                <w:color w:val="000000" w:themeColor="text1"/>
                                <w:sz w:val="8"/>
                                <w:szCs w:val="24"/>
                              </w:rPr>
                            </w:pPr>
                            <w:r w:rsidRPr="00DB1FD3">
                              <w:rPr>
                                <w:rFonts w:ascii="メイリオ" w:eastAsia="メイリオ" w:hAnsi="メイリオ" w:cs="メイリオ" w:hint="eastAsia"/>
                                <w:color w:val="000000" w:themeColor="text1"/>
                                <w:sz w:val="22"/>
                                <w:szCs w:val="24"/>
                              </w:rPr>
                              <w:t xml:space="preserve"> </w:t>
                            </w:r>
                            <w:r>
                              <w:rPr>
                                <w:rFonts w:ascii="メイリオ" w:eastAsia="メイリオ" w:hAnsi="メイリオ" w:cs="メイリオ" w:hint="eastAsia"/>
                                <w:color w:val="000000" w:themeColor="text1"/>
                                <w:sz w:val="22"/>
                                <w:szCs w:val="24"/>
                              </w:rPr>
                              <w:t xml:space="preserve">　</w:t>
                            </w:r>
                          </w:p>
                          <w:p w14:paraId="578F5077" w14:textId="77777777" w:rsidR="005D60FF" w:rsidRPr="00DB1FD3" w:rsidRDefault="005D60FF" w:rsidP="006354E8">
                            <w:pPr>
                              <w:spacing w:line="0" w:lineRule="atLeast"/>
                              <w:ind w:rightChars="98" w:right="206" w:firstLineChars="100" w:firstLine="220"/>
                              <w:jc w:val="left"/>
                              <w:rPr>
                                <w:rFonts w:ascii="メイリオ" w:eastAsia="メイリオ" w:hAnsi="メイリオ" w:cs="メイリオ"/>
                                <w:color w:val="000000" w:themeColor="text1"/>
                                <w:sz w:val="22"/>
                                <w:szCs w:val="24"/>
                              </w:rPr>
                            </w:pPr>
                            <w:r w:rsidRPr="00DB1FD3">
                              <w:rPr>
                                <w:rFonts w:ascii="メイリオ" w:eastAsia="メイリオ" w:hAnsi="メイリオ" w:cs="メイリオ" w:hint="eastAsia"/>
                                <w:color w:val="000000" w:themeColor="text1"/>
                                <w:sz w:val="22"/>
                                <w:szCs w:val="24"/>
                              </w:rPr>
                              <w:t>「松葉杖をおあずかりしましょうか？」狭いお店で席に座ると、そう聞かれる時がある。少し迷いながらも頼まないことの方が多い。「必要なときはいつでも言ってくださいね」と言ってくれるが、忙しくなってくると、なかなか持ってきてもらえないこともあるのだ。そんな時、お店の人は松葉杖を「道具」と思ってるんだろうなと思う。私にとって松葉杖は「足」なのだが。</w:t>
                            </w:r>
                          </w:p>
                          <w:p w14:paraId="300EC849" w14:textId="77777777" w:rsidR="005D60FF" w:rsidRPr="00DB1FD3" w:rsidRDefault="005D60FF" w:rsidP="006354E8">
                            <w:pPr>
                              <w:spacing w:line="0" w:lineRule="atLeast"/>
                              <w:ind w:rightChars="98" w:right="206" w:firstLineChars="100" w:firstLine="220"/>
                              <w:jc w:val="left"/>
                              <w:rPr>
                                <w:rFonts w:ascii="メイリオ" w:eastAsia="メイリオ" w:hAnsi="メイリオ" w:cs="メイリオ"/>
                                <w:color w:val="000000" w:themeColor="text1"/>
                                <w:sz w:val="22"/>
                                <w:szCs w:val="24"/>
                              </w:rPr>
                            </w:pPr>
                            <w:r w:rsidRPr="00DB1FD3">
                              <w:rPr>
                                <w:rFonts w:ascii="メイリオ" w:eastAsia="メイリオ" w:hAnsi="メイリオ" w:cs="メイリオ" w:hint="eastAsia"/>
                                <w:color w:val="000000" w:themeColor="text1"/>
                                <w:sz w:val="22"/>
                                <w:szCs w:val="24"/>
                              </w:rPr>
                              <w:t>車いすを使っている仲間からは、「車いすは道具」と思われているような経験をよく聞く。「（電動から）手動車いすに乗り換えてもらえないか」「電動のスイッチを切って、介護者に押してもらうようにしてもらえないか」と言われた・・・などなど。</w:t>
                            </w:r>
                          </w:p>
                          <w:p w14:paraId="4226774E" w14:textId="77777777" w:rsidR="005D60FF" w:rsidRPr="00DB1FD3" w:rsidRDefault="005D60FF" w:rsidP="006354E8">
                            <w:pPr>
                              <w:spacing w:line="0" w:lineRule="atLeast"/>
                              <w:ind w:rightChars="98" w:right="206" w:firstLineChars="100" w:firstLine="220"/>
                              <w:jc w:val="lef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障がい</w:t>
                            </w:r>
                            <w:r w:rsidRPr="00DB1FD3">
                              <w:rPr>
                                <w:rFonts w:ascii="メイリオ" w:eastAsia="メイリオ" w:hAnsi="メイリオ" w:cs="メイリオ" w:hint="eastAsia"/>
                                <w:color w:val="000000" w:themeColor="text1"/>
                                <w:sz w:val="22"/>
                                <w:szCs w:val="24"/>
                              </w:rPr>
                              <w:t>者は他の人と同じように、「普通に」暮らしたいと思っている。交通機関を使って自由に移動し、お店で買い物をして、アミューズメント施設で楽しみ、友達と外食をする。しかし実際には、まだまだ「普通に」使えないことも多い。それは段差</w:t>
                            </w:r>
                            <w:r>
                              <w:rPr>
                                <w:rFonts w:ascii="メイリオ" w:eastAsia="メイリオ" w:hAnsi="メイリオ" w:cs="メイリオ" w:hint="eastAsia"/>
                                <w:color w:val="000000" w:themeColor="text1"/>
                                <w:sz w:val="22"/>
                                <w:szCs w:val="24"/>
                              </w:rPr>
                              <w:t>や階段などの目に見えるバリアが原因のこともあれば、お店の人の障がい</w:t>
                            </w:r>
                            <w:r w:rsidRPr="00DB1FD3">
                              <w:rPr>
                                <w:rFonts w:ascii="メイリオ" w:eastAsia="メイリオ" w:hAnsi="メイリオ" w:cs="メイリオ" w:hint="eastAsia"/>
                                <w:color w:val="000000" w:themeColor="text1"/>
                                <w:sz w:val="22"/>
                                <w:szCs w:val="24"/>
                              </w:rPr>
                              <w:t>者に対する思いこみや理解不足など見えないものが原因のこともある。</w:t>
                            </w:r>
                          </w:p>
                          <w:p w14:paraId="58BBBC8F" w14:textId="77777777" w:rsidR="005D60FF" w:rsidRPr="00DB1FD3" w:rsidRDefault="005D60FF" w:rsidP="006354E8">
                            <w:pPr>
                              <w:spacing w:line="0" w:lineRule="atLeast"/>
                              <w:ind w:rightChars="98" w:right="206" w:firstLineChars="100" w:firstLine="220"/>
                              <w:jc w:val="left"/>
                              <w:rPr>
                                <w:rFonts w:ascii="メイリオ" w:eastAsia="メイリオ" w:hAnsi="メイリオ" w:cs="メイリオ"/>
                                <w:color w:val="000000" w:themeColor="text1"/>
                                <w:sz w:val="22"/>
                                <w:szCs w:val="24"/>
                              </w:rPr>
                            </w:pPr>
                            <w:r w:rsidRPr="00DB1FD3">
                              <w:rPr>
                                <w:rFonts w:ascii="メイリオ" w:eastAsia="メイリオ" w:hAnsi="メイリオ" w:cs="メイリオ" w:hint="eastAsia"/>
                                <w:color w:val="000000" w:themeColor="text1"/>
                                <w:sz w:val="22"/>
                                <w:szCs w:val="24"/>
                              </w:rPr>
                              <w:t>障害者差別解消法が制定され、大阪府では</w:t>
                            </w:r>
                            <w:r>
                              <w:rPr>
                                <w:rFonts w:ascii="メイリオ" w:eastAsia="メイリオ" w:hAnsi="メイリオ" w:cs="メイリオ" w:hint="eastAsia"/>
                                <w:color w:val="000000" w:themeColor="text1"/>
                                <w:sz w:val="22"/>
                                <w:szCs w:val="24"/>
                              </w:rPr>
                              <w:t>障がい者差別解消条例もできた。まずは「障がい</w:t>
                            </w:r>
                            <w:r w:rsidRPr="00DB1FD3">
                              <w:rPr>
                                <w:rFonts w:ascii="メイリオ" w:eastAsia="メイリオ" w:hAnsi="メイリオ" w:cs="メイリオ" w:hint="eastAsia"/>
                                <w:color w:val="000000" w:themeColor="text1"/>
                                <w:sz w:val="22"/>
                                <w:szCs w:val="24"/>
                              </w:rPr>
                              <w:t>者も、あれはダメ、これはムリと言われることなく、皆さんと同じように社会資源をストレスなく使って、日々の生活を送りたい」ということを理解して欲しいと思う。</w:t>
                            </w:r>
                          </w:p>
                          <w:p w14:paraId="353D8FE5" w14:textId="77777777" w:rsidR="005D60FF" w:rsidRPr="00DB1FD3" w:rsidRDefault="005D60FF" w:rsidP="006354E8">
                            <w:pPr>
                              <w:spacing w:line="0" w:lineRule="atLeast"/>
                              <w:ind w:rightChars="98" w:right="206" w:firstLineChars="100" w:firstLine="220"/>
                              <w:jc w:val="left"/>
                              <w:rPr>
                                <w:rFonts w:ascii="メイリオ" w:eastAsia="メイリオ" w:hAnsi="メイリオ" w:cs="メイリオ"/>
                                <w:color w:val="000000" w:themeColor="text1"/>
                                <w:sz w:val="22"/>
                                <w:szCs w:val="24"/>
                              </w:rPr>
                            </w:pPr>
                            <w:r w:rsidRPr="00DB1FD3">
                              <w:rPr>
                                <w:rFonts w:ascii="メイリオ" w:eastAsia="メイリオ" w:hAnsi="メイリオ" w:cs="メイリオ" w:hint="eastAsia"/>
                                <w:color w:val="000000" w:themeColor="text1"/>
                                <w:sz w:val="22"/>
                                <w:szCs w:val="24"/>
                              </w:rPr>
                              <w:t>そしてそのために必要な、いろいろな工夫や改善を、いっしょに考えてもらいたい。大阪が日本で一番、それができる地域になるように、これからもがんばっていきたいと思っている。</w:t>
                            </w:r>
                          </w:p>
                          <w:p w14:paraId="1CEF8C5F" w14:textId="760D2E75" w:rsidR="005D60FF" w:rsidRPr="006354E8" w:rsidRDefault="005D60FF" w:rsidP="006354E8">
                            <w:pPr>
                              <w:snapToGrid w:val="0"/>
                              <w:spacing w:line="300" w:lineRule="exact"/>
                              <w:ind w:firstLineChars="100" w:firstLine="220"/>
                              <w:jc w:val="left"/>
                              <w:rPr>
                                <w:rFonts w:ascii="メイリオ" w:eastAsia="メイリオ" w:hAnsi="メイリオ" w:cs="メイリオ"/>
                                <w:color w:val="000000" w:themeColor="text1"/>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C02F39" id="メモ 7" o:spid="_x0000_s1040" type="#_x0000_t65" style="position:absolute;left:0;text-align:left;margin-left:-.3pt;margin-top:2.6pt;width:449.25pt;height:57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" adj="18945" fillcolor="#dae3f3" strokecolor="#595959" strokeweight="1pt">
                <v:stroke joinstyle="miter"/>
                <v:shadow on="t" color="black" opacity="26214f" origin="-.5,-.5" offset=".74836mm,.74836mm"/>
                <v:textbox>
                  <w:txbxContent>
                    <w:p w14:paraId="72BC26A7" w14:textId="77777777" w:rsidR="005D60FF" w:rsidRPr="00250C91" w:rsidRDefault="005D60FF" w:rsidP="006354E8">
                      <w:pPr>
                        <w:spacing w:line="0" w:lineRule="atLeast"/>
                        <w:ind w:rightChars="98" w:right="206"/>
                        <w:jc w:val="left"/>
                        <w:rPr>
                          <w:rFonts w:ascii="メイリオ" w:eastAsia="メイリオ" w:hAnsi="メイリオ" w:cs="メイリオ"/>
                          <w:b/>
                          <w:color w:val="000000" w:themeColor="text1"/>
                          <w:sz w:val="22"/>
                          <w:szCs w:val="24"/>
                        </w:rPr>
                      </w:pPr>
                      <w:r w:rsidRPr="00250C91">
                        <w:rPr>
                          <w:rFonts w:ascii="メイリオ" w:eastAsia="メイリオ" w:hAnsi="メイリオ" w:cs="メイリオ" w:hint="eastAsia"/>
                          <w:b/>
                          <w:color w:val="000000" w:themeColor="text1"/>
                          <w:sz w:val="22"/>
                          <w:szCs w:val="24"/>
                        </w:rPr>
                        <w:t>【コラム</w:t>
                      </w:r>
                      <w:r>
                        <w:rPr>
                          <w:rFonts w:ascii="メイリオ" w:eastAsia="メイリオ" w:hAnsi="メイリオ" w:cs="メイリオ" w:hint="eastAsia"/>
                          <w:b/>
                          <w:color w:val="000000" w:themeColor="text1"/>
                          <w:sz w:val="22"/>
                          <w:szCs w:val="24"/>
                        </w:rPr>
                        <w:t>④</w:t>
                      </w:r>
                      <w:r w:rsidRPr="00250C91">
                        <w:rPr>
                          <w:rFonts w:ascii="メイリオ" w:eastAsia="メイリオ" w:hAnsi="メイリオ" w:cs="メイリオ" w:hint="eastAsia"/>
                          <w:b/>
                          <w:color w:val="000000" w:themeColor="text1"/>
                          <w:sz w:val="22"/>
                          <w:szCs w:val="24"/>
                        </w:rPr>
                        <w:t>】</w:t>
                      </w:r>
                      <w:r w:rsidRPr="008A2883">
                        <w:rPr>
                          <w:rFonts w:ascii="メイリオ" w:eastAsia="メイリオ" w:hAnsi="メイリオ" w:cs="メイリオ" w:hint="eastAsia"/>
                          <w:b/>
                          <w:color w:val="000000" w:themeColor="text1"/>
                          <w:sz w:val="22"/>
                          <w:szCs w:val="24"/>
                        </w:rPr>
                        <w:t>大阪のまちで「普通に」暮らすために</w:t>
                      </w:r>
                    </w:p>
                    <w:p w14:paraId="3723C117" w14:textId="62DAD65E" w:rsidR="005D60FF" w:rsidRDefault="005D60FF" w:rsidP="006354E8">
                      <w:pPr>
                        <w:spacing w:line="0" w:lineRule="atLeast"/>
                        <w:jc w:val="righ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西尾　元秀</w:t>
                      </w:r>
                      <w:r w:rsidRPr="009B48E2">
                        <w:rPr>
                          <w:rFonts w:ascii="メイリオ" w:eastAsia="メイリオ" w:hAnsi="メイリオ" w:cs="メイリオ" w:hint="eastAsia"/>
                          <w:color w:val="000000" w:themeColor="text1"/>
                          <w:sz w:val="22"/>
                          <w:szCs w:val="24"/>
                        </w:rPr>
                        <w:t>（</w:t>
                      </w:r>
                      <w:r>
                        <w:rPr>
                          <w:rFonts w:ascii="メイリオ" w:eastAsia="メイリオ" w:hAnsi="メイリオ" w:cs="メイリオ" w:hint="eastAsia"/>
                          <w:color w:val="000000" w:themeColor="text1"/>
                          <w:sz w:val="22"/>
                          <w:szCs w:val="24"/>
                        </w:rPr>
                        <w:t>障害者の自立と完全参加を目指す大阪連絡会議</w:t>
                      </w:r>
                      <w:r w:rsidRPr="009B48E2">
                        <w:rPr>
                          <w:rFonts w:ascii="メイリオ" w:eastAsia="メイリオ" w:hAnsi="メイリオ" w:cs="メイリオ" w:hint="eastAsia"/>
                          <w:color w:val="000000" w:themeColor="text1"/>
                          <w:sz w:val="22"/>
                          <w:szCs w:val="24"/>
                        </w:rPr>
                        <w:t>）</w:t>
                      </w:r>
                    </w:p>
                    <w:p w14:paraId="005EBF60" w14:textId="4DC340BC" w:rsidR="005D60FF" w:rsidRPr="009B48E2" w:rsidRDefault="005D60FF" w:rsidP="006354E8">
                      <w:pPr>
                        <w:spacing w:line="0" w:lineRule="atLeast"/>
                        <w:jc w:val="right"/>
                        <w:rPr>
                          <w:rFonts w:ascii="メイリオ" w:eastAsia="メイリオ" w:hAnsi="メイリオ" w:cs="メイリオ" w:hint="eastAsia"/>
                          <w:color w:val="000000" w:themeColor="text1"/>
                          <w:sz w:val="22"/>
                          <w:szCs w:val="24"/>
                        </w:rPr>
                      </w:pPr>
                      <w:r w:rsidRPr="00923D3E">
                        <w:rPr>
                          <w:rFonts w:ascii="メイリオ" w:eastAsia="メイリオ" w:hAnsi="メイリオ" w:cs="メイリオ" w:hint="eastAsia"/>
                          <w:color w:val="000000" w:themeColor="text1"/>
                          <w:sz w:val="22"/>
                          <w:szCs w:val="24"/>
                        </w:rPr>
                        <w:t>（大阪府</w:t>
                      </w:r>
                      <w:r>
                        <w:rPr>
                          <w:rFonts w:ascii="メイリオ" w:eastAsia="メイリオ" w:hAnsi="メイリオ" w:cs="メイリオ" w:hint="eastAsia"/>
                          <w:color w:val="000000" w:themeColor="text1"/>
                          <w:sz w:val="22"/>
                          <w:szCs w:val="24"/>
                        </w:rPr>
                        <w:t>障がい者差別解消ガイドライン第２版（解説</w:t>
                      </w:r>
                      <w:r>
                        <w:rPr>
                          <w:rFonts w:ascii="メイリオ" w:eastAsia="メイリオ" w:hAnsi="メイリオ" w:cs="メイリオ"/>
                          <w:color w:val="000000" w:themeColor="text1"/>
                          <w:sz w:val="22"/>
                          <w:szCs w:val="24"/>
                        </w:rPr>
                        <w:t>編</w:t>
                      </w:r>
                      <w:r>
                        <w:rPr>
                          <w:rFonts w:ascii="メイリオ" w:eastAsia="メイリオ" w:hAnsi="メイリオ" w:cs="メイリオ" w:hint="eastAsia"/>
                          <w:color w:val="000000" w:themeColor="text1"/>
                          <w:sz w:val="22"/>
                          <w:szCs w:val="24"/>
                        </w:rPr>
                        <w:t>）</w:t>
                      </w:r>
                      <w:r w:rsidRPr="00923D3E">
                        <w:rPr>
                          <w:rFonts w:ascii="メイリオ" w:eastAsia="メイリオ" w:hAnsi="メイリオ" w:cs="メイリオ" w:hint="eastAsia"/>
                          <w:color w:val="000000" w:themeColor="text1"/>
                          <w:sz w:val="22"/>
                          <w:szCs w:val="24"/>
                        </w:rPr>
                        <w:t>より抜粋）</w:t>
                      </w:r>
                    </w:p>
                    <w:p w14:paraId="71B362E6" w14:textId="77777777" w:rsidR="005D60FF" w:rsidRPr="00DB1FD3" w:rsidRDefault="005D60FF" w:rsidP="006354E8">
                      <w:pPr>
                        <w:spacing w:line="0" w:lineRule="atLeast"/>
                        <w:ind w:leftChars="67" w:left="141" w:rightChars="98" w:right="206" w:firstLineChars="129" w:firstLine="77"/>
                        <w:jc w:val="left"/>
                        <w:rPr>
                          <w:rFonts w:ascii="メイリオ" w:eastAsia="メイリオ" w:hAnsi="メイリオ" w:cs="メイリオ"/>
                          <w:color w:val="000000" w:themeColor="text1"/>
                          <w:sz w:val="6"/>
                          <w:szCs w:val="24"/>
                        </w:rPr>
                      </w:pPr>
                    </w:p>
                    <w:p w14:paraId="09E5FFB4" w14:textId="77777777" w:rsidR="005D60FF" w:rsidRPr="005A161C" w:rsidRDefault="005D60FF" w:rsidP="006354E8">
                      <w:pPr>
                        <w:spacing w:line="0" w:lineRule="atLeast"/>
                        <w:ind w:rightChars="98" w:right="206"/>
                        <w:jc w:val="left"/>
                        <w:rPr>
                          <w:rFonts w:ascii="メイリオ" w:eastAsia="メイリオ" w:hAnsi="メイリオ" w:cs="メイリオ"/>
                          <w:color w:val="000000" w:themeColor="text1"/>
                          <w:sz w:val="8"/>
                          <w:szCs w:val="24"/>
                        </w:rPr>
                      </w:pPr>
                      <w:r w:rsidRPr="00DB1FD3">
                        <w:rPr>
                          <w:rFonts w:ascii="メイリオ" w:eastAsia="メイリオ" w:hAnsi="メイリオ" w:cs="メイリオ" w:hint="eastAsia"/>
                          <w:color w:val="000000" w:themeColor="text1"/>
                          <w:sz w:val="22"/>
                          <w:szCs w:val="24"/>
                        </w:rPr>
                        <w:t xml:space="preserve"> </w:t>
                      </w:r>
                      <w:r>
                        <w:rPr>
                          <w:rFonts w:ascii="メイリオ" w:eastAsia="メイリオ" w:hAnsi="メイリオ" w:cs="メイリオ" w:hint="eastAsia"/>
                          <w:color w:val="000000" w:themeColor="text1"/>
                          <w:sz w:val="22"/>
                          <w:szCs w:val="24"/>
                        </w:rPr>
                        <w:t xml:space="preserve">　</w:t>
                      </w:r>
                    </w:p>
                    <w:p w14:paraId="578F5077" w14:textId="77777777" w:rsidR="005D60FF" w:rsidRPr="00DB1FD3" w:rsidRDefault="005D60FF" w:rsidP="006354E8">
                      <w:pPr>
                        <w:spacing w:line="0" w:lineRule="atLeast"/>
                        <w:ind w:rightChars="98" w:right="206" w:firstLineChars="100" w:firstLine="220"/>
                        <w:jc w:val="left"/>
                        <w:rPr>
                          <w:rFonts w:ascii="メイリオ" w:eastAsia="メイリオ" w:hAnsi="メイリオ" w:cs="メイリオ"/>
                          <w:color w:val="000000" w:themeColor="text1"/>
                          <w:sz w:val="22"/>
                          <w:szCs w:val="24"/>
                        </w:rPr>
                      </w:pPr>
                      <w:r w:rsidRPr="00DB1FD3">
                        <w:rPr>
                          <w:rFonts w:ascii="メイリオ" w:eastAsia="メイリオ" w:hAnsi="メイリオ" w:cs="メイリオ" w:hint="eastAsia"/>
                          <w:color w:val="000000" w:themeColor="text1"/>
                          <w:sz w:val="22"/>
                          <w:szCs w:val="24"/>
                        </w:rPr>
                        <w:t>「松葉杖をおあずかりしましょうか？」狭いお店で席に座ると、そう聞かれる時がある。少し迷いながらも頼まないことの方が多い。「必要なときはいつでも言ってくださいね」と言ってくれるが、忙しくなってくると、なかなか持ってきてもらえないこともあるのだ。そんな時、お店の人は松葉杖を「道具」と思ってるんだろうなと思う。私にとって松葉杖は「足」なのだが。</w:t>
                      </w:r>
                    </w:p>
                    <w:p w14:paraId="300EC849" w14:textId="77777777" w:rsidR="005D60FF" w:rsidRPr="00DB1FD3" w:rsidRDefault="005D60FF" w:rsidP="006354E8">
                      <w:pPr>
                        <w:spacing w:line="0" w:lineRule="atLeast"/>
                        <w:ind w:rightChars="98" w:right="206" w:firstLineChars="100" w:firstLine="220"/>
                        <w:jc w:val="left"/>
                        <w:rPr>
                          <w:rFonts w:ascii="メイリオ" w:eastAsia="メイリオ" w:hAnsi="メイリオ" w:cs="メイリオ"/>
                          <w:color w:val="000000" w:themeColor="text1"/>
                          <w:sz w:val="22"/>
                          <w:szCs w:val="24"/>
                        </w:rPr>
                      </w:pPr>
                      <w:r w:rsidRPr="00DB1FD3">
                        <w:rPr>
                          <w:rFonts w:ascii="メイリオ" w:eastAsia="メイリオ" w:hAnsi="メイリオ" w:cs="メイリオ" w:hint="eastAsia"/>
                          <w:color w:val="000000" w:themeColor="text1"/>
                          <w:sz w:val="22"/>
                          <w:szCs w:val="24"/>
                        </w:rPr>
                        <w:t>車いすを使っている仲間からは、「車いすは道具」と思われているような経験をよく聞く。「（電動から）手動車いすに乗り換えてもらえないか」「電動のスイッチを切って、介護者に押してもらうようにしてもらえないか」と言われた・・・などなど。</w:t>
                      </w:r>
                    </w:p>
                    <w:p w14:paraId="4226774E" w14:textId="77777777" w:rsidR="005D60FF" w:rsidRPr="00DB1FD3" w:rsidRDefault="005D60FF" w:rsidP="006354E8">
                      <w:pPr>
                        <w:spacing w:line="0" w:lineRule="atLeast"/>
                        <w:ind w:rightChars="98" w:right="206" w:firstLineChars="100" w:firstLine="220"/>
                        <w:jc w:val="left"/>
                        <w:rPr>
                          <w:rFonts w:ascii="メイリオ" w:eastAsia="メイリオ" w:hAnsi="メイリオ" w:cs="メイリオ"/>
                          <w:color w:val="000000" w:themeColor="text1"/>
                          <w:sz w:val="22"/>
                          <w:szCs w:val="24"/>
                        </w:rPr>
                      </w:pPr>
                      <w:r>
                        <w:rPr>
                          <w:rFonts w:ascii="メイリオ" w:eastAsia="メイリオ" w:hAnsi="メイリオ" w:cs="メイリオ" w:hint="eastAsia"/>
                          <w:color w:val="000000" w:themeColor="text1"/>
                          <w:sz w:val="22"/>
                          <w:szCs w:val="24"/>
                        </w:rPr>
                        <w:t>障がい</w:t>
                      </w:r>
                      <w:r w:rsidRPr="00DB1FD3">
                        <w:rPr>
                          <w:rFonts w:ascii="メイリオ" w:eastAsia="メイリオ" w:hAnsi="メイリオ" w:cs="メイリオ" w:hint="eastAsia"/>
                          <w:color w:val="000000" w:themeColor="text1"/>
                          <w:sz w:val="22"/>
                          <w:szCs w:val="24"/>
                        </w:rPr>
                        <w:t>者は他の人と同じように、「普通に」暮らしたいと思っている。交通機関を使って自由に移動し、お店で買い物をして、アミューズメント施設で楽しみ、友達と外食をする。しかし実際には、まだまだ「普通に」使えないことも多い。それは段差</w:t>
                      </w:r>
                      <w:r>
                        <w:rPr>
                          <w:rFonts w:ascii="メイリオ" w:eastAsia="メイリオ" w:hAnsi="メイリオ" w:cs="メイリオ" w:hint="eastAsia"/>
                          <w:color w:val="000000" w:themeColor="text1"/>
                          <w:sz w:val="22"/>
                          <w:szCs w:val="24"/>
                        </w:rPr>
                        <w:t>や階段などの目に見えるバリアが原因のこともあれば、お店の人の障がい</w:t>
                      </w:r>
                      <w:r w:rsidRPr="00DB1FD3">
                        <w:rPr>
                          <w:rFonts w:ascii="メイリオ" w:eastAsia="メイリオ" w:hAnsi="メイリオ" w:cs="メイリオ" w:hint="eastAsia"/>
                          <w:color w:val="000000" w:themeColor="text1"/>
                          <w:sz w:val="22"/>
                          <w:szCs w:val="24"/>
                        </w:rPr>
                        <w:t>者に対する思いこみや理解不足など見えないものが原因のこともある。</w:t>
                      </w:r>
                    </w:p>
                    <w:p w14:paraId="58BBBC8F" w14:textId="77777777" w:rsidR="005D60FF" w:rsidRPr="00DB1FD3" w:rsidRDefault="005D60FF" w:rsidP="006354E8">
                      <w:pPr>
                        <w:spacing w:line="0" w:lineRule="atLeast"/>
                        <w:ind w:rightChars="98" w:right="206" w:firstLineChars="100" w:firstLine="220"/>
                        <w:jc w:val="left"/>
                        <w:rPr>
                          <w:rFonts w:ascii="メイリオ" w:eastAsia="メイリオ" w:hAnsi="メイリオ" w:cs="メイリオ"/>
                          <w:color w:val="000000" w:themeColor="text1"/>
                          <w:sz w:val="22"/>
                          <w:szCs w:val="24"/>
                        </w:rPr>
                      </w:pPr>
                      <w:r w:rsidRPr="00DB1FD3">
                        <w:rPr>
                          <w:rFonts w:ascii="メイリオ" w:eastAsia="メイリオ" w:hAnsi="メイリオ" w:cs="メイリオ" w:hint="eastAsia"/>
                          <w:color w:val="000000" w:themeColor="text1"/>
                          <w:sz w:val="22"/>
                          <w:szCs w:val="24"/>
                        </w:rPr>
                        <w:t>障害者差別解消法が制定され、大阪府では</w:t>
                      </w:r>
                      <w:r>
                        <w:rPr>
                          <w:rFonts w:ascii="メイリオ" w:eastAsia="メイリオ" w:hAnsi="メイリオ" w:cs="メイリオ" w:hint="eastAsia"/>
                          <w:color w:val="000000" w:themeColor="text1"/>
                          <w:sz w:val="22"/>
                          <w:szCs w:val="24"/>
                        </w:rPr>
                        <w:t>障がい者差別解消条例もできた。まずは「障がい</w:t>
                      </w:r>
                      <w:r w:rsidRPr="00DB1FD3">
                        <w:rPr>
                          <w:rFonts w:ascii="メイリオ" w:eastAsia="メイリオ" w:hAnsi="メイリオ" w:cs="メイリオ" w:hint="eastAsia"/>
                          <w:color w:val="000000" w:themeColor="text1"/>
                          <w:sz w:val="22"/>
                          <w:szCs w:val="24"/>
                        </w:rPr>
                        <w:t>者も、あれはダメ、これはムリと言われることなく、皆さんと同じように社会資源をストレスなく使って、日々の生活を送りたい」ということを理解して欲しいと思う。</w:t>
                      </w:r>
                    </w:p>
                    <w:p w14:paraId="353D8FE5" w14:textId="77777777" w:rsidR="005D60FF" w:rsidRPr="00DB1FD3" w:rsidRDefault="005D60FF" w:rsidP="006354E8">
                      <w:pPr>
                        <w:spacing w:line="0" w:lineRule="atLeast"/>
                        <w:ind w:rightChars="98" w:right="206" w:firstLineChars="100" w:firstLine="220"/>
                        <w:jc w:val="left"/>
                        <w:rPr>
                          <w:rFonts w:ascii="メイリオ" w:eastAsia="メイリオ" w:hAnsi="メイリオ" w:cs="メイリオ"/>
                          <w:color w:val="000000" w:themeColor="text1"/>
                          <w:sz w:val="22"/>
                          <w:szCs w:val="24"/>
                        </w:rPr>
                      </w:pPr>
                      <w:r w:rsidRPr="00DB1FD3">
                        <w:rPr>
                          <w:rFonts w:ascii="メイリオ" w:eastAsia="メイリオ" w:hAnsi="メイリオ" w:cs="メイリオ" w:hint="eastAsia"/>
                          <w:color w:val="000000" w:themeColor="text1"/>
                          <w:sz w:val="22"/>
                          <w:szCs w:val="24"/>
                        </w:rPr>
                        <w:t>そしてそのために必要な、いろいろな工夫や改善を、いっしょに考えてもらいたい。大阪が日本で一番、それができる地域になるように、これからもがんばっていきたいと思っている。</w:t>
                      </w:r>
                    </w:p>
                    <w:p w14:paraId="1CEF8C5F" w14:textId="760D2E75" w:rsidR="005D60FF" w:rsidRPr="006354E8" w:rsidRDefault="005D60FF" w:rsidP="006354E8">
                      <w:pPr>
                        <w:snapToGrid w:val="0"/>
                        <w:spacing w:line="300" w:lineRule="exact"/>
                        <w:ind w:firstLineChars="100" w:firstLine="220"/>
                        <w:jc w:val="left"/>
                        <w:rPr>
                          <w:rFonts w:ascii="メイリオ" w:eastAsia="メイリオ" w:hAnsi="メイリオ" w:cs="メイリオ"/>
                          <w:color w:val="000000" w:themeColor="text1"/>
                          <w:sz w:val="22"/>
                          <w:szCs w:val="24"/>
                        </w:rPr>
                      </w:pPr>
                    </w:p>
                  </w:txbxContent>
                </v:textbox>
              </v:shape>
            </w:pict>
          </mc:Fallback>
        </mc:AlternateContent>
      </w:r>
    </w:p>
    <w:p w14:paraId="016215E7" w14:textId="1C6B8999" w:rsidR="006354E8" w:rsidRDefault="006354E8" w:rsidP="00A565EA">
      <w:pPr>
        <w:snapToGrid w:val="0"/>
        <w:spacing w:line="400" w:lineRule="exact"/>
        <w:ind w:firstLineChars="500" w:firstLine="1050"/>
        <w:rPr>
          <w:rFonts w:ascii="メイリオ" w:eastAsia="メイリオ" w:hAnsi="メイリオ"/>
        </w:rPr>
      </w:pPr>
    </w:p>
    <w:p w14:paraId="648A7B30" w14:textId="4944BC55" w:rsidR="006354E8" w:rsidRDefault="006354E8" w:rsidP="00A565EA">
      <w:pPr>
        <w:snapToGrid w:val="0"/>
        <w:spacing w:line="400" w:lineRule="exact"/>
        <w:ind w:firstLineChars="500" w:firstLine="1050"/>
        <w:rPr>
          <w:rFonts w:ascii="メイリオ" w:eastAsia="メイリオ" w:hAnsi="メイリオ"/>
        </w:rPr>
      </w:pPr>
    </w:p>
    <w:p w14:paraId="6CF9D90D" w14:textId="29CD0A22" w:rsidR="006354E8" w:rsidRDefault="006354E8" w:rsidP="00A565EA">
      <w:pPr>
        <w:snapToGrid w:val="0"/>
        <w:spacing w:line="400" w:lineRule="exact"/>
        <w:ind w:firstLineChars="500" w:firstLine="1050"/>
        <w:rPr>
          <w:rFonts w:ascii="メイリオ" w:eastAsia="メイリオ" w:hAnsi="メイリオ"/>
        </w:rPr>
      </w:pPr>
    </w:p>
    <w:p w14:paraId="3A0A885A" w14:textId="7E5CBA92" w:rsidR="006354E8" w:rsidRDefault="006354E8" w:rsidP="00A565EA">
      <w:pPr>
        <w:snapToGrid w:val="0"/>
        <w:spacing w:line="400" w:lineRule="exact"/>
        <w:ind w:firstLineChars="500" w:firstLine="1050"/>
        <w:rPr>
          <w:rFonts w:ascii="メイリオ" w:eastAsia="メイリオ" w:hAnsi="メイリオ"/>
        </w:rPr>
      </w:pPr>
    </w:p>
    <w:p w14:paraId="466E7B30" w14:textId="2D9C27C5" w:rsidR="006354E8" w:rsidRDefault="006354E8" w:rsidP="00A565EA">
      <w:pPr>
        <w:snapToGrid w:val="0"/>
        <w:spacing w:line="400" w:lineRule="exact"/>
        <w:ind w:firstLineChars="500" w:firstLine="1050"/>
        <w:rPr>
          <w:rFonts w:ascii="メイリオ" w:eastAsia="メイリオ" w:hAnsi="メイリオ"/>
        </w:rPr>
      </w:pPr>
    </w:p>
    <w:p w14:paraId="5AAE8173" w14:textId="6A9B37D1" w:rsidR="006354E8" w:rsidRDefault="006354E8" w:rsidP="00A565EA">
      <w:pPr>
        <w:snapToGrid w:val="0"/>
        <w:spacing w:line="400" w:lineRule="exact"/>
        <w:ind w:firstLineChars="500" w:firstLine="1050"/>
        <w:rPr>
          <w:rFonts w:ascii="メイリオ" w:eastAsia="メイリオ" w:hAnsi="メイリオ"/>
        </w:rPr>
      </w:pPr>
    </w:p>
    <w:p w14:paraId="5FB930E1" w14:textId="325B081B" w:rsidR="006354E8" w:rsidRDefault="006354E8" w:rsidP="00A565EA">
      <w:pPr>
        <w:snapToGrid w:val="0"/>
        <w:spacing w:line="400" w:lineRule="exact"/>
        <w:ind w:firstLineChars="500" w:firstLine="1050"/>
        <w:rPr>
          <w:rFonts w:ascii="メイリオ" w:eastAsia="メイリオ" w:hAnsi="メイリオ"/>
        </w:rPr>
      </w:pPr>
    </w:p>
    <w:p w14:paraId="6952B465" w14:textId="19F12285" w:rsidR="006354E8" w:rsidRDefault="006354E8" w:rsidP="00A565EA">
      <w:pPr>
        <w:snapToGrid w:val="0"/>
        <w:spacing w:line="400" w:lineRule="exact"/>
        <w:ind w:firstLineChars="500" w:firstLine="1050"/>
        <w:rPr>
          <w:rFonts w:ascii="メイリオ" w:eastAsia="メイリオ" w:hAnsi="メイリオ"/>
        </w:rPr>
      </w:pPr>
    </w:p>
    <w:p w14:paraId="52C60ADA" w14:textId="1C6A1473" w:rsidR="006354E8" w:rsidRDefault="006354E8" w:rsidP="00A565EA">
      <w:pPr>
        <w:snapToGrid w:val="0"/>
        <w:spacing w:line="400" w:lineRule="exact"/>
        <w:ind w:firstLineChars="500" w:firstLine="1050"/>
        <w:rPr>
          <w:rFonts w:ascii="メイリオ" w:eastAsia="メイリオ" w:hAnsi="メイリオ"/>
        </w:rPr>
      </w:pPr>
    </w:p>
    <w:p w14:paraId="2C9F4BE8" w14:textId="27775323" w:rsidR="006354E8" w:rsidRDefault="006354E8" w:rsidP="00A565EA">
      <w:pPr>
        <w:snapToGrid w:val="0"/>
        <w:spacing w:line="400" w:lineRule="exact"/>
        <w:ind w:firstLineChars="500" w:firstLine="1050"/>
        <w:rPr>
          <w:rFonts w:ascii="メイリオ" w:eastAsia="メイリオ" w:hAnsi="メイリオ"/>
        </w:rPr>
      </w:pPr>
    </w:p>
    <w:p w14:paraId="27BD38AA" w14:textId="13DF3147" w:rsidR="006354E8" w:rsidRDefault="006354E8" w:rsidP="00A565EA">
      <w:pPr>
        <w:snapToGrid w:val="0"/>
        <w:spacing w:line="400" w:lineRule="exact"/>
        <w:ind w:firstLineChars="500" w:firstLine="1050"/>
        <w:rPr>
          <w:rFonts w:ascii="メイリオ" w:eastAsia="メイリオ" w:hAnsi="メイリオ"/>
        </w:rPr>
      </w:pPr>
    </w:p>
    <w:p w14:paraId="74722983" w14:textId="2B7A558A" w:rsidR="006354E8" w:rsidRDefault="006354E8" w:rsidP="00A565EA">
      <w:pPr>
        <w:snapToGrid w:val="0"/>
        <w:spacing w:line="400" w:lineRule="exact"/>
        <w:ind w:firstLineChars="500" w:firstLine="1050"/>
        <w:rPr>
          <w:rFonts w:ascii="メイリオ" w:eastAsia="メイリオ" w:hAnsi="メイリオ"/>
        </w:rPr>
      </w:pPr>
    </w:p>
    <w:p w14:paraId="0F3050C6" w14:textId="3E133EE6" w:rsidR="006354E8" w:rsidRDefault="006354E8" w:rsidP="00A565EA">
      <w:pPr>
        <w:snapToGrid w:val="0"/>
        <w:spacing w:line="400" w:lineRule="exact"/>
        <w:ind w:firstLineChars="500" w:firstLine="1050"/>
        <w:rPr>
          <w:rFonts w:ascii="メイリオ" w:eastAsia="メイリオ" w:hAnsi="メイリオ"/>
        </w:rPr>
      </w:pPr>
    </w:p>
    <w:p w14:paraId="0360CEC8" w14:textId="2AD23568" w:rsidR="006354E8" w:rsidRDefault="006354E8" w:rsidP="00A565EA">
      <w:pPr>
        <w:snapToGrid w:val="0"/>
        <w:spacing w:line="400" w:lineRule="exact"/>
        <w:ind w:firstLineChars="500" w:firstLine="1050"/>
        <w:rPr>
          <w:rFonts w:ascii="メイリオ" w:eastAsia="メイリオ" w:hAnsi="メイリオ"/>
        </w:rPr>
      </w:pPr>
    </w:p>
    <w:p w14:paraId="5D57A215" w14:textId="7641B05D" w:rsidR="006354E8" w:rsidRDefault="006354E8" w:rsidP="00A565EA">
      <w:pPr>
        <w:snapToGrid w:val="0"/>
        <w:spacing w:line="400" w:lineRule="exact"/>
        <w:ind w:firstLineChars="500" w:firstLine="1050"/>
        <w:rPr>
          <w:rFonts w:ascii="メイリオ" w:eastAsia="メイリオ" w:hAnsi="メイリオ"/>
        </w:rPr>
      </w:pPr>
    </w:p>
    <w:p w14:paraId="5117DBA4" w14:textId="5C0C32C6" w:rsidR="006354E8" w:rsidRDefault="006354E8" w:rsidP="00A565EA">
      <w:pPr>
        <w:snapToGrid w:val="0"/>
        <w:spacing w:line="400" w:lineRule="exact"/>
        <w:ind w:firstLineChars="500" w:firstLine="1050"/>
        <w:rPr>
          <w:rFonts w:ascii="メイリオ" w:eastAsia="メイリオ" w:hAnsi="メイリオ"/>
        </w:rPr>
      </w:pPr>
    </w:p>
    <w:p w14:paraId="5B04B72F" w14:textId="3A2042F4" w:rsidR="006354E8" w:rsidRDefault="006354E8" w:rsidP="00A565EA">
      <w:pPr>
        <w:snapToGrid w:val="0"/>
        <w:spacing w:line="400" w:lineRule="exact"/>
        <w:ind w:firstLineChars="500" w:firstLine="1050"/>
        <w:rPr>
          <w:rFonts w:ascii="メイリオ" w:eastAsia="メイリオ" w:hAnsi="メイリオ"/>
        </w:rPr>
      </w:pPr>
    </w:p>
    <w:p w14:paraId="02B5654F" w14:textId="5E6FBC14" w:rsidR="006354E8" w:rsidRDefault="006354E8" w:rsidP="00A565EA">
      <w:pPr>
        <w:snapToGrid w:val="0"/>
        <w:spacing w:line="400" w:lineRule="exact"/>
        <w:ind w:firstLineChars="500" w:firstLine="1050"/>
        <w:rPr>
          <w:rFonts w:ascii="メイリオ" w:eastAsia="メイリオ" w:hAnsi="メイリオ"/>
        </w:rPr>
      </w:pPr>
    </w:p>
    <w:p w14:paraId="7F8F4339" w14:textId="3C3F18B5" w:rsidR="006354E8" w:rsidRDefault="006354E8" w:rsidP="00A565EA">
      <w:pPr>
        <w:snapToGrid w:val="0"/>
        <w:spacing w:line="400" w:lineRule="exact"/>
        <w:ind w:firstLineChars="500" w:firstLine="1050"/>
        <w:rPr>
          <w:rFonts w:ascii="メイリオ" w:eastAsia="メイリオ" w:hAnsi="メイリオ"/>
        </w:rPr>
      </w:pPr>
    </w:p>
    <w:p w14:paraId="5BA3BD22" w14:textId="3DD3D653" w:rsidR="006354E8" w:rsidRDefault="006354E8" w:rsidP="00A565EA">
      <w:pPr>
        <w:snapToGrid w:val="0"/>
        <w:spacing w:line="400" w:lineRule="exact"/>
        <w:ind w:firstLineChars="500" w:firstLine="1050"/>
        <w:rPr>
          <w:rFonts w:ascii="メイリオ" w:eastAsia="メイリオ" w:hAnsi="メイリオ"/>
        </w:rPr>
      </w:pPr>
    </w:p>
    <w:p w14:paraId="02D1FE08" w14:textId="45A01D08" w:rsidR="006354E8" w:rsidRDefault="006354E8" w:rsidP="00A565EA">
      <w:pPr>
        <w:snapToGrid w:val="0"/>
        <w:spacing w:line="400" w:lineRule="exact"/>
        <w:ind w:firstLineChars="500" w:firstLine="1050"/>
        <w:rPr>
          <w:rFonts w:ascii="メイリオ" w:eastAsia="メイリオ" w:hAnsi="メイリオ"/>
        </w:rPr>
      </w:pPr>
    </w:p>
    <w:p w14:paraId="2A8689C2" w14:textId="77777777" w:rsidR="006354E8" w:rsidRPr="00A565EA" w:rsidRDefault="006354E8" w:rsidP="00A565EA">
      <w:pPr>
        <w:snapToGrid w:val="0"/>
        <w:spacing w:line="400" w:lineRule="exact"/>
        <w:ind w:firstLineChars="500" w:firstLine="1050"/>
        <w:rPr>
          <w:rFonts w:ascii="メイリオ" w:eastAsia="メイリオ" w:hAnsi="メイリオ"/>
        </w:rPr>
      </w:pPr>
    </w:p>
    <w:p w14:paraId="04507D93" w14:textId="6B9B5628" w:rsidR="00B52DA9" w:rsidRDefault="00B52DA9" w:rsidP="00A565EA">
      <w:pPr>
        <w:snapToGrid w:val="0"/>
        <w:spacing w:line="400" w:lineRule="exact"/>
        <w:rPr>
          <w:rFonts w:ascii="メイリオ" w:eastAsia="メイリオ" w:hAnsi="メイリオ"/>
        </w:rPr>
      </w:pPr>
    </w:p>
    <w:p w14:paraId="044AB5FA" w14:textId="7E94A2C3" w:rsidR="00234CA8" w:rsidRPr="00234CA8" w:rsidRDefault="00234CA8" w:rsidP="00234CA8">
      <w:pPr>
        <w:rPr>
          <w:rFonts w:ascii="メイリオ" w:eastAsia="メイリオ" w:hAnsi="メイリオ"/>
        </w:rPr>
      </w:pPr>
    </w:p>
    <w:p w14:paraId="273513CB" w14:textId="04EF0DDC" w:rsidR="00234CA8" w:rsidRPr="00234CA8" w:rsidRDefault="00234CA8" w:rsidP="00234CA8">
      <w:pPr>
        <w:rPr>
          <w:rFonts w:ascii="メイリオ" w:eastAsia="メイリオ" w:hAnsi="メイリオ"/>
        </w:rPr>
      </w:pPr>
    </w:p>
    <w:p w14:paraId="0887A24B" w14:textId="6788D896" w:rsidR="00234CA8" w:rsidRPr="00234CA8" w:rsidRDefault="00234CA8" w:rsidP="00234CA8">
      <w:pPr>
        <w:rPr>
          <w:rFonts w:ascii="メイリオ" w:eastAsia="メイリオ" w:hAnsi="メイリオ"/>
        </w:rPr>
      </w:pPr>
    </w:p>
    <w:p w14:paraId="31C70192" w14:textId="0F70EEBB" w:rsidR="00234CA8" w:rsidRDefault="00234CA8" w:rsidP="00234CA8">
      <w:pPr>
        <w:rPr>
          <w:rFonts w:ascii="メイリオ" w:eastAsia="メイリオ" w:hAnsi="メイリオ"/>
        </w:rPr>
      </w:pPr>
    </w:p>
    <w:p w14:paraId="7A83352D" w14:textId="028E864B" w:rsidR="006354E8" w:rsidRDefault="006354E8" w:rsidP="00234CA8">
      <w:pPr>
        <w:rPr>
          <w:rFonts w:ascii="メイリオ" w:eastAsia="メイリオ" w:hAnsi="メイリオ"/>
        </w:rPr>
      </w:pPr>
    </w:p>
    <w:p w14:paraId="30C2937C" w14:textId="77777777" w:rsidR="006354E8" w:rsidRPr="00234CA8" w:rsidRDefault="006354E8" w:rsidP="00234CA8">
      <w:pPr>
        <w:rPr>
          <w:rFonts w:ascii="メイリオ" w:eastAsia="メイリオ" w:hAnsi="メイリオ"/>
        </w:rPr>
      </w:pPr>
    </w:p>
    <w:p w14:paraId="26FD97C0" w14:textId="7B5ABA9D" w:rsidR="00923D3E" w:rsidRPr="00EC0620" w:rsidRDefault="001362AA" w:rsidP="00923D3E">
      <w:pPr>
        <w:jc w:val="center"/>
        <w:rPr>
          <w:rFonts w:ascii="メイリオ" w:eastAsia="メイリオ" w:hAnsi="メイリオ"/>
          <w:noProof/>
        </w:rPr>
      </w:pPr>
      <w:r w:rsidRPr="00EC0620">
        <w:rPr>
          <w:rFonts w:ascii="メイリオ" w:eastAsia="メイリオ" w:hAnsi="メイリオ" w:cs="Meiryo UI" w:hint="eastAsia"/>
          <w:b/>
          <w:bCs/>
          <w:color w:val="000000" w:themeColor="text1"/>
          <w:kern w:val="24"/>
          <w:sz w:val="44"/>
          <w:szCs w:val="44"/>
        </w:rPr>
        <w:t>2.障がい理解</w:t>
      </w:r>
    </w:p>
    <w:p w14:paraId="55430599" w14:textId="02D1462A" w:rsidR="00923D3E" w:rsidRDefault="00923D3E" w:rsidP="00923D3E">
      <w:pPr>
        <w:widowControl/>
        <w:snapToGrid w:val="0"/>
        <w:ind w:left="240" w:hangingChars="100" w:hanging="240"/>
        <w:jc w:val="left"/>
        <w:rPr>
          <w:rFonts w:ascii="メイリオ" w:eastAsia="メイリオ" w:hAnsi="メイリオ" w:cs="Meiryo UI"/>
          <w:bCs/>
          <w:color w:val="000000" w:themeColor="text1"/>
          <w:kern w:val="24"/>
          <w:sz w:val="24"/>
          <w:szCs w:val="32"/>
        </w:rPr>
      </w:pPr>
      <w:r>
        <w:rPr>
          <w:rFonts w:ascii="メイリオ" w:eastAsia="メイリオ" w:hAnsi="メイリオ" w:cs="Meiryo UI" w:hint="eastAsia"/>
          <w:bCs/>
          <w:color w:val="000000" w:themeColor="text1"/>
          <w:kern w:val="24"/>
          <w:sz w:val="24"/>
          <w:szCs w:val="32"/>
        </w:rPr>
        <w:t xml:space="preserve">○　</w:t>
      </w:r>
      <w:r w:rsidRPr="00923D3E">
        <w:rPr>
          <w:rFonts w:ascii="メイリオ" w:eastAsia="メイリオ" w:hAnsi="メイリオ" w:cs="Meiryo UI" w:hint="eastAsia"/>
          <w:bCs/>
          <w:color w:val="000000" w:themeColor="text1"/>
          <w:kern w:val="24"/>
          <w:sz w:val="24"/>
          <w:szCs w:val="32"/>
        </w:rPr>
        <w:t>各種</w:t>
      </w:r>
      <w:r>
        <w:rPr>
          <w:rFonts w:ascii="メイリオ" w:eastAsia="メイリオ" w:hAnsi="メイリオ" w:cs="Meiryo UI" w:hint="eastAsia"/>
          <w:bCs/>
          <w:color w:val="000000" w:themeColor="text1"/>
          <w:kern w:val="24"/>
          <w:sz w:val="24"/>
          <w:szCs w:val="32"/>
        </w:rPr>
        <w:t>の障がい者福祉施策が進展する一方、障がいや障がいのある人に対する</w:t>
      </w:r>
      <w:r w:rsidRPr="00923D3E">
        <w:rPr>
          <w:rFonts w:ascii="メイリオ" w:eastAsia="メイリオ" w:hAnsi="メイリオ" w:cs="Meiryo UI" w:hint="eastAsia"/>
          <w:bCs/>
          <w:color w:val="000000" w:themeColor="text1"/>
          <w:kern w:val="24"/>
          <w:sz w:val="24"/>
          <w:szCs w:val="32"/>
        </w:rPr>
        <w:t>理解不足などから、障がいがあることを理由に不利益な扱いをされるなど、様々な場面で暮らしにくさを感じている人も少なくありません。</w:t>
      </w:r>
    </w:p>
    <w:p w14:paraId="317D60BF" w14:textId="68C5666D" w:rsidR="00923D3E" w:rsidRDefault="00923D3E" w:rsidP="00923D3E">
      <w:pPr>
        <w:widowControl/>
        <w:snapToGrid w:val="0"/>
        <w:ind w:left="240" w:hangingChars="100" w:hanging="240"/>
        <w:jc w:val="left"/>
        <w:rPr>
          <w:rFonts w:ascii="メイリオ" w:eastAsia="メイリオ" w:hAnsi="メイリオ" w:cs="Meiryo UI"/>
          <w:bCs/>
          <w:color w:val="000000" w:themeColor="text1"/>
          <w:kern w:val="24"/>
          <w:sz w:val="24"/>
          <w:szCs w:val="32"/>
        </w:rPr>
      </w:pPr>
      <w:r>
        <w:rPr>
          <w:rFonts w:ascii="メイリオ" w:eastAsia="メイリオ" w:hAnsi="メイリオ" w:cs="Meiryo UI" w:hint="eastAsia"/>
          <w:bCs/>
          <w:color w:val="000000" w:themeColor="text1"/>
          <w:kern w:val="24"/>
          <w:sz w:val="24"/>
          <w:szCs w:val="32"/>
        </w:rPr>
        <w:t xml:space="preserve">○　</w:t>
      </w:r>
      <w:r w:rsidRPr="00923D3E">
        <w:rPr>
          <w:rFonts w:ascii="メイリオ" w:eastAsia="メイリオ" w:hAnsi="メイリオ" w:cs="Meiryo UI" w:hint="eastAsia"/>
          <w:bCs/>
          <w:color w:val="000000" w:themeColor="text1"/>
          <w:kern w:val="24"/>
          <w:sz w:val="24"/>
          <w:szCs w:val="32"/>
        </w:rPr>
        <w:t>障がいは多種多様で、障がいの現れ方も一律ではありません。外見からはわからない障がいのために、理解されず苦しんでいる人もいます。</w:t>
      </w:r>
    </w:p>
    <w:p w14:paraId="77F74959" w14:textId="7F32DE26" w:rsidR="00923D3E" w:rsidRDefault="00923D3E" w:rsidP="00923D3E">
      <w:pPr>
        <w:widowControl/>
        <w:snapToGrid w:val="0"/>
        <w:ind w:left="240" w:hangingChars="100" w:hanging="240"/>
        <w:jc w:val="left"/>
        <w:rPr>
          <w:rFonts w:ascii="メイリオ" w:eastAsia="メイリオ" w:hAnsi="メイリオ" w:cs="Meiryo UI"/>
          <w:bCs/>
          <w:color w:val="000000" w:themeColor="text1"/>
          <w:kern w:val="24"/>
          <w:sz w:val="24"/>
          <w:szCs w:val="32"/>
        </w:rPr>
      </w:pPr>
      <w:r>
        <w:rPr>
          <w:rFonts w:ascii="メイリオ" w:eastAsia="メイリオ" w:hAnsi="メイリオ" w:cs="Meiryo UI" w:hint="eastAsia"/>
          <w:bCs/>
          <w:color w:val="000000" w:themeColor="text1"/>
          <w:kern w:val="24"/>
          <w:sz w:val="24"/>
          <w:szCs w:val="32"/>
        </w:rPr>
        <w:t xml:space="preserve">○　</w:t>
      </w:r>
      <w:r w:rsidRPr="00923D3E">
        <w:rPr>
          <w:rFonts w:ascii="メイリオ" w:eastAsia="メイリオ" w:hAnsi="メイリオ" w:cs="Meiryo UI" w:hint="eastAsia"/>
          <w:bCs/>
          <w:color w:val="000000" w:themeColor="text1"/>
          <w:kern w:val="24"/>
          <w:sz w:val="24"/>
          <w:szCs w:val="32"/>
        </w:rPr>
        <w:t>様々な場面において、周囲の理解や配慮があることで、それぞれの人が持つ能力を発揮して、できることもたくさんあります。</w:t>
      </w:r>
    </w:p>
    <w:p w14:paraId="5D816019" w14:textId="02F970FC" w:rsidR="00923D3E" w:rsidRDefault="00923D3E" w:rsidP="00923D3E">
      <w:pPr>
        <w:widowControl/>
        <w:snapToGrid w:val="0"/>
        <w:ind w:left="240" w:hangingChars="100" w:hanging="240"/>
        <w:jc w:val="left"/>
        <w:rPr>
          <w:rFonts w:ascii="メイリオ" w:eastAsia="メイリオ" w:hAnsi="メイリオ" w:cs="Meiryo UI"/>
          <w:bCs/>
          <w:color w:val="000000" w:themeColor="text1"/>
          <w:kern w:val="24"/>
          <w:sz w:val="24"/>
          <w:szCs w:val="32"/>
        </w:rPr>
      </w:pPr>
      <w:r>
        <w:rPr>
          <w:rFonts w:ascii="メイリオ" w:eastAsia="メイリオ" w:hAnsi="メイリオ" w:cs="Meiryo UI" w:hint="eastAsia"/>
          <w:bCs/>
          <w:color w:val="000000" w:themeColor="text1"/>
          <w:kern w:val="24"/>
          <w:sz w:val="24"/>
          <w:szCs w:val="32"/>
        </w:rPr>
        <w:t xml:space="preserve">○　</w:t>
      </w:r>
      <w:r w:rsidRPr="00923D3E">
        <w:rPr>
          <w:rFonts w:ascii="メイリオ" w:eastAsia="メイリオ" w:hAnsi="メイリオ" w:cs="Meiryo UI" w:hint="eastAsia"/>
          <w:bCs/>
          <w:color w:val="000000" w:themeColor="text1"/>
          <w:kern w:val="24"/>
          <w:sz w:val="24"/>
          <w:szCs w:val="32"/>
        </w:rPr>
        <w:t>障がいの有無に関わらず、誰もがお互いに人格と個性を尊重し、共に支え合う「共生社会」を実現するためには、障がいや障がいのある人を正しく理解し、必要な配慮を考えていくことが大切です。</w:t>
      </w:r>
    </w:p>
    <w:p w14:paraId="3670174A" w14:textId="5D8C8718" w:rsidR="00923D3E" w:rsidRPr="00923D3E" w:rsidRDefault="00923D3E" w:rsidP="00923D3E">
      <w:pPr>
        <w:widowControl/>
        <w:snapToGrid w:val="0"/>
        <w:ind w:left="240" w:hangingChars="100" w:hanging="240"/>
        <w:jc w:val="left"/>
        <w:rPr>
          <w:rFonts w:ascii="メイリオ" w:eastAsia="メイリオ" w:hAnsi="メイリオ" w:cs="Meiryo UI"/>
          <w:bCs/>
          <w:color w:val="000000" w:themeColor="text1"/>
          <w:kern w:val="24"/>
          <w:sz w:val="24"/>
          <w:szCs w:val="32"/>
        </w:rPr>
      </w:pPr>
      <w:r>
        <w:rPr>
          <w:rFonts w:ascii="メイリオ" w:eastAsia="メイリオ" w:hAnsi="メイリオ" w:cs="Meiryo UI" w:hint="eastAsia"/>
          <w:bCs/>
          <w:color w:val="000000" w:themeColor="text1"/>
          <w:kern w:val="24"/>
          <w:sz w:val="24"/>
          <w:szCs w:val="32"/>
        </w:rPr>
        <w:t xml:space="preserve">○　</w:t>
      </w:r>
      <w:r w:rsidRPr="00923D3E">
        <w:rPr>
          <w:rFonts w:ascii="メイリオ" w:eastAsia="メイリオ" w:hAnsi="メイリオ" w:cs="Meiryo UI" w:hint="eastAsia"/>
          <w:bCs/>
          <w:color w:val="000000" w:themeColor="text1"/>
          <w:kern w:val="24"/>
          <w:sz w:val="24"/>
          <w:szCs w:val="32"/>
        </w:rPr>
        <w:t>一人ひとり、必要となる配慮は異なりますので、まずは、困っている人がいれば、声をかけ、必要となる配慮を確認する姿勢が大切です。</w:t>
      </w:r>
    </w:p>
    <w:p w14:paraId="7703F12D" w14:textId="637DC673" w:rsidR="00923D3E" w:rsidRDefault="005D60FF" w:rsidP="001362AA">
      <w:pPr>
        <w:widowControl/>
        <w:jc w:val="left"/>
        <w:rPr>
          <w:rFonts w:ascii="メイリオ" w:eastAsia="メイリオ" w:hAnsi="メイリオ" w:cs="Meiryo UI"/>
          <w:b/>
          <w:bCs/>
          <w:color w:val="000000" w:themeColor="text1"/>
          <w:kern w:val="24"/>
          <w:sz w:val="32"/>
          <w:szCs w:val="32"/>
        </w:rPr>
      </w:pPr>
      <w:r>
        <w:rPr>
          <w:rFonts w:ascii="メイリオ" w:eastAsia="メイリオ" w:hAnsi="メイリオ" w:cs="Meiryo UI"/>
          <w:b/>
          <w:bCs/>
          <w:noProof/>
          <w:color w:val="000000" w:themeColor="text1"/>
          <w:kern w:val="24"/>
          <w:sz w:val="32"/>
          <w:szCs w:val="32"/>
        </w:rPr>
        <mc:AlternateContent>
          <mc:Choice Requires="wps">
            <w:drawing>
              <wp:anchor distT="0" distB="0" distL="114300" distR="114300" simplePos="0" relativeHeight="251743232" behindDoc="0" locked="0" layoutInCell="1" allowOverlap="1" wp14:anchorId="6B330F01" wp14:editId="47CE0D8A">
                <wp:simplePos x="0" y="0"/>
                <wp:positionH relativeFrom="column">
                  <wp:posOffset>62865</wp:posOffset>
                </wp:positionH>
                <wp:positionV relativeFrom="paragraph">
                  <wp:posOffset>200025</wp:posOffset>
                </wp:positionV>
                <wp:extent cx="6010275" cy="3105150"/>
                <wp:effectExtent l="0" t="0" r="28575" b="19050"/>
                <wp:wrapNone/>
                <wp:docPr id="11" name="角丸四角形 11"/>
                <wp:cNvGraphicFramePr/>
                <a:graphic xmlns:a="http://schemas.openxmlformats.org/drawingml/2006/main">
                  <a:graphicData uri="http://schemas.microsoft.com/office/word/2010/wordprocessingShape">
                    <wps:wsp>
                      <wps:cNvSpPr/>
                      <wps:spPr>
                        <a:xfrm>
                          <a:off x="0" y="0"/>
                          <a:ext cx="6010275" cy="3105150"/>
                        </a:xfrm>
                        <a:prstGeom prst="roundRect">
                          <a:avLst>
                            <a:gd name="adj" fmla="val 9359"/>
                          </a:avLst>
                        </a:prstGeom>
                        <a:solidFill>
                          <a:srgbClr val="FFFF99"/>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1FA343" w14:textId="14733D6C" w:rsidR="005D60FF" w:rsidRDefault="005D60FF" w:rsidP="005D60FF">
                            <w:pPr>
                              <w:pStyle w:val="Web"/>
                              <w:spacing w:before="0" w:beforeAutospacing="0" w:after="0" w:afterAutospacing="0"/>
                              <w:jc w:val="center"/>
                              <w:rPr>
                                <w:rFonts w:ascii="Meiryo UI" w:eastAsia="Meiryo UI" w:hAnsi="Meiryo UI" w:cs="Meiryo UI"/>
                                <w:b/>
                                <w:bCs/>
                                <w:color w:val="000000" w:themeColor="dark1"/>
                                <w:kern w:val="24"/>
                                <w:sz w:val="56"/>
                                <w:szCs w:val="56"/>
                              </w:rPr>
                            </w:pPr>
                            <w:r>
                              <w:rPr>
                                <w:rFonts w:ascii="Meiryo UI" w:eastAsia="Meiryo UI" w:hAnsi="Meiryo UI" w:cs="Meiryo UI" w:hint="eastAsia"/>
                                <w:b/>
                                <w:bCs/>
                                <w:color w:val="000000" w:themeColor="dark1"/>
                                <w:kern w:val="24"/>
                                <w:sz w:val="56"/>
                                <w:szCs w:val="56"/>
                              </w:rPr>
                              <w:t>ほんま、おおきに!!</w:t>
                            </w:r>
                          </w:p>
                          <w:p w14:paraId="11CF6944" w14:textId="77777777" w:rsidR="005D60FF" w:rsidRDefault="005D60FF" w:rsidP="005D60FF">
                            <w:pPr>
                              <w:pStyle w:val="Web"/>
                              <w:snapToGrid w:val="0"/>
                              <w:spacing w:before="0" w:beforeAutospacing="0" w:after="0" w:afterAutospacing="0"/>
                              <w:rPr>
                                <w:rFonts w:ascii="Meiryo UI" w:eastAsia="Meiryo UI" w:hAnsi="Meiryo UI" w:cs="Meiryo UI"/>
                                <w:bCs/>
                                <w:color w:val="000000" w:themeColor="dark1"/>
                                <w:kern w:val="24"/>
                                <w:sz w:val="22"/>
                                <w:szCs w:val="56"/>
                              </w:rPr>
                            </w:pPr>
                            <w:r>
                              <w:rPr>
                                <w:rFonts w:ascii="Meiryo UI" w:eastAsia="Meiryo UI" w:hAnsi="Meiryo UI" w:cs="Meiryo UI" w:hint="eastAsia"/>
                                <w:bCs/>
                                <w:color w:val="000000" w:themeColor="dark1"/>
                                <w:kern w:val="24"/>
                                <w:sz w:val="22"/>
                                <w:szCs w:val="56"/>
                              </w:rPr>
                              <w:t>■</w:t>
                            </w:r>
                            <w:r w:rsidRPr="005D60FF">
                              <w:rPr>
                                <w:rFonts w:ascii="Meiryo UI" w:eastAsia="Meiryo UI" w:hAnsi="Meiryo UI" w:cs="Meiryo UI" w:hint="eastAsia"/>
                                <w:bCs/>
                                <w:color w:val="000000" w:themeColor="dark1"/>
                                <w:kern w:val="24"/>
                                <w:sz w:val="22"/>
                                <w:szCs w:val="56"/>
                              </w:rPr>
                              <w:t>「何かお手伝いすることはありませんか？」と声をかけたりすることから、温かい社会づくりは始まります。</w:t>
                            </w:r>
                            <w:r>
                              <w:rPr>
                                <w:rFonts w:ascii="Meiryo UI" w:eastAsia="Meiryo UI" w:hAnsi="Meiryo UI" w:cs="Meiryo UI"/>
                                <w:bCs/>
                                <w:color w:val="000000" w:themeColor="dark1"/>
                                <w:kern w:val="24"/>
                                <w:sz w:val="22"/>
                                <w:szCs w:val="56"/>
                              </w:rPr>
                              <w:br/>
                            </w:r>
                            <w:r>
                              <w:rPr>
                                <w:rFonts w:ascii="Meiryo UI" w:eastAsia="Meiryo UI" w:hAnsi="Meiryo UI" w:cs="Meiryo UI" w:hint="eastAsia"/>
                                <w:bCs/>
                                <w:color w:val="000000" w:themeColor="dark1"/>
                                <w:kern w:val="24"/>
                                <w:sz w:val="22"/>
                                <w:szCs w:val="56"/>
                              </w:rPr>
                              <w:t>■</w:t>
                            </w:r>
                            <w:r w:rsidRPr="005D60FF">
                              <w:rPr>
                                <w:rFonts w:ascii="Meiryo UI" w:eastAsia="Meiryo UI" w:hAnsi="Meiryo UI" w:cs="Meiryo UI" w:hint="eastAsia"/>
                                <w:bCs/>
                                <w:color w:val="000000" w:themeColor="dark1"/>
                                <w:kern w:val="24"/>
                                <w:sz w:val="22"/>
                                <w:szCs w:val="56"/>
                              </w:rPr>
                              <w:t>困っているときに、誰かに声をかけてもらえると、うれしい気持ちになります。</w:t>
                            </w:r>
                            <w:r>
                              <w:rPr>
                                <w:rFonts w:ascii="Meiryo UI" w:eastAsia="Meiryo UI" w:hAnsi="Meiryo UI" w:cs="Meiryo UI"/>
                                <w:bCs/>
                                <w:color w:val="000000" w:themeColor="dark1"/>
                                <w:kern w:val="24"/>
                                <w:sz w:val="22"/>
                                <w:szCs w:val="56"/>
                              </w:rPr>
                              <w:br/>
                            </w:r>
                            <w:r>
                              <w:rPr>
                                <w:rFonts w:ascii="Meiryo UI" w:eastAsia="Meiryo UI" w:hAnsi="Meiryo UI" w:cs="Meiryo UI" w:hint="eastAsia"/>
                                <w:bCs/>
                                <w:color w:val="000000" w:themeColor="dark1"/>
                                <w:kern w:val="24"/>
                                <w:sz w:val="22"/>
                                <w:szCs w:val="56"/>
                              </w:rPr>
                              <w:t>■</w:t>
                            </w:r>
                            <w:r w:rsidRPr="005D60FF">
                              <w:rPr>
                                <w:rFonts w:ascii="Meiryo UI" w:eastAsia="Meiryo UI" w:hAnsi="Meiryo UI" w:cs="Meiryo UI" w:hint="eastAsia"/>
                                <w:bCs/>
                                <w:color w:val="000000" w:themeColor="dark1"/>
                                <w:kern w:val="24"/>
                                <w:sz w:val="22"/>
                                <w:szCs w:val="56"/>
                              </w:rPr>
                              <w:t>誰か困っている人のお手伝いをして、『ありがとう』と言われると、うれしい気持ちになります。</w:t>
                            </w:r>
                            <w:r>
                              <w:rPr>
                                <w:rFonts w:ascii="Meiryo UI" w:eastAsia="Meiryo UI" w:hAnsi="Meiryo UI" w:cs="Meiryo UI"/>
                                <w:bCs/>
                                <w:color w:val="000000" w:themeColor="dark1"/>
                                <w:kern w:val="24"/>
                                <w:sz w:val="22"/>
                                <w:szCs w:val="56"/>
                              </w:rPr>
                              <w:br/>
                            </w:r>
                            <w:r>
                              <w:rPr>
                                <w:rFonts w:ascii="Meiryo UI" w:eastAsia="Meiryo UI" w:hAnsi="Meiryo UI" w:cs="Meiryo UI" w:hint="eastAsia"/>
                                <w:bCs/>
                                <w:color w:val="000000" w:themeColor="dark1"/>
                                <w:kern w:val="24"/>
                                <w:sz w:val="22"/>
                                <w:szCs w:val="56"/>
                              </w:rPr>
                              <w:t>■</w:t>
                            </w:r>
                            <w:r w:rsidRPr="005D60FF">
                              <w:rPr>
                                <w:rFonts w:ascii="Meiryo UI" w:eastAsia="Meiryo UI" w:hAnsi="Meiryo UI" w:cs="Meiryo UI" w:hint="eastAsia"/>
                                <w:bCs/>
                                <w:color w:val="000000" w:themeColor="dark1"/>
                                <w:kern w:val="24"/>
                                <w:sz w:val="22"/>
                                <w:szCs w:val="56"/>
                              </w:rPr>
                              <w:t>一方で、困っている状況は一人ひとり異なりますので、「何が必要なのか、　何をすればいいのかわから</w:t>
                            </w:r>
                            <w:r>
                              <w:rPr>
                                <w:rFonts w:ascii="Meiryo UI" w:eastAsia="Meiryo UI" w:hAnsi="Meiryo UI" w:cs="Meiryo UI" w:hint="eastAsia"/>
                                <w:bCs/>
                                <w:color w:val="000000" w:themeColor="dark1"/>
                                <w:kern w:val="24"/>
                                <w:sz w:val="22"/>
                                <w:szCs w:val="56"/>
                              </w:rPr>
                              <w:t xml:space="preserve">　</w:t>
                            </w:r>
                          </w:p>
                          <w:p w14:paraId="117F4D08" w14:textId="77777777" w:rsidR="005D60FF" w:rsidRDefault="005D60FF" w:rsidP="005D60FF">
                            <w:pPr>
                              <w:pStyle w:val="Web"/>
                              <w:snapToGrid w:val="0"/>
                              <w:spacing w:before="0" w:beforeAutospacing="0" w:after="0" w:afterAutospacing="0"/>
                              <w:ind w:firstLineChars="100" w:firstLine="220"/>
                              <w:rPr>
                                <w:rFonts w:ascii="Meiryo UI" w:eastAsia="Meiryo UI" w:hAnsi="Meiryo UI" w:cs="Meiryo UI"/>
                                <w:bCs/>
                                <w:color w:val="000000" w:themeColor="dark1"/>
                                <w:kern w:val="24"/>
                                <w:sz w:val="22"/>
                                <w:szCs w:val="56"/>
                              </w:rPr>
                            </w:pPr>
                            <w:r>
                              <w:rPr>
                                <w:rFonts w:ascii="Meiryo UI" w:eastAsia="Meiryo UI" w:hAnsi="Meiryo UI" w:cs="Meiryo UI" w:hint="eastAsia"/>
                                <w:bCs/>
                                <w:color w:val="000000" w:themeColor="dark1"/>
                                <w:kern w:val="24"/>
                                <w:sz w:val="22"/>
                                <w:szCs w:val="56"/>
                              </w:rPr>
                              <w:t>ない」と悩むこともあります。</w:t>
                            </w:r>
                            <w:r>
                              <w:rPr>
                                <w:rFonts w:ascii="Meiryo UI" w:eastAsia="Meiryo UI" w:hAnsi="Meiryo UI" w:cs="Meiryo UI"/>
                                <w:bCs/>
                                <w:color w:val="000000" w:themeColor="dark1"/>
                                <w:kern w:val="24"/>
                                <w:sz w:val="22"/>
                                <w:szCs w:val="56"/>
                              </w:rPr>
                              <w:br/>
                            </w:r>
                            <w:r>
                              <w:rPr>
                                <w:rFonts w:ascii="Meiryo UI" w:eastAsia="Meiryo UI" w:hAnsi="Meiryo UI" w:cs="Meiryo UI" w:hint="eastAsia"/>
                                <w:bCs/>
                                <w:color w:val="000000" w:themeColor="dark1"/>
                                <w:kern w:val="24"/>
                                <w:sz w:val="22"/>
                                <w:szCs w:val="56"/>
                              </w:rPr>
                              <w:t>■</w:t>
                            </w:r>
                            <w:r w:rsidRPr="005D60FF">
                              <w:rPr>
                                <w:rFonts w:ascii="Meiryo UI" w:eastAsia="Meiryo UI" w:hAnsi="Meiryo UI" w:cs="Meiryo UI" w:hint="eastAsia"/>
                                <w:bCs/>
                                <w:color w:val="000000" w:themeColor="dark1"/>
                                <w:kern w:val="24"/>
                                <w:sz w:val="22"/>
                                <w:szCs w:val="56"/>
                              </w:rPr>
                              <w:t>障がいのある人もない人も、お互いに理解して支え合うためには、家庭や学校・職場、さらには街中で</w:t>
                            </w:r>
                            <w:r>
                              <w:rPr>
                                <w:rFonts w:ascii="Meiryo UI" w:eastAsia="Meiryo UI" w:hAnsi="Meiryo UI" w:cs="Meiryo UI" w:hint="eastAsia"/>
                                <w:bCs/>
                                <w:color w:val="000000" w:themeColor="dark1"/>
                                <w:kern w:val="24"/>
                                <w:sz w:val="22"/>
                                <w:szCs w:val="56"/>
                              </w:rPr>
                              <w:t xml:space="preserve">　</w:t>
                            </w:r>
                          </w:p>
                          <w:p w14:paraId="3C12BB01" w14:textId="61374070" w:rsidR="005D60FF" w:rsidRPr="005D60FF" w:rsidRDefault="005D60FF" w:rsidP="005D60FF">
                            <w:pPr>
                              <w:pStyle w:val="Web"/>
                              <w:snapToGrid w:val="0"/>
                              <w:spacing w:before="0" w:beforeAutospacing="0" w:after="0" w:afterAutospacing="0"/>
                              <w:ind w:firstLineChars="100" w:firstLine="220"/>
                              <w:rPr>
                                <w:rFonts w:ascii="Meiryo UI" w:eastAsia="Meiryo UI" w:hAnsi="Meiryo UI" w:cs="Meiryo UI"/>
                                <w:bCs/>
                                <w:color w:val="000000" w:themeColor="dark1"/>
                                <w:kern w:val="24"/>
                                <w:sz w:val="22"/>
                                <w:szCs w:val="56"/>
                              </w:rPr>
                            </w:pPr>
                            <w:r w:rsidRPr="005D60FF">
                              <w:rPr>
                                <w:rFonts w:ascii="Meiryo UI" w:eastAsia="Meiryo UI" w:hAnsi="Meiryo UI" w:cs="Meiryo UI" w:hint="eastAsia"/>
                                <w:bCs/>
                                <w:color w:val="000000" w:themeColor="dark1"/>
                                <w:kern w:val="24"/>
                                <w:sz w:val="22"/>
                                <w:szCs w:val="56"/>
                              </w:rPr>
                              <w:t>の、人と人とのふれあいが大切です。</w:t>
                            </w:r>
                            <w:r>
                              <w:rPr>
                                <w:rFonts w:ascii="Meiryo UI" w:eastAsia="Meiryo UI" w:hAnsi="Meiryo UI" w:cs="Meiryo UI"/>
                                <w:bCs/>
                                <w:color w:val="000000" w:themeColor="dark1"/>
                                <w:kern w:val="24"/>
                                <w:sz w:val="22"/>
                                <w:szCs w:val="56"/>
                              </w:rPr>
                              <w:br/>
                            </w:r>
                            <w:r>
                              <w:rPr>
                                <w:rFonts w:ascii="Meiryo UI" w:eastAsia="Meiryo UI" w:hAnsi="Meiryo UI" w:cs="Meiryo UI" w:hint="eastAsia"/>
                                <w:bCs/>
                                <w:color w:val="000000" w:themeColor="dark1"/>
                                <w:kern w:val="24"/>
                                <w:sz w:val="22"/>
                                <w:szCs w:val="56"/>
                              </w:rPr>
                              <w:t>■</w:t>
                            </w:r>
                            <w:r w:rsidRPr="005D60FF">
                              <w:rPr>
                                <w:rFonts w:ascii="Meiryo UI" w:eastAsia="Meiryo UI" w:hAnsi="Meiryo UI" w:cs="Meiryo UI" w:hint="eastAsia"/>
                                <w:bCs/>
                                <w:color w:val="000000" w:themeColor="dark1"/>
                                <w:kern w:val="24"/>
                                <w:sz w:val="22"/>
                                <w:szCs w:val="56"/>
                              </w:rPr>
                              <w:t>『ほんま、おおきに!!（ありがとう）』でつながる、温かい社会をめざして。</w:t>
                            </w:r>
                          </w:p>
                          <w:p w14:paraId="69411A83" w14:textId="77777777" w:rsidR="005D60FF" w:rsidRDefault="005D60FF" w:rsidP="005D60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B330F01" id="角丸四角形 11" o:spid="_x0000_s1041" style="position:absolute;margin-left:4.95pt;margin-top:15.75pt;width:473.25pt;height:244.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1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" fillcolor="#ff9" strokecolor="#ffc000" strokeweight="1pt">
                <v:stroke joinstyle="miter"/>
                <v:textbox>
                  <w:txbxContent>
                    <w:p w14:paraId="111FA343" w14:textId="14733D6C" w:rsidR="005D60FF" w:rsidRDefault="005D60FF" w:rsidP="005D60FF">
                      <w:pPr>
                        <w:pStyle w:val="Web"/>
                        <w:spacing w:before="0" w:beforeAutospacing="0" w:after="0" w:afterAutospacing="0"/>
                        <w:jc w:val="center"/>
                        <w:rPr>
                          <w:rFonts w:ascii="Meiryo UI" w:eastAsia="Meiryo UI" w:hAnsi="Meiryo UI" w:cs="Meiryo UI"/>
                          <w:b/>
                          <w:bCs/>
                          <w:color w:val="000000" w:themeColor="dark1"/>
                          <w:kern w:val="24"/>
                          <w:sz w:val="56"/>
                          <w:szCs w:val="56"/>
                        </w:rPr>
                      </w:pPr>
                      <w:r>
                        <w:rPr>
                          <w:rFonts w:ascii="Meiryo UI" w:eastAsia="Meiryo UI" w:hAnsi="Meiryo UI" w:cs="Meiryo UI" w:hint="eastAsia"/>
                          <w:b/>
                          <w:bCs/>
                          <w:color w:val="000000" w:themeColor="dark1"/>
                          <w:kern w:val="24"/>
                          <w:sz w:val="56"/>
                          <w:szCs w:val="56"/>
                          <w:eastAsianLayout w:id="-2087967232"/>
                        </w:rPr>
                        <w:t>ほんま、おおきに</w:t>
                      </w:r>
                      <w:r>
                        <w:rPr>
                          <w:rFonts w:ascii="Meiryo UI" w:eastAsia="Meiryo UI" w:hAnsi="Meiryo UI" w:cs="Meiryo UI" w:hint="eastAsia"/>
                          <w:b/>
                          <w:bCs/>
                          <w:color w:val="000000" w:themeColor="dark1"/>
                          <w:kern w:val="24"/>
                          <w:sz w:val="56"/>
                          <w:szCs w:val="56"/>
                          <w:eastAsianLayout w:id="-2087967231"/>
                        </w:rPr>
                        <w:t>!!</w:t>
                      </w:r>
                    </w:p>
                    <w:p w14:paraId="11CF6944" w14:textId="77777777" w:rsidR="005D60FF" w:rsidRDefault="005D60FF" w:rsidP="005D60FF">
                      <w:pPr>
                        <w:pStyle w:val="Web"/>
                        <w:snapToGrid w:val="0"/>
                        <w:spacing w:before="0" w:beforeAutospacing="0" w:after="0" w:afterAutospacing="0"/>
                        <w:rPr>
                          <w:rFonts w:ascii="Meiryo UI" w:eastAsia="Meiryo UI" w:hAnsi="Meiryo UI" w:cs="Meiryo UI"/>
                          <w:bCs/>
                          <w:color w:val="000000" w:themeColor="dark1"/>
                          <w:kern w:val="24"/>
                          <w:sz w:val="22"/>
                          <w:szCs w:val="56"/>
                        </w:rPr>
                      </w:pPr>
                      <w:r>
                        <w:rPr>
                          <w:rFonts w:ascii="Meiryo UI" w:eastAsia="Meiryo UI" w:hAnsi="Meiryo UI" w:cs="Meiryo UI" w:hint="eastAsia"/>
                          <w:bCs/>
                          <w:color w:val="000000" w:themeColor="dark1"/>
                          <w:kern w:val="24"/>
                          <w:sz w:val="22"/>
                          <w:szCs w:val="56"/>
                        </w:rPr>
                        <w:t>■</w:t>
                      </w:r>
                      <w:r w:rsidRPr="005D60FF">
                        <w:rPr>
                          <w:rFonts w:ascii="Meiryo UI" w:eastAsia="Meiryo UI" w:hAnsi="Meiryo UI" w:cs="Meiryo UI" w:hint="eastAsia"/>
                          <w:bCs/>
                          <w:color w:val="000000" w:themeColor="dark1"/>
                          <w:kern w:val="24"/>
                          <w:sz w:val="22"/>
                          <w:szCs w:val="56"/>
                        </w:rPr>
                        <w:t>「何かお手伝いすることはありませんか？」と声をかけたりすることから、温かい社会づくりは始まります。</w:t>
                      </w:r>
                      <w:r>
                        <w:rPr>
                          <w:rFonts w:ascii="Meiryo UI" w:eastAsia="Meiryo UI" w:hAnsi="Meiryo UI" w:cs="Meiryo UI"/>
                          <w:bCs/>
                          <w:color w:val="000000" w:themeColor="dark1"/>
                          <w:kern w:val="24"/>
                          <w:sz w:val="22"/>
                          <w:szCs w:val="56"/>
                        </w:rPr>
                        <w:br/>
                      </w:r>
                      <w:r>
                        <w:rPr>
                          <w:rFonts w:ascii="Meiryo UI" w:eastAsia="Meiryo UI" w:hAnsi="Meiryo UI" w:cs="Meiryo UI" w:hint="eastAsia"/>
                          <w:bCs/>
                          <w:color w:val="000000" w:themeColor="dark1"/>
                          <w:kern w:val="24"/>
                          <w:sz w:val="22"/>
                          <w:szCs w:val="56"/>
                        </w:rPr>
                        <w:t>■</w:t>
                      </w:r>
                      <w:r w:rsidRPr="005D60FF">
                        <w:rPr>
                          <w:rFonts w:ascii="Meiryo UI" w:eastAsia="Meiryo UI" w:hAnsi="Meiryo UI" w:cs="Meiryo UI" w:hint="eastAsia"/>
                          <w:bCs/>
                          <w:color w:val="000000" w:themeColor="dark1"/>
                          <w:kern w:val="24"/>
                          <w:sz w:val="22"/>
                          <w:szCs w:val="56"/>
                        </w:rPr>
                        <w:t>困っているときに、誰かに声をかけてもらえると、うれしい気持ちになります。</w:t>
                      </w:r>
                      <w:r>
                        <w:rPr>
                          <w:rFonts w:ascii="Meiryo UI" w:eastAsia="Meiryo UI" w:hAnsi="Meiryo UI" w:cs="Meiryo UI"/>
                          <w:bCs/>
                          <w:color w:val="000000" w:themeColor="dark1"/>
                          <w:kern w:val="24"/>
                          <w:sz w:val="22"/>
                          <w:szCs w:val="56"/>
                        </w:rPr>
                        <w:br/>
                      </w:r>
                      <w:r>
                        <w:rPr>
                          <w:rFonts w:ascii="Meiryo UI" w:eastAsia="Meiryo UI" w:hAnsi="Meiryo UI" w:cs="Meiryo UI" w:hint="eastAsia"/>
                          <w:bCs/>
                          <w:color w:val="000000" w:themeColor="dark1"/>
                          <w:kern w:val="24"/>
                          <w:sz w:val="22"/>
                          <w:szCs w:val="56"/>
                        </w:rPr>
                        <w:t>■</w:t>
                      </w:r>
                      <w:r w:rsidRPr="005D60FF">
                        <w:rPr>
                          <w:rFonts w:ascii="Meiryo UI" w:eastAsia="Meiryo UI" w:hAnsi="Meiryo UI" w:cs="Meiryo UI" w:hint="eastAsia"/>
                          <w:bCs/>
                          <w:color w:val="000000" w:themeColor="dark1"/>
                          <w:kern w:val="24"/>
                          <w:sz w:val="22"/>
                          <w:szCs w:val="56"/>
                        </w:rPr>
                        <w:t>誰か困っている人のお手伝いをして、『ありがとう』と言われると、うれしい気持ちになります。</w:t>
                      </w:r>
                      <w:r>
                        <w:rPr>
                          <w:rFonts w:ascii="Meiryo UI" w:eastAsia="Meiryo UI" w:hAnsi="Meiryo UI" w:cs="Meiryo UI"/>
                          <w:bCs/>
                          <w:color w:val="000000" w:themeColor="dark1"/>
                          <w:kern w:val="24"/>
                          <w:sz w:val="22"/>
                          <w:szCs w:val="56"/>
                        </w:rPr>
                        <w:br/>
                      </w:r>
                      <w:r>
                        <w:rPr>
                          <w:rFonts w:ascii="Meiryo UI" w:eastAsia="Meiryo UI" w:hAnsi="Meiryo UI" w:cs="Meiryo UI" w:hint="eastAsia"/>
                          <w:bCs/>
                          <w:color w:val="000000" w:themeColor="dark1"/>
                          <w:kern w:val="24"/>
                          <w:sz w:val="22"/>
                          <w:szCs w:val="56"/>
                        </w:rPr>
                        <w:t>■</w:t>
                      </w:r>
                      <w:r w:rsidRPr="005D60FF">
                        <w:rPr>
                          <w:rFonts w:ascii="Meiryo UI" w:eastAsia="Meiryo UI" w:hAnsi="Meiryo UI" w:cs="Meiryo UI" w:hint="eastAsia"/>
                          <w:bCs/>
                          <w:color w:val="000000" w:themeColor="dark1"/>
                          <w:kern w:val="24"/>
                          <w:sz w:val="22"/>
                          <w:szCs w:val="56"/>
                        </w:rPr>
                        <w:t>一方で、困っている状況は一人ひとり異なりますので、「何が必要なのか、　何をすればいいのかわから</w:t>
                      </w:r>
                      <w:r>
                        <w:rPr>
                          <w:rFonts w:ascii="Meiryo UI" w:eastAsia="Meiryo UI" w:hAnsi="Meiryo UI" w:cs="Meiryo UI" w:hint="eastAsia"/>
                          <w:bCs/>
                          <w:color w:val="000000" w:themeColor="dark1"/>
                          <w:kern w:val="24"/>
                          <w:sz w:val="22"/>
                          <w:szCs w:val="56"/>
                        </w:rPr>
                        <w:t xml:space="preserve">　</w:t>
                      </w:r>
                    </w:p>
                    <w:p w14:paraId="117F4D08" w14:textId="77777777" w:rsidR="005D60FF" w:rsidRDefault="005D60FF" w:rsidP="005D60FF">
                      <w:pPr>
                        <w:pStyle w:val="Web"/>
                        <w:snapToGrid w:val="0"/>
                        <w:spacing w:before="0" w:beforeAutospacing="0" w:after="0" w:afterAutospacing="0"/>
                        <w:ind w:firstLineChars="100" w:firstLine="220"/>
                        <w:rPr>
                          <w:rFonts w:ascii="Meiryo UI" w:eastAsia="Meiryo UI" w:hAnsi="Meiryo UI" w:cs="Meiryo UI"/>
                          <w:bCs/>
                          <w:color w:val="000000" w:themeColor="dark1"/>
                          <w:kern w:val="24"/>
                          <w:sz w:val="22"/>
                          <w:szCs w:val="56"/>
                        </w:rPr>
                      </w:pPr>
                      <w:r>
                        <w:rPr>
                          <w:rFonts w:ascii="Meiryo UI" w:eastAsia="Meiryo UI" w:hAnsi="Meiryo UI" w:cs="Meiryo UI" w:hint="eastAsia"/>
                          <w:bCs/>
                          <w:color w:val="000000" w:themeColor="dark1"/>
                          <w:kern w:val="24"/>
                          <w:sz w:val="22"/>
                          <w:szCs w:val="56"/>
                        </w:rPr>
                        <w:t>ない」と悩むこともあります。</w:t>
                      </w:r>
                      <w:r>
                        <w:rPr>
                          <w:rFonts w:ascii="Meiryo UI" w:eastAsia="Meiryo UI" w:hAnsi="Meiryo UI" w:cs="Meiryo UI"/>
                          <w:bCs/>
                          <w:color w:val="000000" w:themeColor="dark1"/>
                          <w:kern w:val="24"/>
                          <w:sz w:val="22"/>
                          <w:szCs w:val="56"/>
                        </w:rPr>
                        <w:br/>
                      </w:r>
                      <w:r>
                        <w:rPr>
                          <w:rFonts w:ascii="Meiryo UI" w:eastAsia="Meiryo UI" w:hAnsi="Meiryo UI" w:cs="Meiryo UI" w:hint="eastAsia"/>
                          <w:bCs/>
                          <w:color w:val="000000" w:themeColor="dark1"/>
                          <w:kern w:val="24"/>
                          <w:sz w:val="22"/>
                          <w:szCs w:val="56"/>
                        </w:rPr>
                        <w:t>■</w:t>
                      </w:r>
                      <w:r w:rsidRPr="005D60FF">
                        <w:rPr>
                          <w:rFonts w:ascii="Meiryo UI" w:eastAsia="Meiryo UI" w:hAnsi="Meiryo UI" w:cs="Meiryo UI" w:hint="eastAsia"/>
                          <w:bCs/>
                          <w:color w:val="000000" w:themeColor="dark1"/>
                          <w:kern w:val="24"/>
                          <w:sz w:val="22"/>
                          <w:szCs w:val="56"/>
                        </w:rPr>
                        <w:t>障がいのある人もない人も、お互いに理解して支え合うためには、家庭や学校・職場、さらには街中で</w:t>
                      </w:r>
                      <w:r>
                        <w:rPr>
                          <w:rFonts w:ascii="Meiryo UI" w:eastAsia="Meiryo UI" w:hAnsi="Meiryo UI" w:cs="Meiryo UI" w:hint="eastAsia"/>
                          <w:bCs/>
                          <w:color w:val="000000" w:themeColor="dark1"/>
                          <w:kern w:val="24"/>
                          <w:sz w:val="22"/>
                          <w:szCs w:val="56"/>
                        </w:rPr>
                        <w:t xml:space="preserve">　</w:t>
                      </w:r>
                    </w:p>
                    <w:p w14:paraId="3C12BB01" w14:textId="61374070" w:rsidR="005D60FF" w:rsidRPr="005D60FF" w:rsidRDefault="005D60FF" w:rsidP="005D60FF">
                      <w:pPr>
                        <w:pStyle w:val="Web"/>
                        <w:snapToGrid w:val="0"/>
                        <w:spacing w:before="0" w:beforeAutospacing="0" w:after="0" w:afterAutospacing="0"/>
                        <w:ind w:firstLineChars="100" w:firstLine="220"/>
                        <w:rPr>
                          <w:rFonts w:ascii="Meiryo UI" w:eastAsia="Meiryo UI" w:hAnsi="Meiryo UI" w:cs="Meiryo UI" w:hint="eastAsia"/>
                          <w:bCs/>
                          <w:color w:val="000000" w:themeColor="dark1"/>
                          <w:kern w:val="24"/>
                          <w:sz w:val="22"/>
                          <w:szCs w:val="56"/>
                        </w:rPr>
                      </w:pPr>
                      <w:r w:rsidRPr="005D60FF">
                        <w:rPr>
                          <w:rFonts w:ascii="Meiryo UI" w:eastAsia="Meiryo UI" w:hAnsi="Meiryo UI" w:cs="Meiryo UI" w:hint="eastAsia"/>
                          <w:bCs/>
                          <w:color w:val="000000" w:themeColor="dark1"/>
                          <w:kern w:val="24"/>
                          <w:sz w:val="22"/>
                          <w:szCs w:val="56"/>
                        </w:rPr>
                        <w:t>の、人と人とのふれあいが大切です。</w:t>
                      </w:r>
                      <w:r>
                        <w:rPr>
                          <w:rFonts w:ascii="Meiryo UI" w:eastAsia="Meiryo UI" w:hAnsi="Meiryo UI" w:cs="Meiryo UI"/>
                          <w:bCs/>
                          <w:color w:val="000000" w:themeColor="dark1"/>
                          <w:kern w:val="24"/>
                          <w:sz w:val="22"/>
                          <w:szCs w:val="56"/>
                        </w:rPr>
                        <w:br/>
                      </w:r>
                      <w:r>
                        <w:rPr>
                          <w:rFonts w:ascii="Meiryo UI" w:eastAsia="Meiryo UI" w:hAnsi="Meiryo UI" w:cs="Meiryo UI" w:hint="eastAsia"/>
                          <w:bCs/>
                          <w:color w:val="000000" w:themeColor="dark1"/>
                          <w:kern w:val="24"/>
                          <w:sz w:val="22"/>
                          <w:szCs w:val="56"/>
                        </w:rPr>
                        <w:t>■</w:t>
                      </w:r>
                      <w:r w:rsidRPr="005D60FF">
                        <w:rPr>
                          <w:rFonts w:ascii="Meiryo UI" w:eastAsia="Meiryo UI" w:hAnsi="Meiryo UI" w:cs="Meiryo UI" w:hint="eastAsia"/>
                          <w:bCs/>
                          <w:color w:val="000000" w:themeColor="dark1"/>
                          <w:kern w:val="24"/>
                          <w:sz w:val="22"/>
                          <w:szCs w:val="56"/>
                        </w:rPr>
                        <w:t>『ほんま、おおきに!!（ありがとう）』でつながる、温かい社会をめざして。</w:t>
                      </w:r>
                    </w:p>
                    <w:p w14:paraId="69411A83" w14:textId="77777777" w:rsidR="005D60FF" w:rsidRDefault="005D60FF" w:rsidP="005D60FF">
                      <w:pPr>
                        <w:jc w:val="center"/>
                      </w:pPr>
                    </w:p>
                  </w:txbxContent>
                </v:textbox>
              </v:roundrect>
            </w:pict>
          </mc:Fallback>
        </mc:AlternateContent>
      </w:r>
    </w:p>
    <w:p w14:paraId="38D955E4" w14:textId="49002E47" w:rsidR="00923D3E" w:rsidRDefault="00923D3E" w:rsidP="001362AA">
      <w:pPr>
        <w:widowControl/>
        <w:jc w:val="left"/>
        <w:rPr>
          <w:rFonts w:ascii="メイリオ" w:eastAsia="メイリオ" w:hAnsi="メイリオ" w:cs="Meiryo UI"/>
          <w:b/>
          <w:bCs/>
          <w:color w:val="000000" w:themeColor="text1"/>
          <w:kern w:val="24"/>
          <w:sz w:val="32"/>
          <w:szCs w:val="32"/>
        </w:rPr>
      </w:pPr>
    </w:p>
    <w:p w14:paraId="26FC464A" w14:textId="5A2B9D27" w:rsidR="00923D3E" w:rsidRDefault="00923D3E" w:rsidP="001362AA">
      <w:pPr>
        <w:widowControl/>
        <w:jc w:val="left"/>
        <w:rPr>
          <w:rFonts w:ascii="メイリオ" w:eastAsia="メイリオ" w:hAnsi="メイリオ" w:cs="Meiryo UI"/>
          <w:b/>
          <w:bCs/>
          <w:color w:val="000000" w:themeColor="text1"/>
          <w:kern w:val="24"/>
          <w:sz w:val="32"/>
          <w:szCs w:val="32"/>
        </w:rPr>
      </w:pPr>
    </w:p>
    <w:p w14:paraId="5638D0D0" w14:textId="2DB1D6EF" w:rsidR="00923D3E" w:rsidRDefault="00923D3E" w:rsidP="001362AA">
      <w:pPr>
        <w:widowControl/>
        <w:jc w:val="left"/>
        <w:rPr>
          <w:rFonts w:ascii="メイリオ" w:eastAsia="メイリオ" w:hAnsi="メイリオ" w:cs="Meiryo UI"/>
          <w:b/>
          <w:bCs/>
          <w:color w:val="000000" w:themeColor="text1"/>
          <w:kern w:val="24"/>
          <w:sz w:val="32"/>
          <w:szCs w:val="32"/>
        </w:rPr>
      </w:pPr>
    </w:p>
    <w:p w14:paraId="1A8F4766" w14:textId="7599F8BF" w:rsidR="00923D3E" w:rsidRDefault="00923D3E" w:rsidP="001362AA">
      <w:pPr>
        <w:widowControl/>
        <w:jc w:val="left"/>
        <w:rPr>
          <w:rFonts w:ascii="メイリオ" w:eastAsia="メイリオ" w:hAnsi="メイリオ" w:cs="Meiryo UI"/>
          <w:b/>
          <w:bCs/>
          <w:color w:val="000000" w:themeColor="text1"/>
          <w:kern w:val="24"/>
          <w:sz w:val="32"/>
          <w:szCs w:val="32"/>
        </w:rPr>
      </w:pPr>
    </w:p>
    <w:p w14:paraId="2EE8B604" w14:textId="59E61598" w:rsidR="00923D3E" w:rsidRDefault="00923D3E" w:rsidP="001362AA">
      <w:pPr>
        <w:widowControl/>
        <w:jc w:val="left"/>
        <w:rPr>
          <w:rFonts w:ascii="メイリオ" w:eastAsia="メイリオ" w:hAnsi="メイリオ" w:cs="Meiryo UI"/>
          <w:b/>
          <w:bCs/>
          <w:color w:val="000000" w:themeColor="text1"/>
          <w:kern w:val="24"/>
          <w:sz w:val="32"/>
          <w:szCs w:val="32"/>
        </w:rPr>
      </w:pPr>
    </w:p>
    <w:p w14:paraId="6AD75071" w14:textId="73BB1915" w:rsidR="00923D3E" w:rsidRDefault="00923D3E" w:rsidP="001362AA">
      <w:pPr>
        <w:widowControl/>
        <w:jc w:val="left"/>
        <w:rPr>
          <w:rFonts w:ascii="メイリオ" w:eastAsia="メイリオ" w:hAnsi="メイリオ" w:cs="Meiryo UI"/>
          <w:b/>
          <w:bCs/>
          <w:color w:val="000000" w:themeColor="text1"/>
          <w:kern w:val="24"/>
          <w:sz w:val="32"/>
          <w:szCs w:val="32"/>
        </w:rPr>
      </w:pPr>
    </w:p>
    <w:p w14:paraId="6BBE2F97" w14:textId="1E20C457" w:rsidR="00923D3E" w:rsidRDefault="00923D3E" w:rsidP="001362AA">
      <w:pPr>
        <w:widowControl/>
        <w:jc w:val="left"/>
        <w:rPr>
          <w:rFonts w:ascii="メイリオ" w:eastAsia="メイリオ" w:hAnsi="メイリオ" w:cs="Meiryo UI"/>
          <w:b/>
          <w:bCs/>
          <w:color w:val="000000" w:themeColor="text1"/>
          <w:kern w:val="24"/>
          <w:sz w:val="32"/>
          <w:szCs w:val="32"/>
        </w:rPr>
      </w:pPr>
    </w:p>
    <w:p w14:paraId="6A18FB0B" w14:textId="7A938DD7" w:rsidR="00923D3E" w:rsidRDefault="00923D3E" w:rsidP="001362AA">
      <w:pPr>
        <w:widowControl/>
        <w:jc w:val="left"/>
        <w:rPr>
          <w:rFonts w:ascii="メイリオ" w:eastAsia="メイリオ" w:hAnsi="メイリオ" w:cs="ＭＳ Ｐゴシック"/>
          <w:kern w:val="0"/>
          <w:sz w:val="14"/>
          <w:szCs w:val="14"/>
        </w:rPr>
      </w:pPr>
    </w:p>
    <w:p w14:paraId="09B56732" w14:textId="0B496FBA" w:rsidR="005D60FF" w:rsidRDefault="005D60FF" w:rsidP="001362AA">
      <w:pPr>
        <w:widowControl/>
        <w:jc w:val="left"/>
        <w:rPr>
          <w:rFonts w:ascii="メイリオ" w:eastAsia="メイリオ" w:hAnsi="メイリオ" w:cs="ＭＳ Ｐゴシック"/>
          <w:kern w:val="0"/>
          <w:sz w:val="14"/>
          <w:szCs w:val="14"/>
        </w:rPr>
      </w:pPr>
    </w:p>
    <w:p w14:paraId="1B4FDBB5" w14:textId="6CC316D8" w:rsidR="005D60FF" w:rsidRDefault="005D60FF" w:rsidP="001362AA">
      <w:pPr>
        <w:widowControl/>
        <w:jc w:val="left"/>
        <w:rPr>
          <w:rFonts w:ascii="メイリオ" w:eastAsia="メイリオ" w:hAnsi="メイリオ" w:cs="ＭＳ Ｐゴシック"/>
          <w:kern w:val="0"/>
          <w:sz w:val="14"/>
          <w:szCs w:val="14"/>
        </w:rPr>
      </w:pPr>
    </w:p>
    <w:p w14:paraId="13505E06" w14:textId="77777777" w:rsidR="005D60FF" w:rsidRPr="001362AA" w:rsidRDefault="005D60FF" w:rsidP="001362AA">
      <w:pPr>
        <w:widowControl/>
        <w:jc w:val="left"/>
        <w:rPr>
          <w:rFonts w:ascii="メイリオ" w:eastAsia="メイリオ" w:hAnsi="メイリオ" w:cs="ＭＳ Ｐゴシック"/>
          <w:kern w:val="0"/>
          <w:sz w:val="14"/>
          <w:szCs w:val="14"/>
        </w:rPr>
      </w:pPr>
    </w:p>
    <w:p w14:paraId="1C1495B7" w14:textId="4DCDE923" w:rsidR="007F4496" w:rsidRPr="007F4496" w:rsidRDefault="005D60FF" w:rsidP="005D60FF">
      <w:pPr>
        <w:widowControl/>
        <w:jc w:val="left"/>
        <w:rPr>
          <w:rFonts w:ascii="メイリオ" w:eastAsia="メイリオ" w:hAnsi="メイリオ" w:cs="Meiryo UI"/>
          <w:b/>
          <w:bCs/>
          <w:color w:val="000000" w:themeColor="text1"/>
          <w:kern w:val="24"/>
          <w:szCs w:val="21"/>
        </w:rPr>
      </w:pPr>
      <w:r w:rsidRPr="001362AA">
        <w:rPr>
          <w:rFonts w:ascii="メイリオ" w:eastAsia="メイリオ" w:hAnsi="メイリオ" w:cs="Meiryo UI" w:hint="eastAsia"/>
          <w:b/>
          <w:bCs/>
          <w:color w:val="000000" w:themeColor="text1"/>
          <w:kern w:val="24"/>
          <w:sz w:val="32"/>
          <w:szCs w:val="32"/>
        </w:rPr>
        <w:t>障がいのある人への配慮など</w:t>
      </w:r>
    </w:p>
    <w:p w14:paraId="5BFBD397" w14:textId="3980FA86" w:rsidR="0019554E" w:rsidRPr="005D60FF" w:rsidRDefault="007F4496" w:rsidP="00234CA8">
      <w:pPr>
        <w:rPr>
          <w:noProof/>
        </w:rPr>
      </w:pPr>
      <w:r w:rsidRPr="00EE7C95">
        <w:rPr>
          <w:noProof/>
        </w:rPr>
        <w:drawing>
          <wp:inline distT="0" distB="0" distL="0" distR="0" wp14:anchorId="2417CA43" wp14:editId="3FB72F2D">
            <wp:extent cx="5501640" cy="8214360"/>
            <wp:effectExtent l="0" t="0" r="381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1640" cy="8214360"/>
                    </a:xfrm>
                    <a:prstGeom prst="rect">
                      <a:avLst/>
                    </a:prstGeom>
                    <a:noFill/>
                    <a:ln>
                      <a:noFill/>
                    </a:ln>
                  </pic:spPr>
                </pic:pic>
              </a:graphicData>
            </a:graphic>
          </wp:inline>
        </w:drawing>
      </w:r>
    </w:p>
    <w:p w14:paraId="164B7BDA" w14:textId="77777777" w:rsidR="007F4496" w:rsidRDefault="007F4496" w:rsidP="00234CA8">
      <w:pPr>
        <w:rPr>
          <w:rFonts w:ascii="メイリオ" w:eastAsia="メイリオ" w:hAnsi="メイリオ"/>
          <w:noProof/>
        </w:rPr>
      </w:pPr>
    </w:p>
    <w:p w14:paraId="3726CB77" w14:textId="364304B6" w:rsidR="007F4496" w:rsidRDefault="007F4496" w:rsidP="00234CA8">
      <w:pPr>
        <w:rPr>
          <w:rFonts w:ascii="メイリオ" w:eastAsia="メイリオ" w:hAnsi="メイリオ"/>
          <w:noProof/>
        </w:rPr>
      </w:pPr>
      <w:r w:rsidRPr="00EE7C95">
        <w:rPr>
          <w:rFonts w:ascii="メイリオ" w:eastAsia="メイリオ" w:hAnsi="メイリオ" w:hint="eastAsia"/>
          <w:noProof/>
        </w:rPr>
        <w:drawing>
          <wp:inline distT="0" distB="0" distL="0" distR="0" wp14:anchorId="44188306" wp14:editId="3FB43878">
            <wp:extent cx="5579745" cy="8900160"/>
            <wp:effectExtent l="0" t="0" r="190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9745" cy="8900160"/>
                    </a:xfrm>
                    <a:prstGeom prst="rect">
                      <a:avLst/>
                    </a:prstGeom>
                    <a:noFill/>
                    <a:ln>
                      <a:noFill/>
                    </a:ln>
                  </pic:spPr>
                </pic:pic>
              </a:graphicData>
            </a:graphic>
          </wp:inline>
        </w:drawing>
      </w:r>
    </w:p>
    <w:p w14:paraId="695DFF4E" w14:textId="77777777" w:rsidR="007F4496" w:rsidRDefault="007F4496" w:rsidP="00234CA8">
      <w:pPr>
        <w:rPr>
          <w:rFonts w:ascii="メイリオ" w:eastAsia="メイリオ" w:hAnsi="メイリオ"/>
          <w:noProof/>
        </w:rPr>
      </w:pPr>
      <w:r w:rsidRPr="00EE7C95">
        <w:rPr>
          <w:rFonts w:ascii="メイリオ" w:eastAsia="メイリオ" w:hAnsi="メイリオ"/>
          <w:noProof/>
        </w:rPr>
        <w:drawing>
          <wp:inline distT="0" distB="0" distL="0" distR="0" wp14:anchorId="3C864120" wp14:editId="6CC0F91F">
            <wp:extent cx="5579745" cy="8717280"/>
            <wp:effectExtent l="0" t="0" r="1905" b="762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79745" cy="8717280"/>
                    </a:xfrm>
                    <a:prstGeom prst="rect">
                      <a:avLst/>
                    </a:prstGeom>
                    <a:noFill/>
                    <a:ln>
                      <a:noFill/>
                    </a:ln>
                  </pic:spPr>
                </pic:pic>
              </a:graphicData>
            </a:graphic>
          </wp:inline>
        </w:drawing>
      </w:r>
      <w:r w:rsidRPr="00EE7C95">
        <w:rPr>
          <w:rFonts w:ascii="メイリオ" w:eastAsia="メイリオ" w:hAnsi="メイリオ"/>
          <w:noProof/>
        </w:rPr>
        <w:drawing>
          <wp:inline distT="0" distB="0" distL="0" distR="0" wp14:anchorId="0C2A59B4" wp14:editId="6D916BD7">
            <wp:extent cx="5579745" cy="8256270"/>
            <wp:effectExtent l="0" t="0" r="1905"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9745" cy="8256270"/>
                    </a:xfrm>
                    <a:prstGeom prst="rect">
                      <a:avLst/>
                    </a:prstGeom>
                    <a:noFill/>
                    <a:ln>
                      <a:noFill/>
                    </a:ln>
                  </pic:spPr>
                </pic:pic>
              </a:graphicData>
            </a:graphic>
          </wp:inline>
        </w:drawing>
      </w:r>
    </w:p>
    <w:p w14:paraId="62C841D4" w14:textId="3172DA7C" w:rsidR="00EE7C95" w:rsidRDefault="00EE7C95" w:rsidP="007F4496">
      <w:pPr>
        <w:jc w:val="right"/>
        <w:rPr>
          <w:rFonts w:ascii="メイリオ" w:eastAsia="メイリオ" w:hAnsi="メイリオ"/>
        </w:rPr>
      </w:pPr>
      <w:r>
        <w:rPr>
          <w:rFonts w:ascii="メイリオ" w:eastAsia="メイリオ" w:hAnsi="メイリオ" w:hint="eastAsia"/>
        </w:rPr>
        <w:t>このページに記載した他にも様々な</w:t>
      </w:r>
      <w:r w:rsidR="009176DF">
        <w:rPr>
          <w:rFonts w:ascii="メイリオ" w:eastAsia="メイリオ" w:hAnsi="メイリオ" w:hint="eastAsia"/>
        </w:rPr>
        <w:t>マーク・標識があります。</w:t>
      </w:r>
    </w:p>
    <w:p w14:paraId="43D75F9B" w14:textId="5528C518" w:rsidR="009176DF" w:rsidRPr="0000066C" w:rsidRDefault="005D60FF" w:rsidP="007F4496">
      <w:pPr>
        <w:widowControl/>
        <w:jc w:val="center"/>
        <w:rPr>
          <w:rFonts w:ascii="メイリオ" w:eastAsia="メイリオ" w:hAnsi="メイリオ"/>
          <w:b/>
          <w:bCs/>
          <w:sz w:val="44"/>
          <w:szCs w:val="44"/>
        </w:rPr>
      </w:pPr>
      <w:r>
        <w:rPr>
          <w:rFonts w:ascii="メイリオ" w:eastAsia="メイリオ" w:hAnsi="メイリオ"/>
          <w:b/>
          <w:bCs/>
          <w:sz w:val="44"/>
          <w:szCs w:val="44"/>
        </w:rPr>
        <w:br w:type="page"/>
      </w:r>
      <w:r w:rsidR="009176DF" w:rsidRPr="0000066C">
        <w:rPr>
          <w:rFonts w:ascii="メイリオ" w:eastAsia="メイリオ" w:hAnsi="メイリオ" w:hint="eastAsia"/>
          <w:b/>
          <w:bCs/>
          <w:sz w:val="44"/>
          <w:szCs w:val="44"/>
        </w:rPr>
        <w:t>3.さらに学ぶ、当事者と出会うための情報</w:t>
      </w:r>
    </w:p>
    <w:p w14:paraId="3CC50141" w14:textId="3187E68A" w:rsidR="003E6011" w:rsidRDefault="003E6011" w:rsidP="007F4496">
      <w:pPr>
        <w:snapToGrid w:val="0"/>
        <w:spacing w:line="320" w:lineRule="exact"/>
        <w:rPr>
          <w:rFonts w:ascii="メイリオ" w:eastAsia="メイリオ" w:hAnsi="メイリオ"/>
        </w:rPr>
      </w:pPr>
    </w:p>
    <w:p w14:paraId="30EBFD0F" w14:textId="6F568F8C" w:rsidR="003E6011" w:rsidRPr="00EC0620" w:rsidRDefault="003E6011" w:rsidP="00234CA8">
      <w:pPr>
        <w:snapToGrid w:val="0"/>
        <w:spacing w:line="400" w:lineRule="exact"/>
        <w:rPr>
          <w:rFonts w:ascii="メイリオ" w:eastAsia="メイリオ" w:hAnsi="メイリオ"/>
          <w:b/>
          <w:bCs/>
          <w:sz w:val="32"/>
          <w:szCs w:val="36"/>
        </w:rPr>
      </w:pPr>
      <w:r w:rsidRPr="00EC0620">
        <w:rPr>
          <w:rFonts w:ascii="メイリオ" w:eastAsia="メイリオ" w:hAnsi="メイリオ" w:hint="eastAsia"/>
          <w:b/>
          <w:bCs/>
          <w:sz w:val="32"/>
          <w:szCs w:val="36"/>
        </w:rPr>
        <w:t>様々な学びや出会いの情報</w:t>
      </w:r>
    </w:p>
    <w:p w14:paraId="1F7A63DB" w14:textId="16300657" w:rsidR="00EC0620" w:rsidRPr="00923D3E" w:rsidRDefault="00234CA8" w:rsidP="00234CA8">
      <w:pPr>
        <w:snapToGrid w:val="0"/>
        <w:spacing w:line="400" w:lineRule="exact"/>
        <w:rPr>
          <w:rFonts w:ascii="メイリオ" w:eastAsia="メイリオ" w:hAnsi="メイリオ"/>
        </w:rPr>
      </w:pPr>
      <w:r w:rsidRPr="00DC72B3">
        <w:rPr>
          <w:rFonts w:ascii="メイリオ" w:eastAsia="メイリオ" w:hAnsi="メイリオ" w:hint="eastAsia"/>
        </w:rPr>
        <w:t xml:space="preserve">　</w:t>
      </w:r>
      <w:r w:rsidR="00EC0620" w:rsidRPr="00923D3E">
        <w:rPr>
          <w:rFonts w:ascii="メイリオ" w:eastAsia="メイリオ" w:hAnsi="メイリオ" w:hint="eastAsia"/>
        </w:rPr>
        <w:t>人と接していくときは、まずは相手のことを理解しようとする、相手の立場にたって物事を考え、行動することがコミュニケーションの基本となります。これは、お客様対応にも同様のことが言えます。</w:t>
      </w:r>
    </w:p>
    <w:p w14:paraId="2043643C" w14:textId="4292F161" w:rsidR="00DA0DC2" w:rsidRPr="00923D3E" w:rsidRDefault="00DA0DC2" w:rsidP="00EC0620">
      <w:pPr>
        <w:snapToGrid w:val="0"/>
        <w:spacing w:line="400" w:lineRule="exact"/>
        <w:ind w:firstLineChars="100" w:firstLine="210"/>
        <w:rPr>
          <w:rFonts w:ascii="メイリオ" w:eastAsia="メイリオ" w:hAnsi="メイリオ"/>
        </w:rPr>
      </w:pPr>
      <w:r w:rsidRPr="00923D3E">
        <w:rPr>
          <w:rFonts w:ascii="メイリオ" w:eastAsia="メイリオ" w:hAnsi="メイリオ" w:hint="eastAsia"/>
        </w:rPr>
        <w:t>障がいのある方の社会参加が進んできたとは言え、まだまだ当事者と日常的に接する機会のあまりない場合もあります。</w:t>
      </w:r>
    </w:p>
    <w:p w14:paraId="37FE49A0" w14:textId="77777777" w:rsidR="00DA0DC2" w:rsidRPr="00923D3E" w:rsidRDefault="00DA0DC2" w:rsidP="00EC0620">
      <w:pPr>
        <w:snapToGrid w:val="0"/>
        <w:spacing w:line="400" w:lineRule="exact"/>
        <w:ind w:firstLineChars="100" w:firstLine="210"/>
        <w:rPr>
          <w:rFonts w:ascii="メイリオ" w:eastAsia="メイリオ" w:hAnsi="メイリオ"/>
        </w:rPr>
      </w:pPr>
      <w:r w:rsidRPr="00923D3E">
        <w:rPr>
          <w:rFonts w:ascii="メイリオ" w:eastAsia="メイリオ" w:hAnsi="メイリオ" w:hint="eastAsia"/>
        </w:rPr>
        <w:t>社内での研修だけでなく、障がいに関わる様々なことを学び、当事者に出会い、ふれあう機会を持つことにより、より理解が促進されます。</w:t>
      </w:r>
    </w:p>
    <w:p w14:paraId="75DB44B9" w14:textId="13E8F0F6" w:rsidR="00DA0DC2" w:rsidRPr="00923D3E" w:rsidRDefault="00DA0DC2" w:rsidP="00EC0620">
      <w:pPr>
        <w:snapToGrid w:val="0"/>
        <w:spacing w:line="400" w:lineRule="exact"/>
        <w:ind w:firstLineChars="100" w:firstLine="210"/>
        <w:rPr>
          <w:rFonts w:ascii="メイリオ" w:eastAsia="メイリオ" w:hAnsi="メイリオ"/>
        </w:rPr>
      </w:pPr>
      <w:r w:rsidRPr="00923D3E">
        <w:rPr>
          <w:rFonts w:ascii="メイリオ" w:eastAsia="メイリオ" w:hAnsi="メイリオ" w:hint="eastAsia"/>
        </w:rPr>
        <w:t>そういった機会のポータルサイトや、大阪府の他の啓発冊子をご紹介しますので、ご活用ください。</w:t>
      </w:r>
    </w:p>
    <w:p w14:paraId="01773542" w14:textId="1D8C3201" w:rsidR="00234CA8" w:rsidRDefault="00234CA8" w:rsidP="00234CA8">
      <w:pPr>
        <w:snapToGrid w:val="0"/>
        <w:spacing w:line="400" w:lineRule="exact"/>
        <w:rPr>
          <w:rFonts w:ascii="メイリオ" w:eastAsia="メイリオ" w:hAnsi="メイリオ"/>
          <w:strike/>
        </w:rPr>
      </w:pPr>
    </w:p>
    <w:p w14:paraId="020919B6" w14:textId="4CB894BF" w:rsidR="00234CA8" w:rsidRPr="00DA0DC2" w:rsidRDefault="00DA0DC2" w:rsidP="00234CA8">
      <w:pPr>
        <w:snapToGrid w:val="0"/>
        <w:spacing w:line="400" w:lineRule="exact"/>
        <w:rPr>
          <w:rFonts w:ascii="メイリオ" w:eastAsia="メイリオ" w:hAnsi="メイリオ"/>
          <w:b/>
          <w:bCs/>
          <w:sz w:val="28"/>
          <w:szCs w:val="32"/>
        </w:rPr>
      </w:pPr>
      <w:r w:rsidRPr="00DA0DC2">
        <w:rPr>
          <w:rFonts w:ascii="メイリオ" w:eastAsia="メイリオ" w:hAnsi="メイリオ" w:hint="eastAsia"/>
          <w:b/>
          <w:bCs/>
          <w:sz w:val="28"/>
          <w:szCs w:val="32"/>
        </w:rPr>
        <w:t>①学びや出会いのポータルサイト</w:t>
      </w:r>
    </w:p>
    <w:p w14:paraId="322C181C" w14:textId="26CC6DF2" w:rsidR="00234CA8" w:rsidRPr="00EC0620" w:rsidRDefault="00234CA8" w:rsidP="00DA0DC2">
      <w:pPr>
        <w:snapToGrid w:val="0"/>
        <w:spacing w:line="400" w:lineRule="exact"/>
        <w:ind w:firstLineChars="100" w:firstLine="280"/>
        <w:rPr>
          <w:rFonts w:ascii="メイリオ" w:eastAsia="メイリオ" w:hAnsi="メイリオ"/>
          <w:b/>
          <w:bCs/>
          <w:sz w:val="28"/>
          <w:szCs w:val="32"/>
        </w:rPr>
      </w:pPr>
      <w:r w:rsidRPr="00EC0620">
        <w:rPr>
          <w:rFonts w:ascii="メイリオ" w:eastAsia="メイリオ" w:hAnsi="メイリオ" w:hint="eastAsia"/>
          <w:b/>
          <w:bCs/>
          <w:sz w:val="28"/>
          <w:szCs w:val="32"/>
        </w:rPr>
        <w:t>ふれあいキャンペーン</w:t>
      </w:r>
    </w:p>
    <w:p w14:paraId="60A5BE78" w14:textId="109E233E" w:rsidR="00234CA8" w:rsidRPr="00BE464A" w:rsidRDefault="00234CA8" w:rsidP="00234CA8">
      <w:pPr>
        <w:snapToGrid w:val="0"/>
        <w:spacing w:line="400" w:lineRule="exact"/>
        <w:rPr>
          <w:rFonts w:ascii="メイリオ" w:eastAsia="メイリオ" w:hAnsi="メイリオ"/>
          <w:sz w:val="22"/>
          <w:szCs w:val="24"/>
        </w:rPr>
      </w:pPr>
      <w:r w:rsidRPr="00BE464A">
        <w:rPr>
          <w:rFonts w:ascii="メイリオ" w:eastAsia="メイリオ" w:hAnsi="メイリオ" w:hint="eastAsia"/>
          <w:sz w:val="22"/>
          <w:szCs w:val="24"/>
        </w:rPr>
        <w:t>http://www.pref.osaka.lg.jp/keikakusuishin/syougai-info/eventinfo.html</w:t>
      </w:r>
    </w:p>
    <w:p w14:paraId="7103978D" w14:textId="77777777" w:rsidR="007F4496" w:rsidRDefault="007F4496" w:rsidP="00234CA8">
      <w:pPr>
        <w:snapToGrid w:val="0"/>
        <w:spacing w:line="400" w:lineRule="exact"/>
        <w:rPr>
          <w:rFonts w:ascii="メイリオ" w:eastAsia="メイリオ" w:hAnsi="メイリオ"/>
        </w:rPr>
      </w:pPr>
    </w:p>
    <w:p w14:paraId="43774D63" w14:textId="38F98261" w:rsidR="00234CA8" w:rsidRPr="00DA0DC2" w:rsidRDefault="00DA0DC2" w:rsidP="00234CA8">
      <w:pPr>
        <w:snapToGrid w:val="0"/>
        <w:spacing w:line="400" w:lineRule="exact"/>
        <w:rPr>
          <w:rFonts w:ascii="メイリオ" w:eastAsia="メイリオ" w:hAnsi="メイリオ"/>
          <w:b/>
          <w:bCs/>
          <w:sz w:val="28"/>
          <w:szCs w:val="32"/>
        </w:rPr>
      </w:pPr>
      <w:r w:rsidRPr="00DA0DC2">
        <w:rPr>
          <w:rFonts w:ascii="メイリオ" w:eastAsia="メイリオ" w:hAnsi="メイリオ" w:hint="eastAsia"/>
          <w:b/>
          <w:bCs/>
          <w:sz w:val="28"/>
          <w:szCs w:val="32"/>
        </w:rPr>
        <w:t>②</w:t>
      </w:r>
      <w:r>
        <w:rPr>
          <w:rFonts w:ascii="メイリオ" w:eastAsia="メイリオ" w:hAnsi="メイリオ" w:hint="eastAsia"/>
          <w:b/>
          <w:bCs/>
          <w:sz w:val="28"/>
          <w:szCs w:val="32"/>
        </w:rPr>
        <w:t>大</w:t>
      </w:r>
      <w:r w:rsidR="00234CA8" w:rsidRPr="00DA0DC2">
        <w:rPr>
          <w:rFonts w:ascii="メイリオ" w:eastAsia="メイリオ" w:hAnsi="メイリオ" w:hint="eastAsia"/>
          <w:b/>
          <w:bCs/>
          <w:sz w:val="28"/>
          <w:szCs w:val="32"/>
        </w:rPr>
        <w:t>阪府の啓発</w:t>
      </w:r>
      <w:r w:rsidRPr="00DA0DC2">
        <w:rPr>
          <w:rFonts w:ascii="メイリオ" w:eastAsia="メイリオ" w:hAnsi="メイリオ" w:hint="eastAsia"/>
          <w:b/>
          <w:bCs/>
          <w:sz w:val="28"/>
          <w:szCs w:val="32"/>
        </w:rPr>
        <w:t>冊子の</w:t>
      </w:r>
      <w:r>
        <w:rPr>
          <w:rFonts w:ascii="メイリオ" w:eastAsia="メイリオ" w:hAnsi="メイリオ" w:hint="eastAsia"/>
          <w:b/>
          <w:bCs/>
          <w:sz w:val="28"/>
          <w:szCs w:val="32"/>
        </w:rPr>
        <w:t>紹介</w:t>
      </w:r>
    </w:p>
    <w:p w14:paraId="5D721889" w14:textId="4185122D" w:rsidR="00234CA8" w:rsidRDefault="00DA0DC2" w:rsidP="00234CA8">
      <w:pPr>
        <w:rPr>
          <w:rFonts w:ascii="メイリオ" w:eastAsia="メイリオ" w:hAnsi="メイリオ"/>
        </w:rPr>
      </w:pPr>
      <w:r>
        <w:rPr>
          <w:noProof/>
        </w:rPr>
        <w:drawing>
          <wp:anchor distT="0" distB="0" distL="114300" distR="114300" simplePos="0" relativeHeight="251720704" behindDoc="0" locked="0" layoutInCell="1" allowOverlap="1" wp14:anchorId="6D5A1FB7" wp14:editId="1DF67C5C">
            <wp:simplePos x="0" y="0"/>
            <wp:positionH relativeFrom="column">
              <wp:posOffset>2665095</wp:posOffset>
            </wp:positionH>
            <wp:positionV relativeFrom="paragraph">
              <wp:posOffset>122659</wp:posOffset>
            </wp:positionV>
            <wp:extent cx="2708876" cy="3329940"/>
            <wp:effectExtent l="19050" t="19050" r="15875" b="22860"/>
            <wp:wrapNone/>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708876" cy="3329940"/>
                    </a:xfrm>
                    <a:prstGeom prst="rect">
                      <a:avLst/>
                    </a:prstGeom>
                    <a:ln>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8656" behindDoc="0" locked="0" layoutInCell="1" allowOverlap="1" wp14:anchorId="554BEAE6" wp14:editId="21D3A1BF">
            <wp:simplePos x="0" y="0"/>
            <wp:positionH relativeFrom="column">
              <wp:posOffset>-146685</wp:posOffset>
            </wp:positionH>
            <wp:positionV relativeFrom="paragraph">
              <wp:posOffset>119380</wp:posOffset>
            </wp:positionV>
            <wp:extent cx="2617470" cy="3329940"/>
            <wp:effectExtent l="19050" t="19050" r="11430" b="22860"/>
            <wp:wrapNone/>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617470" cy="3329940"/>
                    </a:xfrm>
                    <a:prstGeom prst="rect">
                      <a:avLst/>
                    </a:prstGeom>
                    <a:ln>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p>
    <w:p w14:paraId="4F67B017" w14:textId="1CF42412" w:rsidR="009176DF" w:rsidRDefault="009176DF" w:rsidP="00234CA8">
      <w:pPr>
        <w:rPr>
          <w:rFonts w:ascii="メイリオ" w:eastAsia="メイリオ" w:hAnsi="メイリオ"/>
        </w:rPr>
      </w:pPr>
    </w:p>
    <w:p w14:paraId="14139423" w14:textId="70413CB8" w:rsidR="009176DF" w:rsidRDefault="009176DF" w:rsidP="00234CA8">
      <w:pPr>
        <w:rPr>
          <w:rFonts w:ascii="メイリオ" w:eastAsia="メイリオ" w:hAnsi="メイリオ"/>
        </w:rPr>
      </w:pPr>
    </w:p>
    <w:p w14:paraId="3E36A6D4" w14:textId="793F8F57" w:rsidR="009176DF" w:rsidRDefault="009176DF" w:rsidP="00234CA8">
      <w:pPr>
        <w:rPr>
          <w:rFonts w:ascii="メイリオ" w:eastAsia="メイリオ" w:hAnsi="メイリオ"/>
        </w:rPr>
      </w:pPr>
    </w:p>
    <w:p w14:paraId="2479DE58" w14:textId="7253A3F7" w:rsidR="00DA0DC2" w:rsidRPr="00DA0DC2" w:rsidRDefault="00DA0DC2" w:rsidP="00DA0DC2">
      <w:pPr>
        <w:rPr>
          <w:rFonts w:ascii="メイリオ" w:eastAsia="メイリオ" w:hAnsi="メイリオ"/>
        </w:rPr>
      </w:pPr>
    </w:p>
    <w:p w14:paraId="0DC63E4F" w14:textId="09510EAE" w:rsidR="00DA0DC2" w:rsidRPr="00DA0DC2" w:rsidRDefault="00DA0DC2" w:rsidP="00DA0DC2">
      <w:pPr>
        <w:rPr>
          <w:rFonts w:ascii="メイリオ" w:eastAsia="メイリオ" w:hAnsi="メイリオ"/>
        </w:rPr>
      </w:pPr>
    </w:p>
    <w:p w14:paraId="05ACE29C" w14:textId="1AE35CA3" w:rsidR="00DA0DC2" w:rsidRPr="00DA0DC2" w:rsidRDefault="00DA0DC2" w:rsidP="00DA0DC2">
      <w:pPr>
        <w:rPr>
          <w:rFonts w:ascii="メイリオ" w:eastAsia="メイリオ" w:hAnsi="メイリオ"/>
        </w:rPr>
      </w:pPr>
    </w:p>
    <w:p w14:paraId="0886706D" w14:textId="1465BD3B" w:rsidR="00DA0DC2" w:rsidRPr="00DA0DC2" w:rsidRDefault="00DA0DC2" w:rsidP="00DA0DC2">
      <w:pPr>
        <w:rPr>
          <w:rFonts w:ascii="メイリオ" w:eastAsia="メイリオ" w:hAnsi="メイリオ"/>
        </w:rPr>
      </w:pPr>
      <w:r>
        <w:rPr>
          <w:noProof/>
        </w:rPr>
        <mc:AlternateContent>
          <mc:Choice Requires="wps">
            <w:drawing>
              <wp:anchor distT="0" distB="0" distL="114300" distR="114300" simplePos="0" relativeHeight="251722752" behindDoc="0" locked="0" layoutInCell="1" allowOverlap="1" wp14:anchorId="3E4EC22A" wp14:editId="632754BF">
                <wp:simplePos x="0" y="0"/>
                <wp:positionH relativeFrom="column">
                  <wp:posOffset>62865</wp:posOffset>
                </wp:positionH>
                <wp:positionV relativeFrom="paragraph">
                  <wp:posOffset>336550</wp:posOffset>
                </wp:positionV>
                <wp:extent cx="5311140" cy="777240"/>
                <wp:effectExtent l="0" t="0" r="0" b="0"/>
                <wp:wrapNone/>
                <wp:docPr id="19" name="テキスト ボックス 10"/>
                <wp:cNvGraphicFramePr/>
                <a:graphic xmlns:a="http://schemas.openxmlformats.org/drawingml/2006/main">
                  <a:graphicData uri="http://schemas.microsoft.com/office/word/2010/wordprocessingShape">
                    <wps:wsp>
                      <wps:cNvSpPr txBox="1"/>
                      <wps:spPr>
                        <a:xfrm>
                          <a:off x="0" y="0"/>
                          <a:ext cx="5311140" cy="777240"/>
                        </a:xfrm>
                        <a:prstGeom prst="rect">
                          <a:avLst/>
                        </a:prstGeom>
                        <a:noFill/>
                      </wps:spPr>
                      <wps:txbx>
                        <w:txbxContent>
                          <w:p w14:paraId="192E6787" w14:textId="53F936FC" w:rsidR="005D60FF" w:rsidRPr="00153999" w:rsidRDefault="005D60FF" w:rsidP="00DA0DC2">
                            <w:pPr>
                              <w:pStyle w:val="Web"/>
                              <w:snapToGrid w:val="0"/>
                              <w:spacing w:line="280" w:lineRule="exact"/>
                              <w:rPr>
                                <w:rFonts w:ascii="メイリオ" w:eastAsia="メイリオ" w:hAnsi="メイリオ" w:cs="メイリオ"/>
                                <w:color w:val="000000" w:themeColor="text1"/>
                                <w:kern w:val="24"/>
                                <w:sz w:val="22"/>
                                <w:szCs w:val="56"/>
                              </w:rPr>
                            </w:pPr>
                            <w:r w:rsidRPr="00DA0DC2">
                              <w:rPr>
                                <w:rFonts w:ascii="メイリオ" w:eastAsia="メイリオ" w:hAnsi="メイリオ" w:cs="メイリオ" w:hint="eastAsia"/>
                                <w:b/>
                                <w:bCs/>
                                <w:color w:val="000000" w:themeColor="text1"/>
                                <w:kern w:val="24"/>
                                <w:szCs w:val="72"/>
                              </w:rPr>
                              <w:t>大阪府障がい者差別解消ガイドライン</w:t>
                            </w:r>
                            <w:r w:rsidRPr="00DA0DC2">
                              <w:rPr>
                                <w:rFonts w:ascii="メイリオ" w:eastAsia="メイリオ" w:hAnsi="メイリオ" w:cs="メイリオ"/>
                                <w:b/>
                                <w:bCs/>
                                <w:color w:val="000000" w:themeColor="text1"/>
                                <w:kern w:val="24"/>
                                <w:szCs w:val="72"/>
                              </w:rPr>
                              <w:br/>
                            </w:r>
                            <w:r w:rsidRPr="00153999">
                              <w:rPr>
                                <w:rFonts w:ascii="メイリオ" w:eastAsia="メイリオ" w:hAnsi="メイリオ" w:cs="メイリオ" w:hint="eastAsia"/>
                                <w:color w:val="000000" w:themeColor="text1"/>
                                <w:kern w:val="24"/>
                                <w:sz w:val="22"/>
                                <w:szCs w:val="56"/>
                              </w:rPr>
                              <w:t>障害者差別解消法や国の基本方針に基づき、何が差別に当たるのか、合理的配慮としてどのよ</w:t>
                            </w:r>
                            <w:r w:rsidRPr="008B4EF8">
                              <w:rPr>
                                <w:rFonts w:ascii="メイリオ" w:eastAsia="メイリオ" w:hAnsi="メイリオ" w:cs="メイリオ" w:hint="eastAsia"/>
                                <w:color w:val="000000" w:themeColor="text1"/>
                                <w:kern w:val="24"/>
                                <w:sz w:val="22"/>
                                <w:szCs w:val="56"/>
                              </w:rPr>
                              <w:t>うな</w:t>
                            </w:r>
                            <w:r w:rsidR="00CE3E93" w:rsidRPr="008B4EF8">
                              <w:rPr>
                                <w:rFonts w:ascii="メイリオ" w:eastAsia="メイリオ" w:hAnsi="メイリオ" w:cs="メイリオ" w:hint="eastAsia"/>
                                <w:color w:val="000000" w:themeColor="text1"/>
                                <w:kern w:val="24"/>
                                <w:sz w:val="22"/>
                                <w:szCs w:val="56"/>
                              </w:rPr>
                              <w:t>対応</w:t>
                            </w:r>
                            <w:r w:rsidRPr="008B4EF8">
                              <w:rPr>
                                <w:rFonts w:ascii="メイリオ" w:eastAsia="メイリオ" w:hAnsi="メイリオ" w:cs="メイリオ" w:hint="eastAsia"/>
                                <w:color w:val="000000" w:themeColor="text1"/>
                                <w:kern w:val="24"/>
                                <w:sz w:val="22"/>
                                <w:szCs w:val="56"/>
                              </w:rPr>
                              <w:t>が</w:t>
                            </w:r>
                            <w:r w:rsidRPr="00153999">
                              <w:rPr>
                                <w:rFonts w:ascii="メイリオ" w:eastAsia="メイリオ" w:hAnsi="メイリオ" w:cs="メイリオ" w:hint="eastAsia"/>
                                <w:color w:val="000000" w:themeColor="text1"/>
                                <w:kern w:val="24"/>
                                <w:sz w:val="22"/>
                                <w:szCs w:val="56"/>
                              </w:rPr>
                              <w:t>望ましいのかなどについて基本的な考え方や、具体的な事例等をわかりやすく記載</w:t>
                            </w:r>
                            <w:r>
                              <w:rPr>
                                <w:rFonts w:ascii="メイリオ" w:eastAsia="メイリオ" w:hAnsi="メイリオ" w:cs="メイリオ" w:hint="eastAsia"/>
                                <w:color w:val="000000" w:themeColor="text1"/>
                                <w:kern w:val="24"/>
                                <w:sz w:val="22"/>
                                <w:szCs w:val="56"/>
                              </w:rPr>
                              <w:t>。</w:t>
                            </w:r>
                          </w:p>
                        </w:txbxContent>
                      </wps:txbx>
                      <wps:bodyPr wrap="square" lIns="68415" tIns="34208" rIns="68415" bIns="34208" rtlCol="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E4EC22A" id="_x0000_t202" coordsize="21600,21600" o:spt="202" path="m,l,21600r21600,l21600,xe">
                <v:stroke joinstyle="miter"/>
                <v:path gradientshapeok="t" o:connecttype="rect"/>
              </v:shapetype>
              <v:shape id="テキスト ボックス 10" o:spid="_x0000_s1041" type="#_x0000_t202" style="position:absolute;left:0;text-align:left;margin-left:4.95pt;margin-top:26.5pt;width:418.2pt;height:61.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" filled="f" stroked="f">
                <v:textbox inset="1.90042mm,.95022mm,1.90042mm,.95022mm">
                  <w:txbxContent>
                    <w:p w14:paraId="192E6787" w14:textId="53F936FC" w:rsidR="005D60FF" w:rsidRPr="00153999" w:rsidRDefault="005D60FF" w:rsidP="00DA0DC2">
                      <w:pPr>
                        <w:pStyle w:val="Web"/>
                        <w:snapToGrid w:val="0"/>
                        <w:spacing w:line="280" w:lineRule="exact"/>
                        <w:rPr>
                          <w:rFonts w:ascii="メイリオ" w:eastAsia="メイリオ" w:hAnsi="メイリオ" w:cs="メイリオ"/>
                          <w:color w:val="000000" w:themeColor="text1"/>
                          <w:kern w:val="24"/>
                          <w:sz w:val="22"/>
                          <w:szCs w:val="56"/>
                        </w:rPr>
                      </w:pPr>
                      <w:r w:rsidRPr="00DA0DC2">
                        <w:rPr>
                          <w:rFonts w:ascii="メイリオ" w:eastAsia="メイリオ" w:hAnsi="メイリオ" w:cs="メイリオ" w:hint="eastAsia"/>
                          <w:b/>
                          <w:bCs/>
                          <w:color w:val="000000" w:themeColor="text1"/>
                          <w:kern w:val="24"/>
                          <w:szCs w:val="72"/>
                        </w:rPr>
                        <w:t>大阪府障がい者差別解消ガイドライン</w:t>
                      </w:r>
                      <w:r w:rsidRPr="00DA0DC2">
                        <w:rPr>
                          <w:rFonts w:ascii="メイリオ" w:eastAsia="メイリオ" w:hAnsi="メイリオ" w:cs="メイリオ"/>
                          <w:b/>
                          <w:bCs/>
                          <w:color w:val="000000" w:themeColor="text1"/>
                          <w:kern w:val="24"/>
                          <w:szCs w:val="72"/>
                        </w:rPr>
                        <w:br/>
                      </w:r>
                      <w:r w:rsidRPr="00153999">
                        <w:rPr>
                          <w:rFonts w:ascii="メイリオ" w:eastAsia="メイリオ" w:hAnsi="メイリオ" w:cs="メイリオ" w:hint="eastAsia"/>
                          <w:color w:val="000000" w:themeColor="text1"/>
                          <w:kern w:val="24"/>
                          <w:sz w:val="22"/>
                          <w:szCs w:val="56"/>
                        </w:rPr>
                        <w:t>障害者差別解消法や国の基本方針に基づき、何が差別に当たるのか、合理的配慮としてどのよ</w:t>
                      </w:r>
                      <w:r w:rsidRPr="008B4EF8">
                        <w:rPr>
                          <w:rFonts w:ascii="メイリオ" w:eastAsia="メイリオ" w:hAnsi="メイリオ" w:cs="メイリオ" w:hint="eastAsia"/>
                          <w:color w:val="000000" w:themeColor="text1"/>
                          <w:kern w:val="24"/>
                          <w:sz w:val="22"/>
                          <w:szCs w:val="56"/>
                        </w:rPr>
                        <w:t>うな</w:t>
                      </w:r>
                      <w:r w:rsidR="00CE3E93" w:rsidRPr="008B4EF8">
                        <w:rPr>
                          <w:rFonts w:ascii="メイリオ" w:eastAsia="メイリオ" w:hAnsi="メイリオ" w:cs="メイリオ" w:hint="eastAsia"/>
                          <w:color w:val="000000" w:themeColor="text1"/>
                          <w:kern w:val="24"/>
                          <w:sz w:val="22"/>
                          <w:szCs w:val="56"/>
                        </w:rPr>
                        <w:t>対応</w:t>
                      </w:r>
                      <w:r w:rsidRPr="008B4EF8">
                        <w:rPr>
                          <w:rFonts w:ascii="メイリオ" w:eastAsia="メイリオ" w:hAnsi="メイリオ" w:cs="メイリオ" w:hint="eastAsia"/>
                          <w:color w:val="000000" w:themeColor="text1"/>
                          <w:kern w:val="24"/>
                          <w:sz w:val="22"/>
                          <w:szCs w:val="56"/>
                        </w:rPr>
                        <w:t>が</w:t>
                      </w:r>
                      <w:r w:rsidRPr="00153999">
                        <w:rPr>
                          <w:rFonts w:ascii="メイリオ" w:eastAsia="メイリオ" w:hAnsi="メイリオ" w:cs="メイリオ" w:hint="eastAsia"/>
                          <w:color w:val="000000" w:themeColor="text1"/>
                          <w:kern w:val="24"/>
                          <w:sz w:val="22"/>
                          <w:szCs w:val="56"/>
                        </w:rPr>
                        <w:t>望ましいのかなどについて基本的な考え方や、具体的な事例等をわかりやすく記載</w:t>
                      </w:r>
                      <w:r>
                        <w:rPr>
                          <w:rFonts w:ascii="メイリオ" w:eastAsia="メイリオ" w:hAnsi="メイリオ" w:cs="メイリオ" w:hint="eastAsia"/>
                          <w:color w:val="000000" w:themeColor="text1"/>
                          <w:kern w:val="24"/>
                          <w:sz w:val="22"/>
                          <w:szCs w:val="56"/>
                        </w:rPr>
                        <w:t>。</w:t>
                      </w:r>
                    </w:p>
                  </w:txbxContent>
                </v:textbox>
              </v:shape>
            </w:pict>
          </mc:Fallback>
        </mc:AlternateContent>
      </w:r>
    </w:p>
    <w:p w14:paraId="10572E8F" w14:textId="77777777" w:rsidR="007F4496" w:rsidRDefault="007F4496" w:rsidP="00DA0DC2">
      <w:pPr>
        <w:rPr>
          <w:rFonts w:ascii="メイリオ" w:eastAsia="メイリオ" w:hAnsi="メイリオ"/>
        </w:rPr>
      </w:pPr>
    </w:p>
    <w:p w14:paraId="0FDAE1A3" w14:textId="31D9EC9E" w:rsidR="00DA0DC2" w:rsidRPr="00DA0DC2" w:rsidRDefault="00A83908" w:rsidP="00DA0DC2">
      <w:pPr>
        <w:rPr>
          <w:rFonts w:ascii="メイリオ" w:eastAsia="メイリオ" w:hAnsi="メイリオ"/>
        </w:rPr>
      </w:pPr>
      <w:r>
        <w:rPr>
          <w:noProof/>
        </w:rPr>
        <w:drawing>
          <wp:anchor distT="0" distB="0" distL="114300" distR="114300" simplePos="0" relativeHeight="251724800" behindDoc="0" locked="0" layoutInCell="1" allowOverlap="1" wp14:anchorId="57DFF38B" wp14:editId="44330504">
            <wp:simplePos x="0" y="0"/>
            <wp:positionH relativeFrom="column">
              <wp:posOffset>188</wp:posOffset>
            </wp:positionH>
            <wp:positionV relativeFrom="paragraph">
              <wp:posOffset>330835</wp:posOffset>
            </wp:positionV>
            <wp:extent cx="2190750" cy="3076204"/>
            <wp:effectExtent l="19050" t="19050" r="19050" b="10160"/>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0" cy="3076204"/>
                    </a:xfrm>
                    <a:prstGeom prst="rect">
                      <a:avLst/>
                    </a:prstGeom>
                    <a:solidFill>
                      <a:srgbClr val="66FF99"/>
                    </a:solidFill>
                    <a:ln w="3175">
                      <a:solidFill>
                        <a:schemeClr val="accent5">
                          <a:lumMod val="20000"/>
                          <a:lumOff val="80000"/>
                        </a:schemeClr>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6848" behindDoc="0" locked="0" layoutInCell="1" allowOverlap="1" wp14:anchorId="3499FDB5" wp14:editId="3F92E551">
            <wp:simplePos x="0" y="0"/>
            <wp:positionH relativeFrom="column">
              <wp:posOffset>3232150</wp:posOffset>
            </wp:positionH>
            <wp:positionV relativeFrom="paragraph">
              <wp:posOffset>407035</wp:posOffset>
            </wp:positionV>
            <wp:extent cx="2144110" cy="2930860"/>
            <wp:effectExtent l="19050" t="19050" r="27940" b="22225"/>
            <wp:wrapNone/>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44110" cy="2930860"/>
                    </a:xfrm>
                    <a:prstGeom prst="rect">
                      <a:avLst/>
                    </a:prstGeom>
                    <a:noFill/>
                    <a:ln w="317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14:paraId="375D5683" w14:textId="147350CB" w:rsidR="00DA0DC2" w:rsidRPr="00DA0DC2" w:rsidRDefault="00DA0DC2" w:rsidP="00DA0DC2">
      <w:pPr>
        <w:rPr>
          <w:rFonts w:ascii="メイリオ" w:eastAsia="メイリオ" w:hAnsi="メイリオ"/>
        </w:rPr>
      </w:pPr>
    </w:p>
    <w:p w14:paraId="4F43AD0D" w14:textId="268D0CED" w:rsidR="00DA0DC2" w:rsidRPr="00DA0DC2" w:rsidRDefault="00DA0DC2" w:rsidP="00DA0DC2">
      <w:pPr>
        <w:rPr>
          <w:rFonts w:ascii="メイリオ" w:eastAsia="メイリオ" w:hAnsi="メイリオ"/>
        </w:rPr>
      </w:pPr>
    </w:p>
    <w:p w14:paraId="68EE083D" w14:textId="7CA75FCE" w:rsidR="00DA0DC2" w:rsidRPr="00DA0DC2" w:rsidRDefault="00DA0DC2" w:rsidP="00DA0DC2">
      <w:pPr>
        <w:rPr>
          <w:rFonts w:ascii="メイリオ" w:eastAsia="メイリオ" w:hAnsi="メイリオ"/>
        </w:rPr>
      </w:pPr>
    </w:p>
    <w:p w14:paraId="50CEAE87" w14:textId="247985B8" w:rsidR="00DA0DC2" w:rsidRPr="00DA0DC2" w:rsidRDefault="00DA0DC2" w:rsidP="00DA0DC2">
      <w:pPr>
        <w:rPr>
          <w:rFonts w:ascii="メイリオ" w:eastAsia="メイリオ" w:hAnsi="メイリオ"/>
        </w:rPr>
      </w:pPr>
    </w:p>
    <w:p w14:paraId="3ADEC6A7" w14:textId="71E1EF39" w:rsidR="00DA0DC2" w:rsidRPr="00DA0DC2" w:rsidRDefault="00DA0DC2" w:rsidP="00DA0DC2">
      <w:pPr>
        <w:rPr>
          <w:rFonts w:ascii="メイリオ" w:eastAsia="メイリオ" w:hAnsi="メイリオ"/>
        </w:rPr>
      </w:pPr>
    </w:p>
    <w:p w14:paraId="00CA3375" w14:textId="246B51B3" w:rsidR="00DA0DC2" w:rsidRPr="00DA0DC2" w:rsidRDefault="00DA0DC2" w:rsidP="00DA0DC2">
      <w:pPr>
        <w:rPr>
          <w:rFonts w:ascii="メイリオ" w:eastAsia="メイリオ" w:hAnsi="メイリオ"/>
        </w:rPr>
      </w:pPr>
    </w:p>
    <w:p w14:paraId="63D7BA2F" w14:textId="6AEA6F35" w:rsidR="00DA0DC2" w:rsidRPr="00DA0DC2" w:rsidRDefault="00C640FF" w:rsidP="00DA0DC2">
      <w:pPr>
        <w:rPr>
          <w:rFonts w:ascii="メイリオ" w:eastAsia="メイリオ" w:hAnsi="メイリオ"/>
        </w:rPr>
      </w:pPr>
      <w:r>
        <w:rPr>
          <w:noProof/>
        </w:rPr>
        <mc:AlternateContent>
          <mc:Choice Requires="wps">
            <w:drawing>
              <wp:anchor distT="0" distB="0" distL="114300" distR="114300" simplePos="0" relativeHeight="251728896" behindDoc="0" locked="0" layoutInCell="1" allowOverlap="1" wp14:anchorId="1988857A" wp14:editId="3EB9304D">
                <wp:simplePos x="0" y="0"/>
                <wp:positionH relativeFrom="column">
                  <wp:posOffset>-70485</wp:posOffset>
                </wp:positionH>
                <wp:positionV relativeFrom="paragraph">
                  <wp:posOffset>280670</wp:posOffset>
                </wp:positionV>
                <wp:extent cx="2495550" cy="1135380"/>
                <wp:effectExtent l="0" t="0" r="0" b="0"/>
                <wp:wrapNone/>
                <wp:docPr id="21" name="テキスト ボックス 10"/>
                <wp:cNvGraphicFramePr/>
                <a:graphic xmlns:a="http://schemas.openxmlformats.org/drawingml/2006/main">
                  <a:graphicData uri="http://schemas.microsoft.com/office/word/2010/wordprocessingShape">
                    <wps:wsp>
                      <wps:cNvSpPr txBox="1"/>
                      <wps:spPr>
                        <a:xfrm>
                          <a:off x="0" y="0"/>
                          <a:ext cx="2495550" cy="1135380"/>
                        </a:xfrm>
                        <a:prstGeom prst="rect">
                          <a:avLst/>
                        </a:prstGeom>
                        <a:noFill/>
                      </wps:spPr>
                      <wps:txbx>
                        <w:txbxContent>
                          <w:p w14:paraId="0F7EF904" w14:textId="3D945D07" w:rsidR="005D60FF" w:rsidRPr="00153999" w:rsidRDefault="005D60FF" w:rsidP="00A83908">
                            <w:pPr>
                              <w:pStyle w:val="Web"/>
                              <w:snapToGrid w:val="0"/>
                              <w:spacing w:before="0" w:beforeAutospacing="0" w:after="0" w:afterAutospacing="0" w:line="280" w:lineRule="exact"/>
                              <w:rPr>
                                <w:sz w:val="8"/>
                              </w:rPr>
                            </w:pPr>
                            <w:r w:rsidRPr="00153999">
                              <w:rPr>
                                <w:rFonts w:ascii="メイリオ" w:eastAsia="メイリオ" w:hAnsi="メイリオ" w:cs="メイリオ" w:hint="eastAsia"/>
                                <w:color w:val="000000" w:themeColor="text1"/>
                                <w:kern w:val="24"/>
                                <w:sz w:val="22"/>
                                <w:szCs w:val="56"/>
                              </w:rPr>
                              <w:t>「ほんま、おおきに！！－ひろげよう</w:t>
                            </w:r>
                            <w:r w:rsidRPr="00153999">
                              <w:rPr>
                                <w:rFonts w:ascii="メイリオ" w:eastAsia="メイリオ" w:hAnsi="メイリオ" w:cs="メイリオ"/>
                                <w:color w:val="000000" w:themeColor="text1"/>
                                <w:kern w:val="24"/>
                                <w:sz w:val="22"/>
                                <w:szCs w:val="56"/>
                              </w:rPr>
                              <w:t xml:space="preserve"> こころの輪―」障がい理解ハンドブック</w:t>
                            </w:r>
                            <w:r>
                              <w:rPr>
                                <w:rFonts w:ascii="メイリオ" w:eastAsia="メイリオ" w:hAnsi="メイリオ" w:cs="メイリオ"/>
                                <w:color w:val="000000" w:themeColor="text1"/>
                                <w:kern w:val="24"/>
                                <w:sz w:val="22"/>
                                <w:szCs w:val="56"/>
                              </w:rPr>
                              <w:br/>
                            </w:r>
                            <w:r>
                              <w:rPr>
                                <w:rFonts w:ascii="メイリオ" w:eastAsia="メイリオ" w:hAnsi="メイリオ" w:cs="メイリオ"/>
                                <w:color w:val="000000" w:themeColor="text1"/>
                                <w:kern w:val="24"/>
                                <w:sz w:val="22"/>
                                <w:szCs w:val="56"/>
                              </w:rPr>
                              <w:br/>
                            </w:r>
                            <w:r w:rsidR="00C640FF" w:rsidRPr="00CE3E93">
                              <w:rPr>
                                <w:rFonts w:ascii="メイリオ" w:eastAsia="メイリオ" w:hAnsi="メイリオ" w:cs="メイリオ" w:hint="eastAsia"/>
                                <w:kern w:val="24"/>
                                <w:sz w:val="22"/>
                                <w:szCs w:val="56"/>
                              </w:rPr>
                              <w:t>必要</w:t>
                            </w:r>
                            <w:r w:rsidR="00C640FF" w:rsidRPr="00CE3E93">
                              <w:rPr>
                                <w:rFonts w:ascii="メイリオ" w:eastAsia="メイリオ" w:hAnsi="メイリオ" w:cs="メイリオ"/>
                                <w:kern w:val="24"/>
                                <w:sz w:val="22"/>
                                <w:szCs w:val="56"/>
                              </w:rPr>
                              <w:t>となる配慮を</w:t>
                            </w:r>
                            <w:r w:rsidR="00C640FF" w:rsidRPr="00CE3E93">
                              <w:rPr>
                                <w:rFonts w:ascii="メイリオ" w:eastAsia="メイリオ" w:hAnsi="メイリオ" w:cs="メイリオ" w:hint="eastAsia"/>
                                <w:kern w:val="24"/>
                                <w:sz w:val="22"/>
                                <w:szCs w:val="56"/>
                              </w:rPr>
                              <w:t>障がい特性</w:t>
                            </w:r>
                            <w:r w:rsidR="00C640FF" w:rsidRPr="00CE3E93">
                              <w:rPr>
                                <w:rFonts w:ascii="メイリオ" w:eastAsia="メイリオ" w:hAnsi="メイリオ" w:cs="メイリオ"/>
                                <w:kern w:val="24"/>
                                <w:sz w:val="22"/>
                                <w:szCs w:val="56"/>
                              </w:rPr>
                              <w:t>ごとに</w:t>
                            </w:r>
                            <w:r w:rsidR="00C640FF" w:rsidRPr="00CE3E93">
                              <w:rPr>
                                <w:rFonts w:ascii="メイリオ" w:eastAsia="メイリオ" w:hAnsi="メイリオ" w:cs="メイリオ" w:hint="eastAsia"/>
                                <w:kern w:val="24"/>
                                <w:sz w:val="22"/>
                                <w:szCs w:val="56"/>
                              </w:rPr>
                              <w:t>分かりやすく紹介</w:t>
                            </w:r>
                          </w:p>
                        </w:txbxContent>
                      </wps:txbx>
                      <wps:bodyPr wrap="square" lIns="68415" tIns="34208" rIns="68415" bIns="34208" rtlCol="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988857A" id="_x0000_t202" coordsize="21600,21600" o:spt="202" path="m,l,21600r21600,l21600,xe">
                <v:stroke joinstyle="miter"/>
                <v:path gradientshapeok="t" o:connecttype="rect"/>
              </v:shapetype>
              <v:shape id="_x0000_s1046" type="#_x0000_t202" style="position:absolute;left:0;text-align:left;margin-left:-5.55pt;margin-top:22.1pt;width:196.5pt;height:89.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" filled="f" stroked="f">
                <v:textbox inset="1.90042mm,.95022mm,1.90042mm,.95022mm">
                  <w:txbxContent>
                    <w:p w14:paraId="0F7EF904" w14:textId="3D945D07" w:rsidR="005D60FF" w:rsidRPr="00153999" w:rsidRDefault="005D60FF" w:rsidP="00A83908">
                      <w:pPr>
                        <w:pStyle w:val="Web"/>
                        <w:snapToGrid w:val="0"/>
                        <w:spacing w:before="0" w:beforeAutospacing="0" w:after="0" w:afterAutospacing="0" w:line="280" w:lineRule="exact"/>
                        <w:rPr>
                          <w:sz w:val="8"/>
                        </w:rPr>
                      </w:pPr>
                      <w:r w:rsidRPr="00153999">
                        <w:rPr>
                          <w:rFonts w:ascii="メイリオ" w:eastAsia="メイリオ" w:hAnsi="メイリオ" w:cs="メイリオ" w:hint="eastAsia"/>
                          <w:color w:val="000000" w:themeColor="text1"/>
                          <w:kern w:val="24"/>
                          <w:sz w:val="22"/>
                          <w:szCs w:val="56"/>
                        </w:rPr>
                        <w:t>「ほんま、おおきに！！－ひろげよう</w:t>
                      </w:r>
                      <w:r w:rsidRPr="00153999">
                        <w:rPr>
                          <w:rFonts w:ascii="メイリオ" w:eastAsia="メイリオ" w:hAnsi="メイリオ" w:cs="メイリオ"/>
                          <w:color w:val="000000" w:themeColor="text1"/>
                          <w:kern w:val="24"/>
                          <w:sz w:val="22"/>
                          <w:szCs w:val="56"/>
                        </w:rPr>
                        <w:t xml:space="preserve"> こころの輪―」障がい理解ハンドブック</w:t>
                      </w:r>
                      <w:r>
                        <w:rPr>
                          <w:rFonts w:ascii="メイリオ" w:eastAsia="メイリオ" w:hAnsi="メイリオ" w:cs="メイリオ"/>
                          <w:color w:val="000000" w:themeColor="text1"/>
                          <w:kern w:val="24"/>
                          <w:sz w:val="22"/>
                          <w:szCs w:val="56"/>
                        </w:rPr>
                        <w:br/>
                      </w:r>
                      <w:r>
                        <w:rPr>
                          <w:rFonts w:ascii="メイリオ" w:eastAsia="メイリオ" w:hAnsi="メイリオ" w:cs="メイリオ"/>
                          <w:color w:val="000000" w:themeColor="text1"/>
                          <w:kern w:val="24"/>
                          <w:sz w:val="22"/>
                          <w:szCs w:val="56"/>
                        </w:rPr>
                        <w:br/>
                      </w:r>
                      <w:r w:rsidR="00C640FF" w:rsidRPr="00CE3E93">
                        <w:rPr>
                          <w:rFonts w:ascii="メイリオ" w:eastAsia="メイリオ" w:hAnsi="メイリオ" w:cs="メイリオ" w:hint="eastAsia"/>
                          <w:kern w:val="24"/>
                          <w:sz w:val="22"/>
                          <w:szCs w:val="56"/>
                        </w:rPr>
                        <w:t>必要</w:t>
                      </w:r>
                      <w:r w:rsidR="00C640FF" w:rsidRPr="00CE3E93">
                        <w:rPr>
                          <w:rFonts w:ascii="メイリオ" w:eastAsia="メイリオ" w:hAnsi="メイリオ" w:cs="メイリオ"/>
                          <w:kern w:val="24"/>
                          <w:sz w:val="22"/>
                          <w:szCs w:val="56"/>
                        </w:rPr>
                        <w:t>となる配慮を</w:t>
                      </w:r>
                      <w:r w:rsidR="00C640FF" w:rsidRPr="00CE3E93">
                        <w:rPr>
                          <w:rFonts w:ascii="メイリオ" w:eastAsia="メイリオ" w:hAnsi="メイリオ" w:cs="メイリオ" w:hint="eastAsia"/>
                          <w:kern w:val="24"/>
                          <w:sz w:val="22"/>
                          <w:szCs w:val="56"/>
                        </w:rPr>
                        <w:t>障がい特性</w:t>
                      </w:r>
                      <w:r w:rsidR="00C640FF" w:rsidRPr="00CE3E93">
                        <w:rPr>
                          <w:rFonts w:ascii="メイリオ" w:eastAsia="メイリオ" w:hAnsi="メイリオ" w:cs="メイリオ"/>
                          <w:kern w:val="24"/>
                          <w:sz w:val="22"/>
                          <w:szCs w:val="56"/>
                        </w:rPr>
                        <w:t>ごとに</w:t>
                      </w:r>
                      <w:r w:rsidR="00C640FF" w:rsidRPr="00CE3E93">
                        <w:rPr>
                          <w:rFonts w:ascii="メイリオ" w:eastAsia="メイリオ" w:hAnsi="メイリオ" w:cs="メイリオ" w:hint="eastAsia"/>
                          <w:kern w:val="24"/>
                          <w:sz w:val="22"/>
                          <w:szCs w:val="56"/>
                        </w:rPr>
                        <w:t>分かりやすく紹介</w:t>
                      </w:r>
                    </w:p>
                  </w:txbxContent>
                </v:textbox>
              </v:shape>
            </w:pict>
          </mc:Fallback>
        </mc:AlternateContent>
      </w:r>
      <w:r w:rsidR="004B2D7D" w:rsidRPr="004B2D7D">
        <w:rPr>
          <w:noProof/>
        </w:rPr>
        <mc:AlternateContent>
          <mc:Choice Requires="wps">
            <w:drawing>
              <wp:anchor distT="0" distB="0" distL="114300" distR="114300" simplePos="0" relativeHeight="251746304" behindDoc="0" locked="0" layoutInCell="1" allowOverlap="1" wp14:anchorId="7C15259B" wp14:editId="2EE07EE8">
                <wp:simplePos x="0" y="0"/>
                <wp:positionH relativeFrom="column">
                  <wp:posOffset>-3811</wp:posOffset>
                </wp:positionH>
                <wp:positionV relativeFrom="paragraph">
                  <wp:posOffset>3357245</wp:posOffset>
                </wp:positionV>
                <wp:extent cx="6353175" cy="1135380"/>
                <wp:effectExtent l="0" t="0" r="0" b="0"/>
                <wp:wrapNone/>
                <wp:docPr id="45" name="正方形/長方形 11"/>
                <wp:cNvGraphicFramePr/>
                <a:graphic xmlns:a="http://schemas.openxmlformats.org/drawingml/2006/main">
                  <a:graphicData uri="http://schemas.microsoft.com/office/word/2010/wordprocessingShape">
                    <wps:wsp>
                      <wps:cNvSpPr/>
                      <wps:spPr>
                        <a:xfrm>
                          <a:off x="0" y="0"/>
                          <a:ext cx="6353175" cy="1135380"/>
                        </a:xfrm>
                        <a:prstGeom prst="rect">
                          <a:avLst/>
                        </a:prstGeom>
                      </wps:spPr>
                      <wps:txbx>
                        <w:txbxContent>
                          <w:p w14:paraId="6EF535DE" w14:textId="7D8D6BAD" w:rsidR="00BB150B" w:rsidRPr="00BB150B" w:rsidRDefault="004B2D7D" w:rsidP="004B2D7D">
                            <w:pPr>
                              <w:pStyle w:val="Web"/>
                              <w:kinsoku w:val="0"/>
                              <w:overflowPunct w:val="0"/>
                              <w:snapToGrid w:val="0"/>
                              <w:spacing w:line="280" w:lineRule="exact"/>
                              <w:textAlignment w:val="baseline"/>
                              <w:rPr>
                                <w:rFonts w:ascii="メイリオ" w:eastAsia="メイリオ" w:hAnsi="メイリオ"/>
                                <w:sz w:val="22"/>
                              </w:rPr>
                            </w:pPr>
                            <w:r w:rsidRPr="004B2D7D">
                              <w:rPr>
                                <w:rFonts w:ascii="メイリオ" w:eastAsia="メイリオ" w:hAnsi="メイリオ" w:hint="eastAsia"/>
                                <w:sz w:val="22"/>
                              </w:rPr>
                              <w:t>「障がいのあるお客様との接し方　外食の場面を中心に」</w:t>
                            </w:r>
                            <w:r>
                              <w:rPr>
                                <w:rFonts w:ascii="メイリオ" w:eastAsia="メイリオ" w:hAnsi="メイリオ"/>
                                <w:sz w:val="22"/>
                              </w:rPr>
                              <w:br/>
                            </w:r>
                            <w:r w:rsidRPr="004B2D7D">
                              <w:rPr>
                                <w:rFonts w:ascii="メイリオ" w:eastAsia="メイリオ" w:hAnsi="メイリオ" w:hint="eastAsia"/>
                                <w:sz w:val="22"/>
                              </w:rPr>
                              <w:t>Disc1  よく分かる障害者差別解消法</w:t>
                            </w:r>
                            <w:r>
                              <w:rPr>
                                <w:rFonts w:ascii="メイリオ" w:eastAsia="メイリオ" w:hAnsi="メイリオ"/>
                                <w:sz w:val="22"/>
                              </w:rPr>
                              <w:br/>
                            </w:r>
                            <w:r w:rsidRPr="004B2D7D">
                              <w:rPr>
                                <w:rFonts w:ascii="メイリオ" w:eastAsia="メイリオ" w:hAnsi="メイリオ" w:hint="eastAsia"/>
                                <w:sz w:val="22"/>
                              </w:rPr>
                              <w:t xml:space="preserve">Disc2  </w:t>
                            </w:r>
                            <w:r>
                              <w:rPr>
                                <w:rFonts w:ascii="メイリオ" w:eastAsia="メイリオ" w:hAnsi="メイリオ" w:hint="eastAsia"/>
                                <w:sz w:val="22"/>
                              </w:rPr>
                              <w:t>障がいのあるお客様との接し方～</w:t>
                            </w:r>
                            <w:r w:rsidRPr="004B2D7D">
                              <w:rPr>
                                <w:rFonts w:ascii="メイリオ" w:eastAsia="メイリオ" w:hAnsi="メイリオ" w:hint="eastAsia"/>
                                <w:sz w:val="22"/>
                              </w:rPr>
                              <w:t>外食の場面を中心に</w:t>
                            </w:r>
                            <w:r>
                              <w:rPr>
                                <w:rFonts w:ascii="メイリオ" w:eastAsia="メイリオ" w:hAnsi="メイリオ" w:hint="eastAsia"/>
                                <w:sz w:val="22"/>
                              </w:rPr>
                              <w:t>～</w:t>
                            </w:r>
                            <w:r w:rsidR="00BB150B">
                              <w:rPr>
                                <w:rFonts w:ascii="メイリオ" w:eastAsia="メイリオ" w:hAnsi="メイリオ"/>
                                <w:sz w:val="22"/>
                              </w:rPr>
                              <w:br/>
                            </w:r>
                            <w:r w:rsidR="00BB150B">
                              <w:rPr>
                                <w:rFonts w:ascii="メイリオ" w:eastAsia="メイリオ" w:hAnsi="メイリオ"/>
                                <w:sz w:val="22"/>
                              </w:rPr>
                              <w:br/>
                            </w:r>
                            <w:r w:rsidR="00CE3E93" w:rsidRPr="00024B39">
                              <w:rPr>
                                <w:rFonts w:ascii="メイリオ" w:eastAsia="メイリオ" w:hAnsi="メイリオ" w:hint="eastAsia"/>
                                <w:sz w:val="22"/>
                              </w:rPr>
                              <w:t>映像</w:t>
                            </w:r>
                            <w:r w:rsidR="00CE3E93" w:rsidRPr="00024B39">
                              <w:rPr>
                                <w:rFonts w:ascii="メイリオ" w:eastAsia="メイリオ" w:hAnsi="メイリオ"/>
                                <w:sz w:val="22"/>
                              </w:rPr>
                              <w:t>を通じて、</w:t>
                            </w:r>
                            <w:r w:rsidR="00BB150B" w:rsidRPr="00024B39">
                              <w:rPr>
                                <w:rFonts w:ascii="メイリオ" w:eastAsia="メイリオ" w:hAnsi="メイリオ" w:hint="eastAsia"/>
                                <w:sz w:val="22"/>
                              </w:rPr>
                              <w:t>障害者差別解消法</w:t>
                            </w:r>
                            <w:r w:rsidR="00CE3E93" w:rsidRPr="00024B39">
                              <w:rPr>
                                <w:rFonts w:ascii="メイリオ" w:eastAsia="メイリオ" w:hAnsi="メイリオ" w:hint="eastAsia"/>
                                <w:sz w:val="22"/>
                              </w:rPr>
                              <w:t>の内容や障がいのあるお客様との接し方について、勤務形態</w:t>
                            </w:r>
                            <w:r w:rsidR="00CE3E93" w:rsidRPr="00024B39">
                              <w:rPr>
                                <w:rFonts w:ascii="メイリオ" w:eastAsia="メイリオ" w:hAnsi="メイリオ"/>
                                <w:sz w:val="22"/>
                              </w:rPr>
                              <w:t>に応じ、自学自習など</w:t>
                            </w:r>
                            <w:r w:rsidR="00CE3E93" w:rsidRPr="00024B39">
                              <w:rPr>
                                <w:rFonts w:ascii="メイリオ" w:eastAsia="メイリオ" w:hAnsi="メイリオ" w:hint="eastAsia"/>
                                <w:sz w:val="22"/>
                              </w:rPr>
                              <w:t>多様な方法</w:t>
                            </w:r>
                            <w:r w:rsidR="00CE3E93" w:rsidRPr="00024B39">
                              <w:rPr>
                                <w:rFonts w:ascii="メイリオ" w:eastAsia="メイリオ" w:hAnsi="メイリオ"/>
                                <w:sz w:val="22"/>
                              </w:rPr>
                              <w:t>で学習可能</w:t>
                            </w:r>
                          </w:p>
                          <w:p w14:paraId="1EDEDD85" w14:textId="3DD085D6" w:rsidR="004B2D7D" w:rsidRDefault="004B2D7D" w:rsidP="004B2D7D">
                            <w:pPr>
                              <w:pStyle w:val="Web"/>
                              <w:kinsoku w:val="0"/>
                              <w:overflowPunct w:val="0"/>
                              <w:snapToGrid w:val="0"/>
                              <w:spacing w:before="0" w:beforeAutospacing="0" w:after="0" w:afterAutospacing="0" w:line="280" w:lineRule="exact"/>
                              <w:textAlignment w:val="baseline"/>
                            </w:pPr>
                            <w:r w:rsidRPr="004B2D7D">
                              <w:rPr>
                                <w:rFonts w:ascii="メイリオ" w:eastAsia="メイリオ" w:hAnsi="メイリオ" w:hint="eastAsia"/>
                                <w:sz w:val="22"/>
                              </w:rPr>
                              <w:t xml:space="preserve">　※DVDは2枚組１セットで株式会社アステム（電話：06-6242-6681、ファクシミリ：06-6242-6631）で購入できます（価格　2,000円（税別））。</w:t>
                            </w:r>
                          </w:p>
                        </w:txbxContent>
                      </wps:txbx>
                      <wps:bodyPr wrap="square" lIns="68415" tIns="34208" rIns="68415" bIns="34208">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C15259B" id="正方形/長方形 11" o:spid="_x0000_s1047" style="position:absolute;left:0;text-align:left;margin-left:-.3pt;margin-top:264.35pt;width:500.25pt;height:89.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" filled="f" stroked="f">
                <v:textbox inset="1.90042mm,.95022mm,1.90042mm,.95022mm">
                  <w:txbxContent>
                    <w:p w14:paraId="6EF535DE" w14:textId="7D8D6BAD" w:rsidR="00BB150B" w:rsidRPr="00BB150B" w:rsidRDefault="004B2D7D" w:rsidP="004B2D7D">
                      <w:pPr>
                        <w:pStyle w:val="Web"/>
                        <w:kinsoku w:val="0"/>
                        <w:overflowPunct w:val="0"/>
                        <w:snapToGrid w:val="0"/>
                        <w:spacing w:line="280" w:lineRule="exact"/>
                        <w:textAlignment w:val="baseline"/>
                        <w:rPr>
                          <w:rFonts w:ascii="メイリオ" w:eastAsia="メイリオ" w:hAnsi="メイリオ"/>
                          <w:sz w:val="22"/>
                        </w:rPr>
                      </w:pPr>
                      <w:r w:rsidRPr="004B2D7D">
                        <w:rPr>
                          <w:rFonts w:ascii="メイリオ" w:eastAsia="メイリオ" w:hAnsi="メイリオ" w:hint="eastAsia"/>
                          <w:sz w:val="22"/>
                        </w:rPr>
                        <w:t>「障がいのあるお客様との接し方　外食の場面を中心に」</w:t>
                      </w:r>
                      <w:r>
                        <w:rPr>
                          <w:rFonts w:ascii="メイリオ" w:eastAsia="メイリオ" w:hAnsi="メイリオ"/>
                          <w:sz w:val="22"/>
                        </w:rPr>
                        <w:br/>
                      </w:r>
                      <w:r w:rsidRPr="004B2D7D">
                        <w:rPr>
                          <w:rFonts w:ascii="メイリオ" w:eastAsia="メイリオ" w:hAnsi="メイリオ" w:hint="eastAsia"/>
                          <w:sz w:val="22"/>
                        </w:rPr>
                        <w:t>Disc1  よく分かる障害者差別解消法</w:t>
                      </w:r>
                      <w:r>
                        <w:rPr>
                          <w:rFonts w:ascii="メイリオ" w:eastAsia="メイリオ" w:hAnsi="メイリオ"/>
                          <w:sz w:val="22"/>
                        </w:rPr>
                        <w:br/>
                      </w:r>
                      <w:r w:rsidRPr="004B2D7D">
                        <w:rPr>
                          <w:rFonts w:ascii="メイリオ" w:eastAsia="メイリオ" w:hAnsi="メイリオ" w:hint="eastAsia"/>
                          <w:sz w:val="22"/>
                        </w:rPr>
                        <w:t xml:space="preserve">Disc2  </w:t>
                      </w:r>
                      <w:r>
                        <w:rPr>
                          <w:rFonts w:ascii="メイリオ" w:eastAsia="メイリオ" w:hAnsi="メイリオ" w:hint="eastAsia"/>
                          <w:sz w:val="22"/>
                        </w:rPr>
                        <w:t>障がいのあるお客様との接し方～</w:t>
                      </w:r>
                      <w:r w:rsidRPr="004B2D7D">
                        <w:rPr>
                          <w:rFonts w:ascii="メイリオ" w:eastAsia="メイリオ" w:hAnsi="メイリオ" w:hint="eastAsia"/>
                          <w:sz w:val="22"/>
                        </w:rPr>
                        <w:t>外食の場面を中心に</w:t>
                      </w:r>
                      <w:r>
                        <w:rPr>
                          <w:rFonts w:ascii="メイリオ" w:eastAsia="メイリオ" w:hAnsi="メイリオ" w:hint="eastAsia"/>
                          <w:sz w:val="22"/>
                        </w:rPr>
                        <w:t>～</w:t>
                      </w:r>
                      <w:r w:rsidR="00BB150B">
                        <w:rPr>
                          <w:rFonts w:ascii="メイリオ" w:eastAsia="メイリオ" w:hAnsi="メイリオ"/>
                          <w:sz w:val="22"/>
                        </w:rPr>
                        <w:br/>
                      </w:r>
                      <w:r w:rsidR="00BB150B">
                        <w:rPr>
                          <w:rFonts w:ascii="メイリオ" w:eastAsia="メイリオ" w:hAnsi="メイリオ"/>
                          <w:sz w:val="22"/>
                        </w:rPr>
                        <w:br/>
                      </w:r>
                      <w:r w:rsidR="00CE3E93" w:rsidRPr="00024B39">
                        <w:rPr>
                          <w:rFonts w:ascii="メイリオ" w:eastAsia="メイリオ" w:hAnsi="メイリオ" w:hint="eastAsia"/>
                          <w:sz w:val="22"/>
                        </w:rPr>
                        <w:t>映像</w:t>
                      </w:r>
                      <w:r w:rsidR="00CE3E93" w:rsidRPr="00024B39">
                        <w:rPr>
                          <w:rFonts w:ascii="メイリオ" w:eastAsia="メイリオ" w:hAnsi="メイリオ"/>
                          <w:sz w:val="22"/>
                        </w:rPr>
                        <w:t>を通じて、</w:t>
                      </w:r>
                      <w:r w:rsidR="00BB150B" w:rsidRPr="00024B39">
                        <w:rPr>
                          <w:rFonts w:ascii="メイリオ" w:eastAsia="メイリオ" w:hAnsi="メイリオ" w:hint="eastAsia"/>
                          <w:sz w:val="22"/>
                        </w:rPr>
                        <w:t>障害者差別解消法</w:t>
                      </w:r>
                      <w:r w:rsidR="00CE3E93" w:rsidRPr="00024B39">
                        <w:rPr>
                          <w:rFonts w:ascii="メイリオ" w:eastAsia="メイリオ" w:hAnsi="メイリオ" w:hint="eastAsia"/>
                          <w:sz w:val="22"/>
                        </w:rPr>
                        <w:t>の内容や障がいのあるお客様との接し方について、勤務形態</w:t>
                      </w:r>
                      <w:r w:rsidR="00CE3E93" w:rsidRPr="00024B39">
                        <w:rPr>
                          <w:rFonts w:ascii="メイリオ" w:eastAsia="メイリオ" w:hAnsi="メイリオ"/>
                          <w:sz w:val="22"/>
                        </w:rPr>
                        <w:t>に応じ、自学自習など</w:t>
                      </w:r>
                      <w:r w:rsidR="00CE3E93" w:rsidRPr="00024B39">
                        <w:rPr>
                          <w:rFonts w:ascii="メイリオ" w:eastAsia="メイリオ" w:hAnsi="メイリオ" w:hint="eastAsia"/>
                          <w:sz w:val="22"/>
                        </w:rPr>
                        <w:t>多様な方法</w:t>
                      </w:r>
                      <w:r w:rsidR="00CE3E93" w:rsidRPr="00024B39">
                        <w:rPr>
                          <w:rFonts w:ascii="メイリオ" w:eastAsia="メイリオ" w:hAnsi="メイリオ"/>
                          <w:sz w:val="22"/>
                        </w:rPr>
                        <w:t>で学習可能</w:t>
                      </w:r>
                      <w:bookmarkStart w:id="2" w:name="_GoBack"/>
                      <w:bookmarkEnd w:id="2"/>
                    </w:p>
                    <w:p w14:paraId="1EDEDD85" w14:textId="3DD085D6" w:rsidR="004B2D7D" w:rsidRDefault="004B2D7D" w:rsidP="004B2D7D">
                      <w:pPr>
                        <w:pStyle w:val="Web"/>
                        <w:kinsoku w:val="0"/>
                        <w:overflowPunct w:val="0"/>
                        <w:snapToGrid w:val="0"/>
                        <w:spacing w:before="0" w:beforeAutospacing="0" w:after="0" w:afterAutospacing="0" w:line="280" w:lineRule="exact"/>
                        <w:textAlignment w:val="baseline"/>
                      </w:pPr>
                      <w:r w:rsidRPr="004B2D7D">
                        <w:rPr>
                          <w:rFonts w:ascii="メイリオ" w:eastAsia="メイリオ" w:hAnsi="メイリオ" w:hint="eastAsia"/>
                          <w:sz w:val="22"/>
                        </w:rPr>
                        <w:t xml:space="preserve">　※DVDは2枚組１セットで株式会社アステム（電話：06-6242-6681、ファクシミリ：06-6242-6631）で購入できます（価格　2,000円（税別））。</w:t>
                      </w:r>
                    </w:p>
                  </w:txbxContent>
                </v:textbox>
              </v:rect>
            </w:pict>
          </mc:Fallback>
        </mc:AlternateContent>
      </w:r>
      <w:r w:rsidR="00EB66BB">
        <w:rPr>
          <w:rFonts w:ascii="メイリオ" w:eastAsia="メイリオ" w:hAnsi="メイリオ"/>
          <w:noProof/>
        </w:rPr>
        <w:drawing>
          <wp:anchor distT="0" distB="0" distL="114300" distR="114300" simplePos="0" relativeHeight="251744256" behindDoc="0" locked="0" layoutInCell="1" allowOverlap="1" wp14:anchorId="317D90A8" wp14:editId="6451D994">
            <wp:simplePos x="0" y="0"/>
            <wp:positionH relativeFrom="column">
              <wp:posOffset>-3810</wp:posOffset>
            </wp:positionH>
            <wp:positionV relativeFrom="paragraph">
              <wp:posOffset>1661795</wp:posOffset>
            </wp:positionV>
            <wp:extent cx="5448300" cy="1619250"/>
            <wp:effectExtent l="0" t="0" r="0" b="0"/>
            <wp:wrapSquare wrapText="bothSides"/>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4830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83908">
        <w:rPr>
          <w:noProof/>
        </w:rPr>
        <mc:AlternateContent>
          <mc:Choice Requires="wps">
            <w:drawing>
              <wp:anchor distT="0" distB="0" distL="114300" distR="114300" simplePos="0" relativeHeight="251730944" behindDoc="0" locked="0" layoutInCell="1" allowOverlap="1" wp14:anchorId="5F1F5C45" wp14:editId="234A75D4">
                <wp:simplePos x="0" y="0"/>
                <wp:positionH relativeFrom="column">
                  <wp:posOffset>2775585</wp:posOffset>
                </wp:positionH>
                <wp:positionV relativeFrom="paragraph">
                  <wp:posOffset>278130</wp:posOffset>
                </wp:positionV>
                <wp:extent cx="2865120" cy="1135380"/>
                <wp:effectExtent l="0" t="0" r="0" b="0"/>
                <wp:wrapNone/>
                <wp:docPr id="12" name="正方形/長方形 11"/>
                <wp:cNvGraphicFramePr/>
                <a:graphic xmlns:a="http://schemas.openxmlformats.org/drawingml/2006/main">
                  <a:graphicData uri="http://schemas.microsoft.com/office/word/2010/wordprocessingShape">
                    <wps:wsp>
                      <wps:cNvSpPr/>
                      <wps:spPr>
                        <a:xfrm>
                          <a:off x="0" y="0"/>
                          <a:ext cx="2865120" cy="1135380"/>
                        </a:xfrm>
                        <a:prstGeom prst="rect">
                          <a:avLst/>
                        </a:prstGeom>
                      </wps:spPr>
                      <wps:txbx>
                        <w:txbxContent>
                          <w:p w14:paraId="241F8257" w14:textId="77777777" w:rsidR="005D60FF" w:rsidRDefault="005D60FF" w:rsidP="00A83908">
                            <w:pPr>
                              <w:pStyle w:val="Web"/>
                              <w:kinsoku w:val="0"/>
                              <w:overflowPunct w:val="0"/>
                              <w:snapToGrid w:val="0"/>
                              <w:spacing w:before="0" w:beforeAutospacing="0" w:after="0" w:afterAutospacing="0" w:line="280" w:lineRule="exact"/>
                              <w:textAlignment w:val="baseline"/>
                              <w:rPr>
                                <w:rFonts w:ascii="メイリオ" w:eastAsia="メイリオ" w:hAnsi="メイリオ"/>
                                <w:sz w:val="22"/>
                              </w:rPr>
                            </w:pPr>
                            <w:r>
                              <w:rPr>
                                <w:rFonts w:ascii="メイリオ" w:eastAsia="メイリオ" w:hAnsi="メイリオ" w:cs="メイリオ" w:hint="eastAsia"/>
                                <w:color w:val="000000" w:themeColor="text1"/>
                                <w:kern w:val="24"/>
                                <w:sz w:val="20"/>
                                <w:szCs w:val="20"/>
                              </w:rPr>
                              <w:t>「ｉ-Welcome」“合理的配慮”接客のヒント集</w:t>
                            </w:r>
                            <w:r>
                              <w:rPr>
                                <w:rFonts w:ascii="メイリオ" w:eastAsia="メイリオ" w:hAnsi="メイリオ" w:cs="メイリオ"/>
                                <w:color w:val="000000" w:themeColor="text1"/>
                                <w:kern w:val="24"/>
                                <w:sz w:val="20"/>
                                <w:szCs w:val="20"/>
                              </w:rPr>
                              <w:br/>
                            </w:r>
                          </w:p>
                          <w:p w14:paraId="58403AF7" w14:textId="725E3B8D" w:rsidR="005D60FF" w:rsidRDefault="005D60FF" w:rsidP="00A83908">
                            <w:pPr>
                              <w:pStyle w:val="Web"/>
                              <w:kinsoku w:val="0"/>
                              <w:overflowPunct w:val="0"/>
                              <w:snapToGrid w:val="0"/>
                              <w:spacing w:before="0" w:beforeAutospacing="0" w:after="0" w:afterAutospacing="0" w:line="280" w:lineRule="exact"/>
                              <w:textAlignment w:val="baseline"/>
                            </w:pPr>
                            <w:r w:rsidRPr="00153999">
                              <w:rPr>
                                <w:rFonts w:ascii="メイリオ" w:eastAsia="メイリオ" w:hAnsi="メイリオ" w:hint="eastAsia"/>
                                <w:sz w:val="22"/>
                              </w:rPr>
                              <w:t>障害者差別解消法施行を踏まえ、サービス業の事業者に向けて、サービス提供時における「合理的配慮」とは何か考えるきっかけとなる事例を掲載した接客のヒント集</w:t>
                            </w:r>
                          </w:p>
                        </w:txbxContent>
                      </wps:txbx>
                      <wps:bodyPr wrap="square" lIns="68415" tIns="34208" rIns="68415" bIns="34208">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F1F5C45" id="_x0000_s1045" style="position:absolute;left:0;text-align:left;margin-left:218.55pt;margin-top:21.9pt;width:225.6pt;height:89.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" filled="f" stroked="f">
                <v:textbox inset="1.90042mm,.95022mm,1.90042mm,.95022mm">
                  <w:txbxContent>
                    <w:p w14:paraId="241F8257" w14:textId="77777777" w:rsidR="005D60FF" w:rsidRDefault="005D60FF" w:rsidP="00A83908">
                      <w:pPr>
                        <w:pStyle w:val="Web"/>
                        <w:kinsoku w:val="0"/>
                        <w:overflowPunct w:val="0"/>
                        <w:snapToGrid w:val="0"/>
                        <w:spacing w:before="0" w:beforeAutospacing="0" w:after="0" w:afterAutospacing="0" w:line="280" w:lineRule="exact"/>
                        <w:textAlignment w:val="baseline"/>
                        <w:rPr>
                          <w:rFonts w:ascii="メイリオ" w:eastAsia="メイリオ" w:hAnsi="メイリオ"/>
                          <w:sz w:val="22"/>
                        </w:rPr>
                      </w:pPr>
                      <w:r>
                        <w:rPr>
                          <w:rFonts w:ascii="メイリオ" w:eastAsia="メイリオ" w:hAnsi="メイリオ" w:cs="メイリオ" w:hint="eastAsia"/>
                          <w:color w:val="000000" w:themeColor="text1"/>
                          <w:kern w:val="24"/>
                          <w:sz w:val="20"/>
                          <w:szCs w:val="20"/>
                        </w:rPr>
                        <w:t>「ｉ-Welcome」“合理的配慮”接客のヒント集</w:t>
                      </w:r>
                      <w:r>
                        <w:rPr>
                          <w:rFonts w:ascii="メイリオ" w:eastAsia="メイリオ" w:hAnsi="メイリオ" w:cs="メイリオ"/>
                          <w:color w:val="000000" w:themeColor="text1"/>
                          <w:kern w:val="24"/>
                          <w:sz w:val="20"/>
                          <w:szCs w:val="20"/>
                        </w:rPr>
                        <w:br/>
                      </w:r>
                    </w:p>
                    <w:p w14:paraId="58403AF7" w14:textId="725E3B8D" w:rsidR="005D60FF" w:rsidRDefault="005D60FF" w:rsidP="00A83908">
                      <w:pPr>
                        <w:pStyle w:val="Web"/>
                        <w:kinsoku w:val="0"/>
                        <w:overflowPunct w:val="0"/>
                        <w:snapToGrid w:val="0"/>
                        <w:spacing w:before="0" w:beforeAutospacing="0" w:after="0" w:afterAutospacing="0" w:line="280" w:lineRule="exact"/>
                        <w:textAlignment w:val="baseline"/>
                      </w:pPr>
                      <w:r w:rsidRPr="00153999">
                        <w:rPr>
                          <w:rFonts w:ascii="メイリオ" w:eastAsia="メイリオ" w:hAnsi="メイリオ" w:hint="eastAsia"/>
                          <w:sz w:val="22"/>
                        </w:rPr>
                        <w:t>障害者差別解消法施行を踏まえ、サービス業の事業者に向けて、サービス提供時における「合理的配慮」とは何か考えるきっかけとなる事例を掲載した接客のヒント集</w:t>
                      </w:r>
                    </w:p>
                  </w:txbxContent>
                </v:textbox>
              </v:rect>
            </w:pict>
          </mc:Fallback>
        </mc:AlternateContent>
      </w:r>
    </w:p>
    <w:sectPr w:rsidR="00DA0DC2" w:rsidRPr="00DA0DC2" w:rsidSect="006354E8">
      <w:footerReference w:type="default" r:id="rId27"/>
      <w:pgSz w:w="11906" w:h="16838"/>
      <w:pgMar w:top="1418" w:right="1418" w:bottom="1134" w:left="1701" w:header="851" w:footer="22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92B3A8" w14:textId="77777777" w:rsidR="0088750E" w:rsidRDefault="0088750E" w:rsidP="00B52DA9">
      <w:r>
        <w:separator/>
      </w:r>
    </w:p>
  </w:endnote>
  <w:endnote w:type="continuationSeparator" w:id="0">
    <w:p w14:paraId="5E517D80" w14:textId="77777777" w:rsidR="0088750E" w:rsidRDefault="0088750E" w:rsidP="00B52D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丸ｺﾞｼｯｸM-PRO">
    <w:altName w:val="HGMaruGothic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1802568"/>
      <w:docPartObj>
        <w:docPartGallery w:val="Page Numbers (Bottom of Page)"/>
        <w:docPartUnique/>
      </w:docPartObj>
    </w:sdtPr>
    <w:sdtEndPr/>
    <w:sdtContent>
      <w:p w14:paraId="0E7395E9" w14:textId="4BF41B72" w:rsidR="005D60FF" w:rsidRDefault="005D60FF">
        <w:pPr>
          <w:pStyle w:val="a5"/>
          <w:jc w:val="center"/>
        </w:pPr>
        <w:r>
          <w:fldChar w:fldCharType="begin"/>
        </w:r>
        <w:r>
          <w:instrText>PAGE   \* MERGEFORMAT</w:instrText>
        </w:r>
        <w:r>
          <w:fldChar w:fldCharType="separate"/>
        </w:r>
        <w:r w:rsidR="00687E52" w:rsidRPr="00687E52">
          <w:rPr>
            <w:noProof/>
            <w:lang w:val="ja-JP"/>
          </w:rPr>
          <w:t>1</w:t>
        </w:r>
        <w:r>
          <w:fldChar w:fldCharType="end"/>
        </w:r>
      </w:p>
    </w:sdtContent>
  </w:sdt>
  <w:p w14:paraId="45C284DA" w14:textId="77777777" w:rsidR="005D60FF" w:rsidRDefault="005D60F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544FF3" w14:textId="77777777" w:rsidR="0088750E" w:rsidRDefault="0088750E" w:rsidP="00B52DA9">
      <w:r>
        <w:separator/>
      </w:r>
    </w:p>
  </w:footnote>
  <w:footnote w:type="continuationSeparator" w:id="0">
    <w:p w14:paraId="1DEFB07D" w14:textId="77777777" w:rsidR="0088750E" w:rsidRDefault="0088750E" w:rsidP="00B52D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8C5FAE"/>
    <w:multiLevelType w:val="hybridMultilevel"/>
    <w:tmpl w:val="89F4CB22"/>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531D394A"/>
    <w:multiLevelType w:val="hybridMultilevel"/>
    <w:tmpl w:val="D0B2EF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55E617AA"/>
    <w:multiLevelType w:val="hybridMultilevel"/>
    <w:tmpl w:val="2454093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6AD9513C"/>
    <w:multiLevelType w:val="hybridMultilevel"/>
    <w:tmpl w:val="8A0699C8"/>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 w15:restartNumberingAfterBreak="0">
    <w:nsid w:val="75B20F44"/>
    <w:multiLevelType w:val="hybridMultilevel"/>
    <w:tmpl w:val="6AC4485E"/>
    <w:lvl w:ilvl="0" w:tplc="04090001">
      <w:start w:val="1"/>
      <w:numFmt w:val="bullet"/>
      <w:lvlText w:val=""/>
      <w:lvlJc w:val="left"/>
      <w:pPr>
        <w:ind w:left="420" w:hanging="420"/>
      </w:pPr>
      <w:rPr>
        <w:rFonts w:ascii="Wingdings" w:hAnsi="Wingdings" w:hint="default"/>
      </w:rPr>
    </w:lvl>
    <w:lvl w:ilvl="1" w:tplc="A2F07586">
      <w:numFmt w:val="bullet"/>
      <w:lvlText w:val="・"/>
      <w:lvlJc w:val="left"/>
      <w:pPr>
        <w:ind w:left="780" w:hanging="360"/>
      </w:pPr>
      <w:rPr>
        <w:rFonts w:ascii="ＭＳ ゴシック" w:eastAsia="ＭＳ ゴシック" w:hAnsi="ＭＳ ゴシック"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bordersDoNotSurroundHeader/>
  <w:bordersDoNotSurroundFooter/>
  <w:revisionView w:inkAnnotations="0"/>
  <w:defaultTabStop w:val="840"/>
  <w:drawingGridHorizontalSpacing w:val="105"/>
  <w:displayHorizontalDrawingGridEvery w:val="0"/>
  <w:displayVerticalDrawingGridEvery w:val="2"/>
  <w:characterSpacingControl w:val="compressPunctuation"/>
  <w:hdrShapeDefaults>
    <o:shapedefaults v:ext="edit" spidmax="430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0D1"/>
    <w:rsid w:val="0000066C"/>
    <w:rsid w:val="00024363"/>
    <w:rsid w:val="00024B39"/>
    <w:rsid w:val="0003038E"/>
    <w:rsid w:val="00057E77"/>
    <w:rsid w:val="0006385F"/>
    <w:rsid w:val="00070951"/>
    <w:rsid w:val="00094C84"/>
    <w:rsid w:val="000C0204"/>
    <w:rsid w:val="0011103F"/>
    <w:rsid w:val="00130AA1"/>
    <w:rsid w:val="001362AA"/>
    <w:rsid w:val="00154419"/>
    <w:rsid w:val="001609B3"/>
    <w:rsid w:val="001835A8"/>
    <w:rsid w:val="0019554E"/>
    <w:rsid w:val="001A6DF3"/>
    <w:rsid w:val="001C6250"/>
    <w:rsid w:val="0023009E"/>
    <w:rsid w:val="00234CA8"/>
    <w:rsid w:val="002A3F82"/>
    <w:rsid w:val="003031FC"/>
    <w:rsid w:val="00325EB9"/>
    <w:rsid w:val="00367414"/>
    <w:rsid w:val="003E6011"/>
    <w:rsid w:val="00415B95"/>
    <w:rsid w:val="00444968"/>
    <w:rsid w:val="004748B1"/>
    <w:rsid w:val="004B1683"/>
    <w:rsid w:val="004B2D7D"/>
    <w:rsid w:val="004C35B4"/>
    <w:rsid w:val="004D0B90"/>
    <w:rsid w:val="004F6B98"/>
    <w:rsid w:val="00517E6F"/>
    <w:rsid w:val="00552ED3"/>
    <w:rsid w:val="00571050"/>
    <w:rsid w:val="00572980"/>
    <w:rsid w:val="00577FBA"/>
    <w:rsid w:val="005D60FF"/>
    <w:rsid w:val="006354E8"/>
    <w:rsid w:val="00687E52"/>
    <w:rsid w:val="006A6A83"/>
    <w:rsid w:val="006C7037"/>
    <w:rsid w:val="00714025"/>
    <w:rsid w:val="007C438D"/>
    <w:rsid w:val="007C7308"/>
    <w:rsid w:val="007F4496"/>
    <w:rsid w:val="007F72AA"/>
    <w:rsid w:val="008059B3"/>
    <w:rsid w:val="00853F91"/>
    <w:rsid w:val="008562DC"/>
    <w:rsid w:val="00877A2F"/>
    <w:rsid w:val="008810D1"/>
    <w:rsid w:val="0088750E"/>
    <w:rsid w:val="008B4EF8"/>
    <w:rsid w:val="0091005E"/>
    <w:rsid w:val="009176DF"/>
    <w:rsid w:val="00923D3E"/>
    <w:rsid w:val="0099166D"/>
    <w:rsid w:val="009C407A"/>
    <w:rsid w:val="009E0189"/>
    <w:rsid w:val="00A17C43"/>
    <w:rsid w:val="00A353FE"/>
    <w:rsid w:val="00A43077"/>
    <w:rsid w:val="00A520EC"/>
    <w:rsid w:val="00A565EA"/>
    <w:rsid w:val="00A61DDB"/>
    <w:rsid w:val="00A641DA"/>
    <w:rsid w:val="00A83908"/>
    <w:rsid w:val="00A96731"/>
    <w:rsid w:val="00AB7E1A"/>
    <w:rsid w:val="00AD3103"/>
    <w:rsid w:val="00AD6FB0"/>
    <w:rsid w:val="00B14942"/>
    <w:rsid w:val="00B3032D"/>
    <w:rsid w:val="00B52DA9"/>
    <w:rsid w:val="00BB150B"/>
    <w:rsid w:val="00BE464A"/>
    <w:rsid w:val="00BF6500"/>
    <w:rsid w:val="00C079F8"/>
    <w:rsid w:val="00C33427"/>
    <w:rsid w:val="00C640FF"/>
    <w:rsid w:val="00CC5D6D"/>
    <w:rsid w:val="00CE3E93"/>
    <w:rsid w:val="00CF169B"/>
    <w:rsid w:val="00D077E2"/>
    <w:rsid w:val="00D12CC5"/>
    <w:rsid w:val="00D4787E"/>
    <w:rsid w:val="00D617FB"/>
    <w:rsid w:val="00D878F3"/>
    <w:rsid w:val="00DA0DC2"/>
    <w:rsid w:val="00E06505"/>
    <w:rsid w:val="00E13141"/>
    <w:rsid w:val="00E63FD3"/>
    <w:rsid w:val="00E9052F"/>
    <w:rsid w:val="00EB66BB"/>
    <w:rsid w:val="00EC0620"/>
    <w:rsid w:val="00EE7C95"/>
    <w:rsid w:val="00F21C2A"/>
    <w:rsid w:val="00F42D89"/>
    <w:rsid w:val="00F67AB8"/>
    <w:rsid w:val="00FD61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3009">
      <v:textbox inset="5.85pt,.7pt,5.85pt,.7pt"/>
    </o:shapedefaults>
    <o:shapelayout v:ext="edit">
      <o:idmap v:ext="edit" data="1"/>
    </o:shapelayout>
  </w:shapeDefaults>
  <w:decimalSymbol w:val="."/>
  <w:listSeparator w:val=","/>
  <w14:docId w14:val="49A9640A"/>
  <w15:chartTrackingRefBased/>
  <w15:docId w15:val="{09A04649-7C40-46EE-93EF-103F35BDD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52DA9"/>
    <w:pPr>
      <w:tabs>
        <w:tab w:val="center" w:pos="4252"/>
        <w:tab w:val="right" w:pos="8504"/>
      </w:tabs>
      <w:snapToGrid w:val="0"/>
    </w:pPr>
  </w:style>
  <w:style w:type="character" w:customStyle="1" w:styleId="a4">
    <w:name w:val="ヘッダー (文字)"/>
    <w:basedOn w:val="a0"/>
    <w:link w:val="a3"/>
    <w:uiPriority w:val="99"/>
    <w:rsid w:val="00B52DA9"/>
  </w:style>
  <w:style w:type="paragraph" w:styleId="a5">
    <w:name w:val="footer"/>
    <w:basedOn w:val="a"/>
    <w:link w:val="a6"/>
    <w:uiPriority w:val="99"/>
    <w:unhideWhenUsed/>
    <w:rsid w:val="00B52DA9"/>
    <w:pPr>
      <w:tabs>
        <w:tab w:val="center" w:pos="4252"/>
        <w:tab w:val="right" w:pos="8504"/>
      </w:tabs>
      <w:snapToGrid w:val="0"/>
    </w:pPr>
  </w:style>
  <w:style w:type="character" w:customStyle="1" w:styleId="a6">
    <w:name w:val="フッター (文字)"/>
    <w:basedOn w:val="a0"/>
    <w:link w:val="a5"/>
    <w:uiPriority w:val="99"/>
    <w:rsid w:val="00B52DA9"/>
  </w:style>
  <w:style w:type="paragraph" w:customStyle="1" w:styleId="Default">
    <w:name w:val="Default"/>
    <w:uiPriority w:val="99"/>
    <w:rsid w:val="00517E6F"/>
    <w:pPr>
      <w:widowControl w:val="0"/>
      <w:autoSpaceDE w:val="0"/>
      <w:autoSpaceDN w:val="0"/>
      <w:adjustRightInd w:val="0"/>
    </w:pPr>
    <w:rPr>
      <w:rFonts w:ascii="ＭＳ 明朝" w:eastAsia="ＭＳ 明朝" w:cs="ＭＳ 明朝"/>
      <w:color w:val="000000"/>
      <w:kern w:val="0"/>
      <w:sz w:val="24"/>
      <w:szCs w:val="24"/>
    </w:rPr>
  </w:style>
  <w:style w:type="paragraph" w:styleId="Web">
    <w:name w:val="Normal (Web)"/>
    <w:basedOn w:val="a"/>
    <w:uiPriority w:val="99"/>
    <w:unhideWhenUsed/>
    <w:rsid w:val="00517E6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7">
    <w:name w:val="Table Grid"/>
    <w:basedOn w:val="a1"/>
    <w:uiPriority w:val="59"/>
    <w:rsid w:val="00517E6F"/>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0"/>
    <w:rsid w:val="00A96731"/>
  </w:style>
  <w:style w:type="paragraph" w:styleId="a8">
    <w:name w:val="Balloon Text"/>
    <w:basedOn w:val="a"/>
    <w:link w:val="a9"/>
    <w:uiPriority w:val="99"/>
    <w:semiHidden/>
    <w:unhideWhenUsed/>
    <w:rsid w:val="007C438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C438D"/>
    <w:rPr>
      <w:rFonts w:asciiTheme="majorHAnsi" w:eastAsiaTheme="majorEastAsia" w:hAnsiTheme="majorHAnsi" w:cstheme="majorBidi"/>
      <w:sz w:val="18"/>
      <w:szCs w:val="18"/>
    </w:rPr>
  </w:style>
  <w:style w:type="character" w:styleId="aa">
    <w:name w:val="annotation reference"/>
    <w:basedOn w:val="a0"/>
    <w:uiPriority w:val="99"/>
    <w:semiHidden/>
    <w:unhideWhenUsed/>
    <w:rsid w:val="00F42D89"/>
    <w:rPr>
      <w:sz w:val="18"/>
      <w:szCs w:val="18"/>
    </w:rPr>
  </w:style>
  <w:style w:type="paragraph" w:styleId="ab">
    <w:name w:val="annotation text"/>
    <w:basedOn w:val="a"/>
    <w:link w:val="ac"/>
    <w:uiPriority w:val="99"/>
    <w:semiHidden/>
    <w:unhideWhenUsed/>
    <w:rsid w:val="00F42D89"/>
    <w:pPr>
      <w:jc w:val="left"/>
    </w:pPr>
  </w:style>
  <w:style w:type="character" w:customStyle="1" w:styleId="ac">
    <w:name w:val="コメント文字列 (文字)"/>
    <w:basedOn w:val="a0"/>
    <w:link w:val="ab"/>
    <w:uiPriority w:val="99"/>
    <w:semiHidden/>
    <w:rsid w:val="00F42D89"/>
  </w:style>
  <w:style w:type="paragraph" w:styleId="ad">
    <w:name w:val="annotation subject"/>
    <w:basedOn w:val="ab"/>
    <w:next w:val="ab"/>
    <w:link w:val="ae"/>
    <w:uiPriority w:val="99"/>
    <w:semiHidden/>
    <w:unhideWhenUsed/>
    <w:rsid w:val="00F42D89"/>
    <w:rPr>
      <w:b/>
      <w:bCs/>
    </w:rPr>
  </w:style>
  <w:style w:type="character" w:customStyle="1" w:styleId="ae">
    <w:name w:val="コメント内容 (文字)"/>
    <w:basedOn w:val="ac"/>
    <w:link w:val="ad"/>
    <w:uiPriority w:val="99"/>
    <w:semiHidden/>
    <w:rsid w:val="00F42D89"/>
    <w:rPr>
      <w:b/>
      <w:bCs/>
    </w:rPr>
  </w:style>
  <w:style w:type="paragraph" w:styleId="af">
    <w:name w:val="Plain Text"/>
    <w:basedOn w:val="a"/>
    <w:link w:val="af0"/>
    <w:uiPriority w:val="99"/>
    <w:unhideWhenUsed/>
    <w:rsid w:val="00070951"/>
    <w:pPr>
      <w:jc w:val="left"/>
    </w:pPr>
    <w:rPr>
      <w:rFonts w:ascii="ＭＳ ゴシック" w:eastAsia="ＭＳ ゴシック" w:hAnsi="Courier New"/>
      <w:sz w:val="20"/>
      <w:szCs w:val="21"/>
    </w:rPr>
  </w:style>
  <w:style w:type="character" w:customStyle="1" w:styleId="af0">
    <w:name w:val="書式なし (文字)"/>
    <w:basedOn w:val="a0"/>
    <w:link w:val="af"/>
    <w:uiPriority w:val="99"/>
    <w:rsid w:val="00070951"/>
    <w:rPr>
      <w:rFonts w:ascii="ＭＳ ゴシック" w:eastAsia="ＭＳ ゴシック" w:hAnsi="Courier New"/>
      <w:sz w:val="20"/>
      <w:szCs w:val="21"/>
    </w:rPr>
  </w:style>
  <w:style w:type="paragraph" w:styleId="af1">
    <w:name w:val="List Paragraph"/>
    <w:basedOn w:val="a"/>
    <w:uiPriority w:val="34"/>
    <w:qFormat/>
    <w:rsid w:val="00070951"/>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9561370">
      <w:bodyDiv w:val="1"/>
      <w:marLeft w:val="0"/>
      <w:marRight w:val="0"/>
      <w:marTop w:val="0"/>
      <w:marBottom w:val="0"/>
      <w:divBdr>
        <w:top w:val="none" w:sz="0" w:space="0" w:color="auto"/>
        <w:left w:val="none" w:sz="0" w:space="0" w:color="auto"/>
        <w:bottom w:val="none" w:sz="0" w:space="0" w:color="auto"/>
        <w:right w:val="none" w:sz="0" w:space="0" w:color="auto"/>
      </w:divBdr>
    </w:div>
    <w:div w:id="1223059053">
      <w:bodyDiv w:val="1"/>
      <w:marLeft w:val="0"/>
      <w:marRight w:val="0"/>
      <w:marTop w:val="0"/>
      <w:marBottom w:val="0"/>
      <w:divBdr>
        <w:top w:val="none" w:sz="0" w:space="0" w:color="auto"/>
        <w:left w:val="none" w:sz="0" w:space="0" w:color="auto"/>
        <w:bottom w:val="none" w:sz="0" w:space="0" w:color="auto"/>
        <w:right w:val="none" w:sz="0" w:space="0" w:color="auto"/>
      </w:divBdr>
    </w:div>
    <w:div w:id="1580094554">
      <w:bodyDiv w:val="1"/>
      <w:marLeft w:val="0"/>
      <w:marRight w:val="0"/>
      <w:marTop w:val="0"/>
      <w:marBottom w:val="0"/>
      <w:divBdr>
        <w:top w:val="none" w:sz="0" w:space="0" w:color="auto"/>
        <w:left w:val="none" w:sz="0" w:space="0" w:color="auto"/>
        <w:bottom w:val="none" w:sz="0" w:space="0" w:color="auto"/>
        <w:right w:val="none" w:sz="0" w:space="0" w:color="auto"/>
      </w:divBdr>
    </w:div>
    <w:div w:id="1909071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78D68903D0F1411596844AFE22406C5E@daisyokyoPC3" TargetMode="External"/><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6A74D0-4519-48A6-87ED-3C70E053E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892</Words>
  <Characters>5086</Characters>
  <Application>Microsoft Office Word</Application>
  <DocSecurity>4</DocSecurity>
  <Lines>42</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cp:revision>
  <cp:lastPrinted>2020-03-27T01:34:00Z</cp:lastPrinted>
  <dcterms:created xsi:type="dcterms:W3CDTF">2020-03-30T06:20:00Z</dcterms:created>
  <dcterms:modified xsi:type="dcterms:W3CDTF">2020-03-30T06:20:00Z</dcterms:modified>
</cp:coreProperties>
</file>