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465A2" w:rsidRPr="00136F38" w:rsidRDefault="00E3439F" w:rsidP="00136F38">
      <w:pPr>
        <w:jc w:val="center"/>
        <w:rPr>
          <w:sz w:val="28"/>
        </w:rPr>
      </w:pPr>
      <w:r>
        <w:rPr>
          <w:rFonts w:hint="eastAsia"/>
          <w:noProof/>
          <w:sz w:val="28"/>
        </w:rPr>
        <mc:AlternateContent>
          <mc:Choice Requires="wps">
            <w:drawing>
              <wp:anchor distT="0" distB="0" distL="114300" distR="114300" simplePos="0" relativeHeight="251659264" behindDoc="0" locked="0" layoutInCell="1" allowOverlap="1">
                <wp:simplePos x="0" y="0"/>
                <wp:positionH relativeFrom="margin">
                  <wp:posOffset>4730115</wp:posOffset>
                </wp:positionH>
                <wp:positionV relativeFrom="paragraph">
                  <wp:posOffset>-698500</wp:posOffset>
                </wp:positionV>
                <wp:extent cx="1104900" cy="4857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04900" cy="485775"/>
                        </a:xfrm>
                        <a:prstGeom prst="rect">
                          <a:avLst/>
                        </a:prstGeom>
                        <a:solidFill>
                          <a:schemeClr val="lt1"/>
                        </a:solidFill>
                        <a:ln w="6350">
                          <a:solidFill>
                            <a:prstClr val="black"/>
                          </a:solidFill>
                        </a:ln>
                      </wps:spPr>
                      <wps:txbx>
                        <w:txbxContent>
                          <w:p w:rsidR="00E3439F" w:rsidRPr="00E3439F" w:rsidRDefault="00E3439F" w:rsidP="00E3439F">
                            <w:pPr>
                              <w:jc w:val="center"/>
                              <w:rPr>
                                <w:rFonts w:ascii="ＭＳ ゴシック" w:eastAsia="ＭＳ ゴシック" w:hAnsi="ＭＳ ゴシック"/>
                                <w:sz w:val="32"/>
                              </w:rPr>
                            </w:pPr>
                            <w:r w:rsidRPr="00E3439F">
                              <w:rPr>
                                <w:rFonts w:ascii="ＭＳ ゴシック" w:eastAsia="ＭＳ ゴシック" w:hAnsi="ＭＳ ゴシック" w:hint="eastAsia"/>
                                <w:sz w:val="32"/>
                              </w:rPr>
                              <w:t>意見書</w:t>
                            </w:r>
                            <w:r w:rsidRPr="00E3439F">
                              <w:rPr>
                                <w:rFonts w:ascii="ＭＳ ゴシック" w:eastAsia="ＭＳ ゴシック" w:hAnsi="ＭＳ ゴシック"/>
                                <w:sz w:val="3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2.45pt;margin-top:-55pt;width:87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" fillcolor="white [3201]" strokeweight=".5pt">
                <v:textbox>
                  <w:txbxContent>
                    <w:p w:rsidR="00E3439F" w:rsidRPr="00E3439F" w:rsidRDefault="00E3439F" w:rsidP="00E3439F">
                      <w:pPr>
                        <w:jc w:val="center"/>
                        <w:rPr>
                          <w:rFonts w:ascii="ＭＳ ゴシック" w:eastAsia="ＭＳ ゴシック" w:hAnsi="ＭＳ ゴシック" w:hint="eastAsia"/>
                          <w:sz w:val="32"/>
                        </w:rPr>
                      </w:pPr>
                      <w:bookmarkStart w:id="1" w:name="_GoBack"/>
                      <w:r w:rsidRPr="00E3439F">
                        <w:rPr>
                          <w:rFonts w:ascii="ＭＳ ゴシック" w:eastAsia="ＭＳ ゴシック" w:hAnsi="ＭＳ ゴシック" w:hint="eastAsia"/>
                          <w:sz w:val="32"/>
                        </w:rPr>
                        <w:t>意見書</w:t>
                      </w:r>
                      <w:r w:rsidRPr="00E3439F">
                        <w:rPr>
                          <w:rFonts w:ascii="ＭＳ ゴシック" w:eastAsia="ＭＳ ゴシック" w:hAnsi="ＭＳ ゴシック"/>
                          <w:sz w:val="32"/>
                        </w:rPr>
                        <w:t>１</w:t>
                      </w:r>
                      <w:bookmarkEnd w:id="1"/>
                    </w:p>
                  </w:txbxContent>
                </v:textbox>
                <w10:wrap anchorx="margin"/>
              </v:shape>
            </w:pict>
          </mc:Fallback>
        </mc:AlternateContent>
      </w:r>
      <w:r w:rsidR="00136F38" w:rsidRPr="00136F38">
        <w:rPr>
          <w:rFonts w:hint="eastAsia"/>
          <w:sz w:val="28"/>
        </w:rPr>
        <w:t>第１１回</w:t>
      </w:r>
      <w:proofErr w:type="gramStart"/>
      <w:r w:rsidR="00136F38" w:rsidRPr="00136F38">
        <w:rPr>
          <w:rFonts w:hint="eastAsia"/>
          <w:sz w:val="28"/>
        </w:rPr>
        <w:t>大阪府障がい</w:t>
      </w:r>
      <w:proofErr w:type="gramEnd"/>
      <w:r w:rsidR="00136F38" w:rsidRPr="00136F38">
        <w:rPr>
          <w:rFonts w:hint="eastAsia"/>
          <w:sz w:val="28"/>
        </w:rPr>
        <w:t>者差別解消協議会にむけた意見</w:t>
      </w:r>
    </w:p>
    <w:p w:rsidR="00596448" w:rsidRDefault="00596448" w:rsidP="00836497">
      <w:pPr>
        <w:adjustRightInd w:val="0"/>
        <w:snapToGrid w:val="0"/>
      </w:pPr>
    </w:p>
    <w:p w:rsidR="00136F38" w:rsidRPr="00836497" w:rsidRDefault="00136F38" w:rsidP="00836497">
      <w:pPr>
        <w:adjustRightInd w:val="0"/>
        <w:snapToGrid w:val="0"/>
        <w:rPr>
          <w:sz w:val="20"/>
          <w:szCs w:val="20"/>
        </w:rPr>
      </w:pPr>
      <w:r>
        <w:rPr>
          <w:rFonts w:hint="eastAsia"/>
        </w:rPr>
        <w:t xml:space="preserve">　</w:t>
      </w:r>
      <w:r w:rsidRPr="00836497">
        <w:rPr>
          <w:rFonts w:hint="eastAsia"/>
          <w:sz w:val="20"/>
          <w:szCs w:val="20"/>
        </w:rPr>
        <w:t>本日開催の解消協議会に出席がかなわず申し訳ありません。本日議論予定の協議題に関して、文書にて意見表明をさせていただきますので、よろしければ何らかの形で皆様の議論に生かしていただければ幸いです。</w:t>
      </w:r>
    </w:p>
    <w:p w:rsidR="00136F38" w:rsidRPr="00136F38" w:rsidRDefault="00136F38"/>
    <w:p w:rsidR="00136F38" w:rsidRDefault="00136F38" w:rsidP="009A1A85">
      <w:pPr>
        <w:ind w:leftChars="1" w:left="283" w:hangingChars="134" w:hanging="281"/>
      </w:pPr>
      <w:r>
        <w:rPr>
          <w:rFonts w:hint="eastAsia"/>
        </w:rPr>
        <w:t>○本日の主要議題は「</w:t>
      </w:r>
      <w:r w:rsidR="009A1A85">
        <w:rPr>
          <w:rFonts w:hint="eastAsia"/>
        </w:rPr>
        <w:t>論点２・合理的配慮の義務化の検討</w:t>
      </w:r>
      <w:r>
        <w:rPr>
          <w:rFonts w:hint="eastAsia"/>
        </w:rPr>
        <w:t>」</w:t>
      </w:r>
      <w:r w:rsidR="009A1A85">
        <w:rPr>
          <w:rFonts w:hint="eastAsia"/>
        </w:rPr>
        <w:t>にあると考えますので、その</w:t>
      </w:r>
      <w:r w:rsidR="006D63FC">
        <w:rPr>
          <w:rFonts w:hint="eastAsia"/>
        </w:rPr>
        <w:t>論</w:t>
      </w:r>
      <w:r w:rsidR="009A1A85">
        <w:rPr>
          <w:rFonts w:hint="eastAsia"/>
        </w:rPr>
        <w:t>点に関して以下に簡単に意見を述べます。</w:t>
      </w:r>
    </w:p>
    <w:p w:rsidR="009A1A85" w:rsidRDefault="009A1A85" w:rsidP="009A1A85">
      <w:pPr>
        <w:ind w:leftChars="1" w:left="283" w:hangingChars="134" w:hanging="281"/>
      </w:pPr>
      <w:r>
        <w:rPr>
          <w:rFonts w:hint="eastAsia"/>
        </w:rPr>
        <w:t>○第１０回協議</w:t>
      </w:r>
      <w:r w:rsidR="003A16B1">
        <w:rPr>
          <w:rFonts w:hint="eastAsia"/>
        </w:rPr>
        <w:t>会</w:t>
      </w:r>
      <w:r>
        <w:rPr>
          <w:rFonts w:hint="eastAsia"/>
        </w:rPr>
        <w:t>で発言させていただいた通り、議論の前提として以下の点</w:t>
      </w:r>
      <w:r w:rsidR="006D63FC">
        <w:rPr>
          <w:rFonts w:hint="eastAsia"/>
        </w:rPr>
        <w:t>を整理する必要</w:t>
      </w:r>
      <w:r>
        <w:rPr>
          <w:rFonts w:hint="eastAsia"/>
        </w:rPr>
        <w:t>があるのではないかと考えます。</w:t>
      </w:r>
    </w:p>
    <w:p w:rsidR="009A1A85" w:rsidRDefault="009A1A85" w:rsidP="009A1A85">
      <w:pPr>
        <w:ind w:leftChars="203" w:left="707" w:hangingChars="134" w:hanging="281"/>
      </w:pPr>
      <w:r>
        <w:rPr>
          <w:rFonts w:hint="eastAsia"/>
        </w:rPr>
        <w:t>・あっせん実施型合議体に関</w:t>
      </w:r>
      <w:r w:rsidR="003A16B1">
        <w:rPr>
          <w:rFonts w:hint="eastAsia"/>
        </w:rPr>
        <w:t>する</w:t>
      </w:r>
      <w:r>
        <w:rPr>
          <w:rFonts w:hint="eastAsia"/>
        </w:rPr>
        <w:t>これまでの整理では</w:t>
      </w:r>
      <w:r w:rsidR="003A16B1">
        <w:rPr>
          <w:rFonts w:hint="eastAsia"/>
        </w:rPr>
        <w:t>、</w:t>
      </w:r>
      <w:r>
        <w:rPr>
          <w:rFonts w:hint="eastAsia"/>
        </w:rPr>
        <w:t>合理的配慮の提供を</w:t>
      </w:r>
      <w:r w:rsidR="003A16B1">
        <w:rPr>
          <w:rFonts w:hint="eastAsia"/>
        </w:rPr>
        <w:t>あっせん対象に</w:t>
      </w:r>
      <w:r>
        <w:rPr>
          <w:rFonts w:hint="eastAsia"/>
        </w:rPr>
        <w:t>加えることについては、努力義務である以上</w:t>
      </w:r>
      <w:r w:rsidR="00016ABA">
        <w:rPr>
          <w:rFonts w:hint="eastAsia"/>
        </w:rPr>
        <w:t>「</w:t>
      </w:r>
      <w:r>
        <w:rPr>
          <w:rFonts w:hint="eastAsia"/>
        </w:rPr>
        <w:t>あっせん対象に加える実益がない</w:t>
      </w:r>
      <w:r w:rsidR="00016ABA">
        <w:rPr>
          <w:rFonts w:hint="eastAsia"/>
        </w:rPr>
        <w:t>」</w:t>
      </w:r>
      <w:r>
        <w:rPr>
          <w:rFonts w:hint="eastAsia"/>
        </w:rPr>
        <w:t>と</w:t>
      </w:r>
      <w:r w:rsidR="00016ABA">
        <w:rPr>
          <w:rFonts w:hint="eastAsia"/>
        </w:rPr>
        <w:t>結論づけられて</w:t>
      </w:r>
      <w:r>
        <w:rPr>
          <w:rFonts w:hint="eastAsia"/>
        </w:rPr>
        <w:t>います。</w:t>
      </w:r>
    </w:p>
    <w:p w:rsidR="009A1A85" w:rsidRDefault="009A1A85" w:rsidP="009A1A85">
      <w:pPr>
        <w:ind w:leftChars="203" w:left="707" w:hangingChars="134" w:hanging="281"/>
      </w:pPr>
      <w:r>
        <w:rPr>
          <w:rFonts w:hint="eastAsia"/>
        </w:rPr>
        <w:t>・その結論に従うならば、合理的配慮の提供をあっせん対象に加える</w:t>
      </w:r>
      <w:r w:rsidR="004F52FF">
        <w:rPr>
          <w:rFonts w:hint="eastAsia"/>
        </w:rPr>
        <w:t>ためには</w:t>
      </w:r>
      <w:r>
        <w:rPr>
          <w:rFonts w:hint="eastAsia"/>
        </w:rPr>
        <w:t>、他の事情に関わりなく義務規定化する必要があると</w:t>
      </w:r>
      <w:r w:rsidR="006D63FC">
        <w:rPr>
          <w:rFonts w:hint="eastAsia"/>
        </w:rPr>
        <w:t>結論付けられ</w:t>
      </w:r>
      <w:r>
        <w:rPr>
          <w:rFonts w:hint="eastAsia"/>
        </w:rPr>
        <w:t>ます。</w:t>
      </w:r>
    </w:p>
    <w:p w:rsidR="00016ABA" w:rsidRDefault="00016ABA" w:rsidP="009A1A85">
      <w:pPr>
        <w:ind w:leftChars="203" w:left="707" w:hangingChars="134" w:hanging="281"/>
      </w:pPr>
      <w:r>
        <w:rPr>
          <w:rFonts w:hint="eastAsia"/>
        </w:rPr>
        <w:t>・</w:t>
      </w:r>
      <w:r w:rsidR="00887BD0">
        <w:rPr>
          <w:rFonts w:hint="eastAsia"/>
        </w:rPr>
        <w:t>以上は合理的配慮義務化</w:t>
      </w:r>
      <w:r w:rsidR="00836497">
        <w:rPr>
          <w:rFonts w:hint="eastAsia"/>
        </w:rPr>
        <w:t>の</w:t>
      </w:r>
      <w:r w:rsidR="006D63FC">
        <w:rPr>
          <w:rFonts w:hint="eastAsia"/>
        </w:rPr>
        <w:t>検討</w:t>
      </w:r>
      <w:r w:rsidR="00836497">
        <w:rPr>
          <w:rFonts w:hint="eastAsia"/>
        </w:rPr>
        <w:t>作業</w:t>
      </w:r>
      <w:r w:rsidR="006D63FC">
        <w:rPr>
          <w:rFonts w:hint="eastAsia"/>
        </w:rPr>
        <w:t>の</w:t>
      </w:r>
      <w:r w:rsidR="00887BD0">
        <w:rPr>
          <w:rFonts w:hint="eastAsia"/>
        </w:rPr>
        <w:t>前提</w:t>
      </w:r>
      <w:r w:rsidR="006D63FC">
        <w:rPr>
          <w:rFonts w:hint="eastAsia"/>
        </w:rPr>
        <w:t>となる</w:t>
      </w:r>
      <w:r w:rsidR="00887BD0">
        <w:rPr>
          <w:rFonts w:hint="eastAsia"/>
        </w:rPr>
        <w:t>ことですので、まずこの点について整理</w:t>
      </w:r>
      <w:r w:rsidR="006D63FC">
        <w:rPr>
          <w:rFonts w:hint="eastAsia"/>
        </w:rPr>
        <w:t>を</w:t>
      </w:r>
      <w:r w:rsidR="00836497">
        <w:rPr>
          <w:rFonts w:hint="eastAsia"/>
        </w:rPr>
        <w:t>して結論を得ることが必要</w:t>
      </w:r>
      <w:r w:rsidR="004F52FF">
        <w:rPr>
          <w:rFonts w:hint="eastAsia"/>
        </w:rPr>
        <w:t>なの</w:t>
      </w:r>
      <w:r w:rsidR="00836497">
        <w:rPr>
          <w:rFonts w:hint="eastAsia"/>
        </w:rPr>
        <w:t>ではないでしょうか。</w:t>
      </w:r>
    </w:p>
    <w:p w:rsidR="00887BD0" w:rsidRDefault="00887BD0" w:rsidP="009A1A85">
      <w:pPr>
        <w:ind w:leftChars="203" w:left="707" w:hangingChars="134" w:hanging="281"/>
      </w:pPr>
      <w:r>
        <w:rPr>
          <w:rFonts w:hint="eastAsia"/>
        </w:rPr>
        <w:t>・</w:t>
      </w:r>
      <w:r w:rsidR="006D63FC">
        <w:rPr>
          <w:rFonts w:hint="eastAsia"/>
        </w:rPr>
        <w:t>また</w:t>
      </w:r>
      <w:r>
        <w:rPr>
          <w:rFonts w:hint="eastAsia"/>
        </w:rPr>
        <w:t>その</w:t>
      </w:r>
      <w:r w:rsidR="00836497">
        <w:rPr>
          <w:rFonts w:hint="eastAsia"/>
        </w:rPr>
        <w:t>際には</w:t>
      </w:r>
      <w:r w:rsidR="006D63FC">
        <w:rPr>
          <w:rFonts w:hint="eastAsia"/>
        </w:rPr>
        <w:t>、</w:t>
      </w:r>
      <w:r>
        <w:rPr>
          <w:rFonts w:hint="eastAsia"/>
        </w:rPr>
        <w:t>「あっせん」</w:t>
      </w:r>
      <w:r w:rsidR="00836497">
        <w:rPr>
          <w:rFonts w:hint="eastAsia"/>
        </w:rPr>
        <w:t>行為の</w:t>
      </w:r>
      <w:r w:rsidR="004F52FF">
        <w:rPr>
          <w:rFonts w:hint="eastAsia"/>
        </w:rPr>
        <w:t>効力の及ぶ範囲</w:t>
      </w:r>
      <w:r w:rsidR="006D63FC">
        <w:rPr>
          <w:rFonts w:hint="eastAsia"/>
        </w:rPr>
        <w:t>と限界について</w:t>
      </w:r>
      <w:r w:rsidR="000E68BB">
        <w:rPr>
          <w:rFonts w:hint="eastAsia"/>
        </w:rPr>
        <w:t>、</w:t>
      </w:r>
      <w:r w:rsidR="006D63FC">
        <w:rPr>
          <w:rFonts w:hint="eastAsia"/>
        </w:rPr>
        <w:t>協議会として認識</w:t>
      </w:r>
      <w:r w:rsidR="000E68BB">
        <w:rPr>
          <w:rFonts w:hint="eastAsia"/>
        </w:rPr>
        <w:t>を</w:t>
      </w:r>
      <w:r w:rsidR="004F52FF">
        <w:rPr>
          <w:rFonts w:hint="eastAsia"/>
        </w:rPr>
        <w:t>一致</w:t>
      </w:r>
      <w:r w:rsidR="000E68BB">
        <w:rPr>
          <w:rFonts w:hint="eastAsia"/>
        </w:rPr>
        <w:t>させておく必要がある</w:t>
      </w:r>
      <w:r w:rsidR="004F52FF">
        <w:rPr>
          <w:rFonts w:hint="eastAsia"/>
        </w:rPr>
        <w:t>のではないかと</w:t>
      </w:r>
      <w:r w:rsidR="00836497">
        <w:rPr>
          <w:rFonts w:hint="eastAsia"/>
        </w:rPr>
        <w:t>考えます</w:t>
      </w:r>
      <w:r w:rsidR="006D63FC">
        <w:rPr>
          <w:rFonts w:hint="eastAsia"/>
        </w:rPr>
        <w:t>。</w:t>
      </w:r>
    </w:p>
    <w:p w:rsidR="009A1A85" w:rsidRDefault="006D63FC" w:rsidP="009A1A85">
      <w:pPr>
        <w:ind w:leftChars="1" w:left="283" w:hangingChars="134" w:hanging="281"/>
      </w:pPr>
      <w:r>
        <w:rPr>
          <w:rFonts w:hint="eastAsia"/>
        </w:rPr>
        <w:t>○</w:t>
      </w:r>
      <w:r w:rsidR="00836497">
        <w:rPr>
          <w:rFonts w:hint="eastAsia"/>
        </w:rPr>
        <w:t>私自身は合理的配慮の義務化</w:t>
      </w:r>
      <w:r w:rsidR="00F800E5">
        <w:rPr>
          <w:rFonts w:hint="eastAsia"/>
        </w:rPr>
        <w:t>に</w:t>
      </w:r>
      <w:r w:rsidR="00836497">
        <w:rPr>
          <w:rFonts w:hint="eastAsia"/>
        </w:rPr>
        <w:t>は賛成の立場ですが、当該規定を誰がどのように使うのかについて、以下の</w:t>
      </w:r>
      <w:r w:rsidR="00F800E5">
        <w:rPr>
          <w:rFonts w:hint="eastAsia"/>
        </w:rPr>
        <w:t>点</w:t>
      </w:r>
      <w:r w:rsidR="004F52FF">
        <w:rPr>
          <w:rFonts w:hint="eastAsia"/>
        </w:rPr>
        <w:t>について</w:t>
      </w:r>
      <w:r w:rsidR="00836497">
        <w:rPr>
          <w:rFonts w:hint="eastAsia"/>
        </w:rPr>
        <w:t>留意</w:t>
      </w:r>
      <w:r w:rsidR="00F800E5">
        <w:rPr>
          <w:rFonts w:hint="eastAsia"/>
        </w:rPr>
        <w:t>する必要がある</w:t>
      </w:r>
      <w:r w:rsidR="00836497">
        <w:rPr>
          <w:rFonts w:hint="eastAsia"/>
        </w:rPr>
        <w:t>と考えます。</w:t>
      </w:r>
    </w:p>
    <w:p w:rsidR="00836497" w:rsidRDefault="0051447C" w:rsidP="00F800E5">
      <w:pPr>
        <w:ind w:leftChars="203" w:left="707" w:hangingChars="134" w:hanging="281"/>
      </w:pPr>
      <w:r>
        <w:rPr>
          <w:rFonts w:hint="eastAsia"/>
        </w:rPr>
        <w:t>・民間事業者による合理的配慮の提供を、</w:t>
      </w:r>
      <w:r w:rsidR="00BE0E63">
        <w:rPr>
          <w:rFonts w:hint="eastAsia"/>
        </w:rPr>
        <w:t>行政として</w:t>
      </w:r>
      <w:r>
        <w:rPr>
          <w:rFonts w:hint="eastAsia"/>
        </w:rPr>
        <w:t>直接・間接に支援する仕組みを整備する必要があること。それらの</w:t>
      </w:r>
      <w:r w:rsidR="00BE0E63">
        <w:rPr>
          <w:rFonts w:hint="eastAsia"/>
        </w:rPr>
        <w:t>仕組みは、</w:t>
      </w:r>
      <w:r>
        <w:rPr>
          <w:rFonts w:hint="eastAsia"/>
        </w:rPr>
        <w:t>当面大阪府における広域的整備が必要となるが、将来的には基礎自治体が主体的に運営することができるよう、大阪府として財政措置も含めた支援制度を設け</w:t>
      </w:r>
      <w:r w:rsidR="004F52FF">
        <w:rPr>
          <w:rFonts w:hint="eastAsia"/>
        </w:rPr>
        <w:t>ていく</w:t>
      </w:r>
      <w:r>
        <w:rPr>
          <w:rFonts w:hint="eastAsia"/>
        </w:rPr>
        <w:t>必要があること。</w:t>
      </w:r>
    </w:p>
    <w:p w:rsidR="006D63FC" w:rsidRPr="00836497" w:rsidRDefault="0051447C" w:rsidP="00F800E5">
      <w:pPr>
        <w:ind w:leftChars="203" w:left="707" w:hangingChars="134" w:hanging="281"/>
      </w:pPr>
      <w:r>
        <w:rPr>
          <w:rFonts w:hint="eastAsia"/>
        </w:rPr>
        <w:t>・合理的配慮措置の義務化に伴い広域支援相談員の業務範囲が一気に広がることが想定されることから、</w:t>
      </w:r>
      <w:r w:rsidR="004F52FF">
        <w:rPr>
          <w:rFonts w:hint="eastAsia"/>
        </w:rPr>
        <w:t>大阪府として</w:t>
      </w:r>
      <w:r>
        <w:rPr>
          <w:rFonts w:hint="eastAsia"/>
        </w:rPr>
        <w:t>そ</w:t>
      </w:r>
      <w:r w:rsidR="00F800E5">
        <w:rPr>
          <w:rFonts w:hint="eastAsia"/>
        </w:rPr>
        <w:t>の体制</w:t>
      </w:r>
      <w:r>
        <w:rPr>
          <w:rFonts w:hint="eastAsia"/>
        </w:rPr>
        <w:t>整備</w:t>
      </w:r>
      <w:r w:rsidR="004F52FF">
        <w:rPr>
          <w:rFonts w:hint="eastAsia"/>
        </w:rPr>
        <w:t>に着手する</w:t>
      </w:r>
      <w:r>
        <w:rPr>
          <w:rFonts w:hint="eastAsia"/>
        </w:rPr>
        <w:t>必要があること。</w:t>
      </w:r>
    </w:p>
    <w:p w:rsidR="006D63FC" w:rsidRDefault="00F800E5" w:rsidP="00F800E5">
      <w:pPr>
        <w:ind w:leftChars="203" w:left="707" w:hangingChars="134" w:hanging="281"/>
      </w:pPr>
      <w:r>
        <w:rPr>
          <w:rFonts w:hint="eastAsia"/>
        </w:rPr>
        <w:t>・</w:t>
      </w:r>
      <w:r w:rsidR="00BE0E63">
        <w:rPr>
          <w:rFonts w:hint="eastAsia"/>
        </w:rPr>
        <w:t>事業者が</w:t>
      </w:r>
      <w:r w:rsidR="004F52FF">
        <w:rPr>
          <w:rFonts w:hint="eastAsia"/>
        </w:rPr>
        <w:t>「</w:t>
      </w:r>
      <w:r>
        <w:rPr>
          <w:rFonts w:hint="eastAsia"/>
        </w:rPr>
        <w:t>合理的配慮の提供は事業者の社会的責務である</w:t>
      </w:r>
      <w:r w:rsidR="004F52FF">
        <w:rPr>
          <w:rFonts w:hint="eastAsia"/>
        </w:rPr>
        <w:t>」</w:t>
      </w:r>
      <w:r>
        <w:rPr>
          <w:rFonts w:hint="eastAsia"/>
        </w:rPr>
        <w:t>との肯定的受け止め</w:t>
      </w:r>
      <w:r w:rsidR="00BE0E63">
        <w:rPr>
          <w:rFonts w:hint="eastAsia"/>
        </w:rPr>
        <w:t>を持つことができる</w:t>
      </w:r>
      <w:r>
        <w:rPr>
          <w:rFonts w:hint="eastAsia"/>
        </w:rPr>
        <w:t>よう、障害者差別解消法によってすでに義務と</w:t>
      </w:r>
      <w:r w:rsidR="004F52FF">
        <w:rPr>
          <w:rFonts w:hint="eastAsia"/>
        </w:rPr>
        <w:t>なっ</w:t>
      </w:r>
      <w:r>
        <w:rPr>
          <w:rFonts w:hint="eastAsia"/>
        </w:rPr>
        <w:t>ている行政機関等における積極的な取り組みを広く周知・広報するとともに、</w:t>
      </w:r>
      <w:r w:rsidR="00DE38CF">
        <w:rPr>
          <w:rFonts w:hint="eastAsia"/>
        </w:rPr>
        <w:t>あわせて</w:t>
      </w:r>
      <w:r>
        <w:rPr>
          <w:rFonts w:hint="eastAsia"/>
        </w:rPr>
        <w:t>事業者の積極的な取り組みを評価</w:t>
      </w:r>
      <w:r w:rsidR="004F52FF">
        <w:rPr>
          <w:rFonts w:hint="eastAsia"/>
        </w:rPr>
        <w:t>・交流していく</w:t>
      </w:r>
      <w:r>
        <w:rPr>
          <w:rFonts w:hint="eastAsia"/>
        </w:rPr>
        <w:t>機会を設けていくこと。</w:t>
      </w:r>
    </w:p>
    <w:p w:rsidR="009A1A85" w:rsidRDefault="00F800E5" w:rsidP="00F800E5">
      <w:pPr>
        <w:ind w:leftChars="203" w:left="707" w:hangingChars="134" w:hanging="281"/>
      </w:pPr>
      <w:r>
        <w:rPr>
          <w:rFonts w:hint="eastAsia"/>
        </w:rPr>
        <w:t>・</w:t>
      </w:r>
      <w:r w:rsidR="00DE38CF">
        <w:rPr>
          <w:rFonts w:hint="eastAsia"/>
        </w:rPr>
        <w:t>義務化実施に際しては、合理的配慮の提供を事業者任せにすることなく、</w:t>
      </w:r>
      <w:r w:rsidR="00BE0E63">
        <w:rPr>
          <w:rFonts w:hint="eastAsia"/>
        </w:rPr>
        <w:t>大阪府</w:t>
      </w:r>
      <w:r w:rsidR="00DE38CF">
        <w:rPr>
          <w:rFonts w:hint="eastAsia"/>
        </w:rPr>
        <w:t>として時々の状況に応じた柔軟な</w:t>
      </w:r>
      <w:r w:rsidR="004F52FF">
        <w:rPr>
          <w:rFonts w:hint="eastAsia"/>
        </w:rPr>
        <w:t>支援・</w:t>
      </w:r>
      <w:r w:rsidR="00DE38CF">
        <w:rPr>
          <w:rFonts w:hint="eastAsia"/>
        </w:rPr>
        <w:t>対応を行っていく決意を内外に示すこと。</w:t>
      </w:r>
    </w:p>
    <w:p w:rsidR="004F52FF" w:rsidRDefault="004F52FF" w:rsidP="00DE38CF">
      <w:pPr>
        <w:jc w:val="right"/>
      </w:pPr>
    </w:p>
    <w:p w:rsidR="00DE38CF" w:rsidRPr="00136F38" w:rsidRDefault="00DE38CF" w:rsidP="00DE38CF">
      <w:pPr>
        <w:jc w:val="right"/>
      </w:pPr>
      <w:r>
        <w:rPr>
          <w:rFonts w:hint="eastAsia"/>
        </w:rPr>
        <w:t>以上</w:t>
      </w:r>
    </w:p>
    <w:sectPr w:rsidR="00DE38CF" w:rsidRPr="00136F3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39F" w:rsidRDefault="00E3439F" w:rsidP="00E3439F">
      <w:r>
        <w:separator/>
      </w:r>
    </w:p>
  </w:endnote>
  <w:endnote w:type="continuationSeparator" w:id="0">
    <w:p w:rsidR="00E3439F" w:rsidRDefault="00E3439F" w:rsidP="00E3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B32" w:rsidRDefault="00132B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B32" w:rsidRDefault="00132B3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B32" w:rsidRDefault="00132B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39F" w:rsidRDefault="00E3439F" w:rsidP="00E3439F">
      <w:r>
        <w:separator/>
      </w:r>
    </w:p>
  </w:footnote>
  <w:footnote w:type="continuationSeparator" w:id="0">
    <w:p w:rsidR="00E3439F" w:rsidRDefault="00E3439F" w:rsidP="00E34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B32" w:rsidRDefault="00132B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B32" w:rsidRDefault="00132B3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B32" w:rsidRDefault="00132B3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F38"/>
    <w:rsid w:val="00016ABA"/>
    <w:rsid w:val="000E68BB"/>
    <w:rsid w:val="00132B32"/>
    <w:rsid w:val="00136F38"/>
    <w:rsid w:val="003A16B1"/>
    <w:rsid w:val="004F52FF"/>
    <w:rsid w:val="0051447C"/>
    <w:rsid w:val="00596448"/>
    <w:rsid w:val="006D63FC"/>
    <w:rsid w:val="00835BE6"/>
    <w:rsid w:val="00836497"/>
    <w:rsid w:val="00887BD0"/>
    <w:rsid w:val="009A1A85"/>
    <w:rsid w:val="00A465A2"/>
    <w:rsid w:val="00BE0E63"/>
    <w:rsid w:val="00DE38CF"/>
    <w:rsid w:val="00E3439F"/>
    <w:rsid w:val="00EA0AE4"/>
    <w:rsid w:val="00F80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39F"/>
    <w:pPr>
      <w:tabs>
        <w:tab w:val="center" w:pos="4252"/>
        <w:tab w:val="right" w:pos="8504"/>
      </w:tabs>
      <w:snapToGrid w:val="0"/>
    </w:pPr>
  </w:style>
  <w:style w:type="character" w:customStyle="1" w:styleId="a4">
    <w:name w:val="ヘッダー (文字)"/>
    <w:basedOn w:val="a0"/>
    <w:link w:val="a3"/>
    <w:uiPriority w:val="99"/>
    <w:rsid w:val="00E3439F"/>
  </w:style>
  <w:style w:type="paragraph" w:styleId="a5">
    <w:name w:val="footer"/>
    <w:basedOn w:val="a"/>
    <w:link w:val="a6"/>
    <w:uiPriority w:val="99"/>
    <w:unhideWhenUsed/>
    <w:rsid w:val="00E3439F"/>
    <w:pPr>
      <w:tabs>
        <w:tab w:val="center" w:pos="4252"/>
        <w:tab w:val="right" w:pos="8504"/>
      </w:tabs>
      <w:snapToGrid w:val="0"/>
    </w:pPr>
  </w:style>
  <w:style w:type="character" w:customStyle="1" w:styleId="a6">
    <w:name w:val="フッター (文字)"/>
    <w:basedOn w:val="a0"/>
    <w:link w:val="a5"/>
    <w:uiPriority w:val="99"/>
    <w:rsid w:val="00E34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2019-12-16T05:52:00Z</dcterms:created>
  <dcterms:modified xsi:type="dcterms:W3CDTF">2019-12-16T05:52:00Z</dcterms:modified>
</cp:coreProperties>
</file>