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99F" w:rsidRPr="003F446B" w:rsidRDefault="0009299F" w:rsidP="0009299F">
      <w:pPr>
        <w:jc w:val="center"/>
        <w:rPr>
          <w:rFonts w:ascii="ＭＳ ゴシック" w:eastAsia="ＭＳ ゴシック" w:hAnsi="ＭＳ ゴシック"/>
          <w:sz w:val="28"/>
        </w:rPr>
      </w:pPr>
      <w:bookmarkStart w:id="0" w:name="_GoBack"/>
      <w:bookmarkEnd w:id="0"/>
      <w:r>
        <w:rPr>
          <w:rFonts w:asciiTheme="majorEastAsia" w:eastAsiaTheme="majorEastAsia" w:hAnsiTheme="major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4491990</wp:posOffset>
                </wp:positionH>
                <wp:positionV relativeFrom="paragraph">
                  <wp:posOffset>-603250</wp:posOffset>
                </wp:positionV>
                <wp:extent cx="1428750" cy="4476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428750" cy="447675"/>
                        </a:xfrm>
                        <a:prstGeom prst="rect">
                          <a:avLst/>
                        </a:prstGeom>
                        <a:solidFill>
                          <a:schemeClr val="lt1"/>
                        </a:solidFill>
                        <a:ln w="6350">
                          <a:solidFill>
                            <a:prstClr val="black"/>
                          </a:solidFill>
                        </a:ln>
                      </wps:spPr>
                      <wps:txbx>
                        <w:txbxContent>
                          <w:p w:rsidR="0098035F" w:rsidRPr="0098035F" w:rsidRDefault="0009299F" w:rsidP="0098035F">
                            <w:pPr>
                              <w:jc w:val="center"/>
                              <w:rPr>
                                <w:rFonts w:asciiTheme="majorEastAsia" w:eastAsiaTheme="majorEastAsia" w:hAnsiTheme="majorEastAsia"/>
                                <w:sz w:val="32"/>
                              </w:rPr>
                            </w:pPr>
                            <w:r>
                              <w:rPr>
                                <w:rFonts w:asciiTheme="majorEastAsia" w:eastAsiaTheme="majorEastAsia" w:hAnsiTheme="majorEastAsia" w:hint="eastAsia"/>
                                <w:sz w:val="32"/>
                              </w:rPr>
                              <w:t>資料</w:t>
                            </w:r>
                            <w:r>
                              <w:rPr>
                                <w:rFonts w:asciiTheme="majorEastAsia" w:eastAsiaTheme="majorEastAsia" w:hAnsiTheme="majorEastAsia"/>
                                <w:sz w:val="32"/>
                              </w:rPr>
                              <w:t>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53.7pt;margin-top:-47.5pt;width:112.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" fillcolor="white [3201]" strokeweight=".5pt">
                <v:textbox>
                  <w:txbxContent>
                    <w:p w:rsidR="0098035F" w:rsidRPr="0098035F" w:rsidRDefault="0009299F" w:rsidP="0098035F">
                      <w:pPr>
                        <w:jc w:val="center"/>
                        <w:rPr>
                          <w:rFonts w:asciiTheme="majorEastAsia" w:eastAsiaTheme="majorEastAsia" w:hAnsiTheme="majorEastAsia"/>
                          <w:sz w:val="32"/>
                        </w:rPr>
                      </w:pPr>
                      <w:r>
                        <w:rPr>
                          <w:rFonts w:asciiTheme="majorEastAsia" w:eastAsiaTheme="majorEastAsia" w:hAnsiTheme="majorEastAsia" w:hint="eastAsia"/>
                          <w:sz w:val="32"/>
                        </w:rPr>
                        <w:t>資料</w:t>
                      </w:r>
                      <w:r>
                        <w:rPr>
                          <w:rFonts w:asciiTheme="majorEastAsia" w:eastAsiaTheme="majorEastAsia" w:hAnsiTheme="majorEastAsia"/>
                          <w:sz w:val="32"/>
                        </w:rPr>
                        <w:t>１－２</w:t>
                      </w:r>
                    </w:p>
                  </w:txbxContent>
                </v:textbox>
              </v:shape>
            </w:pict>
          </mc:Fallback>
        </mc:AlternateContent>
      </w:r>
      <w:r w:rsidRPr="005A4806">
        <w:rPr>
          <w:rFonts w:ascii="ＭＳ ゴシック" w:eastAsia="ＭＳ ゴシック" w:hAnsi="ＭＳ ゴシック" w:hint="eastAsia"/>
          <w:sz w:val="28"/>
        </w:rPr>
        <w:t>事業者</w:t>
      </w:r>
      <w:r>
        <w:rPr>
          <w:rFonts w:ascii="ＭＳ ゴシック" w:eastAsia="ＭＳ ゴシック" w:hAnsi="ＭＳ ゴシック" w:hint="eastAsia"/>
          <w:sz w:val="28"/>
        </w:rPr>
        <w:t>団体・障がい</w:t>
      </w:r>
      <w:r w:rsidRPr="003F446B">
        <w:rPr>
          <w:rFonts w:ascii="ＭＳ ゴシック" w:eastAsia="ＭＳ ゴシック" w:hAnsi="ＭＳ ゴシック" w:hint="eastAsia"/>
          <w:sz w:val="28"/>
        </w:rPr>
        <w:t>者団体の意向把握アンケート</w:t>
      </w:r>
      <w:r w:rsidR="008D5FCB" w:rsidRPr="003F446B">
        <w:rPr>
          <w:rFonts w:ascii="ＭＳ ゴシック" w:eastAsia="ＭＳ ゴシック" w:hAnsi="ＭＳ ゴシック" w:hint="eastAsia"/>
          <w:sz w:val="28"/>
        </w:rPr>
        <w:t>について</w:t>
      </w:r>
    </w:p>
    <w:p w:rsidR="0009299F" w:rsidRPr="003F446B" w:rsidRDefault="0009299F" w:rsidP="0009299F">
      <w:pPr>
        <w:rPr>
          <w:rFonts w:ascii="ＭＳ ゴシック" w:eastAsia="ＭＳ ゴシック" w:hAnsi="ＭＳ ゴシック"/>
          <w:sz w:val="22"/>
        </w:rPr>
      </w:pPr>
    </w:p>
    <w:p w:rsidR="008D5FCB" w:rsidRPr="003F446B" w:rsidRDefault="008D5FCB" w:rsidP="0009299F">
      <w:pPr>
        <w:rPr>
          <w:rFonts w:ascii="ＭＳ ゴシック" w:eastAsia="ＭＳ ゴシック" w:hAnsi="ＭＳ ゴシック"/>
          <w:sz w:val="24"/>
        </w:rPr>
      </w:pPr>
      <w:r w:rsidRPr="003F446B">
        <w:rPr>
          <w:rFonts w:ascii="ＭＳ ゴシック" w:eastAsia="ＭＳ ゴシック" w:hAnsi="ＭＳ ゴシック" w:hint="eastAsia"/>
          <w:sz w:val="24"/>
        </w:rPr>
        <w:t>概要</w:t>
      </w:r>
    </w:p>
    <w:p w:rsidR="008D5FCB" w:rsidRPr="009F6A3B" w:rsidRDefault="008D5FCB" w:rsidP="0009299F">
      <w:pPr>
        <w:rPr>
          <w:rFonts w:ascii="ＭＳ ゴシック" w:eastAsia="ＭＳ ゴシック" w:hAnsi="ＭＳ ゴシック"/>
          <w:sz w:val="22"/>
        </w:rPr>
      </w:pPr>
    </w:p>
    <w:p w:rsidR="0009299F" w:rsidRPr="009F6A3B" w:rsidRDefault="004841F6" w:rsidP="0009299F">
      <w:pPr>
        <w:rPr>
          <w:rFonts w:ascii="ＭＳ ゴシック" w:eastAsia="ＭＳ ゴシック" w:hAnsi="ＭＳ ゴシック"/>
          <w:sz w:val="24"/>
        </w:rPr>
      </w:pPr>
      <w:r w:rsidRPr="009F6A3B">
        <w:rPr>
          <w:rFonts w:ascii="ＭＳ ゴシック" w:eastAsia="ＭＳ ゴシック" w:hAnsi="ＭＳ ゴシック" w:hint="eastAsia"/>
          <w:sz w:val="24"/>
        </w:rPr>
        <w:t>○</w:t>
      </w:r>
      <w:r w:rsidR="0009299F" w:rsidRPr="009F6A3B">
        <w:rPr>
          <w:rFonts w:ascii="ＭＳ ゴシック" w:eastAsia="ＭＳ ゴシック" w:hAnsi="ＭＳ ゴシック" w:hint="eastAsia"/>
          <w:sz w:val="24"/>
        </w:rPr>
        <w:t>対象　事業者団体及び障がい者団体　各30～40団体程度</w:t>
      </w:r>
    </w:p>
    <w:p w:rsidR="0009299F" w:rsidRPr="009F6A3B" w:rsidRDefault="0009299F" w:rsidP="0009299F">
      <w:pPr>
        <w:rPr>
          <w:rFonts w:ascii="ＭＳ ゴシック" w:eastAsia="ＭＳ ゴシック" w:hAnsi="ＭＳ ゴシック"/>
          <w:sz w:val="24"/>
        </w:rPr>
      </w:pPr>
    </w:p>
    <w:p w:rsidR="0009299F" w:rsidRPr="009F6A3B" w:rsidRDefault="004841F6" w:rsidP="0009299F">
      <w:pPr>
        <w:rPr>
          <w:rFonts w:ascii="ＭＳ ゴシック" w:eastAsia="ＭＳ ゴシック" w:hAnsi="ＭＳ ゴシック"/>
          <w:sz w:val="24"/>
        </w:rPr>
      </w:pPr>
      <w:r w:rsidRPr="009F6A3B">
        <w:rPr>
          <w:rFonts w:ascii="ＭＳ ゴシック" w:eastAsia="ＭＳ ゴシック" w:hAnsi="ＭＳ ゴシック" w:hint="eastAsia"/>
          <w:sz w:val="24"/>
        </w:rPr>
        <w:t>○</w:t>
      </w:r>
      <w:r w:rsidR="0009299F" w:rsidRPr="009F6A3B">
        <w:rPr>
          <w:rFonts w:ascii="ＭＳ ゴシック" w:eastAsia="ＭＳ ゴシック" w:hAnsi="ＭＳ ゴシック" w:hint="eastAsia"/>
          <w:sz w:val="24"/>
        </w:rPr>
        <w:t>目的　事業者における合理的配慮等に関する意向等の把握</w:t>
      </w:r>
    </w:p>
    <w:p w:rsidR="0009299F" w:rsidRPr="009F6A3B" w:rsidRDefault="0009299F" w:rsidP="0009299F">
      <w:pPr>
        <w:rPr>
          <w:rFonts w:ascii="ＭＳ ゴシック" w:eastAsia="ＭＳ ゴシック" w:hAnsi="ＭＳ ゴシック"/>
          <w:sz w:val="24"/>
        </w:rPr>
      </w:pPr>
    </w:p>
    <w:p w:rsidR="0009299F" w:rsidRPr="009F6A3B" w:rsidRDefault="004841F6" w:rsidP="0009299F">
      <w:pPr>
        <w:rPr>
          <w:rFonts w:ascii="ＭＳ ゴシック" w:eastAsia="ＭＳ ゴシック" w:hAnsi="ＭＳ ゴシック"/>
          <w:sz w:val="24"/>
        </w:rPr>
      </w:pPr>
      <w:r w:rsidRPr="009F6A3B">
        <w:rPr>
          <w:rFonts w:ascii="ＭＳ ゴシック" w:eastAsia="ＭＳ ゴシック" w:hAnsi="ＭＳ ゴシック" w:hint="eastAsia"/>
          <w:sz w:val="24"/>
        </w:rPr>
        <w:t>○</w:t>
      </w:r>
      <w:r w:rsidR="0009299F" w:rsidRPr="009F6A3B">
        <w:rPr>
          <w:rFonts w:ascii="ＭＳ ゴシック" w:eastAsia="ＭＳ ゴシック" w:hAnsi="ＭＳ ゴシック" w:hint="eastAsia"/>
          <w:sz w:val="24"/>
        </w:rPr>
        <w:t>手法　アンケートの配布</w:t>
      </w:r>
    </w:p>
    <w:p w:rsidR="00F839A5" w:rsidRPr="009F6A3B" w:rsidRDefault="00F839A5" w:rsidP="0009299F">
      <w:pPr>
        <w:rPr>
          <w:rFonts w:ascii="ＭＳ ゴシック" w:eastAsia="ＭＳ ゴシック" w:hAnsi="ＭＳ ゴシック"/>
          <w:sz w:val="24"/>
        </w:rPr>
      </w:pPr>
    </w:p>
    <w:p w:rsidR="0009299F" w:rsidRPr="009F6A3B" w:rsidRDefault="004841F6" w:rsidP="0009299F">
      <w:pPr>
        <w:rPr>
          <w:rFonts w:ascii="ＭＳ ゴシック" w:eastAsia="ＭＳ ゴシック" w:hAnsi="ＭＳ ゴシック"/>
          <w:sz w:val="24"/>
        </w:rPr>
      </w:pPr>
      <w:r w:rsidRPr="009F6A3B">
        <w:rPr>
          <w:rFonts w:ascii="ＭＳ ゴシック" w:eastAsia="ＭＳ ゴシック" w:hAnsi="ＭＳ ゴシック" w:hint="eastAsia"/>
          <w:sz w:val="24"/>
        </w:rPr>
        <w:t>○</w:t>
      </w:r>
      <w:r w:rsidR="0009299F" w:rsidRPr="009F6A3B">
        <w:rPr>
          <w:rFonts w:ascii="ＭＳ ゴシック" w:eastAsia="ＭＳ ゴシック" w:hAnsi="ＭＳ ゴシック" w:hint="eastAsia"/>
          <w:sz w:val="24"/>
        </w:rPr>
        <w:t>時期（予定）</w:t>
      </w:r>
    </w:p>
    <w:p w:rsidR="0009299F" w:rsidRPr="009F6A3B" w:rsidRDefault="0009299F" w:rsidP="006F164C">
      <w:pPr>
        <w:ind w:firstLineChars="200" w:firstLine="480"/>
        <w:rPr>
          <w:rFonts w:ascii="ＭＳ ゴシック" w:eastAsia="ＭＳ ゴシック" w:hAnsi="ＭＳ ゴシック"/>
          <w:sz w:val="24"/>
        </w:rPr>
      </w:pPr>
      <w:r w:rsidRPr="009F6A3B">
        <w:rPr>
          <w:rFonts w:ascii="ＭＳ ゴシック" w:eastAsia="ＭＳ ゴシック" w:hAnsi="ＭＳ ゴシック"/>
          <w:sz w:val="24"/>
        </w:rPr>
        <w:t>10月</w:t>
      </w:r>
      <w:r w:rsidR="00506CD6" w:rsidRPr="009F6A3B">
        <w:rPr>
          <w:rFonts w:ascii="ＭＳ ゴシック" w:eastAsia="ＭＳ ゴシック" w:hAnsi="ＭＳ ゴシック" w:hint="eastAsia"/>
          <w:sz w:val="24"/>
        </w:rPr>
        <w:t>～11月</w:t>
      </w:r>
      <w:r w:rsidR="003334D4" w:rsidRPr="009F6A3B">
        <w:rPr>
          <w:rFonts w:ascii="ＭＳ ゴシック" w:eastAsia="ＭＳ ゴシック" w:hAnsi="ＭＳ ゴシック" w:hint="eastAsia"/>
          <w:sz w:val="24"/>
        </w:rPr>
        <w:t xml:space="preserve">　 </w:t>
      </w:r>
      <w:r w:rsidRPr="009F6A3B">
        <w:rPr>
          <w:rFonts w:ascii="ＭＳ ゴシック" w:eastAsia="ＭＳ ゴシック" w:hAnsi="ＭＳ ゴシック" w:hint="eastAsia"/>
          <w:sz w:val="24"/>
        </w:rPr>
        <w:t>アンケート</w:t>
      </w:r>
      <w:r w:rsidR="006F164C" w:rsidRPr="009F6A3B">
        <w:rPr>
          <w:rFonts w:ascii="ＭＳ ゴシック" w:eastAsia="ＭＳ ゴシック" w:hAnsi="ＭＳ ゴシック" w:hint="eastAsia"/>
          <w:sz w:val="24"/>
        </w:rPr>
        <w:t>実施</w:t>
      </w:r>
      <w:r w:rsidRPr="009F6A3B">
        <w:rPr>
          <w:rFonts w:ascii="ＭＳ ゴシック" w:eastAsia="ＭＳ ゴシック" w:hAnsi="ＭＳ ゴシック"/>
          <w:sz w:val="24"/>
        </w:rPr>
        <w:t xml:space="preserve">　　</w:t>
      </w:r>
    </w:p>
    <w:p w:rsidR="0009299F" w:rsidRPr="009F6A3B" w:rsidRDefault="00506CD6" w:rsidP="003334D4">
      <w:pPr>
        <w:ind w:firstLineChars="200" w:firstLine="480"/>
        <w:rPr>
          <w:rFonts w:ascii="ＭＳ ゴシック" w:eastAsia="ＭＳ ゴシック" w:hAnsi="ＭＳ ゴシック"/>
          <w:sz w:val="24"/>
        </w:rPr>
      </w:pPr>
      <w:r w:rsidRPr="009F6A3B">
        <w:rPr>
          <w:rFonts w:ascii="ＭＳ ゴシック" w:eastAsia="ＭＳ ゴシック" w:hAnsi="ＭＳ ゴシック" w:hint="eastAsia"/>
          <w:sz w:val="24"/>
        </w:rPr>
        <w:t>１</w:t>
      </w:r>
      <w:r w:rsidR="0009299F" w:rsidRPr="009F6A3B">
        <w:rPr>
          <w:rFonts w:ascii="ＭＳ ゴシック" w:eastAsia="ＭＳ ゴシック" w:hAnsi="ＭＳ ゴシック" w:hint="eastAsia"/>
          <w:sz w:val="24"/>
        </w:rPr>
        <w:t>月下旬</w:t>
      </w:r>
      <w:r w:rsidR="003334D4" w:rsidRPr="009F6A3B">
        <w:rPr>
          <w:rFonts w:ascii="ＭＳ ゴシック" w:eastAsia="ＭＳ ゴシック" w:hAnsi="ＭＳ ゴシック" w:hint="eastAsia"/>
          <w:sz w:val="24"/>
        </w:rPr>
        <w:t xml:space="preserve">　　　</w:t>
      </w:r>
      <w:r w:rsidR="006F164C" w:rsidRPr="009F6A3B">
        <w:rPr>
          <w:rFonts w:ascii="ＭＳ ゴシック" w:eastAsia="ＭＳ ゴシック" w:hAnsi="ＭＳ ゴシック"/>
          <w:sz w:val="24"/>
        </w:rPr>
        <w:t>解消協にて</w:t>
      </w:r>
      <w:r w:rsidR="006F164C" w:rsidRPr="009F6A3B">
        <w:rPr>
          <w:rFonts w:ascii="ＭＳ ゴシック" w:eastAsia="ＭＳ ゴシック" w:hAnsi="ＭＳ ゴシック" w:hint="eastAsia"/>
          <w:sz w:val="24"/>
        </w:rPr>
        <w:t>実施結果の</w:t>
      </w:r>
      <w:r w:rsidR="0009299F" w:rsidRPr="009F6A3B">
        <w:rPr>
          <w:rFonts w:ascii="ＭＳ ゴシック" w:eastAsia="ＭＳ ゴシック" w:hAnsi="ＭＳ ゴシック"/>
          <w:sz w:val="24"/>
        </w:rPr>
        <w:t>報告</w:t>
      </w:r>
    </w:p>
    <w:p w:rsidR="0009299F" w:rsidRPr="009F6A3B" w:rsidRDefault="0009299F" w:rsidP="0009299F">
      <w:pPr>
        <w:rPr>
          <w:rFonts w:ascii="ＭＳ ゴシック" w:eastAsia="ＭＳ ゴシック" w:hAnsi="ＭＳ ゴシック"/>
          <w:sz w:val="24"/>
        </w:rPr>
      </w:pPr>
    </w:p>
    <w:p w:rsidR="0009299F" w:rsidRPr="009F6A3B" w:rsidRDefault="004841F6" w:rsidP="0009299F">
      <w:pPr>
        <w:rPr>
          <w:rFonts w:ascii="ＭＳ ゴシック" w:eastAsia="ＭＳ ゴシック" w:hAnsi="ＭＳ ゴシック"/>
          <w:sz w:val="24"/>
        </w:rPr>
      </w:pPr>
      <w:r w:rsidRPr="009F6A3B">
        <w:rPr>
          <w:rFonts w:ascii="ＭＳ ゴシック" w:eastAsia="ＭＳ ゴシック" w:hAnsi="ＭＳ ゴシック" w:hint="eastAsia"/>
          <w:sz w:val="24"/>
        </w:rPr>
        <w:t>○</w:t>
      </w:r>
      <w:r w:rsidR="0009299F" w:rsidRPr="009F6A3B">
        <w:rPr>
          <w:rFonts w:ascii="ＭＳ ゴシック" w:eastAsia="ＭＳ ゴシック" w:hAnsi="ＭＳ ゴシック" w:hint="eastAsia"/>
          <w:sz w:val="24"/>
        </w:rPr>
        <w:t xml:space="preserve">内容　 次ページ以降　</w:t>
      </w:r>
    </w:p>
    <w:p w:rsidR="007D47D5" w:rsidRPr="009F6A3B" w:rsidRDefault="007D47D5" w:rsidP="003B6287">
      <w:pPr>
        <w:rPr>
          <w:rFonts w:asciiTheme="majorEastAsia" w:eastAsiaTheme="majorEastAsia" w:hAnsiTheme="majorEastAsia"/>
          <w:sz w:val="24"/>
          <w:szCs w:val="24"/>
        </w:rPr>
      </w:pPr>
    </w:p>
    <w:p w:rsidR="0009299F" w:rsidRPr="009F6A3B" w:rsidRDefault="0009299F">
      <w:pPr>
        <w:widowControl/>
        <w:jc w:val="left"/>
        <w:rPr>
          <w:rFonts w:asciiTheme="majorEastAsia" w:eastAsiaTheme="majorEastAsia" w:hAnsiTheme="majorEastAsia"/>
          <w:sz w:val="24"/>
          <w:szCs w:val="24"/>
        </w:rPr>
      </w:pPr>
      <w:r w:rsidRPr="009F6A3B">
        <w:rPr>
          <w:rFonts w:asciiTheme="majorEastAsia" w:eastAsiaTheme="majorEastAsia" w:hAnsiTheme="majorEastAsia"/>
          <w:sz w:val="24"/>
          <w:szCs w:val="24"/>
        </w:rPr>
        <w:br w:type="page"/>
      </w:r>
    </w:p>
    <w:p w:rsidR="0009299F" w:rsidRPr="009F6A3B" w:rsidRDefault="0009299F" w:rsidP="0009299F">
      <w:pPr>
        <w:jc w:val="center"/>
        <w:rPr>
          <w:rFonts w:ascii="ＭＳ ゴシック" w:eastAsia="ＭＳ ゴシック" w:hAnsi="ＭＳ ゴシック"/>
          <w:sz w:val="28"/>
        </w:rPr>
      </w:pPr>
      <w:r w:rsidRPr="009F6A3B">
        <w:rPr>
          <w:rFonts w:ascii="ＭＳ ゴシック" w:eastAsia="ＭＳ ゴシック" w:hAnsi="ＭＳ ゴシック" w:hint="eastAsia"/>
          <w:sz w:val="28"/>
        </w:rPr>
        <w:lastRenderedPageBreak/>
        <w:t>事業者団体・障がい者団体の意向把握アンケート（案）</w:t>
      </w:r>
    </w:p>
    <w:tbl>
      <w:tblPr>
        <w:tblStyle w:val="a8"/>
        <w:tblpPr w:leftFromText="142" w:rightFromText="142" w:vertAnchor="text" w:horzAnchor="page" w:tblpX="4798" w:tblpY="222"/>
        <w:tblW w:w="0" w:type="auto"/>
        <w:tblLook w:val="04A0" w:firstRow="1" w:lastRow="0" w:firstColumn="1" w:lastColumn="0" w:noHBand="0" w:noVBand="1"/>
      </w:tblPr>
      <w:tblGrid>
        <w:gridCol w:w="1951"/>
        <w:gridCol w:w="3949"/>
      </w:tblGrid>
      <w:tr w:rsidR="009F6A3B" w:rsidRPr="009F6A3B" w:rsidTr="00F839A5">
        <w:tc>
          <w:tcPr>
            <w:tcW w:w="1951" w:type="dxa"/>
          </w:tcPr>
          <w:p w:rsidR="00F839A5" w:rsidRPr="009F6A3B" w:rsidRDefault="00F839A5" w:rsidP="00F839A5">
            <w:pPr>
              <w:rPr>
                <w:rFonts w:asciiTheme="majorEastAsia" w:eastAsiaTheme="majorEastAsia" w:hAnsiTheme="majorEastAsia"/>
                <w:sz w:val="24"/>
                <w:szCs w:val="24"/>
              </w:rPr>
            </w:pPr>
            <w:r w:rsidRPr="009F6A3B">
              <w:rPr>
                <w:rFonts w:asciiTheme="majorEastAsia" w:eastAsiaTheme="majorEastAsia" w:hAnsiTheme="majorEastAsia" w:hint="eastAsia"/>
                <w:sz w:val="24"/>
                <w:szCs w:val="24"/>
              </w:rPr>
              <w:t>団体名</w:t>
            </w:r>
          </w:p>
        </w:tc>
        <w:tc>
          <w:tcPr>
            <w:tcW w:w="3949" w:type="dxa"/>
          </w:tcPr>
          <w:p w:rsidR="00F839A5" w:rsidRPr="009F6A3B" w:rsidRDefault="00F839A5" w:rsidP="00F839A5">
            <w:pPr>
              <w:rPr>
                <w:rFonts w:asciiTheme="majorEastAsia" w:eastAsiaTheme="majorEastAsia" w:hAnsiTheme="majorEastAsia"/>
                <w:sz w:val="24"/>
                <w:szCs w:val="24"/>
              </w:rPr>
            </w:pPr>
          </w:p>
        </w:tc>
      </w:tr>
      <w:tr w:rsidR="009F6A3B" w:rsidRPr="009F6A3B" w:rsidTr="00F839A5">
        <w:tc>
          <w:tcPr>
            <w:tcW w:w="1951" w:type="dxa"/>
          </w:tcPr>
          <w:p w:rsidR="00F839A5" w:rsidRPr="009F6A3B" w:rsidRDefault="00F839A5" w:rsidP="00F839A5">
            <w:pPr>
              <w:rPr>
                <w:rFonts w:asciiTheme="majorEastAsia" w:eastAsiaTheme="majorEastAsia" w:hAnsiTheme="majorEastAsia"/>
                <w:sz w:val="24"/>
                <w:szCs w:val="24"/>
              </w:rPr>
            </w:pPr>
            <w:r w:rsidRPr="009F6A3B">
              <w:rPr>
                <w:rFonts w:asciiTheme="majorEastAsia" w:eastAsiaTheme="majorEastAsia" w:hAnsiTheme="majorEastAsia" w:hint="eastAsia"/>
                <w:sz w:val="24"/>
                <w:szCs w:val="24"/>
              </w:rPr>
              <w:t>担当者</w:t>
            </w:r>
          </w:p>
        </w:tc>
        <w:tc>
          <w:tcPr>
            <w:tcW w:w="3949" w:type="dxa"/>
          </w:tcPr>
          <w:p w:rsidR="00F839A5" w:rsidRPr="009F6A3B" w:rsidRDefault="00F839A5" w:rsidP="00F839A5">
            <w:pPr>
              <w:rPr>
                <w:rFonts w:asciiTheme="majorEastAsia" w:eastAsiaTheme="majorEastAsia" w:hAnsiTheme="majorEastAsia"/>
                <w:sz w:val="24"/>
                <w:szCs w:val="24"/>
              </w:rPr>
            </w:pPr>
          </w:p>
        </w:tc>
      </w:tr>
      <w:tr w:rsidR="009F6A3B" w:rsidRPr="009F6A3B" w:rsidTr="00F839A5">
        <w:tc>
          <w:tcPr>
            <w:tcW w:w="1951" w:type="dxa"/>
          </w:tcPr>
          <w:p w:rsidR="00F839A5" w:rsidRPr="009F6A3B" w:rsidRDefault="00F839A5" w:rsidP="00F839A5">
            <w:pPr>
              <w:rPr>
                <w:rFonts w:asciiTheme="majorEastAsia" w:eastAsiaTheme="majorEastAsia" w:hAnsiTheme="majorEastAsia"/>
                <w:sz w:val="24"/>
                <w:szCs w:val="24"/>
              </w:rPr>
            </w:pPr>
            <w:r w:rsidRPr="009F6A3B">
              <w:rPr>
                <w:rFonts w:asciiTheme="majorEastAsia" w:eastAsiaTheme="majorEastAsia" w:hAnsiTheme="majorEastAsia" w:hint="eastAsia"/>
                <w:sz w:val="24"/>
                <w:szCs w:val="24"/>
              </w:rPr>
              <w:t>電話番号</w:t>
            </w:r>
          </w:p>
        </w:tc>
        <w:tc>
          <w:tcPr>
            <w:tcW w:w="3949" w:type="dxa"/>
          </w:tcPr>
          <w:p w:rsidR="00F839A5" w:rsidRPr="009F6A3B" w:rsidRDefault="00F839A5" w:rsidP="00F839A5">
            <w:pPr>
              <w:rPr>
                <w:rFonts w:asciiTheme="majorEastAsia" w:eastAsiaTheme="majorEastAsia" w:hAnsiTheme="majorEastAsia"/>
                <w:sz w:val="24"/>
                <w:szCs w:val="24"/>
              </w:rPr>
            </w:pPr>
          </w:p>
        </w:tc>
      </w:tr>
      <w:tr w:rsidR="009F6A3B" w:rsidRPr="009F6A3B" w:rsidTr="003F446B">
        <w:tc>
          <w:tcPr>
            <w:tcW w:w="1951" w:type="dxa"/>
            <w:tcBorders>
              <w:bottom w:val="single" w:sz="4" w:space="0" w:color="auto"/>
            </w:tcBorders>
          </w:tcPr>
          <w:p w:rsidR="00F839A5" w:rsidRPr="009F6A3B" w:rsidRDefault="00F839A5" w:rsidP="00F839A5">
            <w:pPr>
              <w:rPr>
                <w:rFonts w:asciiTheme="majorEastAsia" w:eastAsiaTheme="majorEastAsia" w:hAnsiTheme="majorEastAsia"/>
                <w:sz w:val="24"/>
                <w:szCs w:val="24"/>
              </w:rPr>
            </w:pPr>
            <w:r w:rsidRPr="009F6A3B">
              <w:rPr>
                <w:rFonts w:asciiTheme="majorEastAsia" w:eastAsiaTheme="majorEastAsia" w:hAnsiTheme="majorEastAsia" w:hint="eastAsia"/>
                <w:sz w:val="24"/>
                <w:szCs w:val="24"/>
              </w:rPr>
              <w:t>メールアドレス</w:t>
            </w:r>
          </w:p>
        </w:tc>
        <w:tc>
          <w:tcPr>
            <w:tcW w:w="3949" w:type="dxa"/>
            <w:tcBorders>
              <w:bottom w:val="single" w:sz="4" w:space="0" w:color="auto"/>
            </w:tcBorders>
          </w:tcPr>
          <w:p w:rsidR="00F839A5" w:rsidRPr="009F6A3B" w:rsidRDefault="00F839A5" w:rsidP="00F839A5">
            <w:pPr>
              <w:rPr>
                <w:rFonts w:asciiTheme="majorEastAsia" w:eastAsiaTheme="majorEastAsia" w:hAnsiTheme="majorEastAsia"/>
                <w:sz w:val="24"/>
                <w:szCs w:val="24"/>
              </w:rPr>
            </w:pPr>
          </w:p>
        </w:tc>
      </w:tr>
    </w:tbl>
    <w:p w:rsidR="0009299F" w:rsidRPr="009F6A3B" w:rsidRDefault="0009299F" w:rsidP="003B6287">
      <w:pPr>
        <w:rPr>
          <w:rFonts w:asciiTheme="majorEastAsia" w:eastAsiaTheme="majorEastAsia" w:hAnsiTheme="majorEastAsia"/>
          <w:sz w:val="24"/>
          <w:szCs w:val="24"/>
        </w:rPr>
      </w:pPr>
    </w:p>
    <w:p w:rsidR="00F839A5" w:rsidRPr="009F6A3B" w:rsidRDefault="00F839A5" w:rsidP="003B6287">
      <w:pPr>
        <w:rPr>
          <w:rFonts w:asciiTheme="majorEastAsia" w:eastAsiaTheme="majorEastAsia" w:hAnsiTheme="majorEastAsia"/>
          <w:sz w:val="24"/>
          <w:szCs w:val="24"/>
        </w:rPr>
      </w:pPr>
    </w:p>
    <w:p w:rsidR="00F839A5" w:rsidRPr="009F6A3B" w:rsidRDefault="00F839A5" w:rsidP="003B6287">
      <w:pPr>
        <w:rPr>
          <w:rFonts w:asciiTheme="majorEastAsia" w:eastAsiaTheme="majorEastAsia" w:hAnsiTheme="majorEastAsia"/>
          <w:sz w:val="24"/>
          <w:szCs w:val="24"/>
        </w:rPr>
      </w:pPr>
    </w:p>
    <w:p w:rsidR="00F839A5" w:rsidRPr="009F6A3B" w:rsidRDefault="00F839A5" w:rsidP="003B6287">
      <w:pPr>
        <w:rPr>
          <w:rFonts w:asciiTheme="majorEastAsia" w:eastAsiaTheme="majorEastAsia" w:hAnsiTheme="majorEastAsia"/>
          <w:sz w:val="24"/>
          <w:szCs w:val="24"/>
        </w:rPr>
      </w:pPr>
    </w:p>
    <w:p w:rsidR="00F839A5" w:rsidRPr="009F6A3B" w:rsidRDefault="00F839A5" w:rsidP="003B6287">
      <w:pPr>
        <w:rPr>
          <w:rFonts w:asciiTheme="majorEastAsia" w:eastAsiaTheme="majorEastAsia" w:hAnsiTheme="majorEastAsia"/>
          <w:sz w:val="24"/>
          <w:szCs w:val="24"/>
        </w:rPr>
      </w:pPr>
    </w:p>
    <w:p w:rsidR="00F839A5" w:rsidRPr="004F503E" w:rsidRDefault="00CB4236" w:rsidP="00CB4236">
      <w:pPr>
        <w:ind w:firstLineChars="1500" w:firstLine="3150"/>
        <w:rPr>
          <w:rFonts w:ascii="ＭＳ ゴシック" w:eastAsia="ＭＳ ゴシック" w:hAnsi="ＭＳ ゴシック"/>
        </w:rPr>
      </w:pPr>
      <w:r w:rsidRPr="004F503E">
        <w:rPr>
          <w:rFonts w:ascii="ＭＳ ゴシック" w:eastAsia="ＭＳ ゴシック" w:hAnsi="ＭＳ ゴシック" w:hint="eastAsia"/>
        </w:rPr>
        <w:t>※担当者・電話番号・メールアドレス</w:t>
      </w:r>
      <w:r w:rsidR="00FE03C3" w:rsidRPr="004F503E">
        <w:rPr>
          <w:rFonts w:ascii="ＭＳ ゴシック" w:eastAsia="ＭＳ ゴシック" w:hAnsi="ＭＳ ゴシック" w:hint="eastAsia"/>
        </w:rPr>
        <w:t>は公表しません。</w:t>
      </w:r>
    </w:p>
    <w:p w:rsidR="00FE03C3" w:rsidRPr="004F503E" w:rsidRDefault="00FE03C3" w:rsidP="00FE03C3">
      <w:pPr>
        <w:ind w:firstLineChars="1400" w:firstLine="3360"/>
        <w:rPr>
          <w:rFonts w:asciiTheme="majorEastAsia" w:eastAsiaTheme="majorEastAsia" w:hAnsiTheme="majorEastAsia"/>
          <w:sz w:val="24"/>
          <w:szCs w:val="24"/>
        </w:rPr>
      </w:pPr>
    </w:p>
    <w:p w:rsidR="00CB4236" w:rsidRPr="004F503E" w:rsidRDefault="00CB4236" w:rsidP="00FE03C3">
      <w:pPr>
        <w:ind w:firstLineChars="1400" w:firstLine="3360"/>
        <w:rPr>
          <w:rFonts w:asciiTheme="majorEastAsia" w:eastAsiaTheme="majorEastAsia" w:hAnsiTheme="majorEastAsia"/>
          <w:sz w:val="24"/>
          <w:szCs w:val="24"/>
        </w:rPr>
      </w:pPr>
    </w:p>
    <w:p w:rsidR="003F446B" w:rsidRPr="004F503E" w:rsidRDefault="003F446B" w:rsidP="003F446B">
      <w:pPr>
        <w:ind w:left="480" w:hangingChars="200" w:hanging="480"/>
        <w:rPr>
          <w:rFonts w:asciiTheme="majorEastAsia" w:eastAsiaTheme="majorEastAsia" w:hAnsiTheme="majorEastAsia"/>
          <w:sz w:val="24"/>
          <w:szCs w:val="24"/>
        </w:rPr>
      </w:pPr>
      <w:r w:rsidRPr="004F503E">
        <w:rPr>
          <w:rFonts w:asciiTheme="majorEastAsia" w:eastAsiaTheme="majorEastAsia" w:hAnsiTheme="majorEastAsia" w:hint="eastAsia"/>
          <w:sz w:val="24"/>
          <w:szCs w:val="24"/>
        </w:rPr>
        <w:t>問１　障害者差別解消法では、事業者は、障がいのある人から何らかの配慮を求める意思の表明があった場合に、負担になりすぎない範囲で、社会的障壁を取り除くために必要で合理的な配慮（合理的配慮）を行うよう努めなければならないとされています。</w:t>
      </w:r>
    </w:p>
    <w:p w:rsidR="00B945F8" w:rsidRPr="004F503E" w:rsidRDefault="00286561" w:rsidP="00286561">
      <w:pPr>
        <w:ind w:leftChars="200" w:left="420" w:firstLineChars="100" w:firstLine="240"/>
        <w:rPr>
          <w:rFonts w:asciiTheme="majorEastAsia" w:eastAsiaTheme="majorEastAsia" w:hAnsiTheme="majorEastAsia"/>
          <w:sz w:val="24"/>
          <w:szCs w:val="24"/>
        </w:rPr>
      </w:pPr>
      <w:r w:rsidRPr="004F503E">
        <w:rPr>
          <w:rFonts w:asciiTheme="majorEastAsia" w:eastAsiaTheme="majorEastAsia" w:hAnsiTheme="majorEastAsia" w:hint="eastAsia"/>
          <w:sz w:val="24"/>
          <w:szCs w:val="24"/>
        </w:rPr>
        <w:t>この</w:t>
      </w:r>
      <w:r w:rsidRPr="004F503E">
        <w:rPr>
          <w:rFonts w:asciiTheme="majorEastAsia" w:eastAsiaTheme="majorEastAsia" w:hAnsiTheme="majorEastAsia" w:hint="eastAsia"/>
          <w:sz w:val="24"/>
          <w:szCs w:val="24"/>
          <w:u w:val="single"/>
        </w:rPr>
        <w:t>合理的配慮について、</w:t>
      </w:r>
      <w:r w:rsidR="003F446B" w:rsidRPr="004F503E">
        <w:rPr>
          <w:rFonts w:asciiTheme="majorEastAsia" w:eastAsiaTheme="majorEastAsia" w:hAnsiTheme="majorEastAsia" w:hint="eastAsia"/>
          <w:sz w:val="24"/>
          <w:szCs w:val="24"/>
          <w:u w:val="single"/>
        </w:rPr>
        <w:t>「大阪府障がい者差別解消条例」</w:t>
      </w:r>
      <w:r w:rsidRPr="004F503E">
        <w:rPr>
          <w:rFonts w:asciiTheme="majorEastAsia" w:eastAsiaTheme="majorEastAsia" w:hAnsiTheme="majorEastAsia" w:hint="eastAsia"/>
          <w:sz w:val="24"/>
          <w:szCs w:val="24"/>
          <w:u w:val="single"/>
        </w:rPr>
        <w:t>で新たに、「負担になりすぎない範囲で、</w:t>
      </w:r>
      <w:r w:rsidR="003F446B" w:rsidRPr="004F503E">
        <w:rPr>
          <w:rFonts w:asciiTheme="majorEastAsia" w:eastAsiaTheme="majorEastAsia" w:hAnsiTheme="majorEastAsia" w:hint="eastAsia"/>
          <w:sz w:val="24"/>
          <w:szCs w:val="24"/>
          <w:u w:val="single"/>
        </w:rPr>
        <w:t>合理的配慮を</w:t>
      </w:r>
      <w:r w:rsidRPr="004F503E">
        <w:rPr>
          <w:rFonts w:asciiTheme="majorEastAsia" w:eastAsiaTheme="majorEastAsia" w:hAnsiTheme="majorEastAsia" w:hint="eastAsia"/>
          <w:sz w:val="24"/>
          <w:szCs w:val="24"/>
          <w:u w:val="single"/>
        </w:rPr>
        <w:t>行わな</w:t>
      </w:r>
      <w:r w:rsidR="003F446B" w:rsidRPr="004F503E">
        <w:rPr>
          <w:rFonts w:asciiTheme="majorEastAsia" w:eastAsiaTheme="majorEastAsia" w:hAnsiTheme="majorEastAsia" w:hint="eastAsia"/>
          <w:sz w:val="24"/>
          <w:szCs w:val="24"/>
          <w:u w:val="single"/>
        </w:rPr>
        <w:t>ければならない」と規定すること（現行の「努力義務」規定から「義務」規定へと見直すこと。）について</w:t>
      </w:r>
      <w:r w:rsidRPr="004F503E">
        <w:rPr>
          <w:rFonts w:asciiTheme="majorEastAsia" w:eastAsiaTheme="majorEastAsia" w:hAnsiTheme="majorEastAsia" w:hint="eastAsia"/>
          <w:sz w:val="24"/>
          <w:szCs w:val="24"/>
          <w:u w:val="single"/>
        </w:rPr>
        <w:t>、</w:t>
      </w:r>
      <w:r w:rsidR="003F446B" w:rsidRPr="004F503E">
        <w:rPr>
          <w:rFonts w:asciiTheme="majorEastAsia" w:eastAsiaTheme="majorEastAsia" w:hAnsiTheme="majorEastAsia" w:hint="eastAsia"/>
          <w:sz w:val="24"/>
          <w:szCs w:val="24"/>
          <w:u w:val="single"/>
        </w:rPr>
        <w:t>どのように考えますか。</w:t>
      </w:r>
      <w:r w:rsidR="003F446B" w:rsidRPr="004F503E">
        <w:rPr>
          <w:rFonts w:asciiTheme="majorEastAsia" w:eastAsiaTheme="majorEastAsia" w:hAnsiTheme="majorEastAsia" w:hint="eastAsia"/>
          <w:sz w:val="24"/>
          <w:szCs w:val="24"/>
        </w:rPr>
        <w:t>当てはまる番号</w:t>
      </w:r>
      <w:r w:rsidR="003F446B" w:rsidRPr="004F503E">
        <w:rPr>
          <w:rFonts w:asciiTheme="majorEastAsia" w:eastAsiaTheme="majorEastAsia" w:hAnsiTheme="majorEastAsia" w:hint="eastAsia"/>
          <w:sz w:val="24"/>
          <w:szCs w:val="24"/>
          <w:u w:val="single"/>
        </w:rPr>
        <w:t>１つ</w:t>
      </w:r>
      <w:r w:rsidR="003F446B" w:rsidRPr="004F503E">
        <w:rPr>
          <w:rFonts w:asciiTheme="majorEastAsia" w:eastAsiaTheme="majorEastAsia" w:hAnsiTheme="majorEastAsia" w:hint="eastAsia"/>
          <w:sz w:val="24"/>
          <w:szCs w:val="24"/>
        </w:rPr>
        <w:t>に○をつけてください。</w:t>
      </w:r>
    </w:p>
    <w:p w:rsidR="00B945F8" w:rsidRPr="004F503E" w:rsidRDefault="00B945F8" w:rsidP="00B945F8">
      <w:pPr>
        <w:rPr>
          <w:rFonts w:asciiTheme="majorEastAsia" w:eastAsiaTheme="majorEastAsia" w:hAnsiTheme="majorEastAsia"/>
        </w:rPr>
      </w:pPr>
    </w:p>
    <w:tbl>
      <w:tblPr>
        <w:tblStyle w:val="a8"/>
        <w:tblpPr w:leftFromText="142" w:rightFromText="142" w:vertAnchor="text" w:horzAnchor="margin" w:tblpXSpec="center" w:tblpY="-6"/>
        <w:tblOverlap w:val="never"/>
        <w:tblW w:w="0" w:type="auto"/>
        <w:tblLook w:val="04A0" w:firstRow="1" w:lastRow="0" w:firstColumn="1" w:lastColumn="0" w:noHBand="0" w:noVBand="1"/>
      </w:tblPr>
      <w:tblGrid>
        <w:gridCol w:w="561"/>
        <w:gridCol w:w="7202"/>
      </w:tblGrid>
      <w:tr w:rsidR="004F503E" w:rsidRPr="004F503E" w:rsidTr="00286561">
        <w:tc>
          <w:tcPr>
            <w:tcW w:w="561" w:type="dxa"/>
          </w:tcPr>
          <w:p w:rsidR="00286561" w:rsidRPr="004F503E" w:rsidRDefault="00286561" w:rsidP="00286561">
            <w:pPr>
              <w:rPr>
                <w:rFonts w:ascii="ＭＳ ゴシック" w:eastAsia="ＭＳ ゴシック" w:hAnsi="ＭＳ ゴシック"/>
                <w:sz w:val="24"/>
                <w:szCs w:val="24"/>
              </w:rPr>
            </w:pPr>
            <w:r w:rsidRPr="004F503E">
              <w:rPr>
                <w:rFonts w:ascii="ＭＳ ゴシック" w:eastAsia="ＭＳ ゴシック" w:hAnsi="ＭＳ ゴシック" w:hint="eastAsia"/>
                <w:sz w:val="24"/>
                <w:szCs w:val="24"/>
              </w:rPr>
              <w:t>１</w:t>
            </w:r>
          </w:p>
        </w:tc>
        <w:tc>
          <w:tcPr>
            <w:tcW w:w="7202" w:type="dxa"/>
          </w:tcPr>
          <w:p w:rsidR="00286561" w:rsidRPr="004F503E" w:rsidRDefault="00286561" w:rsidP="00286561">
            <w:pPr>
              <w:rPr>
                <w:rFonts w:ascii="ＭＳ ゴシック" w:eastAsia="ＭＳ ゴシック" w:hAnsi="ＭＳ ゴシック"/>
                <w:sz w:val="24"/>
                <w:szCs w:val="24"/>
              </w:rPr>
            </w:pPr>
            <w:r w:rsidRPr="004F503E">
              <w:rPr>
                <w:rFonts w:ascii="ＭＳ ゴシック" w:eastAsia="ＭＳ ゴシック" w:hAnsi="ＭＳ ゴシック" w:hint="eastAsia"/>
                <w:sz w:val="24"/>
                <w:szCs w:val="24"/>
              </w:rPr>
              <w:t>賛成である</w:t>
            </w:r>
          </w:p>
        </w:tc>
      </w:tr>
      <w:tr w:rsidR="004F503E" w:rsidRPr="004F503E" w:rsidTr="00286561">
        <w:tc>
          <w:tcPr>
            <w:tcW w:w="561" w:type="dxa"/>
          </w:tcPr>
          <w:p w:rsidR="00286561" w:rsidRPr="004F503E" w:rsidRDefault="00286561" w:rsidP="00286561">
            <w:pPr>
              <w:rPr>
                <w:rFonts w:ascii="ＭＳ ゴシック" w:eastAsia="ＭＳ ゴシック" w:hAnsi="ＭＳ ゴシック"/>
                <w:sz w:val="24"/>
                <w:szCs w:val="24"/>
              </w:rPr>
            </w:pPr>
            <w:r w:rsidRPr="004F503E">
              <w:rPr>
                <w:rFonts w:ascii="ＭＳ ゴシック" w:eastAsia="ＭＳ ゴシック" w:hAnsi="ＭＳ ゴシック" w:hint="eastAsia"/>
                <w:sz w:val="24"/>
                <w:szCs w:val="24"/>
              </w:rPr>
              <w:t>２</w:t>
            </w:r>
          </w:p>
        </w:tc>
        <w:tc>
          <w:tcPr>
            <w:tcW w:w="7202" w:type="dxa"/>
          </w:tcPr>
          <w:p w:rsidR="00286561" w:rsidRPr="004F503E" w:rsidRDefault="00286561" w:rsidP="00286561">
            <w:pPr>
              <w:rPr>
                <w:rFonts w:ascii="ＭＳ ゴシック" w:eastAsia="ＭＳ ゴシック" w:hAnsi="ＭＳ ゴシック"/>
                <w:sz w:val="24"/>
                <w:szCs w:val="24"/>
              </w:rPr>
            </w:pPr>
            <w:r w:rsidRPr="004F503E">
              <w:rPr>
                <w:rFonts w:ascii="ＭＳ ゴシック" w:eastAsia="ＭＳ ゴシック" w:hAnsi="ＭＳ ゴシック" w:hint="eastAsia"/>
                <w:sz w:val="24"/>
                <w:szCs w:val="24"/>
              </w:rPr>
              <w:t>どちらかといえば賛成である</w:t>
            </w:r>
          </w:p>
        </w:tc>
      </w:tr>
      <w:tr w:rsidR="004F503E" w:rsidRPr="004F503E" w:rsidTr="00286561">
        <w:tc>
          <w:tcPr>
            <w:tcW w:w="561" w:type="dxa"/>
          </w:tcPr>
          <w:p w:rsidR="00286561" w:rsidRPr="004F503E" w:rsidRDefault="00286561" w:rsidP="00286561">
            <w:pPr>
              <w:rPr>
                <w:rFonts w:ascii="ＭＳ ゴシック" w:eastAsia="ＭＳ ゴシック" w:hAnsi="ＭＳ ゴシック"/>
                <w:sz w:val="24"/>
                <w:szCs w:val="24"/>
              </w:rPr>
            </w:pPr>
            <w:r w:rsidRPr="004F503E">
              <w:rPr>
                <w:rFonts w:ascii="ＭＳ ゴシック" w:eastAsia="ＭＳ ゴシック" w:hAnsi="ＭＳ ゴシック" w:hint="eastAsia"/>
                <w:sz w:val="24"/>
                <w:szCs w:val="24"/>
              </w:rPr>
              <w:t>３</w:t>
            </w:r>
          </w:p>
        </w:tc>
        <w:tc>
          <w:tcPr>
            <w:tcW w:w="7202" w:type="dxa"/>
          </w:tcPr>
          <w:p w:rsidR="00286561" w:rsidRPr="004F503E" w:rsidRDefault="00286561" w:rsidP="00286561">
            <w:pPr>
              <w:rPr>
                <w:rFonts w:ascii="ＭＳ ゴシック" w:eastAsia="ＭＳ ゴシック" w:hAnsi="ＭＳ ゴシック"/>
                <w:sz w:val="24"/>
                <w:szCs w:val="24"/>
              </w:rPr>
            </w:pPr>
            <w:r w:rsidRPr="004F503E">
              <w:rPr>
                <w:rFonts w:ascii="ＭＳ ゴシック" w:eastAsia="ＭＳ ゴシック" w:hAnsi="ＭＳ ゴシック" w:hint="eastAsia"/>
                <w:sz w:val="24"/>
                <w:szCs w:val="24"/>
              </w:rPr>
              <w:t>どちらかといえば反対である</w:t>
            </w:r>
          </w:p>
        </w:tc>
      </w:tr>
      <w:tr w:rsidR="004F503E" w:rsidRPr="004F503E" w:rsidTr="00286561">
        <w:tc>
          <w:tcPr>
            <w:tcW w:w="561" w:type="dxa"/>
          </w:tcPr>
          <w:p w:rsidR="00286561" w:rsidRPr="004F503E" w:rsidRDefault="00286561" w:rsidP="00286561">
            <w:pPr>
              <w:rPr>
                <w:rFonts w:ascii="ＭＳ ゴシック" w:eastAsia="ＭＳ ゴシック" w:hAnsi="ＭＳ ゴシック"/>
                <w:sz w:val="24"/>
                <w:szCs w:val="24"/>
              </w:rPr>
            </w:pPr>
            <w:r w:rsidRPr="004F503E">
              <w:rPr>
                <w:rFonts w:ascii="ＭＳ ゴシック" w:eastAsia="ＭＳ ゴシック" w:hAnsi="ＭＳ ゴシック" w:hint="eastAsia"/>
                <w:sz w:val="24"/>
                <w:szCs w:val="24"/>
              </w:rPr>
              <w:t>４</w:t>
            </w:r>
          </w:p>
        </w:tc>
        <w:tc>
          <w:tcPr>
            <w:tcW w:w="7202" w:type="dxa"/>
          </w:tcPr>
          <w:p w:rsidR="00286561" w:rsidRPr="004F503E" w:rsidRDefault="00286561" w:rsidP="00286561">
            <w:pPr>
              <w:rPr>
                <w:rFonts w:ascii="ＭＳ ゴシック" w:eastAsia="ＭＳ ゴシック" w:hAnsi="ＭＳ ゴシック"/>
                <w:sz w:val="24"/>
                <w:szCs w:val="24"/>
              </w:rPr>
            </w:pPr>
            <w:r w:rsidRPr="004F503E">
              <w:rPr>
                <w:rFonts w:ascii="ＭＳ ゴシック" w:eastAsia="ＭＳ ゴシック" w:hAnsi="ＭＳ ゴシック" w:hint="eastAsia"/>
                <w:sz w:val="24"/>
                <w:szCs w:val="24"/>
              </w:rPr>
              <w:t>反対である</w:t>
            </w:r>
          </w:p>
        </w:tc>
      </w:tr>
    </w:tbl>
    <w:p w:rsidR="00286561" w:rsidRPr="004F503E" w:rsidRDefault="00286561" w:rsidP="00286561">
      <w:pPr>
        <w:rPr>
          <w:rFonts w:ascii="ＭＳ ゴシック" w:eastAsia="ＭＳ ゴシック" w:hAnsi="ＭＳ ゴシック"/>
        </w:rPr>
      </w:pPr>
    </w:p>
    <w:p w:rsidR="00286561" w:rsidRPr="004F503E" w:rsidRDefault="00286561" w:rsidP="00B945F8">
      <w:pPr>
        <w:rPr>
          <w:rFonts w:asciiTheme="majorEastAsia" w:eastAsiaTheme="majorEastAsia" w:hAnsiTheme="majorEastAsia"/>
        </w:rPr>
      </w:pPr>
    </w:p>
    <w:p w:rsidR="00286561" w:rsidRPr="004F503E" w:rsidRDefault="00286561" w:rsidP="00B945F8">
      <w:pPr>
        <w:rPr>
          <w:rFonts w:asciiTheme="majorEastAsia" w:eastAsiaTheme="majorEastAsia" w:hAnsiTheme="majorEastAsia"/>
        </w:rPr>
      </w:pPr>
    </w:p>
    <w:p w:rsidR="00286561" w:rsidRPr="004F503E" w:rsidRDefault="00286561" w:rsidP="00B945F8">
      <w:pPr>
        <w:rPr>
          <w:rFonts w:asciiTheme="majorEastAsia" w:eastAsiaTheme="majorEastAsia" w:hAnsiTheme="majorEastAsia"/>
        </w:rPr>
      </w:pPr>
    </w:p>
    <w:p w:rsidR="00286561" w:rsidRPr="004F503E" w:rsidRDefault="00286561" w:rsidP="00B945F8">
      <w:pPr>
        <w:rPr>
          <w:rFonts w:asciiTheme="majorEastAsia" w:eastAsiaTheme="majorEastAsia" w:hAnsiTheme="majorEastAsia"/>
        </w:rPr>
      </w:pPr>
    </w:p>
    <w:p w:rsidR="00286561" w:rsidRPr="004F503E" w:rsidRDefault="000F3281" w:rsidP="00B945F8">
      <w:pPr>
        <w:rPr>
          <w:rFonts w:asciiTheme="majorEastAsia" w:eastAsiaTheme="majorEastAsia" w:hAnsiTheme="majorEastAsia"/>
        </w:rPr>
      </w:pPr>
      <w:r w:rsidRPr="004F503E">
        <w:rPr>
          <w:rFonts w:asciiTheme="majorEastAsia" w:eastAsiaTheme="majorEastAsia" w:hAnsiTheme="majorEastAsia"/>
          <w:noProof/>
        </w:rPr>
        <mc:AlternateContent>
          <mc:Choice Requires="wps">
            <w:drawing>
              <wp:anchor distT="0" distB="0" distL="114300" distR="114300" simplePos="0" relativeHeight="251646464" behindDoc="0" locked="0" layoutInCell="1" allowOverlap="1">
                <wp:simplePos x="0" y="0"/>
                <wp:positionH relativeFrom="column">
                  <wp:posOffset>-24130</wp:posOffset>
                </wp:positionH>
                <wp:positionV relativeFrom="paragraph">
                  <wp:posOffset>252095</wp:posOffset>
                </wp:positionV>
                <wp:extent cx="6038850" cy="17049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6038850" cy="1704975"/>
                        </a:xfrm>
                        <a:prstGeom prst="bracketPair">
                          <a:avLst>
                            <a:gd name="adj" fmla="val 772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9582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9pt;margin-top:19.85pt;width:475.5pt;height:134.2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" adj="1669" strokecolor="#4579b8 [3044]"/>
            </w:pict>
          </mc:Fallback>
        </mc:AlternateContent>
      </w:r>
    </w:p>
    <w:p w:rsidR="00286561" w:rsidRPr="004F503E" w:rsidRDefault="00286561" w:rsidP="00B945F8">
      <w:pPr>
        <w:rPr>
          <w:rFonts w:asciiTheme="majorEastAsia" w:eastAsiaTheme="majorEastAsia" w:hAnsiTheme="majorEastAsia"/>
          <w:sz w:val="22"/>
        </w:rPr>
      </w:pPr>
    </w:p>
    <w:p w:rsidR="000F3281" w:rsidRPr="004F503E" w:rsidRDefault="000F3281" w:rsidP="000F3281">
      <w:pPr>
        <w:snapToGrid w:val="0"/>
        <w:rPr>
          <w:rFonts w:asciiTheme="majorEastAsia" w:eastAsiaTheme="majorEastAsia" w:hAnsiTheme="majorEastAsia"/>
          <w:szCs w:val="20"/>
        </w:rPr>
      </w:pPr>
      <w:r w:rsidRPr="004F503E">
        <w:rPr>
          <w:rFonts w:asciiTheme="majorEastAsia" w:eastAsiaTheme="majorEastAsia" w:hAnsiTheme="majorEastAsia" w:hint="eastAsia"/>
          <w:szCs w:val="20"/>
        </w:rPr>
        <w:t>【参考　障害者差別解消法】</w:t>
      </w:r>
    </w:p>
    <w:p w:rsidR="000F3281" w:rsidRPr="004F503E" w:rsidRDefault="000F3281" w:rsidP="000F3281">
      <w:pPr>
        <w:snapToGrid w:val="0"/>
        <w:ind w:firstLineChars="100" w:firstLine="210"/>
        <w:rPr>
          <w:rFonts w:asciiTheme="majorEastAsia" w:eastAsiaTheme="majorEastAsia" w:hAnsiTheme="majorEastAsia"/>
          <w:szCs w:val="20"/>
        </w:rPr>
      </w:pPr>
      <w:r w:rsidRPr="004F503E">
        <w:rPr>
          <w:rFonts w:asciiTheme="majorEastAsia" w:eastAsiaTheme="majorEastAsia" w:hAnsiTheme="majorEastAsia" w:hint="eastAsia"/>
          <w:szCs w:val="20"/>
        </w:rPr>
        <w:t xml:space="preserve">第８条　</w:t>
      </w:r>
    </w:p>
    <w:p w:rsidR="000F3281" w:rsidRPr="004F503E" w:rsidRDefault="000F3281" w:rsidP="000F3281">
      <w:pPr>
        <w:snapToGrid w:val="0"/>
        <w:ind w:firstLineChars="100" w:firstLine="210"/>
        <w:rPr>
          <w:rFonts w:asciiTheme="majorEastAsia" w:eastAsiaTheme="majorEastAsia" w:hAnsiTheme="majorEastAsia"/>
          <w:szCs w:val="20"/>
        </w:rPr>
      </w:pPr>
      <w:r w:rsidRPr="004F503E">
        <w:rPr>
          <w:rFonts w:asciiTheme="majorEastAsia" w:eastAsiaTheme="majorEastAsia" w:hAnsiTheme="majorEastAsia" w:hint="eastAsia"/>
          <w:szCs w:val="20"/>
        </w:rPr>
        <w:t>１　（略）</w:t>
      </w:r>
    </w:p>
    <w:p w:rsidR="000F3281" w:rsidRPr="004F503E" w:rsidRDefault="000F3281" w:rsidP="000F3281">
      <w:pPr>
        <w:snapToGrid w:val="0"/>
        <w:ind w:firstLineChars="100" w:firstLine="210"/>
        <w:rPr>
          <w:rFonts w:asciiTheme="majorEastAsia" w:eastAsiaTheme="majorEastAsia" w:hAnsiTheme="majorEastAsia"/>
          <w:szCs w:val="20"/>
        </w:rPr>
      </w:pPr>
      <w:r w:rsidRPr="004F503E">
        <w:rPr>
          <w:rFonts w:asciiTheme="majorEastAsia" w:eastAsiaTheme="majorEastAsia" w:hAnsiTheme="majorEastAsia" w:hint="eastAsia"/>
          <w:szCs w:val="20"/>
        </w:rPr>
        <w:t>２ 事業者は、その事業を行うに当たり、障害者から現に社会的障壁の除去を必要としている</w:t>
      </w:r>
    </w:p>
    <w:p w:rsidR="000F3281" w:rsidRPr="004F503E" w:rsidRDefault="000F3281" w:rsidP="000F3281">
      <w:pPr>
        <w:snapToGrid w:val="0"/>
        <w:ind w:firstLineChars="200" w:firstLine="420"/>
        <w:rPr>
          <w:rFonts w:asciiTheme="majorEastAsia" w:eastAsiaTheme="majorEastAsia" w:hAnsiTheme="majorEastAsia"/>
          <w:szCs w:val="20"/>
        </w:rPr>
      </w:pPr>
      <w:r w:rsidRPr="004F503E">
        <w:rPr>
          <w:rFonts w:asciiTheme="majorEastAsia" w:eastAsiaTheme="majorEastAsia" w:hAnsiTheme="majorEastAsia" w:hint="eastAsia"/>
          <w:szCs w:val="20"/>
        </w:rPr>
        <w:t>旨の意思の表明があった場合において、その実施に伴う負担が過重でないときは、障害者の</w:t>
      </w:r>
    </w:p>
    <w:p w:rsidR="000F3281" w:rsidRPr="004F503E" w:rsidRDefault="000F3281" w:rsidP="000F3281">
      <w:pPr>
        <w:snapToGrid w:val="0"/>
        <w:ind w:firstLineChars="200" w:firstLine="420"/>
        <w:rPr>
          <w:rFonts w:asciiTheme="majorEastAsia" w:eastAsiaTheme="majorEastAsia" w:hAnsiTheme="majorEastAsia"/>
          <w:szCs w:val="20"/>
        </w:rPr>
      </w:pPr>
      <w:r w:rsidRPr="004F503E">
        <w:rPr>
          <w:rFonts w:asciiTheme="majorEastAsia" w:eastAsiaTheme="majorEastAsia" w:hAnsiTheme="majorEastAsia" w:hint="eastAsia"/>
          <w:szCs w:val="20"/>
        </w:rPr>
        <w:t>権利利益を侵害することとならないよう、当該障害者の性別、年齢及び障害の状態に応じて、</w:t>
      </w:r>
    </w:p>
    <w:p w:rsidR="000F3281" w:rsidRPr="004F503E" w:rsidRDefault="000F3281" w:rsidP="000F3281">
      <w:pPr>
        <w:snapToGrid w:val="0"/>
        <w:ind w:firstLineChars="200" w:firstLine="420"/>
        <w:rPr>
          <w:rFonts w:asciiTheme="majorEastAsia" w:eastAsiaTheme="majorEastAsia" w:hAnsiTheme="majorEastAsia"/>
          <w:szCs w:val="20"/>
        </w:rPr>
      </w:pPr>
      <w:r w:rsidRPr="004F503E">
        <w:rPr>
          <w:rFonts w:asciiTheme="majorEastAsia" w:eastAsiaTheme="majorEastAsia" w:hAnsiTheme="majorEastAsia" w:hint="eastAsia"/>
          <w:szCs w:val="20"/>
        </w:rPr>
        <w:t>社会的障壁の除去の実施について必要かつ合理的な配慮をするように努めなければならな</w:t>
      </w:r>
    </w:p>
    <w:p w:rsidR="000F3281" w:rsidRPr="004F503E" w:rsidRDefault="000F3281" w:rsidP="000F3281">
      <w:pPr>
        <w:snapToGrid w:val="0"/>
        <w:ind w:firstLineChars="200" w:firstLine="420"/>
        <w:rPr>
          <w:rFonts w:asciiTheme="majorEastAsia" w:eastAsiaTheme="majorEastAsia" w:hAnsiTheme="majorEastAsia"/>
          <w:szCs w:val="20"/>
        </w:rPr>
      </w:pPr>
      <w:r w:rsidRPr="004F503E">
        <w:rPr>
          <w:rFonts w:asciiTheme="majorEastAsia" w:eastAsiaTheme="majorEastAsia" w:hAnsiTheme="majorEastAsia" w:hint="eastAsia"/>
          <w:szCs w:val="20"/>
        </w:rPr>
        <w:t>い。</w:t>
      </w:r>
    </w:p>
    <w:p w:rsidR="00286561" w:rsidRPr="004F503E" w:rsidRDefault="00286561" w:rsidP="00B945F8">
      <w:pPr>
        <w:rPr>
          <w:rFonts w:asciiTheme="majorEastAsia" w:eastAsiaTheme="majorEastAsia" w:hAnsiTheme="majorEastAsia"/>
        </w:rPr>
      </w:pPr>
    </w:p>
    <w:p w:rsidR="00B356F4" w:rsidRPr="004F503E" w:rsidRDefault="00B356F4" w:rsidP="00B356F4">
      <w:pPr>
        <w:ind w:leftChars="100" w:left="450" w:hangingChars="100" w:hanging="240"/>
        <w:rPr>
          <w:rFonts w:asciiTheme="majorEastAsia" w:eastAsiaTheme="majorEastAsia" w:hAnsiTheme="majorEastAsia"/>
          <w:sz w:val="24"/>
          <w:szCs w:val="24"/>
        </w:rPr>
      </w:pPr>
      <w:r w:rsidRPr="004F503E">
        <w:rPr>
          <w:rFonts w:asciiTheme="majorEastAsia" w:eastAsiaTheme="majorEastAsia" w:hAnsiTheme="majorEastAsia" w:hint="eastAsia"/>
          <w:sz w:val="24"/>
          <w:szCs w:val="24"/>
        </w:rPr>
        <w:t>※合理的配慮について、６～７ページに参考資料を添付しています。</w:t>
      </w:r>
    </w:p>
    <w:p w:rsidR="00B356F4" w:rsidRPr="004F503E" w:rsidRDefault="00B356F4" w:rsidP="00B356F4">
      <w:pPr>
        <w:ind w:leftChars="200" w:left="420"/>
        <w:rPr>
          <w:rFonts w:asciiTheme="majorEastAsia" w:eastAsiaTheme="majorEastAsia" w:hAnsiTheme="majorEastAsia"/>
          <w:sz w:val="24"/>
          <w:szCs w:val="24"/>
        </w:rPr>
      </w:pPr>
      <w:r w:rsidRPr="004F503E">
        <w:rPr>
          <w:rFonts w:asciiTheme="majorEastAsia" w:eastAsiaTheme="majorEastAsia" w:hAnsiTheme="majorEastAsia" w:hint="eastAsia"/>
          <w:sz w:val="24"/>
          <w:szCs w:val="24"/>
        </w:rPr>
        <w:t>ぜひ参考にご覧ください。</w:t>
      </w:r>
    </w:p>
    <w:p w:rsidR="00286561" w:rsidRPr="004F503E" w:rsidRDefault="00286561" w:rsidP="00B945F8">
      <w:pPr>
        <w:rPr>
          <w:rFonts w:asciiTheme="majorEastAsia" w:eastAsiaTheme="majorEastAsia" w:hAnsiTheme="majorEastAsia"/>
        </w:rPr>
      </w:pPr>
    </w:p>
    <w:p w:rsidR="00286561" w:rsidRPr="004F503E" w:rsidRDefault="00286561" w:rsidP="00B945F8">
      <w:pPr>
        <w:rPr>
          <w:rFonts w:asciiTheme="majorEastAsia" w:eastAsiaTheme="majorEastAsia" w:hAnsiTheme="majorEastAsia"/>
        </w:rPr>
      </w:pPr>
    </w:p>
    <w:p w:rsidR="00286561" w:rsidRPr="004F503E" w:rsidRDefault="00286561" w:rsidP="00B945F8">
      <w:pPr>
        <w:rPr>
          <w:rFonts w:asciiTheme="majorEastAsia" w:eastAsiaTheme="majorEastAsia" w:hAnsiTheme="majorEastAsia"/>
        </w:rPr>
      </w:pPr>
    </w:p>
    <w:p w:rsidR="00286561" w:rsidRPr="004F503E" w:rsidRDefault="00286561" w:rsidP="00B945F8">
      <w:pPr>
        <w:rPr>
          <w:rFonts w:asciiTheme="majorEastAsia" w:eastAsiaTheme="majorEastAsia" w:hAnsiTheme="majorEastAsia"/>
        </w:rPr>
      </w:pPr>
    </w:p>
    <w:p w:rsidR="00286561" w:rsidRPr="004F503E" w:rsidRDefault="00286561" w:rsidP="00B945F8">
      <w:pPr>
        <w:rPr>
          <w:rFonts w:asciiTheme="majorEastAsia" w:eastAsiaTheme="majorEastAsia" w:hAnsiTheme="majorEastAsia"/>
          <w:sz w:val="24"/>
        </w:rPr>
      </w:pPr>
      <w:r w:rsidRPr="004F503E">
        <w:rPr>
          <w:rFonts w:asciiTheme="majorEastAsia" w:eastAsiaTheme="majorEastAsia" w:hAnsiTheme="majorEastAsia" w:hint="eastAsia"/>
          <w:sz w:val="24"/>
        </w:rPr>
        <w:lastRenderedPageBreak/>
        <w:t>問２　問１の選択肢を選ばれた理由についてご記入ください。</w:t>
      </w:r>
    </w:p>
    <w:tbl>
      <w:tblPr>
        <w:tblStyle w:val="a8"/>
        <w:tblpPr w:leftFromText="142" w:rightFromText="142" w:vertAnchor="text" w:horzAnchor="margin" w:tblpXSpec="center" w:tblpY="324"/>
        <w:tblW w:w="0" w:type="auto"/>
        <w:tblLook w:val="04A0" w:firstRow="1" w:lastRow="0" w:firstColumn="1" w:lastColumn="0" w:noHBand="0" w:noVBand="1"/>
      </w:tblPr>
      <w:tblGrid>
        <w:gridCol w:w="8720"/>
      </w:tblGrid>
      <w:tr w:rsidR="004F503E" w:rsidRPr="004F503E" w:rsidTr="005161A6">
        <w:tc>
          <w:tcPr>
            <w:tcW w:w="8720" w:type="dxa"/>
          </w:tcPr>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tc>
      </w:tr>
    </w:tbl>
    <w:p w:rsidR="008B588B" w:rsidRPr="004F503E" w:rsidRDefault="008B588B" w:rsidP="00B945F8">
      <w:pPr>
        <w:rPr>
          <w:rFonts w:asciiTheme="majorEastAsia" w:eastAsiaTheme="majorEastAsia" w:hAnsiTheme="majorEastAsia"/>
          <w:sz w:val="24"/>
          <w:szCs w:val="24"/>
        </w:rPr>
      </w:pPr>
    </w:p>
    <w:p w:rsidR="00472C0D" w:rsidRPr="004F503E" w:rsidRDefault="00472C0D" w:rsidP="000F3281">
      <w:pPr>
        <w:ind w:left="240" w:hangingChars="100" w:hanging="240"/>
        <w:rPr>
          <w:rFonts w:asciiTheme="majorEastAsia" w:eastAsiaTheme="majorEastAsia" w:hAnsiTheme="majorEastAsia"/>
          <w:sz w:val="24"/>
          <w:szCs w:val="24"/>
        </w:rPr>
      </w:pPr>
    </w:p>
    <w:p w:rsidR="000F3281" w:rsidRPr="004F503E" w:rsidRDefault="000F3281" w:rsidP="000F3281">
      <w:pPr>
        <w:ind w:left="240" w:hangingChars="100" w:hanging="240"/>
        <w:rPr>
          <w:rFonts w:asciiTheme="majorEastAsia" w:eastAsiaTheme="majorEastAsia" w:hAnsiTheme="majorEastAsia"/>
          <w:sz w:val="24"/>
          <w:szCs w:val="24"/>
        </w:rPr>
      </w:pPr>
      <w:r w:rsidRPr="004F503E">
        <w:rPr>
          <w:rFonts w:asciiTheme="majorEastAsia" w:eastAsiaTheme="majorEastAsia" w:hAnsiTheme="majorEastAsia" w:hint="eastAsia"/>
          <w:sz w:val="24"/>
          <w:szCs w:val="24"/>
        </w:rPr>
        <w:t>問３　合理的配慮の提供が</w:t>
      </w:r>
      <w:r w:rsidR="00C8704C" w:rsidRPr="004F503E">
        <w:rPr>
          <w:rFonts w:asciiTheme="majorEastAsia" w:eastAsiaTheme="majorEastAsia" w:hAnsiTheme="majorEastAsia" w:hint="eastAsia"/>
          <w:sz w:val="24"/>
          <w:szCs w:val="24"/>
        </w:rPr>
        <w:t>社会に浸透す</w:t>
      </w:r>
      <w:r w:rsidRPr="004F503E">
        <w:rPr>
          <w:rFonts w:asciiTheme="majorEastAsia" w:eastAsiaTheme="majorEastAsia" w:hAnsiTheme="majorEastAsia" w:hint="eastAsia"/>
          <w:sz w:val="24"/>
          <w:szCs w:val="24"/>
        </w:rPr>
        <w:t>るためには、何が必要と考えますか。ご意見をご記入ください。</w:t>
      </w:r>
    </w:p>
    <w:p w:rsidR="008B588B" w:rsidRPr="004F503E" w:rsidRDefault="008B588B" w:rsidP="00B945F8">
      <w:pPr>
        <w:rPr>
          <w:rFonts w:asciiTheme="majorEastAsia" w:eastAsiaTheme="majorEastAsia" w:hAnsiTheme="majorEastAsia"/>
          <w:sz w:val="24"/>
          <w:szCs w:val="24"/>
        </w:rPr>
      </w:pPr>
    </w:p>
    <w:p w:rsidR="008B588B" w:rsidRPr="004F503E" w:rsidRDefault="002723C2" w:rsidP="00B945F8">
      <w:pPr>
        <w:rPr>
          <w:rFonts w:asciiTheme="majorEastAsia" w:eastAsiaTheme="majorEastAsia" w:hAnsiTheme="majorEastAsia"/>
          <w:sz w:val="24"/>
          <w:szCs w:val="24"/>
        </w:rPr>
      </w:pPr>
      <w:r w:rsidRPr="004F503E">
        <w:rPr>
          <w:rFonts w:ascii="ＭＳ ゴシック" w:eastAsia="ＭＳ ゴシック" w:hAnsi="ＭＳ ゴシック"/>
          <w:noProof/>
        </w:rPr>
        <mc:AlternateContent>
          <mc:Choice Requires="wps">
            <w:drawing>
              <wp:anchor distT="0" distB="0" distL="114300" distR="114300" simplePos="0" relativeHeight="251660800" behindDoc="0" locked="0" layoutInCell="1" allowOverlap="1" wp14:anchorId="26AC14C2" wp14:editId="32A50E4D">
                <wp:simplePos x="0" y="0"/>
                <wp:positionH relativeFrom="column">
                  <wp:posOffset>23495</wp:posOffset>
                </wp:positionH>
                <wp:positionV relativeFrom="paragraph">
                  <wp:posOffset>5080</wp:posOffset>
                </wp:positionV>
                <wp:extent cx="6086475" cy="35337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086475" cy="3533775"/>
                        </a:xfrm>
                        <a:prstGeom prst="rect">
                          <a:avLst/>
                        </a:prstGeom>
                        <a:solidFill>
                          <a:sysClr val="window" lastClr="FFFFFF"/>
                        </a:solidFill>
                        <a:ln w="6350">
                          <a:solidFill>
                            <a:prstClr val="black"/>
                          </a:solidFill>
                        </a:ln>
                      </wps:spPr>
                      <wps:txbx>
                        <w:txbxContent>
                          <w:p w:rsidR="000F3281" w:rsidRPr="000F3281" w:rsidRDefault="000F3281" w:rsidP="000F3281">
                            <w:pPr>
                              <w:rPr>
                                <w:rFonts w:ascii="ＭＳ ゴシック" w:eastAsia="ＭＳ ゴシック" w:hAnsi="ＭＳ ゴシック"/>
                                <w:color w:val="FF0000"/>
                              </w:rPr>
                            </w:pPr>
                          </w:p>
                          <w:p w:rsidR="000F3281" w:rsidRDefault="000F3281" w:rsidP="000F3281">
                            <w:pPr>
                              <w:rPr>
                                <w:rFonts w:ascii="ＭＳ ゴシック" w:eastAsia="ＭＳ ゴシック" w:hAnsi="ＭＳ ゴシック"/>
                              </w:rPr>
                            </w:pPr>
                          </w:p>
                          <w:p w:rsidR="000F3281" w:rsidRDefault="000F3281"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472C0D" w:rsidRDefault="00472C0D" w:rsidP="000F3281">
                            <w:pPr>
                              <w:rPr>
                                <w:rFonts w:ascii="ＭＳ ゴシック" w:eastAsia="ＭＳ ゴシック" w:hAnsi="ＭＳ ゴシック"/>
                              </w:rPr>
                            </w:pPr>
                          </w:p>
                          <w:p w:rsidR="00472C0D" w:rsidRPr="00C5660B" w:rsidRDefault="00472C0D" w:rsidP="000F3281">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C14C2" id="テキスト ボックス 2" o:spid="_x0000_s1027" type="#_x0000_t202" style="position:absolute;left:0;text-align:left;margin-left:1.85pt;margin-top:.4pt;width:479.25pt;height:27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" fillcolor="window" strokeweight=".5pt">
                <v:textbox>
                  <w:txbxContent>
                    <w:p w:rsidR="000F3281" w:rsidRPr="000F3281" w:rsidRDefault="000F3281" w:rsidP="000F3281">
                      <w:pPr>
                        <w:rPr>
                          <w:rFonts w:ascii="ＭＳ ゴシック" w:eastAsia="ＭＳ ゴシック" w:hAnsi="ＭＳ ゴシック"/>
                          <w:color w:val="FF0000"/>
                        </w:rPr>
                      </w:pPr>
                    </w:p>
                    <w:p w:rsidR="000F3281" w:rsidRDefault="000F3281" w:rsidP="000F3281">
                      <w:pPr>
                        <w:rPr>
                          <w:rFonts w:ascii="ＭＳ ゴシック" w:eastAsia="ＭＳ ゴシック" w:hAnsi="ＭＳ ゴシック"/>
                        </w:rPr>
                      </w:pPr>
                    </w:p>
                    <w:p w:rsidR="000F3281" w:rsidRDefault="000F3281"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472C0D" w:rsidRDefault="00472C0D" w:rsidP="000F3281">
                      <w:pPr>
                        <w:rPr>
                          <w:rFonts w:ascii="ＭＳ ゴシック" w:eastAsia="ＭＳ ゴシック" w:hAnsi="ＭＳ ゴシック"/>
                        </w:rPr>
                      </w:pPr>
                    </w:p>
                    <w:p w:rsidR="00472C0D" w:rsidRPr="00C5660B" w:rsidRDefault="00472C0D" w:rsidP="000F3281">
                      <w:pPr>
                        <w:rPr>
                          <w:rFonts w:ascii="ＭＳ ゴシック" w:eastAsia="ＭＳ ゴシック" w:hAnsi="ＭＳ ゴシック"/>
                        </w:rPr>
                      </w:pPr>
                    </w:p>
                  </w:txbxContent>
                </v:textbox>
              </v:shape>
            </w:pict>
          </mc:Fallback>
        </mc:AlternateContent>
      </w:r>
    </w:p>
    <w:p w:rsidR="00B945F8" w:rsidRPr="004F503E" w:rsidRDefault="00B945F8" w:rsidP="00B945F8">
      <w:pPr>
        <w:rPr>
          <w:rFonts w:asciiTheme="majorEastAsia" w:eastAsiaTheme="majorEastAsia" w:hAnsiTheme="majorEastAsia"/>
          <w:sz w:val="24"/>
          <w:szCs w:val="24"/>
        </w:rPr>
      </w:pPr>
    </w:p>
    <w:p w:rsidR="008B588B" w:rsidRPr="004F503E" w:rsidRDefault="008B588B" w:rsidP="000F3281">
      <w:pPr>
        <w:widowControl/>
        <w:ind w:left="240" w:hangingChars="100" w:hanging="240"/>
        <w:jc w:val="left"/>
        <w:rPr>
          <w:rFonts w:asciiTheme="majorEastAsia" w:eastAsiaTheme="majorEastAsia" w:hAnsiTheme="majorEastAsia"/>
        </w:rPr>
      </w:pPr>
      <w:r w:rsidRPr="004F503E">
        <w:rPr>
          <w:rFonts w:asciiTheme="majorEastAsia" w:eastAsiaTheme="majorEastAsia" w:hAnsiTheme="majorEastAsia"/>
          <w:sz w:val="24"/>
          <w:szCs w:val="24"/>
        </w:rPr>
        <w:br w:type="page"/>
      </w:r>
    </w:p>
    <w:p w:rsidR="003F446B" w:rsidRPr="004F503E" w:rsidRDefault="000F3281" w:rsidP="000F3281">
      <w:pPr>
        <w:ind w:left="240" w:hangingChars="100" w:hanging="240"/>
        <w:rPr>
          <w:rFonts w:asciiTheme="majorEastAsia" w:eastAsiaTheme="majorEastAsia" w:hAnsiTheme="majorEastAsia"/>
          <w:sz w:val="24"/>
          <w:szCs w:val="24"/>
        </w:rPr>
      </w:pPr>
      <w:r w:rsidRPr="004F503E">
        <w:rPr>
          <w:rFonts w:asciiTheme="majorEastAsia" w:eastAsiaTheme="majorEastAsia" w:hAnsiTheme="majorEastAsia" w:hint="eastAsia"/>
          <w:sz w:val="24"/>
          <w:szCs w:val="24"/>
        </w:rPr>
        <w:t xml:space="preserve">問４　</w:t>
      </w:r>
      <w:r w:rsidR="003F446B" w:rsidRPr="004F503E">
        <w:rPr>
          <w:rFonts w:asciiTheme="majorEastAsia" w:eastAsiaTheme="majorEastAsia" w:hAnsiTheme="majorEastAsia" w:hint="eastAsia"/>
          <w:sz w:val="24"/>
          <w:szCs w:val="24"/>
        </w:rPr>
        <w:t>大阪府では、平成28年４月に大阪府障がい者差別解消条例を施行し、条例に基づき配置した広域支援相談員が、障がいのある方や事業者等からの障がい者差別に関する相談に対応しています。</w:t>
      </w:r>
    </w:p>
    <w:p w:rsidR="003F446B" w:rsidRPr="004F503E" w:rsidRDefault="003F446B" w:rsidP="003F446B">
      <w:pPr>
        <w:ind w:left="240" w:hangingChars="100" w:hanging="240"/>
        <w:rPr>
          <w:rFonts w:asciiTheme="majorEastAsia" w:eastAsiaTheme="majorEastAsia" w:hAnsiTheme="majorEastAsia"/>
          <w:sz w:val="24"/>
          <w:szCs w:val="24"/>
        </w:rPr>
      </w:pPr>
      <w:r w:rsidRPr="004F503E">
        <w:rPr>
          <w:rFonts w:asciiTheme="majorEastAsia" w:eastAsiaTheme="majorEastAsia" w:hAnsiTheme="majorEastAsia" w:hint="eastAsia"/>
          <w:sz w:val="24"/>
          <w:szCs w:val="24"/>
        </w:rPr>
        <w:t xml:space="preserve">　　今後、</w:t>
      </w:r>
      <w:r w:rsidR="000F3281" w:rsidRPr="004F503E">
        <w:rPr>
          <w:rFonts w:asciiTheme="majorEastAsia" w:eastAsiaTheme="majorEastAsia" w:hAnsiTheme="majorEastAsia" w:hint="eastAsia"/>
          <w:sz w:val="24"/>
          <w:szCs w:val="24"/>
        </w:rPr>
        <w:t>仮に</w:t>
      </w:r>
      <w:r w:rsidR="00BD6D8A" w:rsidRPr="004F503E">
        <w:rPr>
          <w:rFonts w:asciiTheme="majorEastAsia" w:eastAsiaTheme="majorEastAsia" w:hAnsiTheme="majorEastAsia" w:hint="eastAsia"/>
          <w:sz w:val="24"/>
          <w:szCs w:val="24"/>
        </w:rPr>
        <w:t>、</w:t>
      </w:r>
      <w:r w:rsidR="000F3281" w:rsidRPr="004F503E">
        <w:rPr>
          <w:rFonts w:asciiTheme="majorEastAsia" w:eastAsiaTheme="majorEastAsia" w:hAnsiTheme="majorEastAsia" w:hint="eastAsia"/>
          <w:sz w:val="24"/>
          <w:szCs w:val="24"/>
        </w:rPr>
        <w:t>条例で合理的配慮の提供について義務規定を置いた場合に、</w:t>
      </w:r>
      <w:r w:rsidRPr="004F503E">
        <w:rPr>
          <w:rFonts w:asciiTheme="majorEastAsia" w:eastAsiaTheme="majorEastAsia" w:hAnsiTheme="majorEastAsia" w:hint="eastAsia"/>
          <w:sz w:val="24"/>
          <w:szCs w:val="24"/>
        </w:rPr>
        <w:t>広域支援相談員が行う相談対応の業務がより円滑に進むよう、</w:t>
      </w:r>
      <w:r w:rsidRPr="004F503E">
        <w:rPr>
          <w:rFonts w:asciiTheme="majorEastAsia" w:eastAsiaTheme="majorEastAsia" w:hAnsiTheme="majorEastAsia" w:hint="eastAsia"/>
          <w:sz w:val="24"/>
          <w:szCs w:val="24"/>
          <w:u w:val="single"/>
        </w:rPr>
        <w:t>事業者に対する調査協力を義務付ける規定を新たに条例に設けることについて、ご意見があればご記入ください。</w:t>
      </w:r>
    </w:p>
    <w:tbl>
      <w:tblPr>
        <w:tblStyle w:val="a8"/>
        <w:tblpPr w:leftFromText="142" w:rightFromText="142" w:vertAnchor="text" w:horzAnchor="page" w:tblpX="2089" w:tblpY="219"/>
        <w:tblW w:w="0" w:type="auto"/>
        <w:tblLook w:val="04A0" w:firstRow="1" w:lastRow="0" w:firstColumn="1" w:lastColumn="0" w:noHBand="0" w:noVBand="1"/>
      </w:tblPr>
      <w:tblGrid>
        <w:gridCol w:w="8720"/>
      </w:tblGrid>
      <w:tr w:rsidR="004F503E" w:rsidRPr="004F503E" w:rsidTr="00BF1892">
        <w:tc>
          <w:tcPr>
            <w:tcW w:w="8720" w:type="dxa"/>
          </w:tcPr>
          <w:p w:rsidR="003F446B" w:rsidRPr="004F503E" w:rsidRDefault="003F446B" w:rsidP="00BF1892">
            <w:pPr>
              <w:rPr>
                <w:rFonts w:ascii="HG丸ｺﾞｼｯｸM-PRO" w:eastAsia="HG丸ｺﾞｼｯｸM-PRO" w:hAnsi="HG丸ｺﾞｼｯｸM-PRO"/>
              </w:rPr>
            </w:pPr>
          </w:p>
          <w:p w:rsidR="003F446B" w:rsidRPr="004F503E" w:rsidRDefault="003F446B" w:rsidP="00BF1892">
            <w:pPr>
              <w:rPr>
                <w:rFonts w:ascii="HG丸ｺﾞｼｯｸM-PRO" w:eastAsia="HG丸ｺﾞｼｯｸM-PRO" w:hAnsi="HG丸ｺﾞｼｯｸM-PRO"/>
              </w:rPr>
            </w:pPr>
          </w:p>
          <w:p w:rsidR="003F446B" w:rsidRPr="004F503E" w:rsidRDefault="003F446B" w:rsidP="00BF1892">
            <w:pPr>
              <w:rPr>
                <w:rFonts w:ascii="HG丸ｺﾞｼｯｸM-PRO" w:eastAsia="HG丸ｺﾞｼｯｸM-PRO" w:hAnsi="HG丸ｺﾞｼｯｸM-PRO"/>
              </w:rPr>
            </w:pPr>
          </w:p>
          <w:p w:rsidR="003F446B" w:rsidRPr="004F503E" w:rsidRDefault="003F446B" w:rsidP="00BF1892">
            <w:pPr>
              <w:rPr>
                <w:rFonts w:ascii="HG丸ｺﾞｼｯｸM-PRO" w:eastAsia="HG丸ｺﾞｼｯｸM-PRO" w:hAnsi="HG丸ｺﾞｼｯｸM-PRO"/>
              </w:rPr>
            </w:pPr>
          </w:p>
          <w:p w:rsidR="000F3281" w:rsidRPr="004F503E" w:rsidRDefault="000F3281" w:rsidP="00BF1892">
            <w:pPr>
              <w:rPr>
                <w:rFonts w:ascii="HG丸ｺﾞｼｯｸM-PRO" w:eastAsia="HG丸ｺﾞｼｯｸM-PRO" w:hAnsi="HG丸ｺﾞｼｯｸM-PRO"/>
              </w:rPr>
            </w:pPr>
          </w:p>
          <w:p w:rsidR="000F3281" w:rsidRPr="004F503E" w:rsidRDefault="000F3281" w:rsidP="00BF1892">
            <w:pPr>
              <w:rPr>
                <w:rFonts w:ascii="HG丸ｺﾞｼｯｸM-PRO" w:eastAsia="HG丸ｺﾞｼｯｸM-PRO" w:hAnsi="HG丸ｺﾞｼｯｸM-PRO"/>
              </w:rPr>
            </w:pPr>
          </w:p>
          <w:p w:rsidR="000F3281" w:rsidRPr="004F503E" w:rsidRDefault="000F3281" w:rsidP="00BF1892">
            <w:pPr>
              <w:rPr>
                <w:rFonts w:ascii="HG丸ｺﾞｼｯｸM-PRO" w:eastAsia="HG丸ｺﾞｼｯｸM-PRO" w:hAnsi="HG丸ｺﾞｼｯｸM-PRO"/>
              </w:rPr>
            </w:pPr>
          </w:p>
          <w:p w:rsidR="003F446B" w:rsidRPr="004F503E" w:rsidRDefault="003F446B" w:rsidP="00BF1892">
            <w:pPr>
              <w:rPr>
                <w:rFonts w:ascii="HG丸ｺﾞｼｯｸM-PRO" w:eastAsia="HG丸ｺﾞｼｯｸM-PRO" w:hAnsi="HG丸ｺﾞｼｯｸM-PRO"/>
              </w:rPr>
            </w:pPr>
          </w:p>
          <w:p w:rsidR="003F446B" w:rsidRPr="004F503E" w:rsidRDefault="003F446B" w:rsidP="00BF1892">
            <w:pPr>
              <w:rPr>
                <w:rFonts w:ascii="HG丸ｺﾞｼｯｸM-PRO" w:eastAsia="HG丸ｺﾞｼｯｸM-PRO" w:hAnsi="HG丸ｺﾞｼｯｸM-PRO"/>
              </w:rPr>
            </w:pPr>
          </w:p>
          <w:p w:rsidR="003F446B" w:rsidRPr="004F503E" w:rsidRDefault="003F446B" w:rsidP="00BF1892">
            <w:pPr>
              <w:rPr>
                <w:rFonts w:ascii="HG丸ｺﾞｼｯｸM-PRO" w:eastAsia="HG丸ｺﾞｼｯｸM-PRO" w:hAnsi="HG丸ｺﾞｼｯｸM-PRO"/>
              </w:rPr>
            </w:pPr>
          </w:p>
          <w:p w:rsidR="003F446B" w:rsidRPr="004F503E" w:rsidRDefault="003F446B" w:rsidP="00BF1892">
            <w:pPr>
              <w:rPr>
                <w:rFonts w:ascii="HG丸ｺﾞｼｯｸM-PRO" w:eastAsia="HG丸ｺﾞｼｯｸM-PRO" w:hAnsi="HG丸ｺﾞｼｯｸM-PRO"/>
              </w:rPr>
            </w:pPr>
          </w:p>
          <w:p w:rsidR="003F446B" w:rsidRPr="004F503E" w:rsidRDefault="003F446B" w:rsidP="00BF1892">
            <w:pPr>
              <w:rPr>
                <w:rFonts w:ascii="HG丸ｺﾞｼｯｸM-PRO" w:eastAsia="HG丸ｺﾞｼｯｸM-PRO" w:hAnsi="HG丸ｺﾞｼｯｸM-PRO"/>
              </w:rPr>
            </w:pPr>
          </w:p>
          <w:p w:rsidR="003F446B" w:rsidRPr="004F503E" w:rsidRDefault="003F446B" w:rsidP="00BF1892">
            <w:pPr>
              <w:rPr>
                <w:rFonts w:ascii="HG丸ｺﾞｼｯｸM-PRO" w:eastAsia="HG丸ｺﾞｼｯｸM-PRO" w:hAnsi="HG丸ｺﾞｼｯｸM-PRO"/>
              </w:rPr>
            </w:pPr>
          </w:p>
          <w:p w:rsidR="003F446B" w:rsidRPr="004F503E" w:rsidRDefault="003F446B" w:rsidP="00BF1892">
            <w:pPr>
              <w:rPr>
                <w:rFonts w:ascii="HG丸ｺﾞｼｯｸM-PRO" w:eastAsia="HG丸ｺﾞｼｯｸM-PRO" w:hAnsi="HG丸ｺﾞｼｯｸM-PRO"/>
              </w:rPr>
            </w:pPr>
          </w:p>
          <w:p w:rsidR="000F3281" w:rsidRPr="004F503E" w:rsidRDefault="000F3281" w:rsidP="00BF1892">
            <w:pPr>
              <w:rPr>
                <w:rFonts w:ascii="HG丸ｺﾞｼｯｸM-PRO" w:eastAsia="HG丸ｺﾞｼｯｸM-PRO" w:hAnsi="HG丸ｺﾞｼｯｸM-PRO"/>
              </w:rPr>
            </w:pPr>
          </w:p>
          <w:p w:rsidR="003F446B" w:rsidRPr="004F503E" w:rsidRDefault="003F446B" w:rsidP="00BF1892">
            <w:pPr>
              <w:rPr>
                <w:rFonts w:ascii="HG丸ｺﾞｼｯｸM-PRO" w:eastAsia="HG丸ｺﾞｼｯｸM-PRO" w:hAnsi="HG丸ｺﾞｼｯｸM-PRO"/>
              </w:rPr>
            </w:pPr>
          </w:p>
        </w:tc>
      </w:tr>
    </w:tbl>
    <w:p w:rsidR="003F446B" w:rsidRPr="004F503E" w:rsidRDefault="003F446B" w:rsidP="003F446B">
      <w:pPr>
        <w:rPr>
          <w:rFonts w:asciiTheme="majorEastAsia" w:eastAsiaTheme="majorEastAsia" w:hAnsiTheme="majorEastAsia"/>
        </w:rPr>
      </w:pPr>
    </w:p>
    <w:p w:rsidR="003F446B" w:rsidRPr="004F503E" w:rsidRDefault="003F446B" w:rsidP="003F446B">
      <w:pPr>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rPr>
          <w:rFonts w:asciiTheme="majorEastAsia" w:eastAsiaTheme="majorEastAsia" w:hAnsiTheme="majorEastAsia"/>
          <w:sz w:val="24"/>
          <w:szCs w:val="24"/>
        </w:rPr>
      </w:pPr>
      <w:r w:rsidRPr="004F503E">
        <w:rPr>
          <w:rFonts w:asciiTheme="majorEastAsia" w:eastAsiaTheme="majorEastAsia" w:hAnsiTheme="majorEastAsia" w:hint="eastAsia"/>
          <w:noProof/>
          <w:sz w:val="24"/>
          <w:szCs w:val="24"/>
        </w:rPr>
        <mc:AlternateContent>
          <mc:Choice Requires="wps">
            <w:drawing>
              <wp:anchor distT="0" distB="0" distL="114300" distR="114300" simplePos="0" relativeHeight="251651584" behindDoc="0" locked="0" layoutInCell="1" allowOverlap="1" wp14:anchorId="636EF952" wp14:editId="335FB6D3">
                <wp:simplePos x="0" y="0"/>
                <wp:positionH relativeFrom="column">
                  <wp:posOffset>-157481</wp:posOffset>
                </wp:positionH>
                <wp:positionV relativeFrom="paragraph">
                  <wp:posOffset>166370</wp:posOffset>
                </wp:positionV>
                <wp:extent cx="6105525" cy="1569720"/>
                <wp:effectExtent l="0" t="0" r="28575" b="11430"/>
                <wp:wrapNone/>
                <wp:docPr id="4" name="大かっこ 4"/>
                <wp:cNvGraphicFramePr/>
                <a:graphic xmlns:a="http://schemas.openxmlformats.org/drawingml/2006/main">
                  <a:graphicData uri="http://schemas.microsoft.com/office/word/2010/wordprocessingShape">
                    <wps:wsp>
                      <wps:cNvSpPr/>
                      <wps:spPr>
                        <a:xfrm>
                          <a:off x="0" y="0"/>
                          <a:ext cx="6105525" cy="1569720"/>
                        </a:xfrm>
                        <a:prstGeom prst="bracketPair">
                          <a:avLst>
                            <a:gd name="adj" fmla="val 7929"/>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72CC2" id="大かっこ 4" o:spid="_x0000_s1026" type="#_x0000_t185" style="position:absolute;left:0;text-align:left;margin-left:-12.4pt;margin-top:13.1pt;width:480.75pt;height:12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" adj="1713" strokecolor="#4a7ebb"/>
            </w:pict>
          </mc:Fallback>
        </mc:AlternateContent>
      </w:r>
    </w:p>
    <w:p w:rsidR="003F446B" w:rsidRPr="004F503E" w:rsidRDefault="003F446B" w:rsidP="003F446B">
      <w:pPr>
        <w:snapToGrid w:val="0"/>
        <w:rPr>
          <w:rFonts w:asciiTheme="majorEastAsia" w:eastAsiaTheme="majorEastAsia" w:hAnsiTheme="majorEastAsia"/>
          <w:szCs w:val="20"/>
        </w:rPr>
      </w:pPr>
      <w:r w:rsidRPr="004F503E">
        <w:rPr>
          <w:rFonts w:asciiTheme="majorEastAsia" w:eastAsiaTheme="majorEastAsia" w:hAnsiTheme="majorEastAsia" w:hint="eastAsia"/>
          <w:szCs w:val="20"/>
        </w:rPr>
        <w:t>【参考　大阪府障がい者差別解消条例　現行の条例規定】</w:t>
      </w:r>
    </w:p>
    <w:p w:rsidR="003F446B" w:rsidRPr="004F503E" w:rsidRDefault="003F446B" w:rsidP="003F446B">
      <w:pPr>
        <w:snapToGrid w:val="0"/>
        <w:ind w:leftChars="100" w:left="420" w:hangingChars="100" w:hanging="210"/>
        <w:rPr>
          <w:rFonts w:asciiTheme="majorEastAsia" w:eastAsiaTheme="majorEastAsia" w:hAnsiTheme="majorEastAsia"/>
          <w:szCs w:val="20"/>
        </w:rPr>
      </w:pPr>
      <w:r w:rsidRPr="004F503E">
        <w:rPr>
          <w:rFonts w:asciiTheme="majorEastAsia" w:eastAsiaTheme="majorEastAsia" w:hAnsiTheme="majorEastAsia" w:hint="eastAsia"/>
          <w:szCs w:val="20"/>
        </w:rPr>
        <w:t>第５条　府民及び</w:t>
      </w:r>
      <w:r w:rsidRPr="004F503E">
        <w:rPr>
          <w:rFonts w:asciiTheme="majorEastAsia" w:eastAsiaTheme="majorEastAsia" w:hAnsiTheme="majorEastAsia" w:hint="eastAsia"/>
          <w:szCs w:val="20"/>
          <w:u w:val="single"/>
        </w:rPr>
        <w:t>事業者は、</w:t>
      </w:r>
      <w:r w:rsidRPr="004F503E">
        <w:rPr>
          <w:rFonts w:asciiTheme="majorEastAsia" w:eastAsiaTheme="majorEastAsia" w:hAnsiTheme="majorEastAsia" w:hint="eastAsia"/>
          <w:szCs w:val="20"/>
        </w:rPr>
        <w:t>基本理念にのっとり、障害及び障害者に対する関心と理解を深め、自己啓発に努めるとともに、</w:t>
      </w:r>
      <w:r w:rsidRPr="004F503E">
        <w:rPr>
          <w:rFonts w:asciiTheme="majorEastAsia" w:eastAsiaTheme="majorEastAsia" w:hAnsiTheme="majorEastAsia" w:hint="eastAsia"/>
          <w:szCs w:val="20"/>
          <w:u w:val="single"/>
        </w:rPr>
        <w:t>府が実施する障害を理由とする差別の解消の推進に関する施策に協力するよう努めなければならない。</w:t>
      </w:r>
    </w:p>
    <w:p w:rsidR="003F446B" w:rsidRPr="004F503E" w:rsidRDefault="003F446B" w:rsidP="003F446B">
      <w:pPr>
        <w:snapToGrid w:val="0"/>
        <w:rPr>
          <w:rFonts w:asciiTheme="majorEastAsia" w:eastAsiaTheme="majorEastAsia" w:hAnsiTheme="majorEastAsia"/>
          <w:szCs w:val="20"/>
        </w:rPr>
      </w:pPr>
    </w:p>
    <w:p w:rsidR="003F446B" w:rsidRPr="004F503E" w:rsidRDefault="003F446B" w:rsidP="003F446B">
      <w:pPr>
        <w:snapToGrid w:val="0"/>
        <w:rPr>
          <w:rFonts w:asciiTheme="majorEastAsia" w:eastAsiaTheme="majorEastAsia" w:hAnsiTheme="majorEastAsia"/>
          <w:szCs w:val="20"/>
        </w:rPr>
      </w:pPr>
      <w:r w:rsidRPr="004F503E">
        <w:rPr>
          <w:rFonts w:asciiTheme="majorEastAsia" w:eastAsiaTheme="majorEastAsia" w:hAnsiTheme="majorEastAsia" w:hint="eastAsia"/>
          <w:szCs w:val="20"/>
        </w:rPr>
        <w:t>【参考　協力義務規定の例（茨木市障害のある人もない人も共に生きるまちづくり条例）】</w:t>
      </w:r>
    </w:p>
    <w:p w:rsidR="003F446B" w:rsidRPr="004F503E" w:rsidRDefault="003F446B" w:rsidP="003F446B">
      <w:pPr>
        <w:ind w:leftChars="100" w:left="420" w:hangingChars="100" w:hanging="210"/>
        <w:rPr>
          <w:rFonts w:asciiTheme="majorEastAsia" w:eastAsiaTheme="majorEastAsia" w:hAnsiTheme="majorEastAsia"/>
          <w:szCs w:val="20"/>
        </w:rPr>
      </w:pPr>
      <w:r w:rsidRPr="004F503E">
        <w:rPr>
          <w:rFonts w:asciiTheme="majorEastAsia" w:eastAsiaTheme="majorEastAsia" w:hAnsiTheme="majorEastAsia" w:hint="eastAsia"/>
          <w:szCs w:val="20"/>
        </w:rPr>
        <w:t>第９条 前条第２項第２号の当事者及び関係者は、</w:t>
      </w:r>
      <w:r w:rsidRPr="004F503E">
        <w:rPr>
          <w:rFonts w:asciiTheme="majorEastAsia" w:eastAsiaTheme="majorEastAsia" w:hAnsiTheme="majorEastAsia" w:hint="eastAsia"/>
          <w:szCs w:val="20"/>
          <w:u w:val="single"/>
        </w:rPr>
        <w:t>市長の同項各号に掲げる対応に対し、正当な理由がある場合を除き、必要な協力をしなければならない。</w:t>
      </w:r>
    </w:p>
    <w:p w:rsidR="003F446B" w:rsidRPr="004F503E" w:rsidRDefault="003F446B" w:rsidP="003F446B">
      <w:pPr>
        <w:rPr>
          <w:rFonts w:asciiTheme="majorEastAsia" w:eastAsiaTheme="majorEastAsia" w:hAnsiTheme="majorEastAsia"/>
          <w:sz w:val="22"/>
        </w:rPr>
      </w:pPr>
    </w:p>
    <w:p w:rsidR="002723C2" w:rsidRPr="004F503E" w:rsidRDefault="002723C2">
      <w:pPr>
        <w:widowControl/>
        <w:jc w:val="left"/>
        <w:rPr>
          <w:rFonts w:asciiTheme="majorEastAsia" w:eastAsiaTheme="majorEastAsia" w:hAnsiTheme="majorEastAsia"/>
          <w:sz w:val="24"/>
          <w:szCs w:val="24"/>
        </w:rPr>
      </w:pPr>
      <w:r w:rsidRPr="004F503E">
        <w:rPr>
          <w:rFonts w:asciiTheme="majorEastAsia" w:eastAsiaTheme="majorEastAsia" w:hAnsiTheme="majorEastAsia"/>
          <w:sz w:val="24"/>
          <w:szCs w:val="24"/>
        </w:rPr>
        <w:br w:type="page"/>
      </w:r>
    </w:p>
    <w:p w:rsidR="004841F6" w:rsidRPr="004F503E" w:rsidRDefault="000F3281" w:rsidP="004841F6">
      <w:pPr>
        <w:rPr>
          <w:rFonts w:asciiTheme="majorEastAsia" w:eastAsiaTheme="majorEastAsia" w:hAnsiTheme="majorEastAsia"/>
          <w:sz w:val="24"/>
          <w:szCs w:val="24"/>
        </w:rPr>
      </w:pPr>
      <w:r w:rsidRPr="004F503E">
        <w:rPr>
          <w:rFonts w:asciiTheme="majorEastAsia" w:eastAsiaTheme="majorEastAsia" w:hAnsiTheme="majorEastAsia" w:hint="eastAsia"/>
          <w:sz w:val="24"/>
          <w:szCs w:val="24"/>
        </w:rPr>
        <w:t xml:space="preserve">問５　</w:t>
      </w:r>
      <w:r w:rsidR="004841F6" w:rsidRPr="004F503E">
        <w:rPr>
          <w:rFonts w:asciiTheme="majorEastAsia" w:eastAsiaTheme="majorEastAsia" w:hAnsiTheme="majorEastAsia" w:hint="eastAsia"/>
          <w:sz w:val="24"/>
          <w:szCs w:val="24"/>
        </w:rPr>
        <w:t>障がい者の差別解消に関して、ご意見やご要望があれば、ご記入ください。</w:t>
      </w:r>
    </w:p>
    <w:p w:rsidR="004841F6" w:rsidRPr="004F503E" w:rsidRDefault="004841F6" w:rsidP="00B945F8">
      <w:pPr>
        <w:rPr>
          <w:rFonts w:asciiTheme="majorEastAsia" w:eastAsiaTheme="majorEastAsia" w:hAnsiTheme="majorEastAsia"/>
          <w:sz w:val="24"/>
          <w:szCs w:val="24"/>
        </w:rPr>
      </w:pPr>
    </w:p>
    <w:tbl>
      <w:tblPr>
        <w:tblStyle w:val="a8"/>
        <w:tblpPr w:leftFromText="142" w:rightFromText="142" w:vertAnchor="text" w:horzAnchor="page" w:tblpX="2089" w:tblpY="190"/>
        <w:tblW w:w="0" w:type="auto"/>
        <w:tblLook w:val="04A0" w:firstRow="1" w:lastRow="0" w:firstColumn="1" w:lastColumn="0" w:noHBand="0" w:noVBand="1"/>
      </w:tblPr>
      <w:tblGrid>
        <w:gridCol w:w="8720"/>
      </w:tblGrid>
      <w:tr w:rsidR="004F503E" w:rsidRPr="004F503E" w:rsidTr="00224148">
        <w:tc>
          <w:tcPr>
            <w:tcW w:w="8720" w:type="dxa"/>
          </w:tcPr>
          <w:p w:rsidR="004841F6" w:rsidRPr="004F503E" w:rsidRDefault="004841F6" w:rsidP="00224148">
            <w:pPr>
              <w:rPr>
                <w:rFonts w:ascii="HG丸ｺﾞｼｯｸM-PRO" w:eastAsia="HG丸ｺﾞｼｯｸM-PRO" w:hAnsi="HG丸ｺﾞｼｯｸM-PRO"/>
              </w:rPr>
            </w:pPr>
          </w:p>
          <w:p w:rsidR="004841F6" w:rsidRPr="004F503E" w:rsidRDefault="004841F6" w:rsidP="00224148">
            <w:pPr>
              <w:rPr>
                <w:rFonts w:ascii="HG丸ｺﾞｼｯｸM-PRO" w:eastAsia="HG丸ｺﾞｼｯｸM-PRO" w:hAnsi="HG丸ｺﾞｼｯｸM-PRO"/>
              </w:rPr>
            </w:pPr>
          </w:p>
          <w:p w:rsidR="004841F6" w:rsidRPr="004F503E" w:rsidRDefault="004841F6" w:rsidP="00224148">
            <w:pPr>
              <w:ind w:left="630" w:hangingChars="300" w:hanging="630"/>
              <w:rPr>
                <w:rFonts w:ascii="HG丸ｺﾞｼｯｸM-PRO" w:eastAsia="HG丸ｺﾞｼｯｸM-PRO" w:hAnsi="HG丸ｺﾞｼｯｸM-PRO"/>
              </w:rPr>
            </w:pPr>
          </w:p>
          <w:p w:rsidR="004841F6" w:rsidRPr="004F503E" w:rsidRDefault="004841F6" w:rsidP="00224148">
            <w:pPr>
              <w:rPr>
                <w:rFonts w:ascii="HG丸ｺﾞｼｯｸM-PRO" w:eastAsia="HG丸ｺﾞｼｯｸM-PRO" w:hAnsi="HG丸ｺﾞｼｯｸM-PRO"/>
              </w:rPr>
            </w:pPr>
          </w:p>
          <w:p w:rsidR="004841F6" w:rsidRPr="004F503E" w:rsidRDefault="004841F6" w:rsidP="00224148">
            <w:pPr>
              <w:rPr>
                <w:rFonts w:ascii="HG丸ｺﾞｼｯｸM-PRO" w:eastAsia="HG丸ｺﾞｼｯｸM-PRO" w:hAnsi="HG丸ｺﾞｼｯｸM-PRO"/>
              </w:rPr>
            </w:pPr>
          </w:p>
          <w:p w:rsidR="004841F6" w:rsidRPr="004F503E" w:rsidRDefault="004841F6" w:rsidP="00224148">
            <w:pPr>
              <w:rPr>
                <w:rFonts w:ascii="HG丸ｺﾞｼｯｸM-PRO" w:eastAsia="HG丸ｺﾞｼｯｸM-PRO" w:hAnsi="HG丸ｺﾞｼｯｸM-PRO"/>
              </w:rPr>
            </w:pPr>
          </w:p>
          <w:p w:rsidR="008B588B" w:rsidRPr="004F503E" w:rsidRDefault="008B588B" w:rsidP="00224148">
            <w:pPr>
              <w:rPr>
                <w:rFonts w:ascii="HG丸ｺﾞｼｯｸM-PRO" w:eastAsia="HG丸ｺﾞｼｯｸM-PRO" w:hAnsi="HG丸ｺﾞｼｯｸM-PRO"/>
              </w:rPr>
            </w:pPr>
          </w:p>
          <w:p w:rsidR="008B588B" w:rsidRPr="004F503E" w:rsidRDefault="008B588B" w:rsidP="00224148">
            <w:pPr>
              <w:rPr>
                <w:rFonts w:ascii="HG丸ｺﾞｼｯｸM-PRO" w:eastAsia="HG丸ｺﾞｼｯｸM-PRO" w:hAnsi="HG丸ｺﾞｼｯｸM-PRO"/>
              </w:rPr>
            </w:pPr>
          </w:p>
          <w:p w:rsidR="008B588B" w:rsidRPr="004F503E" w:rsidRDefault="008B588B" w:rsidP="00224148">
            <w:pPr>
              <w:rPr>
                <w:rFonts w:ascii="HG丸ｺﾞｼｯｸM-PRO" w:eastAsia="HG丸ｺﾞｼｯｸM-PRO" w:hAnsi="HG丸ｺﾞｼｯｸM-PRO"/>
              </w:rPr>
            </w:pPr>
          </w:p>
          <w:p w:rsidR="008B588B" w:rsidRPr="004F503E" w:rsidRDefault="008B588B" w:rsidP="00224148">
            <w:pPr>
              <w:rPr>
                <w:rFonts w:ascii="HG丸ｺﾞｼｯｸM-PRO" w:eastAsia="HG丸ｺﾞｼｯｸM-PRO" w:hAnsi="HG丸ｺﾞｼｯｸM-PRO"/>
              </w:rPr>
            </w:pPr>
          </w:p>
          <w:p w:rsidR="008B588B" w:rsidRPr="004F503E" w:rsidRDefault="008B588B" w:rsidP="00224148">
            <w:pPr>
              <w:rPr>
                <w:rFonts w:ascii="HG丸ｺﾞｼｯｸM-PRO" w:eastAsia="HG丸ｺﾞｼｯｸM-PRO" w:hAnsi="HG丸ｺﾞｼｯｸM-PRO"/>
              </w:rPr>
            </w:pPr>
          </w:p>
          <w:p w:rsidR="008B588B" w:rsidRPr="004F503E" w:rsidRDefault="008B588B" w:rsidP="00224148">
            <w:pPr>
              <w:rPr>
                <w:rFonts w:ascii="HG丸ｺﾞｼｯｸM-PRO" w:eastAsia="HG丸ｺﾞｼｯｸM-PRO" w:hAnsi="HG丸ｺﾞｼｯｸM-PRO"/>
              </w:rPr>
            </w:pPr>
          </w:p>
          <w:p w:rsidR="008B588B" w:rsidRPr="004F503E" w:rsidRDefault="008B588B" w:rsidP="00224148">
            <w:pPr>
              <w:rPr>
                <w:rFonts w:ascii="HG丸ｺﾞｼｯｸM-PRO" w:eastAsia="HG丸ｺﾞｼｯｸM-PRO" w:hAnsi="HG丸ｺﾞｼｯｸM-PRO"/>
              </w:rPr>
            </w:pPr>
          </w:p>
          <w:p w:rsidR="008B588B" w:rsidRPr="004F503E" w:rsidRDefault="008B588B" w:rsidP="00224148">
            <w:pPr>
              <w:rPr>
                <w:rFonts w:ascii="HG丸ｺﾞｼｯｸM-PRO" w:eastAsia="HG丸ｺﾞｼｯｸM-PRO" w:hAnsi="HG丸ｺﾞｼｯｸM-PRO"/>
              </w:rPr>
            </w:pPr>
          </w:p>
          <w:p w:rsidR="008B588B" w:rsidRPr="004F503E" w:rsidRDefault="008B588B" w:rsidP="00224148">
            <w:pPr>
              <w:rPr>
                <w:rFonts w:ascii="HG丸ｺﾞｼｯｸM-PRO" w:eastAsia="HG丸ｺﾞｼｯｸM-PRO" w:hAnsi="HG丸ｺﾞｼｯｸM-PRO"/>
              </w:rPr>
            </w:pPr>
          </w:p>
          <w:p w:rsidR="004841F6" w:rsidRPr="004F503E" w:rsidRDefault="004841F6" w:rsidP="00224148">
            <w:pPr>
              <w:rPr>
                <w:rFonts w:ascii="HG丸ｺﾞｼｯｸM-PRO" w:eastAsia="HG丸ｺﾞｼｯｸM-PRO" w:hAnsi="HG丸ｺﾞｼｯｸM-PRO"/>
              </w:rPr>
            </w:pPr>
          </w:p>
        </w:tc>
      </w:tr>
    </w:tbl>
    <w:p w:rsidR="004841F6" w:rsidRPr="004F503E" w:rsidRDefault="004841F6" w:rsidP="00B945F8">
      <w:pPr>
        <w:rPr>
          <w:rFonts w:asciiTheme="majorEastAsia" w:eastAsiaTheme="majorEastAsia" w:hAnsiTheme="majorEastAsia"/>
          <w:sz w:val="24"/>
          <w:szCs w:val="24"/>
        </w:rPr>
      </w:pPr>
    </w:p>
    <w:p w:rsidR="004841F6" w:rsidRPr="004F503E" w:rsidRDefault="004841F6"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2723C2">
      <w:pPr>
        <w:rPr>
          <w:rFonts w:asciiTheme="majorEastAsia" w:eastAsiaTheme="majorEastAsia" w:hAnsiTheme="majorEastAsia"/>
          <w:sz w:val="24"/>
          <w:szCs w:val="24"/>
        </w:rPr>
      </w:pPr>
    </w:p>
    <w:p w:rsidR="00AC24BB" w:rsidRPr="004F503E" w:rsidRDefault="003E50F0" w:rsidP="008B588B">
      <w:pPr>
        <w:ind w:firstLineChars="200" w:firstLine="480"/>
        <w:rPr>
          <w:rFonts w:asciiTheme="majorEastAsia" w:eastAsiaTheme="majorEastAsia" w:hAnsiTheme="majorEastAsia"/>
          <w:sz w:val="24"/>
          <w:szCs w:val="24"/>
        </w:rPr>
      </w:pPr>
      <w:r w:rsidRPr="004F503E">
        <w:rPr>
          <w:rFonts w:asciiTheme="majorEastAsia" w:eastAsiaTheme="majorEastAsia" w:hAnsiTheme="majorEastAsia" w:hint="eastAsia"/>
          <w:sz w:val="24"/>
          <w:szCs w:val="24"/>
        </w:rPr>
        <w:t>御多忙中のところ、アンケートに御協力いただきありがとうございました。</w:t>
      </w:r>
    </w:p>
    <w:p w:rsidR="00AC24BB" w:rsidRPr="004F503E" w:rsidRDefault="00AC24BB">
      <w:pPr>
        <w:widowControl/>
        <w:jc w:val="left"/>
        <w:rPr>
          <w:rFonts w:asciiTheme="majorEastAsia" w:eastAsiaTheme="majorEastAsia" w:hAnsiTheme="majorEastAsia"/>
          <w:sz w:val="24"/>
          <w:szCs w:val="24"/>
        </w:rPr>
      </w:pPr>
      <w:r w:rsidRPr="004F503E">
        <w:rPr>
          <w:rFonts w:asciiTheme="majorEastAsia" w:eastAsiaTheme="majorEastAsia" w:hAnsiTheme="majorEastAsia"/>
          <w:sz w:val="24"/>
          <w:szCs w:val="24"/>
        </w:rPr>
        <w:br w:type="page"/>
      </w:r>
    </w:p>
    <w:p w:rsidR="00AC24BB" w:rsidRPr="004F503E" w:rsidRDefault="00AC24BB" w:rsidP="00AC24BB">
      <w:pPr>
        <w:widowControl/>
        <w:spacing w:line="400" w:lineRule="exact"/>
        <w:jc w:val="left"/>
        <w:rPr>
          <w:rFonts w:ascii="Meiryo UI" w:eastAsia="Meiryo UI" w:hAnsi="Meiryo UI" w:cs="Meiryo UI"/>
          <w:sz w:val="24"/>
        </w:rPr>
      </w:pPr>
      <w:r w:rsidRPr="004F503E">
        <w:rPr>
          <w:rFonts w:ascii="Meiryo UI" w:eastAsia="Meiryo UI" w:hAnsi="Meiryo UI" w:cs="Meiryo UI" w:hint="eastAsia"/>
          <w:sz w:val="24"/>
        </w:rPr>
        <w:t>「大阪府障がい者差別解消ガイドライン（第２版（解説編））」（抜粋）</w:t>
      </w:r>
    </w:p>
    <w:p w:rsidR="00AC24BB" w:rsidRPr="00AC24BB" w:rsidRDefault="00AA0858" w:rsidP="00AC24BB">
      <w:pPr>
        <w:widowControl/>
        <w:spacing w:line="400" w:lineRule="exact"/>
        <w:jc w:val="left"/>
        <w:rPr>
          <w:rFonts w:ascii="Meiryo UI" w:eastAsia="Meiryo UI" w:hAnsi="Meiryo UI" w:cs="Meiryo UI"/>
          <w:color w:val="FF0000"/>
          <w:sz w:val="24"/>
        </w:rPr>
      </w:pPr>
      <w:r w:rsidRPr="00AC24BB">
        <w:rPr>
          <w:rFonts w:hint="eastAsia"/>
          <w:noProof/>
          <w:color w:val="FF0000"/>
          <w:sz w:val="22"/>
        </w:rPr>
        <mc:AlternateContent>
          <mc:Choice Requires="wps">
            <w:drawing>
              <wp:anchor distT="0" distB="0" distL="114300" distR="114300" simplePos="0" relativeHeight="251666944" behindDoc="0" locked="0" layoutInCell="1" allowOverlap="1" wp14:anchorId="15AB3D22" wp14:editId="655507B5">
                <wp:simplePos x="0" y="0"/>
                <wp:positionH relativeFrom="column">
                  <wp:posOffset>61595</wp:posOffset>
                </wp:positionH>
                <wp:positionV relativeFrom="paragraph">
                  <wp:posOffset>188595</wp:posOffset>
                </wp:positionV>
                <wp:extent cx="6038850" cy="85058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038850" cy="8505825"/>
                        </a:xfrm>
                        <a:prstGeom prst="roundRect">
                          <a:avLst>
                            <a:gd name="adj" fmla="val 4800"/>
                          </a:avLst>
                        </a:prstGeom>
                        <a:solidFill>
                          <a:sysClr val="window" lastClr="FFFFFF"/>
                        </a:solidFill>
                        <a:ln w="15875" cap="flat" cmpd="sng" algn="ctr">
                          <a:solidFill>
                            <a:srgbClr val="FFC000"/>
                          </a:solidFill>
                          <a:prstDash val="solid"/>
                        </a:ln>
                        <a:effectLst/>
                      </wps:spPr>
                      <wps:txbx>
                        <w:txbxContent>
                          <w:p w:rsidR="00AA0858" w:rsidRPr="003B71A6" w:rsidRDefault="00AA0858" w:rsidP="00AA0858">
                            <w:pPr>
                              <w:spacing w:line="400" w:lineRule="exact"/>
                              <w:rPr>
                                <w:rFonts w:ascii="Meiryo UI" w:eastAsia="Meiryo UI" w:hAnsi="Meiryo UI" w:cs="Meiryo UI"/>
                              </w:rPr>
                            </w:pPr>
                            <w:r w:rsidRPr="003B71A6">
                              <w:rPr>
                                <w:rFonts w:ascii="Meiryo UI" w:eastAsia="Meiryo UI" w:hAnsi="Meiryo UI" w:cs="Meiryo UI" w:hint="eastAsia"/>
                              </w:rPr>
                              <w:t>２　合理的配慮</w:t>
                            </w:r>
                          </w:p>
                          <w:p w:rsidR="00AA0858" w:rsidRPr="003B71A6" w:rsidRDefault="00AA0858" w:rsidP="00AA0858">
                            <w:pPr>
                              <w:spacing w:line="400" w:lineRule="exact"/>
                              <w:rPr>
                                <w:rFonts w:ascii="Meiryo UI" w:eastAsia="Meiryo UI" w:hAnsi="Meiryo UI" w:cs="Meiryo UI"/>
                              </w:rPr>
                            </w:pPr>
                            <w:r w:rsidRPr="003B71A6">
                              <w:rPr>
                                <w:rFonts w:ascii="Meiryo UI" w:eastAsia="Meiryo UI" w:hAnsi="Meiryo UI" w:cs="Meiryo UI" w:hint="eastAsia"/>
                              </w:rPr>
                              <w:t>障がいのある人から何らかの配慮を求める意思の表明があった場合に、負担になりすぎない範囲で、社会的障壁を取り除くために必要で合理的な配慮（合理的配慮）を行うこと。</w:t>
                            </w:r>
                          </w:p>
                          <w:p w:rsidR="00AA0858" w:rsidRPr="003B71A6" w:rsidRDefault="00AA0858" w:rsidP="00AA0858">
                            <w:pPr>
                              <w:spacing w:line="400" w:lineRule="exact"/>
                              <w:rPr>
                                <w:rFonts w:ascii="Meiryo UI" w:eastAsia="Meiryo UI" w:hAnsi="Meiryo UI" w:cs="Meiryo UI"/>
                              </w:rPr>
                            </w:pPr>
                            <w:r w:rsidRPr="003B71A6">
                              <w:rPr>
                                <w:rFonts w:ascii="Meiryo UI" w:eastAsia="Meiryo UI" w:hAnsi="Meiryo UI" w:cs="Meiryo UI" w:hint="eastAsia"/>
                              </w:rPr>
                              <w:t>合理的配慮の不提供により、障がい者の権利利益を侵害することは、障がいを理由とする差別にあたります。</w:t>
                            </w:r>
                          </w:p>
                          <w:p w:rsidR="00AA0858" w:rsidRPr="003B71A6" w:rsidRDefault="00AA0858" w:rsidP="00AA0858">
                            <w:pPr>
                              <w:spacing w:line="400" w:lineRule="exact"/>
                              <w:rPr>
                                <w:rFonts w:ascii="Meiryo UI" w:eastAsia="Meiryo UI" w:hAnsi="Meiryo UI" w:cs="Meiryo UI"/>
                              </w:rPr>
                            </w:pPr>
                            <w:r w:rsidRPr="003B71A6">
                              <w:rPr>
                                <w:rFonts w:ascii="Meiryo UI" w:eastAsia="Meiryo UI" w:hAnsi="Meiryo UI" w:cs="Meiryo UI" w:hint="eastAsia"/>
                              </w:rPr>
                              <w:t xml:space="preserve">（１）基本的な考え方　</w:t>
                            </w:r>
                          </w:p>
                          <w:p w:rsidR="00AA0858" w:rsidRPr="003B71A6" w:rsidRDefault="00AA0858" w:rsidP="00AA0858">
                            <w:pPr>
                              <w:spacing w:line="400" w:lineRule="exact"/>
                              <w:ind w:left="210" w:hangingChars="100" w:hanging="210"/>
                              <w:rPr>
                                <w:rFonts w:ascii="Meiryo UI" w:eastAsia="Meiryo UI" w:hAnsi="Meiryo UI" w:cs="Meiryo UI"/>
                              </w:rPr>
                            </w:pPr>
                            <w:r w:rsidRPr="003B71A6">
                              <w:rPr>
                                <w:rFonts w:ascii="Meiryo UI" w:eastAsia="Meiryo UI" w:hAnsi="Meiryo UI" w:cs="Meiryo UI" w:hint="eastAsia"/>
                              </w:rPr>
                              <w:t>○　「合理的配慮」とは、障がいのある人が障がいのない人と同じように活動することができるようにするため、個々の場面で、物理的環境や時間および場所等を調整したり、人的支援などを行なったりすることで、同等の機会を提供するためのものです。</w:t>
                            </w:r>
                          </w:p>
                          <w:p w:rsidR="00AA0858" w:rsidRPr="003B71A6" w:rsidRDefault="00AA0858" w:rsidP="00AA0858">
                            <w:pPr>
                              <w:spacing w:line="400" w:lineRule="exact"/>
                              <w:ind w:left="210" w:hangingChars="100" w:hanging="210"/>
                              <w:rPr>
                                <w:rFonts w:ascii="Meiryo UI" w:eastAsia="Meiryo UI" w:hAnsi="Meiryo UI" w:cs="Meiryo UI"/>
                              </w:rPr>
                            </w:pPr>
                            <w:r w:rsidRPr="003B71A6">
                              <w:rPr>
                                <w:rFonts w:ascii="Meiryo UI" w:eastAsia="Meiryo UI" w:hAnsi="Meiryo UI" w:cs="Meiryo UI" w:hint="eastAsia"/>
                              </w:rPr>
                              <w:t>○　「合理的配慮」は、障がいの特性や配慮が求められる具体的場面や状況に応じて異なり、多様で個別性の高いものです。</w:t>
                            </w:r>
                          </w:p>
                          <w:p w:rsidR="00AA0858" w:rsidRPr="003B71A6" w:rsidRDefault="00AA0858" w:rsidP="00AA0858">
                            <w:pPr>
                              <w:spacing w:line="400" w:lineRule="exact"/>
                              <w:ind w:leftChars="100" w:left="210"/>
                              <w:rPr>
                                <w:rFonts w:ascii="Meiryo UI" w:eastAsia="Meiryo UI" w:hAnsi="Meiryo UI" w:cs="Meiryo UI"/>
                              </w:rPr>
                            </w:pPr>
                            <w:r w:rsidRPr="003B71A6">
                              <w:rPr>
                                <w:rFonts w:ascii="Meiryo UI" w:eastAsia="Meiryo UI" w:hAnsi="Meiryo UI" w:cs="Meiryo UI" w:hint="eastAsia"/>
                              </w:rPr>
                              <w:t>障がいのある人が置かれている状況を踏まえて、代替手段の選択も含め、当事者間の対話による相互理解を通じて、必要かつ合理的な範囲で、柔軟に対応がなされる必要があります。</w:t>
                            </w:r>
                          </w:p>
                          <w:p w:rsidR="00AA0858" w:rsidRPr="003B71A6" w:rsidRDefault="00AA0858" w:rsidP="00AA0858">
                            <w:pPr>
                              <w:spacing w:line="400" w:lineRule="exact"/>
                              <w:ind w:firstLineChars="100" w:firstLine="210"/>
                              <w:rPr>
                                <w:rFonts w:ascii="Meiryo UI" w:eastAsia="Meiryo UI" w:hAnsi="Meiryo UI" w:cs="Meiryo UI"/>
                              </w:rPr>
                            </w:pPr>
                            <w:r w:rsidRPr="003B71A6">
                              <w:rPr>
                                <w:rFonts w:ascii="Meiryo UI" w:eastAsia="Meiryo UI" w:hAnsi="Meiryo UI" w:cs="Meiryo UI" w:hint="eastAsia"/>
                              </w:rPr>
                              <w:t>さらに「合理的配慮」は、技術の進展、社会情勢の変化等に応じて変わり得るものです。</w:t>
                            </w:r>
                          </w:p>
                          <w:p w:rsidR="00AA0858" w:rsidRPr="003B71A6" w:rsidRDefault="00AA0858" w:rsidP="00AA0858">
                            <w:pPr>
                              <w:spacing w:line="400" w:lineRule="exact"/>
                              <w:ind w:left="210" w:hangingChars="100" w:hanging="210"/>
                              <w:rPr>
                                <w:rFonts w:ascii="Meiryo UI" w:eastAsia="Meiryo UI" w:hAnsi="Meiryo UI" w:cs="Meiryo UI"/>
                              </w:rPr>
                            </w:pPr>
                            <w:r w:rsidRPr="003B71A6">
                              <w:rPr>
                                <w:rFonts w:ascii="Meiryo UI" w:eastAsia="Meiryo UI" w:hAnsi="Meiryo UI" w:cs="Meiryo UI" w:hint="eastAsia"/>
                              </w:rPr>
                              <w:t>○　「合理的配慮」の内容としては、「物理的環境への配慮（車いす利用者のために段差に携帯スロープを渡すなど）」、「意思疎通の配慮（筆談や読み上げ、手話などによるコミュニケーション、わかりやすい表現を使って説明をするなど）」、「柔軟なルール・慣行の変更の配慮（休憩時間の延長など）」などが挙げられます。</w:t>
                            </w:r>
                          </w:p>
                          <w:p w:rsidR="00AA0858" w:rsidRPr="003B71A6" w:rsidRDefault="00AA0858" w:rsidP="00AA0858">
                            <w:pPr>
                              <w:spacing w:line="400" w:lineRule="exact"/>
                              <w:rPr>
                                <w:rFonts w:ascii="Meiryo UI" w:eastAsia="Meiryo UI" w:hAnsi="Meiryo UI" w:cs="Meiryo UI"/>
                              </w:rPr>
                            </w:pPr>
                            <w:r w:rsidRPr="003B71A6">
                              <w:rPr>
                                <w:rFonts w:ascii="Meiryo UI" w:eastAsia="Meiryo UI" w:hAnsi="Meiryo UI" w:cs="Meiryo UI" w:hint="eastAsia"/>
                              </w:rPr>
                              <w:t>○　「合理的配慮」の提供に当たっては、障がいのある人の性別、年齢、状態等に配慮する必要がありま</w:t>
                            </w:r>
                          </w:p>
                          <w:p w:rsidR="00AA0858" w:rsidRPr="003B71A6" w:rsidRDefault="00AA0858" w:rsidP="00AA0858">
                            <w:pPr>
                              <w:spacing w:line="400" w:lineRule="exact"/>
                              <w:ind w:firstLineChars="100" w:firstLine="210"/>
                              <w:rPr>
                                <w:rFonts w:ascii="Meiryo UI" w:eastAsia="Meiryo UI" w:hAnsi="Meiryo UI" w:cs="Meiryo UI"/>
                              </w:rPr>
                            </w:pPr>
                            <w:r w:rsidRPr="003B71A6">
                              <w:rPr>
                                <w:rFonts w:ascii="Meiryo UI" w:eastAsia="Meiryo UI" w:hAnsi="Meiryo UI" w:cs="Meiryo UI" w:hint="eastAsia"/>
                              </w:rPr>
                              <w:t>す。</w:t>
                            </w:r>
                          </w:p>
                          <w:p w:rsidR="00AA0858" w:rsidRPr="003B71A6" w:rsidRDefault="00AA0858" w:rsidP="00AA0858">
                            <w:pPr>
                              <w:spacing w:line="400" w:lineRule="exact"/>
                              <w:ind w:left="210" w:hangingChars="100" w:hanging="210"/>
                              <w:rPr>
                                <w:rFonts w:ascii="Meiryo UI" w:eastAsia="Meiryo UI" w:hAnsi="Meiryo UI" w:cs="Meiryo UI"/>
                              </w:rPr>
                            </w:pPr>
                            <w:r w:rsidRPr="003B71A6">
                              <w:rPr>
                                <w:rFonts w:ascii="Meiryo UI" w:eastAsia="Meiryo UI" w:hAnsi="Meiryo UI" w:cs="Meiryo UI" w:hint="eastAsia"/>
                              </w:rPr>
                              <w:t>○　「合理的配慮」は、行政機関等や事業者の事務・事業の目的・内容・機能に照らし、必要とされる範囲で本来の業務に付随するものに限られること、障がいのない人との比較において同等の機会の提供を受けるためのものであること、事務・事業の目的・内容・機能の本質的な変更には及ばないことに留意する必要があります。</w:t>
                            </w:r>
                          </w:p>
                          <w:p w:rsidR="00AA0858" w:rsidRPr="003B71A6" w:rsidRDefault="00AA0858" w:rsidP="00AA0858">
                            <w:pPr>
                              <w:spacing w:line="400" w:lineRule="exact"/>
                              <w:ind w:left="210" w:hangingChars="100" w:hanging="210"/>
                              <w:rPr>
                                <w:rFonts w:ascii="Meiryo UI" w:eastAsia="Meiryo UI" w:hAnsi="Meiryo UI" w:cs="Meiryo UI"/>
                              </w:rPr>
                            </w:pPr>
                            <w:r w:rsidRPr="003B71A6">
                              <w:rPr>
                                <w:rFonts w:ascii="Meiryo UI" w:eastAsia="Meiryo UI" w:hAnsi="Meiryo UI" w:cs="Meiryo UI" w:hint="eastAsia"/>
                              </w:rPr>
                              <w:t>○　「合理的配慮」は、障がいのある人から何らかの配慮を求める「意思の表明」があったときに、対応することが求められます。</w:t>
                            </w:r>
                          </w:p>
                          <w:p w:rsidR="00AA0858" w:rsidRPr="003B71A6" w:rsidRDefault="00AA0858" w:rsidP="00AA0858">
                            <w:pPr>
                              <w:spacing w:line="400" w:lineRule="exact"/>
                              <w:ind w:leftChars="100" w:left="210"/>
                              <w:rPr>
                                <w:rFonts w:ascii="Meiryo UI" w:eastAsia="Meiryo UI" w:hAnsi="Meiryo UI" w:cs="Meiryo UI"/>
                              </w:rPr>
                            </w:pPr>
                            <w:r w:rsidRPr="003B71A6">
                              <w:rPr>
                                <w:rFonts w:ascii="Meiryo UI" w:eastAsia="Meiryo UI" w:hAnsi="Meiryo UI" w:cs="Meiryo UI" w:hint="eastAsia"/>
                              </w:rPr>
                              <w:t>「意思の表明」は、手話を含む言語だけでなく、点字、音声、拡大文字、筆談、実物の提示や身振り、触覚などのコミュニケーション手段（通訳によるものを含みます。）によって行われます。</w:t>
                            </w:r>
                          </w:p>
                          <w:p w:rsidR="00AA0858" w:rsidRPr="003B71A6" w:rsidRDefault="00AA0858" w:rsidP="00AA0858">
                            <w:pPr>
                              <w:spacing w:line="400" w:lineRule="exact"/>
                              <w:ind w:leftChars="100" w:left="210"/>
                              <w:rPr>
                                <w:rFonts w:ascii="Meiryo UI" w:eastAsia="Meiryo UI" w:hAnsi="Meiryo UI" w:cs="Meiryo UI"/>
                              </w:rPr>
                            </w:pPr>
                            <w:r w:rsidRPr="003B71A6">
                              <w:rPr>
                                <w:rFonts w:ascii="Meiryo UI" w:eastAsia="Meiryo UI" w:hAnsi="Meiryo UI" w:cs="Meiryo UI" w:hint="eastAsia"/>
                              </w:rPr>
                              <w:t>また、「意思の表明」には、知的障がいや精神障がい（発達障がいを含みます。）等により、本人の意思の表明が困難な場合に、家族、介助者、支援者等コミュニケーションを支援する人が本人を補佐して行う意思の表明も含まれます。</w:t>
                            </w:r>
                          </w:p>
                          <w:p w:rsidR="00AC24BB" w:rsidRPr="003B71A6" w:rsidRDefault="00AA0858" w:rsidP="00AA0858">
                            <w:pPr>
                              <w:spacing w:line="400" w:lineRule="exact"/>
                              <w:ind w:left="210" w:hangingChars="100" w:hanging="210"/>
                              <w:rPr>
                                <w:rFonts w:ascii="Meiryo UI" w:eastAsia="Meiryo UI" w:hAnsi="Meiryo UI" w:cs="Meiryo UI"/>
                              </w:rPr>
                            </w:pPr>
                            <w:r w:rsidRPr="003B71A6">
                              <w:rPr>
                                <w:rFonts w:ascii="Meiryo UI" w:eastAsia="Meiryo UI" w:hAnsi="Meiryo UI" w:cs="Meiryo UI" w:hint="eastAsia"/>
                              </w:rPr>
                              <w:t>○　障がいのある人（その家族、介助者、支援者等を含みます。）から、合理的配慮を求める意思の表明がなかった場合は、「合理的配慮の不提供」にはあたりませんが、配慮を必要としていることが明らかな場合には、お互いに話し合い、適切な配慮を提案するなど、自主的な配慮に努めることが望まれます。</w:t>
                            </w: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B3D22" id="角丸四角形 1" o:spid="_x0000_s1028" style="position:absolute;margin-left:4.85pt;margin-top:14.85pt;width:475.5pt;height:66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" fillcolor="window" strokecolor="#ffc000" strokeweight="1.25pt">
                <v:textbox inset="0,0,2mm,0">
                  <w:txbxContent>
                    <w:p w:rsidR="00AA0858" w:rsidRPr="003B71A6" w:rsidRDefault="00AA0858" w:rsidP="00AA0858">
                      <w:pPr>
                        <w:spacing w:line="400" w:lineRule="exact"/>
                        <w:rPr>
                          <w:rFonts w:ascii="Meiryo UI" w:eastAsia="Meiryo UI" w:hAnsi="Meiryo UI" w:cs="Meiryo UI"/>
                        </w:rPr>
                      </w:pPr>
                      <w:r w:rsidRPr="003B71A6">
                        <w:rPr>
                          <w:rFonts w:ascii="Meiryo UI" w:eastAsia="Meiryo UI" w:hAnsi="Meiryo UI" w:cs="Meiryo UI" w:hint="eastAsia"/>
                        </w:rPr>
                        <w:t>２　合理的配慮</w:t>
                      </w:r>
                    </w:p>
                    <w:p w:rsidR="00AA0858" w:rsidRPr="003B71A6" w:rsidRDefault="00AA0858" w:rsidP="00AA0858">
                      <w:pPr>
                        <w:spacing w:line="400" w:lineRule="exact"/>
                        <w:rPr>
                          <w:rFonts w:ascii="Meiryo UI" w:eastAsia="Meiryo UI" w:hAnsi="Meiryo UI" w:cs="Meiryo UI"/>
                        </w:rPr>
                      </w:pPr>
                      <w:r w:rsidRPr="003B71A6">
                        <w:rPr>
                          <w:rFonts w:ascii="Meiryo UI" w:eastAsia="Meiryo UI" w:hAnsi="Meiryo UI" w:cs="Meiryo UI" w:hint="eastAsia"/>
                        </w:rPr>
                        <w:t>障がいのある人から何らかの配慮を求める意思の表明があった場合に、負担になりすぎない範囲で、社会的障壁を取り除くために必要で合理的な配慮（合理的配慮）を行うこと。</w:t>
                      </w:r>
                    </w:p>
                    <w:p w:rsidR="00AA0858" w:rsidRPr="003B71A6" w:rsidRDefault="00AA0858" w:rsidP="00AA0858">
                      <w:pPr>
                        <w:spacing w:line="400" w:lineRule="exact"/>
                        <w:rPr>
                          <w:rFonts w:ascii="Meiryo UI" w:eastAsia="Meiryo UI" w:hAnsi="Meiryo UI" w:cs="Meiryo UI"/>
                        </w:rPr>
                      </w:pPr>
                      <w:r w:rsidRPr="003B71A6">
                        <w:rPr>
                          <w:rFonts w:ascii="Meiryo UI" w:eastAsia="Meiryo UI" w:hAnsi="Meiryo UI" w:cs="Meiryo UI" w:hint="eastAsia"/>
                        </w:rPr>
                        <w:t>合理的配慮の不提供により、障がい者の権利利益を侵害することは、障がいを理由とする差別にあたります。</w:t>
                      </w:r>
                    </w:p>
                    <w:p w:rsidR="00AA0858" w:rsidRPr="003B71A6" w:rsidRDefault="00AA0858" w:rsidP="00AA0858">
                      <w:pPr>
                        <w:spacing w:line="400" w:lineRule="exact"/>
                        <w:rPr>
                          <w:rFonts w:ascii="Meiryo UI" w:eastAsia="Meiryo UI" w:hAnsi="Meiryo UI" w:cs="Meiryo UI"/>
                        </w:rPr>
                      </w:pPr>
                      <w:r w:rsidRPr="003B71A6">
                        <w:rPr>
                          <w:rFonts w:ascii="Meiryo UI" w:eastAsia="Meiryo UI" w:hAnsi="Meiryo UI" w:cs="Meiryo UI" w:hint="eastAsia"/>
                        </w:rPr>
                        <w:t xml:space="preserve">（１）基本的な考え方　</w:t>
                      </w:r>
                    </w:p>
                    <w:p w:rsidR="00AA0858" w:rsidRPr="003B71A6" w:rsidRDefault="00AA0858" w:rsidP="00AA0858">
                      <w:pPr>
                        <w:spacing w:line="400" w:lineRule="exact"/>
                        <w:ind w:left="210" w:hangingChars="100" w:hanging="210"/>
                        <w:rPr>
                          <w:rFonts w:ascii="Meiryo UI" w:eastAsia="Meiryo UI" w:hAnsi="Meiryo UI" w:cs="Meiryo UI"/>
                        </w:rPr>
                      </w:pPr>
                      <w:r w:rsidRPr="003B71A6">
                        <w:rPr>
                          <w:rFonts w:ascii="Meiryo UI" w:eastAsia="Meiryo UI" w:hAnsi="Meiryo UI" w:cs="Meiryo UI" w:hint="eastAsia"/>
                        </w:rPr>
                        <w:t>○　「合理的配慮」とは、障がいのある人が障がいのない人と同じように活動することができるようにするため、個々の場面で、物理的環境や時間および場所等を調整したり、人的支援などを行なったりすることで、同等の機会を提供するためのものです。</w:t>
                      </w:r>
                    </w:p>
                    <w:p w:rsidR="00AA0858" w:rsidRPr="003B71A6" w:rsidRDefault="00AA0858" w:rsidP="00AA0858">
                      <w:pPr>
                        <w:spacing w:line="400" w:lineRule="exact"/>
                        <w:ind w:left="210" w:hangingChars="100" w:hanging="210"/>
                        <w:rPr>
                          <w:rFonts w:ascii="Meiryo UI" w:eastAsia="Meiryo UI" w:hAnsi="Meiryo UI" w:cs="Meiryo UI"/>
                        </w:rPr>
                      </w:pPr>
                      <w:r w:rsidRPr="003B71A6">
                        <w:rPr>
                          <w:rFonts w:ascii="Meiryo UI" w:eastAsia="Meiryo UI" w:hAnsi="Meiryo UI" w:cs="Meiryo UI" w:hint="eastAsia"/>
                        </w:rPr>
                        <w:t>○　「合理的配慮」は、障がいの特性や配慮が求められる具体的場面や状況に応じて異なり、多様で個別性の高いものです。</w:t>
                      </w:r>
                    </w:p>
                    <w:p w:rsidR="00AA0858" w:rsidRPr="003B71A6" w:rsidRDefault="00AA0858" w:rsidP="00AA0858">
                      <w:pPr>
                        <w:spacing w:line="400" w:lineRule="exact"/>
                        <w:ind w:leftChars="100" w:left="210"/>
                        <w:rPr>
                          <w:rFonts w:ascii="Meiryo UI" w:eastAsia="Meiryo UI" w:hAnsi="Meiryo UI" w:cs="Meiryo UI"/>
                        </w:rPr>
                      </w:pPr>
                      <w:r w:rsidRPr="003B71A6">
                        <w:rPr>
                          <w:rFonts w:ascii="Meiryo UI" w:eastAsia="Meiryo UI" w:hAnsi="Meiryo UI" w:cs="Meiryo UI" w:hint="eastAsia"/>
                        </w:rPr>
                        <w:t>障がいのある人が置かれている状況を踏まえて、代替手段の選択も含め、当事者間の対話による相互理解を通じて、必要かつ合理的な範囲で、柔軟に対応がなされる必要があります。</w:t>
                      </w:r>
                    </w:p>
                    <w:p w:rsidR="00AA0858" w:rsidRPr="003B71A6" w:rsidRDefault="00AA0858" w:rsidP="00AA0858">
                      <w:pPr>
                        <w:spacing w:line="400" w:lineRule="exact"/>
                        <w:ind w:firstLineChars="100" w:firstLine="210"/>
                        <w:rPr>
                          <w:rFonts w:ascii="Meiryo UI" w:eastAsia="Meiryo UI" w:hAnsi="Meiryo UI" w:cs="Meiryo UI"/>
                        </w:rPr>
                      </w:pPr>
                      <w:r w:rsidRPr="003B71A6">
                        <w:rPr>
                          <w:rFonts w:ascii="Meiryo UI" w:eastAsia="Meiryo UI" w:hAnsi="Meiryo UI" w:cs="Meiryo UI" w:hint="eastAsia"/>
                        </w:rPr>
                        <w:t>さらに「合理的配慮」は、技術の進展、社会情勢の変化等に応じて変わり得るものです。</w:t>
                      </w:r>
                    </w:p>
                    <w:p w:rsidR="00AA0858" w:rsidRPr="003B71A6" w:rsidRDefault="00AA0858" w:rsidP="00AA0858">
                      <w:pPr>
                        <w:spacing w:line="400" w:lineRule="exact"/>
                        <w:ind w:left="210" w:hangingChars="100" w:hanging="210"/>
                        <w:rPr>
                          <w:rFonts w:ascii="Meiryo UI" w:eastAsia="Meiryo UI" w:hAnsi="Meiryo UI" w:cs="Meiryo UI"/>
                        </w:rPr>
                      </w:pPr>
                      <w:r w:rsidRPr="003B71A6">
                        <w:rPr>
                          <w:rFonts w:ascii="Meiryo UI" w:eastAsia="Meiryo UI" w:hAnsi="Meiryo UI" w:cs="Meiryo UI" w:hint="eastAsia"/>
                        </w:rPr>
                        <w:t>○　「合理的配慮」の内容としては、「物理的環境への配慮（車いす利用者のために段差に携帯スロープを渡すなど）」、「意思疎通の配慮（筆談や読み上げ、手話などによるコミュニケーション、わかりやすい表現を使って説明をするなど）」、「柔軟なルール・慣行の変更の配慮（休憩時間の延長など）」などが挙げられます。</w:t>
                      </w:r>
                    </w:p>
                    <w:p w:rsidR="00AA0858" w:rsidRPr="003B71A6" w:rsidRDefault="00AA0858" w:rsidP="00AA0858">
                      <w:pPr>
                        <w:spacing w:line="400" w:lineRule="exact"/>
                        <w:rPr>
                          <w:rFonts w:ascii="Meiryo UI" w:eastAsia="Meiryo UI" w:hAnsi="Meiryo UI" w:cs="Meiryo UI"/>
                        </w:rPr>
                      </w:pPr>
                      <w:r w:rsidRPr="003B71A6">
                        <w:rPr>
                          <w:rFonts w:ascii="Meiryo UI" w:eastAsia="Meiryo UI" w:hAnsi="Meiryo UI" w:cs="Meiryo UI" w:hint="eastAsia"/>
                        </w:rPr>
                        <w:t>○　「合理的配慮」の提供に当たっては、障がいのある人の性別、年齢、状態等に配慮する必要がありま</w:t>
                      </w:r>
                    </w:p>
                    <w:p w:rsidR="00AA0858" w:rsidRPr="003B71A6" w:rsidRDefault="00AA0858" w:rsidP="00AA0858">
                      <w:pPr>
                        <w:spacing w:line="400" w:lineRule="exact"/>
                        <w:ind w:firstLineChars="100" w:firstLine="210"/>
                        <w:rPr>
                          <w:rFonts w:ascii="Meiryo UI" w:eastAsia="Meiryo UI" w:hAnsi="Meiryo UI" w:cs="Meiryo UI"/>
                        </w:rPr>
                      </w:pPr>
                      <w:r w:rsidRPr="003B71A6">
                        <w:rPr>
                          <w:rFonts w:ascii="Meiryo UI" w:eastAsia="Meiryo UI" w:hAnsi="Meiryo UI" w:cs="Meiryo UI" w:hint="eastAsia"/>
                        </w:rPr>
                        <w:t>す。</w:t>
                      </w:r>
                    </w:p>
                    <w:p w:rsidR="00AA0858" w:rsidRPr="003B71A6" w:rsidRDefault="00AA0858" w:rsidP="00AA0858">
                      <w:pPr>
                        <w:spacing w:line="400" w:lineRule="exact"/>
                        <w:ind w:left="210" w:hangingChars="100" w:hanging="210"/>
                        <w:rPr>
                          <w:rFonts w:ascii="Meiryo UI" w:eastAsia="Meiryo UI" w:hAnsi="Meiryo UI" w:cs="Meiryo UI"/>
                        </w:rPr>
                      </w:pPr>
                      <w:r w:rsidRPr="003B71A6">
                        <w:rPr>
                          <w:rFonts w:ascii="Meiryo UI" w:eastAsia="Meiryo UI" w:hAnsi="Meiryo UI" w:cs="Meiryo UI" w:hint="eastAsia"/>
                        </w:rPr>
                        <w:t>○　「合理的配慮」は、行政機関等や事業者の事務・事業の目的・内容・機能に照らし、必要とされる範囲で本来の業務に付随するものに限られること、障がいのない人との比較において同等の機会の提供を受けるためのものであること、事務・事業の目的・内容・機能の本質的な変更には及ばないことに留意する必要があります。</w:t>
                      </w:r>
                    </w:p>
                    <w:p w:rsidR="00AA0858" w:rsidRPr="003B71A6" w:rsidRDefault="00AA0858" w:rsidP="00AA0858">
                      <w:pPr>
                        <w:spacing w:line="400" w:lineRule="exact"/>
                        <w:ind w:left="210" w:hangingChars="100" w:hanging="210"/>
                        <w:rPr>
                          <w:rFonts w:ascii="Meiryo UI" w:eastAsia="Meiryo UI" w:hAnsi="Meiryo UI" w:cs="Meiryo UI"/>
                        </w:rPr>
                      </w:pPr>
                      <w:r w:rsidRPr="003B71A6">
                        <w:rPr>
                          <w:rFonts w:ascii="Meiryo UI" w:eastAsia="Meiryo UI" w:hAnsi="Meiryo UI" w:cs="Meiryo UI" w:hint="eastAsia"/>
                        </w:rPr>
                        <w:t>○　「合理的配慮」は、障がいのある人から何らかの配慮を求める「意思の表明」があったときに、対応することが求められます。</w:t>
                      </w:r>
                    </w:p>
                    <w:p w:rsidR="00AA0858" w:rsidRPr="003B71A6" w:rsidRDefault="00AA0858" w:rsidP="00AA0858">
                      <w:pPr>
                        <w:spacing w:line="400" w:lineRule="exact"/>
                        <w:ind w:leftChars="100" w:left="210"/>
                        <w:rPr>
                          <w:rFonts w:ascii="Meiryo UI" w:eastAsia="Meiryo UI" w:hAnsi="Meiryo UI" w:cs="Meiryo UI"/>
                        </w:rPr>
                      </w:pPr>
                      <w:r w:rsidRPr="003B71A6">
                        <w:rPr>
                          <w:rFonts w:ascii="Meiryo UI" w:eastAsia="Meiryo UI" w:hAnsi="Meiryo UI" w:cs="Meiryo UI" w:hint="eastAsia"/>
                        </w:rPr>
                        <w:t>「意思の表明」は、手話を含む言語だけでなく、点字、音声、拡大文字、筆談、実物の提示や身振り、触覚などのコミュニケーション手段（通訳によるものを含みます。）によって行われます。</w:t>
                      </w:r>
                    </w:p>
                    <w:p w:rsidR="00AA0858" w:rsidRPr="003B71A6" w:rsidRDefault="00AA0858" w:rsidP="00AA0858">
                      <w:pPr>
                        <w:spacing w:line="400" w:lineRule="exact"/>
                        <w:ind w:leftChars="100" w:left="210"/>
                        <w:rPr>
                          <w:rFonts w:ascii="Meiryo UI" w:eastAsia="Meiryo UI" w:hAnsi="Meiryo UI" w:cs="Meiryo UI"/>
                        </w:rPr>
                      </w:pPr>
                      <w:r w:rsidRPr="003B71A6">
                        <w:rPr>
                          <w:rFonts w:ascii="Meiryo UI" w:eastAsia="Meiryo UI" w:hAnsi="Meiryo UI" w:cs="Meiryo UI" w:hint="eastAsia"/>
                        </w:rPr>
                        <w:t>また、「意思の表明」には、知的障がいや精神障がい（発達障がいを含みます。）等により、本人の意思の表明が困難な場合に、家族、介助者、支援者等コミュニケーションを支援する人が本人を補佐して行う意思の表明も含まれます。</w:t>
                      </w:r>
                    </w:p>
                    <w:p w:rsidR="00AC24BB" w:rsidRPr="003B71A6" w:rsidRDefault="00AA0858" w:rsidP="00AA0858">
                      <w:pPr>
                        <w:spacing w:line="400" w:lineRule="exact"/>
                        <w:ind w:left="210" w:hangingChars="100" w:hanging="210"/>
                        <w:rPr>
                          <w:rFonts w:ascii="Meiryo UI" w:eastAsia="Meiryo UI" w:hAnsi="Meiryo UI" w:cs="Meiryo UI"/>
                        </w:rPr>
                      </w:pPr>
                      <w:r w:rsidRPr="003B71A6">
                        <w:rPr>
                          <w:rFonts w:ascii="Meiryo UI" w:eastAsia="Meiryo UI" w:hAnsi="Meiryo UI" w:cs="Meiryo UI" w:hint="eastAsia"/>
                        </w:rPr>
                        <w:t>○　障がいのある人（その家族、介助者、支援者等を含みます。）から、合理的配慮を求める意思の表明がなかった場合は、「合理的配慮の不提供」にはあたりませんが、配慮を必要としていることが明らかな場合には、お互いに話し合い、適切な配慮を提案するなど、自主的な配慮に努めることが望まれます。</w:t>
                      </w:r>
                    </w:p>
                  </w:txbxContent>
                </v:textbox>
              </v:roundrect>
            </w:pict>
          </mc:Fallback>
        </mc:AlternateContent>
      </w:r>
    </w:p>
    <w:p w:rsidR="00AC24BB" w:rsidRPr="00AC24BB" w:rsidRDefault="00AC24BB" w:rsidP="00AC24BB">
      <w:pPr>
        <w:rPr>
          <w:color w:val="FF0000"/>
          <w:sz w:val="22"/>
        </w:rPr>
      </w:pPr>
    </w:p>
    <w:p w:rsidR="00AC24BB" w:rsidRPr="00AC24BB" w:rsidRDefault="00AC24BB" w:rsidP="00AC24BB">
      <w:pPr>
        <w:rPr>
          <w:color w:val="FF0000"/>
          <w:sz w:val="22"/>
        </w:rPr>
      </w:pPr>
    </w:p>
    <w:p w:rsidR="00AC24BB" w:rsidRPr="00AC24BB" w:rsidRDefault="00AC24BB" w:rsidP="00AC24BB">
      <w:pPr>
        <w:rPr>
          <w:color w:val="FF0000"/>
          <w:sz w:val="22"/>
        </w:rPr>
      </w:pPr>
    </w:p>
    <w:p w:rsidR="00AC24BB" w:rsidRPr="00AC24BB" w:rsidRDefault="00AC24BB" w:rsidP="00AC24BB">
      <w:pPr>
        <w:rPr>
          <w:color w:val="FF0000"/>
          <w:sz w:val="22"/>
        </w:rPr>
      </w:pPr>
    </w:p>
    <w:p w:rsidR="00AC24BB" w:rsidRPr="00AC24BB" w:rsidRDefault="00AC24BB" w:rsidP="00AC24BB">
      <w:pPr>
        <w:rPr>
          <w:color w:val="FF0000"/>
          <w:sz w:val="22"/>
        </w:rPr>
      </w:pPr>
    </w:p>
    <w:p w:rsidR="00AC24BB" w:rsidRPr="00AC24BB" w:rsidRDefault="00AC24BB" w:rsidP="00AC24BB">
      <w:pPr>
        <w:widowControl/>
        <w:jc w:val="left"/>
        <w:rPr>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1B7104" w:rsidRPr="00AA0858" w:rsidRDefault="00AA0858" w:rsidP="00AA0858">
      <w:pPr>
        <w:rPr>
          <w:rFonts w:asciiTheme="majorEastAsia" w:eastAsiaTheme="majorEastAsia" w:hAnsiTheme="majorEastAsia"/>
          <w:color w:val="FF0000"/>
          <w:sz w:val="24"/>
          <w:szCs w:val="24"/>
        </w:rPr>
      </w:pPr>
      <w:r w:rsidRPr="00AC24BB">
        <w:rPr>
          <w:rFonts w:hint="eastAsia"/>
          <w:noProof/>
          <w:color w:val="FF0000"/>
          <w:sz w:val="22"/>
        </w:rPr>
        <mc:AlternateContent>
          <mc:Choice Requires="wps">
            <w:drawing>
              <wp:anchor distT="0" distB="0" distL="114300" distR="114300" simplePos="0" relativeHeight="251673088" behindDoc="0" locked="0" layoutInCell="1" allowOverlap="1" wp14:anchorId="20B474C2" wp14:editId="45F0091F">
                <wp:simplePos x="0" y="0"/>
                <wp:positionH relativeFrom="column">
                  <wp:posOffset>4445</wp:posOffset>
                </wp:positionH>
                <wp:positionV relativeFrom="paragraph">
                  <wp:posOffset>-5080</wp:posOffset>
                </wp:positionV>
                <wp:extent cx="6038850" cy="30956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6038850" cy="3095625"/>
                        </a:xfrm>
                        <a:prstGeom prst="roundRect">
                          <a:avLst>
                            <a:gd name="adj" fmla="val 4800"/>
                          </a:avLst>
                        </a:prstGeom>
                        <a:solidFill>
                          <a:sysClr val="window" lastClr="FFFFFF"/>
                        </a:solidFill>
                        <a:ln w="15875" cap="flat" cmpd="sng" algn="ctr">
                          <a:solidFill>
                            <a:srgbClr val="FFC000"/>
                          </a:solidFill>
                          <a:prstDash val="solid"/>
                        </a:ln>
                        <a:effectLst/>
                      </wps:spPr>
                      <wps:txbx>
                        <w:txbxContent>
                          <w:p w:rsidR="00AA0858" w:rsidRPr="003B71A6" w:rsidRDefault="00AA0858" w:rsidP="00AA0858">
                            <w:pPr>
                              <w:spacing w:line="400" w:lineRule="exact"/>
                              <w:ind w:left="210" w:hangingChars="100" w:hanging="210"/>
                              <w:rPr>
                                <w:rFonts w:ascii="Meiryo UI" w:eastAsia="Meiryo UI" w:hAnsi="Meiryo UI" w:cs="Meiryo UI"/>
                              </w:rPr>
                            </w:pPr>
                            <w:r w:rsidRPr="003B71A6">
                              <w:rPr>
                                <w:rFonts w:ascii="Meiryo UI" w:eastAsia="Meiryo UI" w:hAnsi="Meiryo UI" w:cs="Meiryo UI" w:hint="eastAsia"/>
                              </w:rPr>
                              <w:t>（２）過重な負担の基本的な考え方</w:t>
                            </w:r>
                          </w:p>
                          <w:p w:rsidR="00AA0858" w:rsidRPr="003B71A6" w:rsidRDefault="00AA0858" w:rsidP="00AA0858">
                            <w:pPr>
                              <w:spacing w:line="400" w:lineRule="exact"/>
                              <w:ind w:leftChars="100" w:left="210"/>
                              <w:rPr>
                                <w:rFonts w:ascii="Meiryo UI" w:eastAsia="Meiryo UI" w:hAnsi="Meiryo UI" w:cs="Meiryo UI"/>
                              </w:rPr>
                            </w:pPr>
                            <w:r w:rsidRPr="003B71A6">
                              <w:rPr>
                                <w:rFonts w:ascii="Meiryo UI" w:eastAsia="Meiryo UI" w:hAnsi="Meiryo UI" w:cs="Meiryo UI" w:hint="eastAsia"/>
                              </w:rPr>
                              <w:t>合理的配慮の提供を求められた側に、「過重な負担」が生じる場合は、合理的配慮の不提供には当たりませ</w:t>
                            </w:r>
                          </w:p>
                          <w:p w:rsidR="00AA0858" w:rsidRPr="003B71A6" w:rsidRDefault="00AA0858" w:rsidP="00AA0858">
                            <w:pPr>
                              <w:spacing w:line="400" w:lineRule="exact"/>
                              <w:rPr>
                                <w:rFonts w:ascii="Meiryo UI" w:eastAsia="Meiryo UI" w:hAnsi="Meiryo UI" w:cs="Meiryo UI"/>
                              </w:rPr>
                            </w:pPr>
                            <w:r w:rsidRPr="003B71A6">
                              <w:rPr>
                                <w:rFonts w:ascii="Meiryo UI" w:eastAsia="Meiryo UI" w:hAnsi="Meiryo UI" w:cs="Meiryo UI" w:hint="eastAsia"/>
                              </w:rPr>
                              <w:t>ん。</w:t>
                            </w:r>
                          </w:p>
                          <w:p w:rsidR="00AA0858" w:rsidRPr="003B71A6" w:rsidRDefault="00AA0858" w:rsidP="00AA0858">
                            <w:pPr>
                              <w:spacing w:line="400" w:lineRule="exact"/>
                              <w:ind w:left="210" w:hangingChars="100" w:hanging="210"/>
                              <w:rPr>
                                <w:rFonts w:ascii="Meiryo UI" w:eastAsia="Meiryo UI" w:hAnsi="Meiryo UI" w:cs="Meiryo UI"/>
                              </w:rPr>
                            </w:pPr>
                            <w:r w:rsidRPr="003B71A6">
                              <w:rPr>
                                <w:rFonts w:ascii="Meiryo UI" w:eastAsia="Meiryo UI" w:hAnsi="Meiryo UI" w:cs="Meiryo UI" w:hint="eastAsia"/>
                              </w:rPr>
                              <w:t>○　過重な負担については、経済的・財政的なコストの他に業務遂行に及ぼす影響等を考慮する必要があります。</w:t>
                            </w:r>
                          </w:p>
                          <w:p w:rsidR="00AA0858" w:rsidRPr="003B71A6" w:rsidRDefault="00AA0858" w:rsidP="00AA0858">
                            <w:pPr>
                              <w:spacing w:line="400" w:lineRule="exact"/>
                              <w:ind w:leftChars="100" w:left="210"/>
                              <w:rPr>
                                <w:rFonts w:ascii="Meiryo UI" w:eastAsia="Meiryo UI" w:hAnsi="Meiryo UI" w:cs="Meiryo UI"/>
                              </w:rPr>
                            </w:pPr>
                            <w:r w:rsidRPr="003B71A6">
                              <w:rPr>
                                <w:rFonts w:ascii="Meiryo UI" w:eastAsia="Meiryo UI" w:hAnsi="Meiryo UI" w:cs="Meiryo UI" w:hint="eastAsia"/>
                              </w:rPr>
                              <w:t>また、事業者の規模や配慮に当たって求められる専門性や技術水準、事業の本質的内容を変更するようなものでないかどうかも考慮する必要があります。</w:t>
                            </w:r>
                          </w:p>
                          <w:p w:rsidR="00AA0858" w:rsidRPr="003B71A6" w:rsidRDefault="00AA0858" w:rsidP="00AA0858">
                            <w:pPr>
                              <w:spacing w:line="400" w:lineRule="exact"/>
                              <w:ind w:left="210" w:hangingChars="100" w:hanging="210"/>
                              <w:rPr>
                                <w:rFonts w:ascii="Meiryo UI" w:eastAsia="Meiryo UI" w:hAnsi="Meiryo UI" w:cs="Meiryo UI"/>
                              </w:rPr>
                            </w:pPr>
                            <w:r w:rsidRPr="003B71A6">
                              <w:rPr>
                                <w:rFonts w:ascii="Meiryo UI" w:eastAsia="Meiryo UI" w:hAnsi="Meiryo UI" w:cs="Meiryo UI" w:hint="eastAsia"/>
                              </w:rPr>
                              <w:t>○　過重な負担について、具体的な検討をせずに過重な負担を拡大解釈することは、法の趣旨を損なうことになり、認められません。このため、具体的場面や状況に応じて総合的・客観的に判断する必要があります。</w:t>
                            </w:r>
                          </w:p>
                          <w:p w:rsidR="00AA0858" w:rsidRPr="003B71A6" w:rsidRDefault="00AA0858" w:rsidP="00AA0858">
                            <w:pPr>
                              <w:spacing w:line="400" w:lineRule="exact"/>
                              <w:ind w:left="210" w:hangingChars="100" w:hanging="210"/>
                              <w:rPr>
                                <w:rFonts w:ascii="Meiryo UI" w:eastAsia="Meiryo UI" w:hAnsi="Meiryo UI" w:cs="Meiryo UI"/>
                              </w:rPr>
                            </w:pPr>
                            <w:r w:rsidRPr="003B71A6">
                              <w:rPr>
                                <w:rFonts w:ascii="Meiryo UI" w:eastAsia="Meiryo UI" w:hAnsi="Meiryo UI" w:cs="Meiryo UI" w:hint="eastAsia"/>
                              </w:rPr>
                              <w:t>○　過重な負担は、事務・事業への影響の程度、実現可能性の程度、費用・負担の程度、事務・事業規模、財政・財務状況等の点から、総合的・客観的に判断する必要があります。</w:t>
                            </w: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474C2" id="角丸四角形 7" o:spid="_x0000_s1029" style="position:absolute;left:0;text-align:left;margin-left:.35pt;margin-top:-.4pt;width:475.5pt;height:24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" fillcolor="window" strokecolor="#ffc000" strokeweight="1.25pt">
                <v:textbox inset="0,0,2mm,0">
                  <w:txbxContent>
                    <w:p w:rsidR="00AA0858" w:rsidRPr="003B71A6" w:rsidRDefault="00AA0858" w:rsidP="00AA0858">
                      <w:pPr>
                        <w:spacing w:line="400" w:lineRule="exact"/>
                        <w:ind w:left="210" w:hangingChars="100" w:hanging="210"/>
                        <w:rPr>
                          <w:rFonts w:ascii="Meiryo UI" w:eastAsia="Meiryo UI" w:hAnsi="Meiryo UI" w:cs="Meiryo UI"/>
                        </w:rPr>
                      </w:pPr>
                      <w:r w:rsidRPr="003B71A6">
                        <w:rPr>
                          <w:rFonts w:ascii="Meiryo UI" w:eastAsia="Meiryo UI" w:hAnsi="Meiryo UI" w:cs="Meiryo UI" w:hint="eastAsia"/>
                        </w:rPr>
                        <w:t>（２）過重な負担の基本的な考え方</w:t>
                      </w:r>
                    </w:p>
                    <w:p w:rsidR="00AA0858" w:rsidRPr="003B71A6" w:rsidRDefault="00AA0858" w:rsidP="00AA0858">
                      <w:pPr>
                        <w:spacing w:line="400" w:lineRule="exact"/>
                        <w:ind w:leftChars="100" w:left="210"/>
                        <w:rPr>
                          <w:rFonts w:ascii="Meiryo UI" w:eastAsia="Meiryo UI" w:hAnsi="Meiryo UI" w:cs="Meiryo UI"/>
                        </w:rPr>
                      </w:pPr>
                      <w:r w:rsidRPr="003B71A6">
                        <w:rPr>
                          <w:rFonts w:ascii="Meiryo UI" w:eastAsia="Meiryo UI" w:hAnsi="Meiryo UI" w:cs="Meiryo UI" w:hint="eastAsia"/>
                        </w:rPr>
                        <w:t>合理的配慮の提供を求められた側に、「過重な負担」が生じる場合は、合理的配慮の不提供には当たりませ</w:t>
                      </w:r>
                    </w:p>
                    <w:p w:rsidR="00AA0858" w:rsidRPr="003B71A6" w:rsidRDefault="00AA0858" w:rsidP="00AA0858">
                      <w:pPr>
                        <w:spacing w:line="400" w:lineRule="exact"/>
                        <w:rPr>
                          <w:rFonts w:ascii="Meiryo UI" w:eastAsia="Meiryo UI" w:hAnsi="Meiryo UI" w:cs="Meiryo UI"/>
                        </w:rPr>
                      </w:pPr>
                      <w:r w:rsidRPr="003B71A6">
                        <w:rPr>
                          <w:rFonts w:ascii="Meiryo UI" w:eastAsia="Meiryo UI" w:hAnsi="Meiryo UI" w:cs="Meiryo UI" w:hint="eastAsia"/>
                        </w:rPr>
                        <w:t>ん。</w:t>
                      </w:r>
                    </w:p>
                    <w:p w:rsidR="00AA0858" w:rsidRPr="003B71A6" w:rsidRDefault="00AA0858" w:rsidP="00AA0858">
                      <w:pPr>
                        <w:spacing w:line="400" w:lineRule="exact"/>
                        <w:ind w:left="210" w:hangingChars="100" w:hanging="210"/>
                        <w:rPr>
                          <w:rFonts w:ascii="Meiryo UI" w:eastAsia="Meiryo UI" w:hAnsi="Meiryo UI" w:cs="Meiryo UI"/>
                        </w:rPr>
                      </w:pPr>
                      <w:r w:rsidRPr="003B71A6">
                        <w:rPr>
                          <w:rFonts w:ascii="Meiryo UI" w:eastAsia="Meiryo UI" w:hAnsi="Meiryo UI" w:cs="Meiryo UI" w:hint="eastAsia"/>
                        </w:rPr>
                        <w:t>○　過重な負担については、経済的・財政的なコストの他に業務遂行に及ぼす影響等を考慮する必要があります。</w:t>
                      </w:r>
                    </w:p>
                    <w:p w:rsidR="00AA0858" w:rsidRPr="003B71A6" w:rsidRDefault="00AA0858" w:rsidP="00AA0858">
                      <w:pPr>
                        <w:spacing w:line="400" w:lineRule="exact"/>
                        <w:ind w:leftChars="100" w:left="210"/>
                        <w:rPr>
                          <w:rFonts w:ascii="Meiryo UI" w:eastAsia="Meiryo UI" w:hAnsi="Meiryo UI" w:cs="Meiryo UI"/>
                        </w:rPr>
                      </w:pPr>
                      <w:r w:rsidRPr="003B71A6">
                        <w:rPr>
                          <w:rFonts w:ascii="Meiryo UI" w:eastAsia="Meiryo UI" w:hAnsi="Meiryo UI" w:cs="Meiryo UI" w:hint="eastAsia"/>
                        </w:rPr>
                        <w:t>また、事業者の規模や配慮に当たって求められる専門性や技術水準、事業の本質的内容を変更するようなものでないかどうかも考慮する必要があります。</w:t>
                      </w:r>
                    </w:p>
                    <w:p w:rsidR="00AA0858" w:rsidRPr="003B71A6" w:rsidRDefault="00AA0858" w:rsidP="00AA0858">
                      <w:pPr>
                        <w:spacing w:line="400" w:lineRule="exact"/>
                        <w:ind w:left="210" w:hangingChars="100" w:hanging="210"/>
                        <w:rPr>
                          <w:rFonts w:ascii="Meiryo UI" w:eastAsia="Meiryo UI" w:hAnsi="Meiryo UI" w:cs="Meiryo UI"/>
                        </w:rPr>
                      </w:pPr>
                      <w:r w:rsidRPr="003B71A6">
                        <w:rPr>
                          <w:rFonts w:ascii="Meiryo UI" w:eastAsia="Meiryo UI" w:hAnsi="Meiryo UI" w:cs="Meiryo UI" w:hint="eastAsia"/>
                        </w:rPr>
                        <w:t>○　過重な負担について、具体的な検討をせずに過重な負担を拡大解釈することは、法の趣旨を損なうことになり、認められません。このため、具体的場面や状況に応じて総合的・客観的に判断する必要があります。</w:t>
                      </w:r>
                    </w:p>
                    <w:p w:rsidR="00AA0858" w:rsidRPr="003B71A6" w:rsidRDefault="00AA0858" w:rsidP="00AA0858">
                      <w:pPr>
                        <w:spacing w:line="400" w:lineRule="exact"/>
                        <w:ind w:left="210" w:hangingChars="100" w:hanging="210"/>
                        <w:rPr>
                          <w:rFonts w:ascii="Meiryo UI" w:eastAsia="Meiryo UI" w:hAnsi="Meiryo UI" w:cs="Meiryo UI"/>
                        </w:rPr>
                      </w:pPr>
                      <w:r w:rsidRPr="003B71A6">
                        <w:rPr>
                          <w:rFonts w:ascii="Meiryo UI" w:eastAsia="Meiryo UI" w:hAnsi="Meiryo UI" w:cs="Meiryo UI" w:hint="eastAsia"/>
                        </w:rPr>
                        <w:t>○　過重な負担は、事務・事業への影響の程度、実現可能性の程度、費用・負担の程度、事務・事業規模、財政・財務状況等の点から、総合的・客観的に判断する必要があります。</w:t>
                      </w:r>
                    </w:p>
                  </w:txbxContent>
                </v:textbox>
              </v:roundrect>
            </w:pict>
          </mc:Fallback>
        </mc:AlternateContent>
      </w:r>
    </w:p>
    <w:sectPr w:rsidR="001B7104" w:rsidRPr="00AA0858" w:rsidSect="008B588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F82" w:rsidRDefault="00303F82" w:rsidP="00235E89">
      <w:r>
        <w:separator/>
      </w:r>
    </w:p>
  </w:endnote>
  <w:endnote w:type="continuationSeparator" w:id="0">
    <w:p w:rsidR="00303F82" w:rsidRDefault="00303F82" w:rsidP="0023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53" w:rsidRDefault="00DD3F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99340"/>
      <w:docPartObj>
        <w:docPartGallery w:val="Page Numbers (Bottom of Page)"/>
        <w:docPartUnique/>
      </w:docPartObj>
    </w:sdtPr>
    <w:sdtEndPr/>
    <w:sdtContent>
      <w:p w:rsidR="006A4172" w:rsidRDefault="006A4172">
        <w:pPr>
          <w:pStyle w:val="a5"/>
          <w:jc w:val="center"/>
        </w:pPr>
        <w:r>
          <w:fldChar w:fldCharType="begin"/>
        </w:r>
        <w:r>
          <w:instrText>PAGE   \* MERGEFORMAT</w:instrText>
        </w:r>
        <w:r>
          <w:fldChar w:fldCharType="separate"/>
        </w:r>
        <w:r w:rsidR="00DD3F53" w:rsidRPr="00DD3F53">
          <w:rPr>
            <w:noProof/>
            <w:lang w:val="ja-JP"/>
          </w:rPr>
          <w:t>1</w:t>
        </w:r>
        <w:r>
          <w:fldChar w:fldCharType="end"/>
        </w:r>
      </w:p>
    </w:sdtContent>
  </w:sdt>
  <w:p w:rsidR="006A4172" w:rsidRDefault="006A41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53" w:rsidRDefault="00DD3F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F82" w:rsidRDefault="00303F82" w:rsidP="00235E89">
      <w:r>
        <w:separator/>
      </w:r>
    </w:p>
  </w:footnote>
  <w:footnote w:type="continuationSeparator" w:id="0">
    <w:p w:rsidR="00303F82" w:rsidRDefault="00303F82" w:rsidP="00235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53" w:rsidRDefault="00DD3F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53" w:rsidRDefault="00DD3F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53" w:rsidRDefault="00DD3F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14C2"/>
    <w:multiLevelType w:val="hybridMultilevel"/>
    <w:tmpl w:val="272AD4B4"/>
    <w:lvl w:ilvl="0" w:tplc="0409000B">
      <w:start w:val="1"/>
      <w:numFmt w:val="bullet"/>
      <w:lvlText w:val=""/>
      <w:lvlJc w:val="left"/>
      <w:pPr>
        <w:ind w:left="851" w:hanging="420"/>
      </w:pPr>
      <w:rPr>
        <w:rFonts w:ascii="Wingdings" w:hAnsi="Wingdings" w:hint="default"/>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1" w15:restartNumberingAfterBreak="0">
    <w:nsid w:val="531D394A"/>
    <w:multiLevelType w:val="hybridMultilevel"/>
    <w:tmpl w:val="D0B2E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E617AA"/>
    <w:multiLevelType w:val="hybridMultilevel"/>
    <w:tmpl w:val="24540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D9513C"/>
    <w:multiLevelType w:val="hybridMultilevel"/>
    <w:tmpl w:val="8A0699C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CFE683C"/>
    <w:multiLevelType w:val="hybridMultilevel"/>
    <w:tmpl w:val="3C6ED76A"/>
    <w:lvl w:ilvl="0" w:tplc="04090009">
      <w:start w:val="1"/>
      <w:numFmt w:val="bullet"/>
      <w:lvlText w:val=""/>
      <w:lvlJc w:val="left"/>
      <w:pPr>
        <w:ind w:left="851" w:hanging="420"/>
      </w:pPr>
      <w:rPr>
        <w:rFonts w:ascii="Wingdings" w:hAnsi="Wingdings" w:hint="default"/>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CB"/>
    <w:rsid w:val="00000300"/>
    <w:rsid w:val="00001568"/>
    <w:rsid w:val="00025421"/>
    <w:rsid w:val="00041DA2"/>
    <w:rsid w:val="000536F5"/>
    <w:rsid w:val="00064B6F"/>
    <w:rsid w:val="00071561"/>
    <w:rsid w:val="00087AE8"/>
    <w:rsid w:val="0009299F"/>
    <w:rsid w:val="000B3FC7"/>
    <w:rsid w:val="000C34CB"/>
    <w:rsid w:val="000F3281"/>
    <w:rsid w:val="000F40F4"/>
    <w:rsid w:val="00116717"/>
    <w:rsid w:val="00130A07"/>
    <w:rsid w:val="00133F5A"/>
    <w:rsid w:val="001667C4"/>
    <w:rsid w:val="00181EC1"/>
    <w:rsid w:val="00182A7A"/>
    <w:rsid w:val="0019590A"/>
    <w:rsid w:val="001B5350"/>
    <w:rsid w:val="001B7104"/>
    <w:rsid w:val="001D6C95"/>
    <w:rsid w:val="001F6FA9"/>
    <w:rsid w:val="00222EBC"/>
    <w:rsid w:val="00235E89"/>
    <w:rsid w:val="002531A1"/>
    <w:rsid w:val="00264714"/>
    <w:rsid w:val="002723C2"/>
    <w:rsid w:val="0028452B"/>
    <w:rsid w:val="0028609A"/>
    <w:rsid w:val="00286561"/>
    <w:rsid w:val="00295DD3"/>
    <w:rsid w:val="002C5F81"/>
    <w:rsid w:val="002D65C1"/>
    <w:rsid w:val="002D7C5B"/>
    <w:rsid w:val="002E3813"/>
    <w:rsid w:val="002F5B1A"/>
    <w:rsid w:val="00301949"/>
    <w:rsid w:val="00303F82"/>
    <w:rsid w:val="00311F31"/>
    <w:rsid w:val="003334D4"/>
    <w:rsid w:val="003744D5"/>
    <w:rsid w:val="003A31DC"/>
    <w:rsid w:val="003A3F13"/>
    <w:rsid w:val="003B377A"/>
    <w:rsid w:val="003B6287"/>
    <w:rsid w:val="003B71A6"/>
    <w:rsid w:val="003D75C3"/>
    <w:rsid w:val="003E50F0"/>
    <w:rsid w:val="003F446B"/>
    <w:rsid w:val="00432BC2"/>
    <w:rsid w:val="00472C0D"/>
    <w:rsid w:val="004841F6"/>
    <w:rsid w:val="00485E02"/>
    <w:rsid w:val="004C6304"/>
    <w:rsid w:val="004F503E"/>
    <w:rsid w:val="00506CD6"/>
    <w:rsid w:val="005161A6"/>
    <w:rsid w:val="005550DE"/>
    <w:rsid w:val="00584C5A"/>
    <w:rsid w:val="00607109"/>
    <w:rsid w:val="006116E8"/>
    <w:rsid w:val="00674445"/>
    <w:rsid w:val="006A4172"/>
    <w:rsid w:val="006C6906"/>
    <w:rsid w:val="006F164C"/>
    <w:rsid w:val="006F77CB"/>
    <w:rsid w:val="00723075"/>
    <w:rsid w:val="00774BD8"/>
    <w:rsid w:val="007831EB"/>
    <w:rsid w:val="007857B5"/>
    <w:rsid w:val="0079668E"/>
    <w:rsid w:val="007D47D5"/>
    <w:rsid w:val="0086458A"/>
    <w:rsid w:val="008650A3"/>
    <w:rsid w:val="008A6EAC"/>
    <w:rsid w:val="008B588B"/>
    <w:rsid w:val="008B74E8"/>
    <w:rsid w:val="008D5FCB"/>
    <w:rsid w:val="008E32B1"/>
    <w:rsid w:val="008F28E9"/>
    <w:rsid w:val="0090674A"/>
    <w:rsid w:val="0092288B"/>
    <w:rsid w:val="0098035F"/>
    <w:rsid w:val="00986E1D"/>
    <w:rsid w:val="0099266E"/>
    <w:rsid w:val="009A741E"/>
    <w:rsid w:val="009B5CB3"/>
    <w:rsid w:val="009F5851"/>
    <w:rsid w:val="009F6A3B"/>
    <w:rsid w:val="00A40EA8"/>
    <w:rsid w:val="00A41E6E"/>
    <w:rsid w:val="00A43996"/>
    <w:rsid w:val="00A67C78"/>
    <w:rsid w:val="00AA0858"/>
    <w:rsid w:val="00AA2E6E"/>
    <w:rsid w:val="00AB172E"/>
    <w:rsid w:val="00AC24BB"/>
    <w:rsid w:val="00B206D4"/>
    <w:rsid w:val="00B356F4"/>
    <w:rsid w:val="00B401CC"/>
    <w:rsid w:val="00B422B4"/>
    <w:rsid w:val="00B50DC4"/>
    <w:rsid w:val="00B54E39"/>
    <w:rsid w:val="00B66A96"/>
    <w:rsid w:val="00B85F73"/>
    <w:rsid w:val="00B945F8"/>
    <w:rsid w:val="00B95429"/>
    <w:rsid w:val="00B9718E"/>
    <w:rsid w:val="00BD6AF9"/>
    <w:rsid w:val="00BD6D8A"/>
    <w:rsid w:val="00C06A5F"/>
    <w:rsid w:val="00C30434"/>
    <w:rsid w:val="00C460A2"/>
    <w:rsid w:val="00C508D2"/>
    <w:rsid w:val="00C64AA1"/>
    <w:rsid w:val="00C7499C"/>
    <w:rsid w:val="00C81312"/>
    <w:rsid w:val="00C83D12"/>
    <w:rsid w:val="00C8704C"/>
    <w:rsid w:val="00CB4236"/>
    <w:rsid w:val="00CC314D"/>
    <w:rsid w:val="00D01C1D"/>
    <w:rsid w:val="00D07695"/>
    <w:rsid w:val="00D17023"/>
    <w:rsid w:val="00D4264D"/>
    <w:rsid w:val="00D55B05"/>
    <w:rsid w:val="00D73450"/>
    <w:rsid w:val="00D90FE7"/>
    <w:rsid w:val="00D92E9D"/>
    <w:rsid w:val="00DA1BA9"/>
    <w:rsid w:val="00DB0868"/>
    <w:rsid w:val="00DB6F54"/>
    <w:rsid w:val="00DC527F"/>
    <w:rsid w:val="00DD1432"/>
    <w:rsid w:val="00DD3F53"/>
    <w:rsid w:val="00DD4D39"/>
    <w:rsid w:val="00DF01D6"/>
    <w:rsid w:val="00E10A46"/>
    <w:rsid w:val="00E67672"/>
    <w:rsid w:val="00E75ED3"/>
    <w:rsid w:val="00EA65AB"/>
    <w:rsid w:val="00EC1C9B"/>
    <w:rsid w:val="00F17DFC"/>
    <w:rsid w:val="00F27E2A"/>
    <w:rsid w:val="00F727E8"/>
    <w:rsid w:val="00F75F7F"/>
    <w:rsid w:val="00F763BB"/>
    <w:rsid w:val="00F839A5"/>
    <w:rsid w:val="00FB56BC"/>
    <w:rsid w:val="00FC513E"/>
    <w:rsid w:val="00FC6B98"/>
    <w:rsid w:val="00FD6E82"/>
    <w:rsid w:val="00FE03C3"/>
    <w:rsid w:val="00FF041D"/>
    <w:rsid w:val="00FF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1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E89"/>
    <w:pPr>
      <w:tabs>
        <w:tab w:val="center" w:pos="4252"/>
        <w:tab w:val="right" w:pos="8504"/>
      </w:tabs>
      <w:snapToGrid w:val="0"/>
    </w:pPr>
  </w:style>
  <w:style w:type="character" w:customStyle="1" w:styleId="a4">
    <w:name w:val="ヘッダー (文字)"/>
    <w:basedOn w:val="a0"/>
    <w:link w:val="a3"/>
    <w:uiPriority w:val="99"/>
    <w:rsid w:val="00235E89"/>
  </w:style>
  <w:style w:type="paragraph" w:styleId="a5">
    <w:name w:val="footer"/>
    <w:basedOn w:val="a"/>
    <w:link w:val="a6"/>
    <w:uiPriority w:val="99"/>
    <w:unhideWhenUsed/>
    <w:rsid w:val="00235E89"/>
    <w:pPr>
      <w:tabs>
        <w:tab w:val="center" w:pos="4252"/>
        <w:tab w:val="right" w:pos="8504"/>
      </w:tabs>
      <w:snapToGrid w:val="0"/>
    </w:pPr>
  </w:style>
  <w:style w:type="character" w:customStyle="1" w:styleId="a6">
    <w:name w:val="フッター (文字)"/>
    <w:basedOn w:val="a0"/>
    <w:link w:val="a5"/>
    <w:uiPriority w:val="99"/>
    <w:rsid w:val="00235E89"/>
  </w:style>
  <w:style w:type="character" w:styleId="a7">
    <w:name w:val="Hyperlink"/>
    <w:basedOn w:val="a0"/>
    <w:unhideWhenUsed/>
    <w:rsid w:val="007831EB"/>
    <w:rPr>
      <w:color w:val="0000FF" w:themeColor="hyperlink"/>
      <w:u w:val="single"/>
    </w:rPr>
  </w:style>
  <w:style w:type="table" w:styleId="a8">
    <w:name w:val="Table Grid"/>
    <w:basedOn w:val="a1"/>
    <w:uiPriority w:val="39"/>
    <w:rsid w:val="00DF0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23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23C2"/>
    <w:rPr>
      <w:rFonts w:asciiTheme="majorHAnsi" w:eastAsiaTheme="majorEastAsia" w:hAnsiTheme="majorHAnsi" w:cstheme="majorBidi"/>
      <w:sz w:val="18"/>
      <w:szCs w:val="18"/>
    </w:rPr>
  </w:style>
  <w:style w:type="paragraph" w:styleId="ab">
    <w:name w:val="List Paragraph"/>
    <w:basedOn w:val="a"/>
    <w:uiPriority w:val="34"/>
    <w:qFormat/>
    <w:rsid w:val="00AC24BB"/>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73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0BFF-0B51-4EFC-8CB2-F1F0F806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2019-09-20T01:09:00Z</dcterms:created>
  <dcterms:modified xsi:type="dcterms:W3CDTF">2019-09-20T01:09:00Z</dcterms:modified>
</cp:coreProperties>
</file>