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6F" w:rsidRPr="00A4676F" w:rsidRDefault="00A4676F" w:rsidP="00A4676F">
      <w:pPr>
        <w:jc w:val="center"/>
        <w:rPr>
          <w:rFonts w:ascii="Meiryo UI" w:eastAsia="Meiryo UI" w:hAnsi="Meiryo UI" w:cs="Meiryo UI"/>
          <w:sz w:val="32"/>
          <w:szCs w:val="32"/>
        </w:rPr>
      </w:pPr>
      <w:bookmarkStart w:id="0" w:name="_GoBack"/>
      <w:bookmarkEnd w:id="0"/>
      <w:r w:rsidRPr="00A4676F">
        <w:rPr>
          <w:rFonts w:ascii="Meiryo UI" w:eastAsia="Meiryo UI" w:hAnsi="Meiryo UI" w:cs="Meiryo UI" w:hint="eastAsia"/>
          <w:sz w:val="32"/>
          <w:szCs w:val="32"/>
        </w:rPr>
        <w:t>平成26年度第１回大阪府・大阪市成長戦略推進会議</w:t>
      </w:r>
    </w:p>
    <w:p w:rsidR="00A4676F" w:rsidRPr="00A4676F" w:rsidRDefault="00A4676F" w:rsidP="00A4676F">
      <w:pPr>
        <w:ind w:firstLineChars="200" w:firstLine="640"/>
        <w:rPr>
          <w:rFonts w:ascii="Meiryo UI" w:eastAsia="Meiryo UI" w:hAnsi="Meiryo UI" w:cs="Meiryo UI"/>
          <w:sz w:val="32"/>
          <w:szCs w:val="32"/>
        </w:rPr>
      </w:pPr>
    </w:p>
    <w:p w:rsidR="00A4676F" w:rsidRPr="00A4676F" w:rsidRDefault="00A4676F" w:rsidP="00A4676F">
      <w:pPr>
        <w:ind w:leftChars="1518" w:left="4250"/>
        <w:rPr>
          <w:rFonts w:ascii="Meiryo UI" w:eastAsia="Meiryo UI" w:hAnsi="Meiryo UI" w:cs="Meiryo UI"/>
        </w:rPr>
      </w:pPr>
      <w:r w:rsidRPr="00A4676F">
        <w:rPr>
          <w:rFonts w:ascii="Meiryo UI" w:eastAsia="Meiryo UI" w:hAnsi="Meiryo UI" w:cs="Meiryo UI" w:hint="eastAsia"/>
        </w:rPr>
        <w:t>と　き　　平成</w:t>
      </w:r>
      <w:r>
        <w:rPr>
          <w:rFonts w:ascii="Meiryo UI" w:eastAsia="Meiryo UI" w:hAnsi="Meiryo UI" w:cs="Meiryo UI" w:hint="eastAsia"/>
        </w:rPr>
        <w:t>26</w:t>
      </w:r>
      <w:r w:rsidRPr="00A4676F">
        <w:rPr>
          <w:rFonts w:ascii="Meiryo UI" w:eastAsia="Meiryo UI" w:hAnsi="Meiryo UI" w:cs="Meiryo UI" w:hint="eastAsia"/>
        </w:rPr>
        <w:t>年</w:t>
      </w:r>
      <w:r w:rsidR="00050E8B">
        <w:rPr>
          <w:rFonts w:ascii="Meiryo UI" w:eastAsia="Meiryo UI" w:hAnsi="Meiryo UI" w:cs="Meiryo UI" w:hint="eastAsia"/>
        </w:rPr>
        <w:t>7</w:t>
      </w:r>
      <w:r w:rsidRPr="00A4676F">
        <w:rPr>
          <w:rFonts w:ascii="Meiryo UI" w:eastAsia="Meiryo UI" w:hAnsi="Meiryo UI" w:cs="Meiryo UI" w:hint="eastAsia"/>
        </w:rPr>
        <w:t>月</w:t>
      </w:r>
      <w:r w:rsidR="008B1A90">
        <w:rPr>
          <w:rFonts w:ascii="Meiryo UI" w:eastAsia="Meiryo UI" w:hAnsi="Meiryo UI" w:cs="Meiryo UI" w:hint="eastAsia"/>
        </w:rPr>
        <w:t>11</w:t>
      </w:r>
      <w:r w:rsidRPr="00A4676F">
        <w:rPr>
          <w:rFonts w:ascii="Meiryo UI" w:eastAsia="Meiryo UI" w:hAnsi="Meiryo UI" w:cs="Meiryo UI" w:hint="eastAsia"/>
        </w:rPr>
        <w:t>日(</w:t>
      </w:r>
      <w:r w:rsidR="008B1A90">
        <w:rPr>
          <w:rFonts w:ascii="Meiryo UI" w:eastAsia="Meiryo UI" w:hAnsi="Meiryo UI" w:cs="Meiryo UI" w:hint="eastAsia"/>
        </w:rPr>
        <w:t>金</w:t>
      </w:r>
      <w:r w:rsidRPr="00A4676F">
        <w:rPr>
          <w:rFonts w:ascii="Meiryo UI" w:eastAsia="Meiryo UI" w:hAnsi="Meiryo UI" w:cs="Meiryo UI" w:hint="eastAsia"/>
        </w:rPr>
        <w:t>)</w:t>
      </w:r>
    </w:p>
    <w:p w:rsidR="00A4676F" w:rsidRPr="00A4676F" w:rsidRDefault="00A4676F" w:rsidP="00A4676F">
      <w:pPr>
        <w:spacing w:line="460" w:lineRule="exact"/>
        <w:ind w:leftChars="1518" w:left="4250"/>
        <w:rPr>
          <w:rFonts w:ascii="Meiryo UI" w:eastAsia="Meiryo UI" w:hAnsi="Meiryo UI" w:cs="Meiryo UI"/>
        </w:rPr>
      </w:pPr>
      <w:r w:rsidRPr="00A4676F">
        <w:rPr>
          <w:rFonts w:ascii="Meiryo UI" w:eastAsia="Meiryo UI" w:hAnsi="Meiryo UI" w:cs="Meiryo UI" w:hint="eastAsia"/>
        </w:rPr>
        <w:t xml:space="preserve">ところ　　特別会議室(大) </w:t>
      </w:r>
    </w:p>
    <w:p w:rsidR="00A4676F" w:rsidRDefault="00A4676F" w:rsidP="00A4676F">
      <w:pPr>
        <w:ind w:firstLineChars="100" w:firstLine="280"/>
        <w:rPr>
          <w:rFonts w:ascii="Meiryo UI" w:eastAsia="Meiryo UI" w:hAnsi="Meiryo UI" w:cs="Meiryo UI"/>
          <w:szCs w:val="28"/>
        </w:rPr>
      </w:pPr>
    </w:p>
    <w:p w:rsidR="00A4676F" w:rsidRPr="00A4676F" w:rsidRDefault="00A4676F" w:rsidP="00A4676F">
      <w:pPr>
        <w:ind w:firstLineChars="100" w:firstLine="280"/>
        <w:jc w:val="center"/>
        <w:rPr>
          <w:rFonts w:ascii="Meiryo UI" w:eastAsia="Meiryo UI" w:hAnsi="Meiryo UI" w:cs="Meiryo UI"/>
          <w:szCs w:val="28"/>
        </w:rPr>
      </w:pPr>
      <w:r w:rsidRPr="00A4676F">
        <w:rPr>
          <w:rFonts w:ascii="Meiryo UI" w:eastAsia="Meiryo UI" w:hAnsi="Meiryo UI" w:cs="Meiryo UI" w:hint="eastAsia"/>
          <w:szCs w:val="28"/>
        </w:rPr>
        <w:t>(次　　第)</w:t>
      </w:r>
    </w:p>
    <w:p w:rsidR="00A4676F" w:rsidRPr="00A4676F" w:rsidRDefault="00A4676F" w:rsidP="00A4676F">
      <w:pPr>
        <w:rPr>
          <w:rFonts w:ascii="Meiryo UI" w:eastAsia="Meiryo UI" w:hAnsi="Meiryo UI" w:cs="Meiryo UI"/>
          <w:sz w:val="32"/>
          <w:szCs w:val="32"/>
        </w:rPr>
      </w:pPr>
      <w:r w:rsidRPr="00A4676F">
        <w:rPr>
          <w:rFonts w:ascii="Meiryo UI" w:eastAsia="Meiryo UI" w:hAnsi="Meiryo UI" w:cs="Meiryo UI" w:hint="eastAsia"/>
          <w:sz w:val="32"/>
          <w:szCs w:val="32"/>
        </w:rPr>
        <w:t xml:space="preserve">　</w:t>
      </w:r>
    </w:p>
    <w:p w:rsidR="00A4676F" w:rsidRPr="00A4676F" w:rsidRDefault="00A4676F" w:rsidP="00A4676F">
      <w:pPr>
        <w:spacing w:line="460" w:lineRule="exact"/>
        <w:ind w:firstLineChars="248" w:firstLine="694"/>
        <w:rPr>
          <w:rFonts w:ascii="Meiryo UI" w:eastAsia="Meiryo UI" w:hAnsi="Meiryo UI" w:cs="Meiryo UI"/>
        </w:rPr>
      </w:pPr>
      <w:r w:rsidRPr="00A4676F">
        <w:rPr>
          <w:rFonts w:ascii="Meiryo UI" w:eastAsia="Meiryo UI" w:hAnsi="Meiryo UI" w:cs="Meiryo UI" w:hint="eastAsia"/>
        </w:rPr>
        <w:t>１　開　　会</w:t>
      </w:r>
    </w:p>
    <w:p w:rsidR="00A4676F" w:rsidRPr="00A4676F" w:rsidRDefault="00A4676F" w:rsidP="00A4676F">
      <w:pPr>
        <w:spacing w:line="460" w:lineRule="exact"/>
        <w:ind w:firstLineChars="248" w:firstLine="694"/>
        <w:rPr>
          <w:rFonts w:ascii="Meiryo UI" w:eastAsia="Meiryo UI" w:hAnsi="Meiryo UI" w:cs="Meiryo UI"/>
        </w:rPr>
      </w:pPr>
    </w:p>
    <w:p w:rsidR="00A4676F" w:rsidRPr="00A4676F" w:rsidRDefault="00A4676F" w:rsidP="00A4676F">
      <w:pPr>
        <w:spacing w:line="460" w:lineRule="exact"/>
        <w:ind w:firstLineChars="248" w:firstLine="694"/>
        <w:rPr>
          <w:rFonts w:ascii="Meiryo UI" w:eastAsia="Meiryo UI" w:hAnsi="Meiryo UI" w:cs="Meiryo UI"/>
        </w:rPr>
      </w:pPr>
      <w:r w:rsidRPr="00A4676F">
        <w:rPr>
          <w:rFonts w:ascii="Meiryo UI" w:eastAsia="Meiryo UI" w:hAnsi="Meiryo UI" w:cs="Meiryo UI" w:hint="eastAsia"/>
        </w:rPr>
        <w:t>２　議　　事</w:t>
      </w:r>
    </w:p>
    <w:p w:rsidR="00A4676F" w:rsidRPr="00A4676F" w:rsidRDefault="00745269" w:rsidP="00A4676F">
      <w:pPr>
        <w:spacing w:line="460" w:lineRule="exact"/>
        <w:ind w:firstLineChars="348" w:firstLine="97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（１）</w:t>
      </w:r>
      <w:r w:rsidR="00A4676F" w:rsidRPr="00A4676F">
        <w:rPr>
          <w:rFonts w:ascii="Meiryo UI" w:eastAsia="Meiryo UI" w:hAnsi="Meiryo UI" w:cs="Meiryo UI" w:hint="eastAsia"/>
        </w:rPr>
        <w:t>「大阪の成長戦略」の進捗状況について</w:t>
      </w:r>
    </w:p>
    <w:p w:rsidR="00A4676F" w:rsidRPr="00A4676F" w:rsidRDefault="00745269" w:rsidP="00A4676F">
      <w:pPr>
        <w:spacing w:line="460" w:lineRule="exact"/>
        <w:ind w:firstLineChars="348" w:firstLine="97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（２）</w:t>
      </w:r>
      <w:r w:rsidR="00A4676F">
        <w:rPr>
          <w:rFonts w:ascii="Meiryo UI" w:eastAsia="Meiryo UI" w:hAnsi="Meiryo UI" w:cs="Meiryo UI" w:hint="eastAsia"/>
        </w:rPr>
        <w:t>今後の</w:t>
      </w:r>
      <w:r w:rsidR="005F2B47">
        <w:rPr>
          <w:rFonts w:ascii="Meiryo UI" w:eastAsia="Meiryo UI" w:hAnsi="Meiryo UI" w:cs="Meiryo UI" w:hint="eastAsia"/>
        </w:rPr>
        <w:t>施策方針</w:t>
      </w:r>
      <w:r w:rsidR="00A4676F" w:rsidRPr="00A4676F">
        <w:rPr>
          <w:rFonts w:ascii="Meiryo UI" w:eastAsia="Meiryo UI" w:hAnsi="Meiryo UI" w:cs="Meiryo UI" w:hint="eastAsia"/>
        </w:rPr>
        <w:t>について</w:t>
      </w:r>
    </w:p>
    <w:p w:rsidR="00A4676F" w:rsidRPr="00A4676F" w:rsidRDefault="00A4676F" w:rsidP="00A4676F">
      <w:pPr>
        <w:spacing w:line="460" w:lineRule="exact"/>
        <w:ind w:firstLineChars="248" w:firstLine="694"/>
        <w:rPr>
          <w:rFonts w:ascii="Meiryo UI" w:eastAsia="Meiryo UI" w:hAnsi="Meiryo UI" w:cs="Meiryo UI"/>
        </w:rPr>
      </w:pPr>
    </w:p>
    <w:p w:rsidR="00A4676F" w:rsidRPr="00A4676F" w:rsidRDefault="00A4676F" w:rsidP="00A4676F">
      <w:pPr>
        <w:spacing w:line="460" w:lineRule="exact"/>
        <w:ind w:firstLineChars="100" w:firstLine="280"/>
        <w:rPr>
          <w:rFonts w:ascii="Meiryo UI" w:eastAsia="Meiryo UI" w:hAnsi="Meiryo UI" w:cs="Meiryo UI"/>
        </w:rPr>
      </w:pPr>
    </w:p>
    <w:p w:rsidR="00A4676F" w:rsidRDefault="00A4676F" w:rsidP="00A4676F">
      <w:pPr>
        <w:spacing w:line="460" w:lineRule="exact"/>
        <w:ind w:firstLineChars="100" w:firstLine="280"/>
        <w:rPr>
          <w:rFonts w:ascii="Meiryo UI" w:eastAsia="Meiryo UI" w:hAnsi="Meiryo UI" w:cs="Meiryo UI"/>
        </w:rPr>
      </w:pPr>
    </w:p>
    <w:p w:rsidR="00A4676F" w:rsidRPr="00A4676F" w:rsidRDefault="00A4676F" w:rsidP="00A4676F">
      <w:pPr>
        <w:spacing w:line="460" w:lineRule="exact"/>
        <w:ind w:firstLineChars="100" w:firstLine="280"/>
        <w:rPr>
          <w:rFonts w:ascii="Meiryo UI" w:eastAsia="Meiryo UI" w:hAnsi="Meiryo UI" w:cs="Meiryo UI"/>
        </w:rPr>
      </w:pPr>
    </w:p>
    <w:p w:rsidR="00A4676F" w:rsidRPr="00A4676F" w:rsidRDefault="00A4676F" w:rsidP="00A4676F">
      <w:pPr>
        <w:spacing w:line="460" w:lineRule="exact"/>
        <w:ind w:firstLineChars="100" w:firstLine="280"/>
        <w:rPr>
          <w:rFonts w:ascii="Meiryo UI" w:eastAsia="Meiryo UI" w:hAnsi="Meiryo UI" w:cs="Meiryo UI"/>
        </w:rPr>
      </w:pPr>
      <w:r w:rsidRPr="00A4676F">
        <w:rPr>
          <w:rFonts w:ascii="Meiryo UI" w:eastAsia="Meiryo UI" w:hAnsi="Meiryo UI" w:cs="Meiryo UI" w:hint="eastAsia"/>
        </w:rPr>
        <w:t>【配布資料】</w:t>
      </w:r>
    </w:p>
    <w:p w:rsidR="008B1A90" w:rsidRPr="00695FFD" w:rsidRDefault="008B1A90" w:rsidP="00695FFD">
      <w:pPr>
        <w:spacing w:line="500" w:lineRule="exact"/>
        <w:ind w:firstLineChars="100" w:firstLine="280"/>
        <w:rPr>
          <w:rFonts w:ascii="Meiryo UI" w:eastAsia="Meiryo UI" w:hAnsi="Meiryo UI" w:cs="Meiryo UI"/>
          <w:szCs w:val="28"/>
        </w:rPr>
      </w:pPr>
      <w:r w:rsidRPr="00695FFD">
        <w:rPr>
          <w:rFonts w:ascii="Meiryo UI" w:eastAsia="Meiryo UI" w:hAnsi="Meiryo UI" w:cs="Meiryo UI" w:hint="eastAsia"/>
          <w:szCs w:val="28"/>
        </w:rPr>
        <w:t>・データでみる「大阪の成長戦略」（概要版）</w:t>
      </w:r>
    </w:p>
    <w:p w:rsidR="00A4676F" w:rsidRPr="00695FFD" w:rsidRDefault="00A4676F" w:rsidP="00695FFD">
      <w:pPr>
        <w:spacing w:line="500" w:lineRule="exact"/>
        <w:ind w:firstLineChars="100" w:firstLine="280"/>
        <w:rPr>
          <w:rFonts w:ascii="Meiryo UI" w:eastAsia="Meiryo UI" w:hAnsi="Meiryo UI" w:cs="Meiryo UI"/>
          <w:szCs w:val="28"/>
        </w:rPr>
      </w:pPr>
      <w:r w:rsidRPr="00695FFD">
        <w:rPr>
          <w:rFonts w:ascii="Meiryo UI" w:eastAsia="Meiryo UI" w:hAnsi="Meiryo UI" w:cs="Meiryo UI" w:hint="eastAsia"/>
          <w:szCs w:val="28"/>
        </w:rPr>
        <w:t>・データでみる「大阪の成長戦略」【2014年</w:t>
      </w:r>
      <w:r w:rsidR="00050E8B" w:rsidRPr="00695FFD">
        <w:rPr>
          <w:rFonts w:ascii="Meiryo UI" w:eastAsia="Meiryo UI" w:hAnsi="Meiryo UI" w:cs="Meiryo UI" w:hint="eastAsia"/>
          <w:szCs w:val="28"/>
        </w:rPr>
        <w:t>7</w:t>
      </w:r>
      <w:r w:rsidRPr="00695FFD">
        <w:rPr>
          <w:rFonts w:ascii="Meiryo UI" w:eastAsia="Meiryo UI" w:hAnsi="Meiryo UI" w:cs="Meiryo UI" w:hint="eastAsia"/>
          <w:szCs w:val="28"/>
        </w:rPr>
        <w:t>月版】</w:t>
      </w:r>
    </w:p>
    <w:p w:rsidR="00B27C57" w:rsidRDefault="008B1A90" w:rsidP="00695FFD">
      <w:pPr>
        <w:spacing w:line="500" w:lineRule="exact"/>
        <w:ind w:firstLineChars="100" w:firstLine="280"/>
        <w:rPr>
          <w:rFonts w:ascii="Meiryo UI" w:eastAsia="Meiryo UI" w:hAnsi="Meiryo UI" w:cs="Meiryo UI"/>
          <w:szCs w:val="28"/>
        </w:rPr>
      </w:pPr>
      <w:r w:rsidRPr="00695FFD">
        <w:rPr>
          <w:rFonts w:ascii="Meiryo UI" w:eastAsia="Meiryo UI" w:hAnsi="Meiryo UI" w:cs="Meiryo UI" w:hint="eastAsia"/>
          <w:szCs w:val="28"/>
        </w:rPr>
        <w:t>・（参考）</w:t>
      </w:r>
      <w:r w:rsidR="00B27C57">
        <w:rPr>
          <w:rFonts w:ascii="Meiryo UI" w:eastAsia="Meiryo UI" w:hAnsi="Meiryo UI" w:cs="Meiryo UI" w:hint="eastAsia"/>
          <w:szCs w:val="28"/>
        </w:rPr>
        <w:t>大阪の成長戦略(25年1月版)</w:t>
      </w:r>
    </w:p>
    <w:p w:rsidR="008B1A90" w:rsidRPr="00695FFD" w:rsidRDefault="00B27C57" w:rsidP="00695FFD">
      <w:pPr>
        <w:spacing w:line="500" w:lineRule="exact"/>
        <w:ind w:firstLineChars="100" w:firstLine="280"/>
        <w:rPr>
          <w:rFonts w:ascii="Meiryo UI" w:eastAsia="Meiryo UI" w:hAnsi="Meiryo UI" w:cs="Meiryo UI"/>
          <w:szCs w:val="28"/>
        </w:rPr>
      </w:pPr>
      <w:r>
        <w:rPr>
          <w:rFonts w:ascii="Meiryo UI" w:eastAsia="Meiryo UI" w:hAnsi="Meiryo UI" w:cs="Meiryo UI" w:hint="eastAsia"/>
          <w:szCs w:val="28"/>
        </w:rPr>
        <w:t>・（参考）</w:t>
      </w:r>
      <w:r w:rsidR="008B1A90" w:rsidRPr="00695FFD">
        <w:rPr>
          <w:rFonts w:ascii="Meiryo UI" w:eastAsia="Meiryo UI" w:hAnsi="Meiryo UI" w:cs="Meiryo UI" w:hint="eastAsia"/>
          <w:szCs w:val="28"/>
        </w:rPr>
        <w:t>成長へつながる主な成果について</w:t>
      </w:r>
    </w:p>
    <w:p w:rsidR="00A4676F" w:rsidRPr="00695FFD" w:rsidRDefault="00A4676F" w:rsidP="00695FFD">
      <w:pPr>
        <w:spacing w:line="500" w:lineRule="exact"/>
        <w:ind w:firstLineChars="100" w:firstLine="280"/>
        <w:rPr>
          <w:rFonts w:ascii="Meiryo UI" w:eastAsia="Meiryo UI" w:hAnsi="Meiryo UI" w:cs="Meiryo UI"/>
          <w:szCs w:val="28"/>
        </w:rPr>
      </w:pPr>
      <w:r w:rsidRPr="00695FFD">
        <w:rPr>
          <w:rFonts w:ascii="Meiryo UI" w:eastAsia="Meiryo UI" w:hAnsi="Meiryo UI" w:cs="Meiryo UI" w:hint="eastAsia"/>
          <w:szCs w:val="28"/>
        </w:rPr>
        <w:t>・（参考）</w:t>
      </w:r>
      <w:r w:rsidR="005E79AD">
        <w:rPr>
          <w:rFonts w:ascii="Meiryo UI" w:eastAsia="Meiryo UI" w:hAnsi="Meiryo UI" w:cs="Meiryo UI" w:hint="eastAsia"/>
          <w:szCs w:val="28"/>
        </w:rPr>
        <w:t>改訂</w:t>
      </w:r>
      <w:r w:rsidRPr="00695FFD">
        <w:rPr>
          <w:rFonts w:ascii="Meiryo UI" w:eastAsia="Meiryo UI" w:hAnsi="Meiryo UI" w:cs="Meiryo UI" w:hint="eastAsia"/>
          <w:szCs w:val="28"/>
        </w:rPr>
        <w:t>日本再興戦略（H</w:t>
      </w:r>
      <w:r w:rsidR="005E79AD">
        <w:rPr>
          <w:rFonts w:ascii="Meiryo UI" w:eastAsia="Meiryo UI" w:hAnsi="Meiryo UI" w:cs="Meiryo UI" w:hint="eastAsia"/>
          <w:szCs w:val="28"/>
        </w:rPr>
        <w:t>26</w:t>
      </w:r>
      <w:r w:rsidRPr="00695FFD">
        <w:rPr>
          <w:rFonts w:ascii="Meiryo UI" w:eastAsia="Meiryo UI" w:hAnsi="Meiryo UI" w:cs="Meiryo UI" w:hint="eastAsia"/>
          <w:szCs w:val="28"/>
        </w:rPr>
        <w:t>.6.</w:t>
      </w:r>
      <w:r w:rsidR="00633871" w:rsidRPr="00695FFD">
        <w:rPr>
          <w:rFonts w:ascii="Meiryo UI" w:eastAsia="Meiryo UI" w:hAnsi="Meiryo UI" w:cs="Meiryo UI" w:hint="eastAsia"/>
          <w:szCs w:val="28"/>
        </w:rPr>
        <w:t>24</w:t>
      </w:r>
      <w:r w:rsidRPr="00695FFD">
        <w:rPr>
          <w:rFonts w:ascii="Meiryo UI" w:eastAsia="Meiryo UI" w:hAnsi="Meiryo UI" w:cs="Meiryo UI" w:hint="eastAsia"/>
          <w:szCs w:val="28"/>
        </w:rPr>
        <w:t>閣議決定）</w:t>
      </w:r>
      <w:r w:rsidR="00050E8B" w:rsidRPr="00695FFD">
        <w:rPr>
          <w:rFonts w:ascii="Meiryo UI" w:eastAsia="Meiryo UI" w:hAnsi="Meiryo UI" w:cs="Meiryo UI" w:hint="eastAsia"/>
          <w:szCs w:val="28"/>
        </w:rPr>
        <w:t>の</w:t>
      </w:r>
      <w:r w:rsidRPr="00695FFD">
        <w:rPr>
          <w:rFonts w:ascii="Meiryo UI" w:eastAsia="Meiryo UI" w:hAnsi="Meiryo UI" w:cs="Meiryo UI" w:hint="eastAsia"/>
          <w:szCs w:val="28"/>
        </w:rPr>
        <w:t>概要</w:t>
      </w:r>
    </w:p>
    <w:p w:rsidR="008B1A90" w:rsidRPr="008B1A90" w:rsidRDefault="008B1A90" w:rsidP="00A4676F">
      <w:pPr>
        <w:spacing w:line="460" w:lineRule="exact"/>
        <w:ind w:firstLineChars="100" w:firstLine="280"/>
        <w:rPr>
          <w:rFonts w:ascii="Meiryo UI" w:eastAsia="Meiryo UI" w:hAnsi="Meiryo UI" w:cs="Meiryo UI"/>
        </w:rPr>
      </w:pPr>
    </w:p>
    <w:sectPr w:rsidR="008B1A90" w:rsidRPr="008B1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6F" w:rsidRDefault="00A4676F" w:rsidP="00A4676F">
      <w:r>
        <w:separator/>
      </w:r>
    </w:p>
  </w:endnote>
  <w:endnote w:type="continuationSeparator" w:id="0">
    <w:p w:rsidR="00A4676F" w:rsidRDefault="00A4676F" w:rsidP="00A4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55" w:rsidRDefault="00065E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55" w:rsidRDefault="00065E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55" w:rsidRDefault="00065E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6F" w:rsidRDefault="00A4676F" w:rsidP="00A4676F">
      <w:r>
        <w:separator/>
      </w:r>
    </w:p>
  </w:footnote>
  <w:footnote w:type="continuationSeparator" w:id="0">
    <w:p w:rsidR="00A4676F" w:rsidRDefault="00A4676F" w:rsidP="00A46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55" w:rsidRDefault="00065E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55" w:rsidRDefault="00065E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55" w:rsidRDefault="00065E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CA"/>
    <w:rsid w:val="00050E8B"/>
    <w:rsid w:val="00065E55"/>
    <w:rsid w:val="000F6BE4"/>
    <w:rsid w:val="003B0ACA"/>
    <w:rsid w:val="005E79AD"/>
    <w:rsid w:val="005F2B47"/>
    <w:rsid w:val="00633871"/>
    <w:rsid w:val="00695FFD"/>
    <w:rsid w:val="00745269"/>
    <w:rsid w:val="008B1A90"/>
    <w:rsid w:val="00A4676F"/>
    <w:rsid w:val="00B2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6F"/>
    <w:pPr>
      <w:widowControl w:val="0"/>
      <w:jc w:val="both"/>
    </w:pPr>
    <w:rPr>
      <w:rFonts w:ascii="ＭＳ ゴシック" w:eastAsia="ＭＳ ゴシック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7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4676F"/>
  </w:style>
  <w:style w:type="paragraph" w:styleId="a5">
    <w:name w:val="footer"/>
    <w:basedOn w:val="a"/>
    <w:link w:val="a6"/>
    <w:uiPriority w:val="99"/>
    <w:unhideWhenUsed/>
    <w:rsid w:val="00A467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46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6F"/>
    <w:pPr>
      <w:widowControl w:val="0"/>
      <w:jc w:val="both"/>
    </w:pPr>
    <w:rPr>
      <w:rFonts w:ascii="ＭＳ ゴシック" w:eastAsia="ＭＳ ゴシック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7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4676F"/>
  </w:style>
  <w:style w:type="paragraph" w:styleId="a5">
    <w:name w:val="footer"/>
    <w:basedOn w:val="a"/>
    <w:link w:val="a6"/>
    <w:uiPriority w:val="99"/>
    <w:unhideWhenUsed/>
    <w:rsid w:val="00A467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4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2014-07-11T00:00:00Z</dcterms:created>
  <dcterms:modified xsi:type="dcterms:W3CDTF">2014-07-11T00:00:00Z</dcterms:modified>
</cp:coreProperties>
</file>