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D1AAD" w:rsidRPr="00DE3472" w:rsidRDefault="003D1AAD" w:rsidP="00DE3472">
      <w:pPr>
        <w:ind w:firstLineChars="100" w:firstLine="440"/>
        <w:jc w:val="center"/>
        <w:rPr>
          <w:rFonts w:ascii="HG丸ｺﾞｼｯｸM-PRO" w:eastAsia="HG丸ｺﾞｼｯｸM-PRO" w:hAnsi="HG丸ｺﾞｼｯｸM-PRO" w:cs="Times New Roman"/>
          <w:sz w:val="44"/>
          <w:szCs w:val="44"/>
        </w:rPr>
      </w:pPr>
      <w:bookmarkStart w:id="0" w:name="_GoBack"/>
      <w:bookmarkEnd w:id="0"/>
    </w:p>
    <w:p w:rsidR="003D1AAD" w:rsidRPr="00DE3472" w:rsidRDefault="003D1AAD" w:rsidP="003D1AAD">
      <w:pPr>
        <w:ind w:firstLineChars="100" w:firstLine="240"/>
        <w:rPr>
          <w:rFonts w:ascii="HG丸ｺﾞｼｯｸM-PRO" w:eastAsia="HG丸ｺﾞｼｯｸM-PRO" w:hAnsi="HG丸ｺﾞｼｯｸM-PRO" w:cs="Times New Roman"/>
          <w:sz w:val="24"/>
          <w:szCs w:val="24"/>
        </w:rPr>
      </w:pPr>
    </w:p>
    <w:p w:rsidR="003D1AAD" w:rsidRPr="00DE3472" w:rsidRDefault="003D1AAD" w:rsidP="003D1AAD">
      <w:pPr>
        <w:ind w:firstLineChars="100" w:firstLine="240"/>
        <w:rPr>
          <w:rFonts w:ascii="HG丸ｺﾞｼｯｸM-PRO" w:eastAsia="HG丸ｺﾞｼｯｸM-PRO" w:hAnsi="HG丸ｺﾞｼｯｸM-PRO" w:cs="Times New Roman"/>
          <w:sz w:val="24"/>
          <w:szCs w:val="24"/>
        </w:rPr>
      </w:pPr>
    </w:p>
    <w:p w:rsidR="003D1AAD" w:rsidRPr="00DE3472" w:rsidRDefault="003D1AAD" w:rsidP="003D1AAD">
      <w:pPr>
        <w:ind w:firstLineChars="100" w:firstLine="240"/>
        <w:rPr>
          <w:rFonts w:ascii="HG丸ｺﾞｼｯｸM-PRO" w:eastAsia="HG丸ｺﾞｼｯｸM-PRO" w:hAnsi="HG丸ｺﾞｼｯｸM-PRO" w:cs="Times New Roman"/>
          <w:sz w:val="24"/>
          <w:szCs w:val="24"/>
        </w:rPr>
      </w:pPr>
    </w:p>
    <w:p w:rsidR="003D1AAD" w:rsidRPr="00DE3472" w:rsidRDefault="003D1AAD" w:rsidP="003D1AAD">
      <w:pPr>
        <w:ind w:firstLineChars="100" w:firstLine="240"/>
        <w:rPr>
          <w:rFonts w:ascii="HG丸ｺﾞｼｯｸM-PRO" w:eastAsia="HG丸ｺﾞｼｯｸM-PRO" w:hAnsi="HG丸ｺﾞｼｯｸM-PRO" w:cs="Times New Roman"/>
          <w:sz w:val="24"/>
          <w:szCs w:val="24"/>
        </w:rPr>
      </w:pPr>
    </w:p>
    <w:p w:rsidR="003D1AAD" w:rsidRPr="00DE3472" w:rsidRDefault="003D1AAD" w:rsidP="003D1AAD">
      <w:pPr>
        <w:ind w:firstLineChars="100" w:firstLine="240"/>
        <w:rPr>
          <w:rFonts w:ascii="HG丸ｺﾞｼｯｸM-PRO" w:eastAsia="HG丸ｺﾞｼｯｸM-PRO" w:hAnsi="HG丸ｺﾞｼｯｸM-PRO" w:cs="Times New Roman"/>
          <w:sz w:val="24"/>
          <w:szCs w:val="24"/>
        </w:rPr>
      </w:pPr>
    </w:p>
    <w:p w:rsidR="003D1AAD" w:rsidRPr="00DE3472" w:rsidRDefault="003D1AAD" w:rsidP="003D1AAD">
      <w:pPr>
        <w:ind w:firstLineChars="100" w:firstLine="240"/>
        <w:rPr>
          <w:rFonts w:ascii="HG丸ｺﾞｼｯｸM-PRO" w:eastAsia="HG丸ｺﾞｼｯｸM-PRO" w:hAnsi="HG丸ｺﾞｼｯｸM-PRO" w:cs="Times New Roman"/>
          <w:sz w:val="24"/>
          <w:szCs w:val="24"/>
        </w:rPr>
      </w:pPr>
    </w:p>
    <w:p w:rsidR="003D1AAD" w:rsidRPr="00DE3472" w:rsidRDefault="003D1AAD" w:rsidP="00D96F37">
      <w:pPr>
        <w:ind w:firstLineChars="100" w:firstLine="240"/>
        <w:rPr>
          <w:rFonts w:ascii="HG丸ｺﾞｼｯｸM-PRO" w:eastAsia="HG丸ｺﾞｼｯｸM-PRO" w:hAnsi="HG丸ｺﾞｼｯｸM-PRO" w:cs="Times New Roman"/>
          <w:sz w:val="24"/>
          <w:szCs w:val="24"/>
        </w:rPr>
      </w:pPr>
    </w:p>
    <w:p w:rsidR="003D1AAD" w:rsidRPr="00DE3472" w:rsidRDefault="00D96F37" w:rsidP="00D96F37">
      <w:pPr>
        <w:ind w:firstLineChars="100" w:firstLine="210"/>
        <w:rPr>
          <w:rFonts w:ascii="HG丸ｺﾞｼｯｸM-PRO" w:eastAsia="HG丸ｺﾞｼｯｸM-PRO" w:hAnsi="HG丸ｺﾞｼｯｸM-PRO" w:cs="Times New Roman"/>
          <w:sz w:val="24"/>
          <w:szCs w:val="24"/>
        </w:rPr>
      </w:pPr>
      <w:r w:rsidRPr="00DE3472">
        <w:rPr>
          <w:rFonts w:ascii="Century" w:eastAsia="ＭＳ 明朝" w:hAnsi="Century" w:cs="Times New Roman"/>
          <w:noProof/>
        </w:rPr>
        <mc:AlternateContent>
          <mc:Choice Requires="wps">
            <w:drawing>
              <wp:anchor distT="0" distB="0" distL="114300" distR="114300" simplePos="0" relativeHeight="251617280" behindDoc="0" locked="0" layoutInCell="1" allowOverlap="1" wp14:anchorId="46FC79DE" wp14:editId="5EDC028D">
                <wp:simplePos x="0" y="0"/>
                <wp:positionH relativeFrom="column">
                  <wp:posOffset>-365760</wp:posOffset>
                </wp:positionH>
                <wp:positionV relativeFrom="paragraph">
                  <wp:posOffset>111125</wp:posOffset>
                </wp:positionV>
                <wp:extent cx="6467475" cy="1924050"/>
                <wp:effectExtent l="0" t="0" r="9525" b="0"/>
                <wp:wrapNone/>
                <wp:docPr id="2087" name="テキスト ボックス 20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67475" cy="1924050"/>
                        </a:xfrm>
                        <a:prstGeom prst="rect">
                          <a:avLst/>
                        </a:prstGeom>
                        <a:solidFill>
                          <a:sysClr val="window" lastClr="FFFFFF"/>
                        </a:solidFill>
                        <a:ln w="6350">
                          <a:noFill/>
                        </a:ln>
                        <a:effectLst/>
                      </wps:spPr>
                      <wps:txbx>
                        <w:txbxContent>
                          <w:p w:rsidR="006B172D" w:rsidRPr="00E62C90" w:rsidRDefault="006B172D" w:rsidP="00E62C90">
                            <w:pPr>
                              <w:ind w:left="83"/>
                              <w:jc w:val="center"/>
                              <w:rPr>
                                <w:rFonts w:ascii="HG丸ｺﾞｼｯｸM-PRO" w:eastAsia="HG丸ｺﾞｼｯｸM-PRO" w:hAnsi="HG丸ｺﾞｼｯｸM-PRO"/>
                                <w:sz w:val="44"/>
                                <w:szCs w:val="44"/>
                              </w:rPr>
                            </w:pPr>
                            <w:r w:rsidRPr="001D7CD0">
                              <w:rPr>
                                <w:rFonts w:ascii="HG丸ｺﾞｼｯｸM-PRO" w:eastAsia="HG丸ｺﾞｼｯｸM-PRO" w:hAnsi="HG丸ｺﾞｼｯｸM-PRO" w:hint="eastAsia"/>
                                <w:sz w:val="44"/>
                                <w:szCs w:val="44"/>
                              </w:rPr>
                              <w:t>ふちょう温室効果ガス削減アクションプラン</w:t>
                            </w:r>
                          </w:p>
                          <w:p w:rsidR="006B172D" w:rsidRPr="00E62C90" w:rsidRDefault="006B172D" w:rsidP="00E62C90">
                            <w:pPr>
                              <w:jc w:val="center"/>
                              <w:rPr>
                                <w:rFonts w:ascii="HG丸ｺﾞｼｯｸM-PRO" w:eastAsia="HG丸ｺﾞｼｯｸM-PRO" w:hAnsi="HG丸ｺﾞｼｯｸM-PRO"/>
                                <w:kern w:val="0"/>
                                <w:sz w:val="36"/>
                                <w:szCs w:val="36"/>
                              </w:rPr>
                            </w:pPr>
                            <w:r>
                              <w:rPr>
                                <w:rFonts w:ascii="HG丸ｺﾞｼｯｸM-PRO" w:eastAsia="HG丸ｺﾞｼｯｸM-PRO" w:hAnsi="HG丸ｺﾞｼｯｸM-PRO" w:hint="eastAsia"/>
                                <w:kern w:val="0"/>
                                <w:sz w:val="36"/>
                                <w:szCs w:val="36"/>
                              </w:rPr>
                              <w:t xml:space="preserve">～ </w:t>
                            </w:r>
                            <w:r w:rsidRPr="001D7CD0">
                              <w:rPr>
                                <w:rFonts w:ascii="HG丸ｺﾞｼｯｸM-PRO" w:eastAsia="HG丸ｺﾞｼｯｸM-PRO" w:hAnsi="HG丸ｺﾞｼｯｸM-PRO" w:hint="eastAsia"/>
                                <w:kern w:val="0"/>
                                <w:sz w:val="36"/>
                                <w:szCs w:val="36"/>
                              </w:rPr>
                              <w:t>大阪府地球温暖化対策実行計画（事務事業編）</w:t>
                            </w:r>
                            <w:r>
                              <w:rPr>
                                <w:rFonts w:ascii="HG丸ｺﾞｼｯｸM-PRO" w:eastAsia="HG丸ｺﾞｼｯｸM-PRO" w:hAnsi="HG丸ｺﾞｼｯｸM-PRO" w:hint="eastAsia"/>
                                <w:kern w:val="0"/>
                                <w:sz w:val="36"/>
                                <w:szCs w:val="36"/>
                              </w:rPr>
                              <w:t>～</w:t>
                            </w:r>
                          </w:p>
                          <w:p w:rsidR="006B172D" w:rsidRPr="00E62C90" w:rsidRDefault="006B172D" w:rsidP="00DB0ACE">
                            <w:pPr>
                              <w:ind w:left="55" w:hangingChars="26" w:hanging="55"/>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6FC79DE" id="_x0000_t202" coordsize="21600,21600" o:spt="202" path="m,l,21600r21600,l21600,xe">
                <v:stroke joinstyle="miter"/>
                <v:path gradientshapeok="t" o:connecttype="rect"/>
              </v:shapetype>
              <v:shape id="テキスト ボックス 2087" o:spid="_x0000_s1026" type="#_x0000_t202" style="position:absolute;left:0;text-align:left;margin-left:-28.8pt;margin-top:8.75pt;width:509.25pt;height:151.5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" fillcolor="window" stroked="f" strokeweight=".5pt">
                <v:path arrowok="t"/>
                <v:textbox>
                  <w:txbxContent>
                    <w:p w:rsidR="006B172D" w:rsidRPr="00E62C90" w:rsidRDefault="006B172D" w:rsidP="00E62C90">
                      <w:pPr>
                        <w:ind w:left="83"/>
                        <w:jc w:val="center"/>
                        <w:rPr>
                          <w:rFonts w:ascii="HG丸ｺﾞｼｯｸM-PRO" w:eastAsia="HG丸ｺﾞｼｯｸM-PRO" w:hAnsi="HG丸ｺﾞｼｯｸM-PRO"/>
                          <w:sz w:val="44"/>
                          <w:szCs w:val="44"/>
                        </w:rPr>
                      </w:pPr>
                      <w:r w:rsidRPr="001D7CD0">
                        <w:rPr>
                          <w:rFonts w:ascii="HG丸ｺﾞｼｯｸM-PRO" w:eastAsia="HG丸ｺﾞｼｯｸM-PRO" w:hAnsi="HG丸ｺﾞｼｯｸM-PRO" w:hint="eastAsia"/>
                          <w:sz w:val="44"/>
                          <w:szCs w:val="44"/>
                        </w:rPr>
                        <w:t>ふちょう温室効果ガス削減アクションプラン</w:t>
                      </w:r>
                    </w:p>
                    <w:p w:rsidR="006B172D" w:rsidRPr="00E62C90" w:rsidRDefault="006B172D" w:rsidP="00E62C90">
                      <w:pPr>
                        <w:jc w:val="center"/>
                        <w:rPr>
                          <w:rFonts w:ascii="HG丸ｺﾞｼｯｸM-PRO" w:eastAsia="HG丸ｺﾞｼｯｸM-PRO" w:hAnsi="HG丸ｺﾞｼｯｸM-PRO"/>
                          <w:kern w:val="0"/>
                          <w:sz w:val="36"/>
                          <w:szCs w:val="36"/>
                        </w:rPr>
                      </w:pPr>
                      <w:r>
                        <w:rPr>
                          <w:rFonts w:ascii="HG丸ｺﾞｼｯｸM-PRO" w:eastAsia="HG丸ｺﾞｼｯｸM-PRO" w:hAnsi="HG丸ｺﾞｼｯｸM-PRO" w:hint="eastAsia"/>
                          <w:kern w:val="0"/>
                          <w:sz w:val="36"/>
                          <w:szCs w:val="36"/>
                        </w:rPr>
                        <w:t xml:space="preserve">～ </w:t>
                      </w:r>
                      <w:r w:rsidRPr="001D7CD0">
                        <w:rPr>
                          <w:rFonts w:ascii="HG丸ｺﾞｼｯｸM-PRO" w:eastAsia="HG丸ｺﾞｼｯｸM-PRO" w:hAnsi="HG丸ｺﾞｼｯｸM-PRO" w:hint="eastAsia"/>
                          <w:kern w:val="0"/>
                          <w:sz w:val="36"/>
                          <w:szCs w:val="36"/>
                        </w:rPr>
                        <w:t>大阪府地球温暖化対策実行計画（事務事業編）</w:t>
                      </w:r>
                      <w:r>
                        <w:rPr>
                          <w:rFonts w:ascii="HG丸ｺﾞｼｯｸM-PRO" w:eastAsia="HG丸ｺﾞｼｯｸM-PRO" w:hAnsi="HG丸ｺﾞｼｯｸM-PRO" w:hint="eastAsia"/>
                          <w:kern w:val="0"/>
                          <w:sz w:val="36"/>
                          <w:szCs w:val="36"/>
                        </w:rPr>
                        <w:t>～</w:t>
                      </w:r>
                    </w:p>
                    <w:p w:rsidR="006B172D" w:rsidRPr="00E62C90" w:rsidRDefault="006B172D" w:rsidP="00DB0ACE">
                      <w:pPr>
                        <w:ind w:left="55" w:hangingChars="26" w:hanging="55"/>
                      </w:pPr>
                    </w:p>
                  </w:txbxContent>
                </v:textbox>
              </v:shape>
            </w:pict>
          </mc:Fallback>
        </mc:AlternateContent>
      </w:r>
    </w:p>
    <w:p w:rsidR="003D1AAD" w:rsidRPr="00DE3472" w:rsidRDefault="003D1AAD" w:rsidP="003D1AAD">
      <w:pPr>
        <w:ind w:firstLineChars="100" w:firstLine="240"/>
        <w:rPr>
          <w:rFonts w:ascii="HG丸ｺﾞｼｯｸM-PRO" w:eastAsia="HG丸ｺﾞｼｯｸM-PRO" w:hAnsi="HG丸ｺﾞｼｯｸM-PRO" w:cs="Times New Roman"/>
          <w:sz w:val="24"/>
          <w:szCs w:val="24"/>
        </w:rPr>
      </w:pPr>
    </w:p>
    <w:p w:rsidR="003D1AAD" w:rsidRPr="00DE3472" w:rsidRDefault="003D1AAD" w:rsidP="003D1AAD">
      <w:pPr>
        <w:ind w:firstLineChars="100" w:firstLine="240"/>
        <w:rPr>
          <w:rFonts w:ascii="HG丸ｺﾞｼｯｸM-PRO" w:eastAsia="HG丸ｺﾞｼｯｸM-PRO" w:hAnsi="HG丸ｺﾞｼｯｸM-PRO" w:cs="Times New Roman"/>
          <w:sz w:val="24"/>
          <w:szCs w:val="24"/>
        </w:rPr>
      </w:pPr>
    </w:p>
    <w:p w:rsidR="003D1AAD" w:rsidRPr="00DE3472" w:rsidRDefault="003D1AAD" w:rsidP="003D1AAD">
      <w:pPr>
        <w:ind w:firstLineChars="100" w:firstLine="240"/>
        <w:rPr>
          <w:rFonts w:ascii="HG丸ｺﾞｼｯｸM-PRO" w:eastAsia="HG丸ｺﾞｼｯｸM-PRO" w:hAnsi="HG丸ｺﾞｼｯｸM-PRO" w:cs="Times New Roman"/>
          <w:sz w:val="24"/>
          <w:szCs w:val="24"/>
        </w:rPr>
      </w:pPr>
    </w:p>
    <w:p w:rsidR="003D1AAD" w:rsidRPr="00DE3472" w:rsidRDefault="003D1AAD" w:rsidP="003D1AAD">
      <w:pPr>
        <w:ind w:firstLineChars="100" w:firstLine="240"/>
        <w:rPr>
          <w:rFonts w:ascii="HG丸ｺﾞｼｯｸM-PRO" w:eastAsia="HG丸ｺﾞｼｯｸM-PRO" w:hAnsi="HG丸ｺﾞｼｯｸM-PRO" w:cs="Times New Roman"/>
          <w:sz w:val="24"/>
          <w:szCs w:val="24"/>
        </w:rPr>
      </w:pPr>
    </w:p>
    <w:p w:rsidR="003D1AAD" w:rsidRPr="00DE3472" w:rsidRDefault="003D1AAD" w:rsidP="003D1AAD">
      <w:pPr>
        <w:ind w:firstLineChars="100" w:firstLine="240"/>
        <w:rPr>
          <w:rFonts w:ascii="HG丸ｺﾞｼｯｸM-PRO" w:eastAsia="HG丸ｺﾞｼｯｸM-PRO" w:hAnsi="HG丸ｺﾞｼｯｸM-PRO" w:cs="Times New Roman"/>
          <w:sz w:val="24"/>
          <w:szCs w:val="24"/>
        </w:rPr>
      </w:pPr>
    </w:p>
    <w:p w:rsidR="003D1AAD" w:rsidRPr="00DE3472" w:rsidRDefault="003D1AAD" w:rsidP="003D1AAD">
      <w:pPr>
        <w:ind w:firstLineChars="100" w:firstLine="240"/>
        <w:rPr>
          <w:rFonts w:ascii="HG丸ｺﾞｼｯｸM-PRO" w:eastAsia="HG丸ｺﾞｼｯｸM-PRO" w:hAnsi="HG丸ｺﾞｼｯｸM-PRO" w:cs="Times New Roman"/>
          <w:sz w:val="24"/>
          <w:szCs w:val="24"/>
        </w:rPr>
      </w:pPr>
    </w:p>
    <w:p w:rsidR="003D1AAD" w:rsidRPr="00DE3472" w:rsidRDefault="003D1AAD" w:rsidP="003D1AAD">
      <w:pPr>
        <w:ind w:firstLineChars="100" w:firstLine="240"/>
        <w:rPr>
          <w:rFonts w:ascii="HG丸ｺﾞｼｯｸM-PRO" w:eastAsia="HG丸ｺﾞｼｯｸM-PRO" w:hAnsi="HG丸ｺﾞｼｯｸM-PRO" w:cs="Times New Roman"/>
          <w:sz w:val="24"/>
          <w:szCs w:val="24"/>
        </w:rPr>
      </w:pPr>
    </w:p>
    <w:p w:rsidR="003D1AAD" w:rsidRPr="00DE3472" w:rsidRDefault="003D1AAD" w:rsidP="003D1AAD">
      <w:pPr>
        <w:ind w:firstLineChars="100" w:firstLine="240"/>
        <w:rPr>
          <w:rFonts w:ascii="HG丸ｺﾞｼｯｸM-PRO" w:eastAsia="HG丸ｺﾞｼｯｸM-PRO" w:hAnsi="HG丸ｺﾞｼｯｸM-PRO" w:cs="Times New Roman"/>
          <w:sz w:val="24"/>
          <w:szCs w:val="24"/>
        </w:rPr>
      </w:pPr>
    </w:p>
    <w:p w:rsidR="003D1AAD" w:rsidRPr="00DE3472" w:rsidRDefault="003D1AAD" w:rsidP="003D1AAD">
      <w:pPr>
        <w:ind w:firstLineChars="100" w:firstLine="240"/>
        <w:rPr>
          <w:rFonts w:ascii="HG丸ｺﾞｼｯｸM-PRO" w:eastAsia="HG丸ｺﾞｼｯｸM-PRO" w:hAnsi="HG丸ｺﾞｼｯｸM-PRO" w:cs="Times New Roman"/>
          <w:sz w:val="24"/>
          <w:szCs w:val="24"/>
        </w:rPr>
      </w:pPr>
    </w:p>
    <w:p w:rsidR="003D1AAD" w:rsidRPr="00DE3472" w:rsidRDefault="003D1AAD" w:rsidP="003D1AAD">
      <w:pPr>
        <w:ind w:firstLineChars="100" w:firstLine="240"/>
        <w:rPr>
          <w:rFonts w:ascii="HG丸ｺﾞｼｯｸM-PRO" w:eastAsia="HG丸ｺﾞｼｯｸM-PRO" w:hAnsi="HG丸ｺﾞｼｯｸM-PRO" w:cs="Times New Roman"/>
          <w:sz w:val="24"/>
          <w:szCs w:val="24"/>
        </w:rPr>
      </w:pPr>
    </w:p>
    <w:p w:rsidR="003D1AAD" w:rsidRPr="00DE3472" w:rsidRDefault="003D1AAD" w:rsidP="003D1AAD">
      <w:pPr>
        <w:ind w:firstLineChars="100" w:firstLine="240"/>
        <w:rPr>
          <w:rFonts w:ascii="HG丸ｺﾞｼｯｸM-PRO" w:eastAsia="HG丸ｺﾞｼｯｸM-PRO" w:hAnsi="HG丸ｺﾞｼｯｸM-PRO" w:cs="Times New Roman"/>
          <w:sz w:val="24"/>
          <w:szCs w:val="24"/>
        </w:rPr>
      </w:pPr>
    </w:p>
    <w:p w:rsidR="003D1AAD" w:rsidRPr="00DE3472" w:rsidRDefault="003D1AAD" w:rsidP="003D1AAD">
      <w:pPr>
        <w:ind w:firstLineChars="100" w:firstLine="240"/>
        <w:rPr>
          <w:rFonts w:ascii="HG丸ｺﾞｼｯｸM-PRO" w:eastAsia="HG丸ｺﾞｼｯｸM-PRO" w:hAnsi="HG丸ｺﾞｼｯｸM-PRO" w:cs="Times New Roman"/>
          <w:sz w:val="24"/>
          <w:szCs w:val="24"/>
        </w:rPr>
      </w:pPr>
    </w:p>
    <w:p w:rsidR="003D1AAD" w:rsidRPr="00DE3472" w:rsidRDefault="003D1AAD" w:rsidP="003D1AAD">
      <w:pPr>
        <w:ind w:firstLineChars="100" w:firstLine="240"/>
        <w:rPr>
          <w:rFonts w:ascii="HG丸ｺﾞｼｯｸM-PRO" w:eastAsia="HG丸ｺﾞｼｯｸM-PRO" w:hAnsi="HG丸ｺﾞｼｯｸM-PRO" w:cs="Times New Roman"/>
          <w:sz w:val="24"/>
          <w:szCs w:val="24"/>
        </w:rPr>
      </w:pPr>
    </w:p>
    <w:p w:rsidR="003D1AAD" w:rsidRPr="00DE3472" w:rsidRDefault="003D1AAD" w:rsidP="003D1AAD">
      <w:pPr>
        <w:ind w:firstLineChars="100" w:firstLine="240"/>
        <w:rPr>
          <w:rFonts w:ascii="HG丸ｺﾞｼｯｸM-PRO" w:eastAsia="HG丸ｺﾞｼｯｸM-PRO" w:hAnsi="HG丸ｺﾞｼｯｸM-PRO" w:cs="Times New Roman"/>
          <w:sz w:val="24"/>
          <w:szCs w:val="24"/>
        </w:rPr>
      </w:pPr>
    </w:p>
    <w:p w:rsidR="003D1AAD" w:rsidRPr="00DE3472" w:rsidRDefault="003D1AAD" w:rsidP="003D1AAD">
      <w:pPr>
        <w:ind w:firstLineChars="100" w:firstLine="240"/>
        <w:rPr>
          <w:rFonts w:ascii="HG丸ｺﾞｼｯｸM-PRO" w:eastAsia="HG丸ｺﾞｼｯｸM-PRO" w:hAnsi="HG丸ｺﾞｼｯｸM-PRO" w:cs="Times New Roman"/>
          <w:sz w:val="24"/>
          <w:szCs w:val="24"/>
        </w:rPr>
      </w:pPr>
    </w:p>
    <w:p w:rsidR="003D1AAD" w:rsidRPr="00DE3472" w:rsidRDefault="003D1AAD" w:rsidP="003D1AAD">
      <w:pPr>
        <w:ind w:firstLineChars="100" w:firstLine="240"/>
        <w:rPr>
          <w:rFonts w:ascii="HG丸ｺﾞｼｯｸM-PRO" w:eastAsia="HG丸ｺﾞｼｯｸM-PRO" w:hAnsi="HG丸ｺﾞｼｯｸM-PRO" w:cs="Times New Roman"/>
          <w:sz w:val="24"/>
          <w:szCs w:val="24"/>
        </w:rPr>
      </w:pPr>
    </w:p>
    <w:p w:rsidR="003D1AAD" w:rsidRPr="00DE3472" w:rsidRDefault="003D1AAD" w:rsidP="003D1AAD">
      <w:pPr>
        <w:ind w:firstLineChars="100" w:firstLine="320"/>
        <w:rPr>
          <w:rFonts w:ascii="HG丸ｺﾞｼｯｸM-PRO" w:eastAsia="HG丸ｺﾞｼｯｸM-PRO" w:hAnsi="HG丸ｺﾞｼｯｸM-PRO" w:cs="Times New Roman"/>
          <w:sz w:val="32"/>
          <w:szCs w:val="32"/>
        </w:rPr>
      </w:pPr>
      <w:r w:rsidRPr="00DE3472">
        <w:rPr>
          <w:rFonts w:ascii="HG丸ｺﾞｼｯｸM-PRO" w:eastAsia="HG丸ｺﾞｼｯｸM-PRO" w:hAnsi="HG丸ｺﾞｼｯｸM-PRO" w:cs="Times New Roman" w:hint="eastAsia"/>
          <w:sz w:val="32"/>
          <w:szCs w:val="32"/>
        </w:rPr>
        <w:t xml:space="preserve">　　　　　　　　　　　</w:t>
      </w:r>
      <w:r w:rsidRPr="00DE3472">
        <w:rPr>
          <w:rFonts w:ascii="HG丸ｺﾞｼｯｸM-PRO" w:eastAsia="HG丸ｺﾞｼｯｸM-PRO" w:hAnsi="HG丸ｺﾞｼｯｸM-PRO" w:cs="Times New Roman" w:hint="eastAsia"/>
          <w:kern w:val="0"/>
          <w:sz w:val="32"/>
          <w:szCs w:val="32"/>
        </w:rPr>
        <w:t>第　４　版</w:t>
      </w:r>
    </w:p>
    <w:p w:rsidR="003D1AAD" w:rsidRPr="00DE3472" w:rsidRDefault="003A7323" w:rsidP="00720EF5">
      <w:pPr>
        <w:spacing w:line="400" w:lineRule="exact"/>
        <w:ind w:firstLineChars="100" w:firstLine="320"/>
        <w:rPr>
          <w:rFonts w:ascii="HG丸ｺﾞｼｯｸM-PRO" w:eastAsia="HG丸ｺﾞｼｯｸM-PRO" w:hAnsi="HG丸ｺﾞｼｯｸM-PRO" w:cs="Times New Roman"/>
          <w:kern w:val="0"/>
          <w:sz w:val="32"/>
          <w:szCs w:val="32"/>
        </w:rPr>
      </w:pPr>
      <w:r w:rsidRPr="00DE3472">
        <w:rPr>
          <w:rFonts w:ascii="HG丸ｺﾞｼｯｸM-PRO" w:eastAsia="HG丸ｺﾞｼｯｸM-PRO" w:hAnsi="HG丸ｺﾞｼｯｸM-PRO" w:cs="Times New Roman" w:hint="eastAsia"/>
          <w:sz w:val="32"/>
          <w:szCs w:val="32"/>
        </w:rPr>
        <w:t xml:space="preserve">　　　　　　　　</w:t>
      </w:r>
      <w:r w:rsidR="00E91FEF" w:rsidRPr="007031D8">
        <w:rPr>
          <w:rFonts w:ascii="HG丸ｺﾞｼｯｸM-PRO" w:eastAsia="HG丸ｺﾞｼｯｸM-PRO" w:hAnsi="HG丸ｺﾞｼｯｸM-PRO" w:cs="Times New Roman" w:hint="eastAsia"/>
          <w:spacing w:val="71"/>
          <w:kern w:val="0"/>
          <w:sz w:val="32"/>
          <w:szCs w:val="32"/>
          <w:fitText w:val="3520" w:id="1374875136"/>
        </w:rPr>
        <w:t>2015</w:t>
      </w:r>
      <w:r w:rsidR="00720EF5" w:rsidRPr="007031D8">
        <w:rPr>
          <w:rFonts w:ascii="HG丸ｺﾞｼｯｸM-PRO" w:eastAsia="HG丸ｺﾞｼｯｸM-PRO" w:hAnsi="HG丸ｺﾞｼｯｸM-PRO" w:cs="Times New Roman" w:hint="eastAsia"/>
          <w:spacing w:val="71"/>
          <w:kern w:val="0"/>
          <w:sz w:val="32"/>
          <w:szCs w:val="32"/>
          <w:fitText w:val="3520" w:id="1374875136"/>
        </w:rPr>
        <w:t>年３</w:t>
      </w:r>
      <w:r w:rsidR="003D1AAD" w:rsidRPr="007031D8">
        <w:rPr>
          <w:rFonts w:ascii="HG丸ｺﾞｼｯｸM-PRO" w:eastAsia="HG丸ｺﾞｼｯｸM-PRO" w:hAnsi="HG丸ｺﾞｼｯｸM-PRO" w:cs="Times New Roman" w:hint="eastAsia"/>
          <w:spacing w:val="71"/>
          <w:kern w:val="0"/>
          <w:sz w:val="32"/>
          <w:szCs w:val="32"/>
          <w:fitText w:val="3520" w:id="1374875136"/>
        </w:rPr>
        <w:t>月</w:t>
      </w:r>
      <w:r w:rsidR="00720EF5" w:rsidRPr="007031D8">
        <w:rPr>
          <w:rFonts w:ascii="HG丸ｺﾞｼｯｸM-PRO" w:eastAsia="HG丸ｺﾞｼｯｸM-PRO" w:hAnsi="HG丸ｺﾞｼｯｸM-PRO" w:cs="Times New Roman" w:hint="eastAsia"/>
          <w:spacing w:val="71"/>
          <w:kern w:val="0"/>
          <w:sz w:val="32"/>
          <w:szCs w:val="32"/>
          <w:fitText w:val="3520" w:id="1374875136"/>
        </w:rPr>
        <w:t>策</w:t>
      </w:r>
      <w:r w:rsidR="00720EF5" w:rsidRPr="007031D8">
        <w:rPr>
          <w:rFonts w:ascii="HG丸ｺﾞｼｯｸM-PRO" w:eastAsia="HG丸ｺﾞｼｯｸM-PRO" w:hAnsi="HG丸ｺﾞｼｯｸM-PRO" w:cs="Times New Roman" w:hint="eastAsia"/>
          <w:spacing w:val="1"/>
          <w:kern w:val="0"/>
          <w:sz w:val="32"/>
          <w:szCs w:val="32"/>
          <w:fitText w:val="3520" w:id="1374875136"/>
        </w:rPr>
        <w:t>定</w:t>
      </w:r>
    </w:p>
    <w:p w:rsidR="00720EF5" w:rsidRPr="00DE3472" w:rsidRDefault="00720EF5" w:rsidP="00720EF5">
      <w:pPr>
        <w:spacing w:line="400" w:lineRule="exact"/>
        <w:ind w:firstLineChars="100" w:firstLine="320"/>
        <w:rPr>
          <w:rFonts w:ascii="HG丸ｺﾞｼｯｸM-PRO" w:eastAsia="HG丸ｺﾞｼｯｸM-PRO" w:hAnsi="HG丸ｺﾞｼｯｸM-PRO" w:cs="Times New Roman"/>
          <w:sz w:val="32"/>
          <w:szCs w:val="32"/>
        </w:rPr>
      </w:pPr>
      <w:r w:rsidRPr="00DE3472">
        <w:rPr>
          <w:rFonts w:ascii="HG丸ｺﾞｼｯｸM-PRO" w:eastAsia="HG丸ｺﾞｼｯｸM-PRO" w:hAnsi="HG丸ｺﾞｼｯｸM-PRO" w:cs="Times New Roman" w:hint="eastAsia"/>
          <w:kern w:val="0"/>
          <w:sz w:val="32"/>
          <w:szCs w:val="32"/>
        </w:rPr>
        <w:t xml:space="preserve">　　　　　　　 </w:t>
      </w:r>
      <w:r w:rsidR="00E91FEF" w:rsidRPr="007031D8">
        <w:rPr>
          <w:rFonts w:ascii="HG丸ｺﾞｼｯｸM-PRO" w:eastAsia="HG丸ｺﾞｼｯｸM-PRO" w:hAnsi="HG丸ｺﾞｼｯｸM-PRO" w:cs="Times New Roman" w:hint="eastAsia"/>
          <w:spacing w:val="40"/>
          <w:w w:val="97"/>
          <w:kern w:val="0"/>
          <w:sz w:val="32"/>
          <w:szCs w:val="32"/>
          <w:fitText w:val="3840" w:id="1374875649"/>
        </w:rPr>
        <w:t>（2017</w:t>
      </w:r>
      <w:r w:rsidRPr="007031D8">
        <w:rPr>
          <w:rFonts w:ascii="HG丸ｺﾞｼｯｸM-PRO" w:eastAsia="HG丸ｺﾞｼｯｸM-PRO" w:hAnsi="HG丸ｺﾞｼｯｸM-PRO" w:cs="Times New Roman" w:hint="eastAsia"/>
          <w:spacing w:val="40"/>
          <w:w w:val="97"/>
          <w:kern w:val="0"/>
          <w:sz w:val="32"/>
          <w:szCs w:val="32"/>
          <w:fitText w:val="3840" w:id="1374875649"/>
        </w:rPr>
        <w:t>年３月改訂</w:t>
      </w:r>
      <w:r w:rsidRPr="007031D8">
        <w:rPr>
          <w:rFonts w:ascii="HG丸ｺﾞｼｯｸM-PRO" w:eastAsia="HG丸ｺﾞｼｯｸM-PRO" w:hAnsi="HG丸ｺﾞｼｯｸM-PRO" w:cs="Times New Roman" w:hint="eastAsia"/>
          <w:spacing w:val="6"/>
          <w:w w:val="97"/>
          <w:kern w:val="0"/>
          <w:sz w:val="32"/>
          <w:szCs w:val="32"/>
          <w:fitText w:val="3840" w:id="1374875649"/>
        </w:rPr>
        <w:t>）</w:t>
      </w:r>
    </w:p>
    <w:p w:rsidR="003D1AAD" w:rsidRPr="00DE3472" w:rsidRDefault="003D1AAD" w:rsidP="003D1AAD">
      <w:pPr>
        <w:ind w:firstLineChars="100" w:firstLine="320"/>
        <w:rPr>
          <w:rFonts w:ascii="HG丸ｺﾞｼｯｸM-PRO" w:eastAsia="HG丸ｺﾞｼｯｸM-PRO" w:hAnsi="HG丸ｺﾞｼｯｸM-PRO" w:cs="Times New Roman"/>
          <w:sz w:val="32"/>
          <w:szCs w:val="32"/>
        </w:rPr>
      </w:pPr>
    </w:p>
    <w:p w:rsidR="003D1AAD" w:rsidRPr="00DE3472" w:rsidRDefault="003D1AAD" w:rsidP="003D1AAD">
      <w:pPr>
        <w:ind w:firstLineChars="100" w:firstLine="320"/>
        <w:rPr>
          <w:rFonts w:ascii="HG丸ｺﾞｼｯｸM-PRO" w:eastAsia="HG丸ｺﾞｼｯｸM-PRO" w:hAnsi="HG丸ｺﾞｼｯｸM-PRO" w:cs="Times New Roman"/>
          <w:sz w:val="32"/>
          <w:szCs w:val="32"/>
        </w:rPr>
      </w:pPr>
    </w:p>
    <w:p w:rsidR="003D1AAD" w:rsidRPr="00DE3472" w:rsidRDefault="003D1AAD" w:rsidP="00720EF5">
      <w:pPr>
        <w:ind w:firstLineChars="100" w:firstLine="320"/>
        <w:jc w:val="left"/>
        <w:rPr>
          <w:rFonts w:ascii="HG丸ｺﾞｼｯｸM-PRO" w:eastAsia="HG丸ｺﾞｼｯｸM-PRO" w:hAnsi="HG丸ｺﾞｼｯｸM-PRO" w:cs="Times New Roman"/>
          <w:sz w:val="52"/>
          <w:szCs w:val="52"/>
        </w:rPr>
      </w:pPr>
      <w:r w:rsidRPr="00DE3472">
        <w:rPr>
          <w:rFonts w:ascii="HG丸ｺﾞｼｯｸM-PRO" w:eastAsia="HG丸ｺﾞｼｯｸM-PRO" w:hAnsi="HG丸ｺﾞｼｯｸM-PRO" w:cs="Times New Roman" w:hint="eastAsia"/>
          <w:sz w:val="32"/>
          <w:szCs w:val="32"/>
        </w:rPr>
        <w:t xml:space="preserve">　　　　　　　　　</w:t>
      </w:r>
      <w:r w:rsidRPr="007031D8">
        <w:rPr>
          <w:rFonts w:ascii="HG丸ｺﾞｼｯｸM-PRO" w:eastAsia="HG丸ｺﾞｼｯｸM-PRO" w:hAnsi="HG丸ｺﾞｼｯｸM-PRO" w:cs="Times New Roman" w:hint="eastAsia"/>
          <w:spacing w:val="65"/>
          <w:kern w:val="0"/>
          <w:sz w:val="52"/>
          <w:szCs w:val="52"/>
          <w:fitText w:val="3120" w:id="841232387"/>
        </w:rPr>
        <w:t xml:space="preserve">大　阪　</w:t>
      </w:r>
      <w:r w:rsidRPr="007031D8">
        <w:rPr>
          <w:rFonts w:ascii="HG丸ｺﾞｼｯｸM-PRO" w:eastAsia="HG丸ｺﾞｼｯｸM-PRO" w:hAnsi="HG丸ｺﾞｼｯｸM-PRO" w:cs="Times New Roman" w:hint="eastAsia"/>
          <w:kern w:val="0"/>
          <w:sz w:val="52"/>
          <w:szCs w:val="52"/>
          <w:fitText w:val="3120" w:id="841232387"/>
        </w:rPr>
        <w:t>府</w:t>
      </w:r>
    </w:p>
    <w:p w:rsidR="003D1AAD" w:rsidRPr="00DE3472" w:rsidRDefault="003D1AAD" w:rsidP="003D1AAD">
      <w:pPr>
        <w:ind w:firstLineChars="100" w:firstLine="240"/>
        <w:rPr>
          <w:rFonts w:ascii="HG丸ｺﾞｼｯｸM-PRO" w:eastAsia="HG丸ｺﾞｼｯｸM-PRO" w:hAnsi="HG丸ｺﾞｼｯｸM-PRO" w:cs="Times New Roman"/>
          <w:sz w:val="24"/>
          <w:szCs w:val="24"/>
        </w:rPr>
      </w:pPr>
    </w:p>
    <w:p w:rsidR="000864DF" w:rsidRPr="00DE3472" w:rsidRDefault="000864DF" w:rsidP="003D1AAD">
      <w:pPr>
        <w:ind w:firstLineChars="100" w:firstLine="240"/>
        <w:rPr>
          <w:rFonts w:ascii="HG丸ｺﾞｼｯｸM-PRO" w:eastAsia="HG丸ｺﾞｼｯｸM-PRO" w:hAnsi="HG丸ｺﾞｼｯｸM-PRO" w:cs="Times New Roman"/>
          <w:sz w:val="24"/>
          <w:szCs w:val="24"/>
        </w:rPr>
      </w:pPr>
    </w:p>
    <w:p w:rsidR="00E62C90" w:rsidRPr="00DE3472" w:rsidRDefault="00E62C90" w:rsidP="003D1AAD">
      <w:pPr>
        <w:ind w:firstLineChars="100" w:firstLine="240"/>
        <w:rPr>
          <w:rFonts w:ascii="HG丸ｺﾞｼｯｸM-PRO" w:eastAsia="HG丸ｺﾞｼｯｸM-PRO" w:hAnsi="HG丸ｺﾞｼｯｸM-PRO" w:cs="Times New Roman"/>
          <w:sz w:val="24"/>
          <w:szCs w:val="24"/>
        </w:rPr>
      </w:pPr>
    </w:p>
    <w:p w:rsidR="003D1AAD" w:rsidRPr="00DE3472" w:rsidRDefault="003D1AAD" w:rsidP="003D1AAD">
      <w:pPr>
        <w:ind w:firstLineChars="100" w:firstLine="240"/>
        <w:rPr>
          <w:rFonts w:ascii="HG丸ｺﾞｼｯｸM-PRO" w:eastAsia="HG丸ｺﾞｼｯｸM-PRO" w:hAnsi="HG丸ｺﾞｼｯｸM-PRO" w:cs="Times New Roman"/>
          <w:sz w:val="24"/>
          <w:szCs w:val="24"/>
        </w:rPr>
      </w:pPr>
    </w:p>
    <w:p w:rsidR="00926752" w:rsidRPr="00DE3472" w:rsidRDefault="006F3DB8" w:rsidP="00B1496A">
      <w:pPr>
        <w:jc w:val="center"/>
        <w:rPr>
          <w:rFonts w:ascii="HG丸ｺﾞｼｯｸM-PRO" w:eastAsia="HG丸ｺﾞｼｯｸM-PRO" w:hAnsi="HG丸ｺﾞｼｯｸM-PRO"/>
          <w:b/>
          <w:sz w:val="24"/>
          <w:szCs w:val="24"/>
        </w:rPr>
      </w:pPr>
      <w:r w:rsidRPr="00DE3472">
        <w:rPr>
          <w:rFonts w:ascii="HG丸ｺﾞｼｯｸM-PRO" w:eastAsia="HG丸ｺﾞｼｯｸM-PRO" w:hAnsi="HG丸ｺﾞｼｯｸM-PRO"/>
          <w:b/>
          <w:noProof/>
          <w:sz w:val="24"/>
          <w:szCs w:val="24"/>
        </w:rPr>
        <w:lastRenderedPageBreak/>
        <mc:AlternateContent>
          <mc:Choice Requires="wps">
            <w:drawing>
              <wp:anchor distT="0" distB="0" distL="114300" distR="114300" simplePos="0" relativeHeight="251700224" behindDoc="0" locked="0" layoutInCell="1" allowOverlap="1" wp14:anchorId="40F0CC55" wp14:editId="70DBA408">
                <wp:simplePos x="0" y="0"/>
                <wp:positionH relativeFrom="column">
                  <wp:posOffset>-29169</wp:posOffset>
                </wp:positionH>
                <wp:positionV relativeFrom="paragraph">
                  <wp:posOffset>-721485</wp:posOffset>
                </wp:positionV>
                <wp:extent cx="1311910" cy="760021"/>
                <wp:effectExtent l="0" t="0" r="21590" b="21590"/>
                <wp:wrapNone/>
                <wp:docPr id="3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1910" cy="760021"/>
                        </a:xfrm>
                        <a:prstGeom prst="rect">
                          <a:avLst/>
                        </a:prstGeom>
                        <a:solidFill>
                          <a:srgbClr val="FFFFFF"/>
                        </a:solidFill>
                        <a:ln w="9525">
                          <a:solidFill>
                            <a:schemeClr val="bg1"/>
                          </a:solidFill>
                          <a:miter lim="800000"/>
                          <a:headEnd/>
                          <a:tailEnd/>
                        </a:ln>
                      </wps:spPr>
                      <wps:txbx>
                        <w:txbxContent>
                          <w:p w:rsidR="006B172D" w:rsidRDefault="006B172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F0CC55" id="テキスト ボックス 2" o:spid="_x0000_s1027" type="#_x0000_t202" style="position:absolute;left:0;text-align:left;margin-left:-2.3pt;margin-top:-56.8pt;width:103.3pt;height:59.8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" strokecolor="white [3212]">
                <v:textbox>
                  <w:txbxContent>
                    <w:p w:rsidR="006B172D" w:rsidRDefault="006B172D"/>
                  </w:txbxContent>
                </v:textbox>
              </v:shape>
            </w:pict>
          </mc:Fallback>
        </mc:AlternateContent>
      </w:r>
      <w:r w:rsidR="00B1496A" w:rsidRPr="00DE3472">
        <w:rPr>
          <w:rFonts w:ascii="HG丸ｺﾞｼｯｸM-PRO" w:eastAsia="HG丸ｺﾞｼｯｸM-PRO" w:hAnsi="HG丸ｺﾞｼｯｸM-PRO" w:hint="eastAsia"/>
          <w:b/>
          <w:sz w:val="24"/>
          <w:szCs w:val="24"/>
        </w:rPr>
        <w:t>目　　　次</w:t>
      </w:r>
    </w:p>
    <w:p w:rsidR="00B1496A" w:rsidRPr="00DE3472" w:rsidRDefault="00B1496A" w:rsidP="003479A6">
      <w:pPr>
        <w:rPr>
          <w:rFonts w:ascii="HG丸ｺﾞｼｯｸM-PRO" w:eastAsia="HG丸ｺﾞｼｯｸM-PRO" w:hAnsi="HG丸ｺﾞｼｯｸM-PRO"/>
          <w:b/>
        </w:rPr>
      </w:pPr>
    </w:p>
    <w:p w:rsidR="003479A6" w:rsidRPr="00DE3472" w:rsidRDefault="003479A6" w:rsidP="003479A6">
      <w:pPr>
        <w:rPr>
          <w:rFonts w:ascii="HG丸ｺﾞｼｯｸM-PRO" w:eastAsia="HG丸ｺﾞｼｯｸM-PRO" w:hAnsi="HG丸ｺﾞｼｯｸM-PRO"/>
          <w:b/>
        </w:rPr>
      </w:pPr>
      <w:r w:rsidRPr="00DE3472">
        <w:rPr>
          <w:rFonts w:ascii="HG丸ｺﾞｼｯｸM-PRO" w:eastAsia="HG丸ｺﾞｼｯｸM-PRO" w:hAnsi="HG丸ｺﾞｼｯｸM-PRO" w:hint="eastAsia"/>
          <w:b/>
        </w:rPr>
        <w:t xml:space="preserve">第１章　基本的事項　　　　　　　　　　　　　　　　　　　　　</w:t>
      </w:r>
      <w:r w:rsidR="00926752" w:rsidRPr="00DE3472">
        <w:rPr>
          <w:rFonts w:ascii="HG丸ｺﾞｼｯｸM-PRO" w:eastAsia="HG丸ｺﾞｼｯｸM-PRO" w:hAnsi="HG丸ｺﾞｼｯｸM-PRO" w:hint="eastAsia"/>
          <w:b/>
        </w:rPr>
        <w:t xml:space="preserve">　　　　</w:t>
      </w:r>
      <w:r w:rsidR="00AC36F3" w:rsidRPr="00DE3472">
        <w:rPr>
          <w:rFonts w:ascii="HG丸ｺﾞｼｯｸM-PRO" w:eastAsia="HG丸ｺﾞｼｯｸM-PRO" w:hAnsi="HG丸ｺﾞｼｯｸM-PRO" w:hint="eastAsia"/>
          <w:b/>
        </w:rPr>
        <w:t>P1</w:t>
      </w:r>
    </w:p>
    <w:p w:rsidR="003479A6" w:rsidRPr="00DE3472" w:rsidRDefault="003479A6" w:rsidP="006F3DB8">
      <w:pPr>
        <w:ind w:firstLineChars="100" w:firstLine="210"/>
        <w:rPr>
          <w:rFonts w:ascii="HG丸ｺﾞｼｯｸM-PRO" w:eastAsia="HG丸ｺﾞｼｯｸM-PRO" w:hAnsi="HG丸ｺﾞｼｯｸM-PRO"/>
        </w:rPr>
      </w:pPr>
      <w:r w:rsidRPr="00DE3472">
        <w:rPr>
          <w:rFonts w:ascii="HG丸ｺﾞｼｯｸM-PRO" w:eastAsia="HG丸ｺﾞｼｯｸM-PRO" w:hAnsi="HG丸ｺﾞｼｯｸM-PRO" w:hint="eastAsia"/>
        </w:rPr>
        <w:t>１－１　プラン策定の趣旨</w:t>
      </w:r>
    </w:p>
    <w:p w:rsidR="003479A6" w:rsidRPr="00DE3472" w:rsidRDefault="003479A6" w:rsidP="00FF1F41">
      <w:pPr>
        <w:ind w:firstLineChars="100" w:firstLine="210"/>
        <w:rPr>
          <w:rFonts w:ascii="HG丸ｺﾞｼｯｸM-PRO" w:eastAsia="HG丸ｺﾞｼｯｸM-PRO" w:hAnsi="HG丸ｺﾞｼｯｸM-PRO"/>
        </w:rPr>
      </w:pPr>
      <w:r w:rsidRPr="00DE3472">
        <w:rPr>
          <w:rFonts w:ascii="HG丸ｺﾞｼｯｸM-PRO" w:eastAsia="HG丸ｺﾞｼｯｸM-PRO" w:hAnsi="HG丸ｺﾞｼｯｸM-PRO" w:hint="eastAsia"/>
        </w:rPr>
        <w:t>１－２　プランの位置づけ</w:t>
      </w:r>
    </w:p>
    <w:p w:rsidR="003479A6" w:rsidRPr="00DE3472" w:rsidRDefault="003479A6" w:rsidP="00FF1F41">
      <w:pPr>
        <w:ind w:firstLineChars="100" w:firstLine="210"/>
        <w:rPr>
          <w:rFonts w:ascii="HG丸ｺﾞｼｯｸM-PRO" w:eastAsia="HG丸ｺﾞｼｯｸM-PRO" w:hAnsi="HG丸ｺﾞｼｯｸM-PRO"/>
        </w:rPr>
      </w:pPr>
      <w:r w:rsidRPr="00DE3472">
        <w:rPr>
          <w:rFonts w:ascii="HG丸ｺﾞｼｯｸM-PRO" w:eastAsia="HG丸ｺﾞｼｯｸM-PRO" w:hAnsi="HG丸ｺﾞｼｯｸM-PRO" w:hint="eastAsia"/>
        </w:rPr>
        <w:t>１―３　プランの期間等</w:t>
      </w:r>
    </w:p>
    <w:p w:rsidR="003479A6" w:rsidRPr="00DE3472" w:rsidRDefault="003479A6" w:rsidP="00FF1F41">
      <w:pPr>
        <w:ind w:firstLineChars="100" w:firstLine="210"/>
        <w:rPr>
          <w:rFonts w:ascii="HG丸ｺﾞｼｯｸM-PRO" w:eastAsia="HG丸ｺﾞｼｯｸM-PRO" w:hAnsi="HG丸ｺﾞｼｯｸM-PRO"/>
        </w:rPr>
      </w:pPr>
      <w:r w:rsidRPr="00DE3472">
        <w:rPr>
          <w:rFonts w:ascii="HG丸ｺﾞｼｯｸM-PRO" w:eastAsia="HG丸ｺﾞｼｯｸM-PRO" w:hAnsi="HG丸ｺﾞｼｯｸM-PRO" w:hint="eastAsia"/>
        </w:rPr>
        <w:t>１－４　プランの範囲</w:t>
      </w:r>
    </w:p>
    <w:p w:rsidR="003479A6" w:rsidRPr="00DE3472" w:rsidRDefault="003479A6" w:rsidP="00FF1F41">
      <w:pPr>
        <w:ind w:firstLineChars="100" w:firstLine="210"/>
        <w:rPr>
          <w:rFonts w:ascii="HG丸ｺﾞｼｯｸM-PRO" w:eastAsia="HG丸ｺﾞｼｯｸM-PRO" w:hAnsi="HG丸ｺﾞｼｯｸM-PRO"/>
        </w:rPr>
      </w:pPr>
      <w:r w:rsidRPr="00DE3472">
        <w:rPr>
          <w:rFonts w:ascii="HG丸ｺﾞｼｯｸM-PRO" w:eastAsia="HG丸ｺﾞｼｯｸM-PRO" w:hAnsi="HG丸ｺﾞｼｯｸM-PRO" w:hint="eastAsia"/>
        </w:rPr>
        <w:t xml:space="preserve">１－５　プランの対象となる温室効果ガス　　　　　　　　　　　　　　　</w:t>
      </w:r>
    </w:p>
    <w:p w:rsidR="003479A6" w:rsidRPr="00DE3472" w:rsidRDefault="003479A6" w:rsidP="003479A6">
      <w:pPr>
        <w:rPr>
          <w:rFonts w:ascii="HG丸ｺﾞｼｯｸM-PRO" w:eastAsia="HG丸ｺﾞｼｯｸM-PRO" w:hAnsi="HG丸ｺﾞｼｯｸM-PRO"/>
        </w:rPr>
      </w:pPr>
    </w:p>
    <w:p w:rsidR="003479A6" w:rsidRPr="00DE3472" w:rsidRDefault="003479A6" w:rsidP="003479A6">
      <w:pPr>
        <w:rPr>
          <w:rFonts w:ascii="HG丸ｺﾞｼｯｸM-PRO" w:eastAsia="HG丸ｺﾞｼｯｸM-PRO" w:hAnsi="HG丸ｺﾞｼｯｸM-PRO"/>
          <w:b/>
        </w:rPr>
      </w:pPr>
      <w:r w:rsidRPr="00DE3472">
        <w:rPr>
          <w:rFonts w:ascii="HG丸ｺﾞｼｯｸM-PRO" w:eastAsia="HG丸ｺﾞｼｯｸM-PRO" w:hAnsi="HG丸ｺﾞｼｯｸM-PRO" w:hint="eastAsia"/>
          <w:b/>
        </w:rPr>
        <w:t xml:space="preserve">第２章　温室効果ガスの排出状況　　　　　　　　　</w:t>
      </w:r>
      <w:r w:rsidR="00AC36F3" w:rsidRPr="00DE3472">
        <w:rPr>
          <w:rFonts w:ascii="HG丸ｺﾞｼｯｸM-PRO" w:eastAsia="HG丸ｺﾞｼｯｸM-PRO" w:hAnsi="HG丸ｺﾞｼｯｸM-PRO" w:hint="eastAsia"/>
          <w:b/>
        </w:rPr>
        <w:t xml:space="preserve">　　　　　　　　　　P3</w:t>
      </w:r>
    </w:p>
    <w:p w:rsidR="003479A6" w:rsidRPr="00DE3472" w:rsidRDefault="003479A6" w:rsidP="003479A6">
      <w:pPr>
        <w:rPr>
          <w:rFonts w:ascii="HG丸ｺﾞｼｯｸM-PRO" w:eastAsia="HG丸ｺﾞｼｯｸM-PRO" w:hAnsi="HG丸ｺﾞｼｯｸM-PRO"/>
        </w:rPr>
      </w:pPr>
      <w:r w:rsidRPr="00DE3472">
        <w:rPr>
          <w:rFonts w:ascii="HG丸ｺﾞｼｯｸM-PRO" w:eastAsia="HG丸ｺﾞｼｯｸM-PRO" w:hAnsi="HG丸ｺﾞｼｯｸM-PRO" w:hint="eastAsia"/>
        </w:rPr>
        <w:t xml:space="preserve">　　　　温室効果ガス</w:t>
      </w:r>
      <w:r w:rsidR="00307B29" w:rsidRPr="00DE3472">
        <w:rPr>
          <w:rFonts w:ascii="HG丸ｺﾞｼｯｸM-PRO" w:eastAsia="HG丸ｺﾞｼｯｸM-PRO" w:hAnsi="HG丸ｺﾞｼｯｸM-PRO" w:hint="eastAsia"/>
        </w:rPr>
        <w:t>の排出状況</w:t>
      </w:r>
    </w:p>
    <w:p w:rsidR="003479A6" w:rsidRPr="00DE3472" w:rsidRDefault="003479A6" w:rsidP="003479A6">
      <w:pPr>
        <w:rPr>
          <w:rFonts w:ascii="HG丸ｺﾞｼｯｸM-PRO" w:eastAsia="HG丸ｺﾞｼｯｸM-PRO" w:hAnsi="HG丸ｺﾞｼｯｸM-PRO"/>
        </w:rPr>
      </w:pPr>
    </w:p>
    <w:p w:rsidR="003479A6" w:rsidRPr="00DE3472" w:rsidRDefault="003479A6" w:rsidP="003479A6">
      <w:pPr>
        <w:rPr>
          <w:rFonts w:ascii="HG丸ｺﾞｼｯｸM-PRO" w:eastAsia="HG丸ｺﾞｼｯｸM-PRO" w:hAnsi="HG丸ｺﾞｼｯｸM-PRO"/>
        </w:rPr>
      </w:pPr>
    </w:p>
    <w:p w:rsidR="003479A6" w:rsidRPr="00DE3472" w:rsidRDefault="003479A6" w:rsidP="003479A6">
      <w:pPr>
        <w:rPr>
          <w:rFonts w:ascii="HG丸ｺﾞｼｯｸM-PRO" w:eastAsia="HG丸ｺﾞｼｯｸM-PRO" w:hAnsi="HG丸ｺﾞｼｯｸM-PRO"/>
          <w:b/>
        </w:rPr>
      </w:pPr>
      <w:r w:rsidRPr="00DE3472">
        <w:rPr>
          <w:rFonts w:ascii="HG丸ｺﾞｼｯｸM-PRO" w:eastAsia="HG丸ｺﾞｼｯｸM-PRO" w:hAnsi="HG丸ｺﾞｼｯｸM-PRO" w:hint="eastAsia"/>
          <w:b/>
        </w:rPr>
        <w:t xml:space="preserve">第３章　温室効果ガスの排出の抑制に関する目標　　　　　　　　　</w:t>
      </w:r>
      <w:r w:rsidR="00AC36F3" w:rsidRPr="00DE3472">
        <w:rPr>
          <w:rFonts w:ascii="HG丸ｺﾞｼｯｸM-PRO" w:eastAsia="HG丸ｺﾞｼｯｸM-PRO" w:hAnsi="HG丸ｺﾞｼｯｸM-PRO" w:hint="eastAsia"/>
          <w:b/>
        </w:rPr>
        <w:t xml:space="preserve">　　　P5</w:t>
      </w:r>
      <w:r w:rsidRPr="00DE3472">
        <w:rPr>
          <w:rFonts w:ascii="HG丸ｺﾞｼｯｸM-PRO" w:eastAsia="HG丸ｺﾞｼｯｸM-PRO" w:hAnsi="HG丸ｺﾞｼｯｸM-PRO" w:hint="eastAsia"/>
          <w:b/>
        </w:rPr>
        <w:t xml:space="preserve">　</w:t>
      </w:r>
    </w:p>
    <w:p w:rsidR="003479A6" w:rsidRPr="00DE3472" w:rsidRDefault="003479A6" w:rsidP="00FF1F41">
      <w:pPr>
        <w:ind w:firstLineChars="100" w:firstLine="210"/>
        <w:rPr>
          <w:rFonts w:ascii="HG丸ｺﾞｼｯｸM-PRO" w:eastAsia="HG丸ｺﾞｼｯｸM-PRO" w:hAnsi="HG丸ｺﾞｼｯｸM-PRO"/>
        </w:rPr>
      </w:pPr>
      <w:r w:rsidRPr="00DE3472">
        <w:rPr>
          <w:rFonts w:ascii="HG丸ｺﾞｼｯｸM-PRO" w:eastAsia="HG丸ｺﾞｼｯｸM-PRO" w:hAnsi="HG丸ｺﾞｼｯｸM-PRO" w:hint="eastAsia"/>
        </w:rPr>
        <w:t>３－１　温室効果ガス排出量の削減目標</w:t>
      </w:r>
    </w:p>
    <w:p w:rsidR="003479A6" w:rsidRPr="00DE3472" w:rsidRDefault="003479A6" w:rsidP="00FF1F41">
      <w:pPr>
        <w:ind w:firstLineChars="100" w:firstLine="210"/>
        <w:rPr>
          <w:rFonts w:ascii="HG丸ｺﾞｼｯｸM-PRO" w:eastAsia="HG丸ｺﾞｼｯｸM-PRO" w:hAnsi="HG丸ｺﾞｼｯｸM-PRO"/>
        </w:rPr>
      </w:pPr>
      <w:r w:rsidRPr="00DE3472">
        <w:rPr>
          <w:rFonts w:ascii="HG丸ｺﾞｼｯｸM-PRO" w:eastAsia="HG丸ｺﾞｼｯｸM-PRO" w:hAnsi="HG丸ｺﾞｼｯｸM-PRO" w:hint="eastAsia"/>
        </w:rPr>
        <w:t>３－２　温室効果ガス排出量の算定に係る排出係数</w:t>
      </w:r>
    </w:p>
    <w:p w:rsidR="003479A6" w:rsidRPr="00DE3472" w:rsidRDefault="003479A6" w:rsidP="003479A6">
      <w:pPr>
        <w:rPr>
          <w:rFonts w:ascii="HG丸ｺﾞｼｯｸM-PRO" w:eastAsia="HG丸ｺﾞｼｯｸM-PRO" w:hAnsi="HG丸ｺﾞｼｯｸM-PRO"/>
        </w:rPr>
      </w:pPr>
    </w:p>
    <w:p w:rsidR="003479A6" w:rsidRPr="00DE3472" w:rsidRDefault="003479A6" w:rsidP="003479A6">
      <w:pPr>
        <w:rPr>
          <w:rFonts w:ascii="HG丸ｺﾞｼｯｸM-PRO" w:eastAsia="HG丸ｺﾞｼｯｸM-PRO" w:hAnsi="HG丸ｺﾞｼｯｸM-PRO"/>
          <w:b/>
        </w:rPr>
      </w:pPr>
      <w:r w:rsidRPr="00DE3472">
        <w:rPr>
          <w:rFonts w:ascii="HG丸ｺﾞｼｯｸM-PRO" w:eastAsia="HG丸ｺﾞｼｯｸM-PRO" w:hAnsi="HG丸ｺﾞｼｯｸM-PRO" w:hint="eastAsia"/>
          <w:b/>
        </w:rPr>
        <w:t xml:space="preserve">第４章　削減目標の達成に向けた対策　　　　　　　　　　　</w:t>
      </w:r>
      <w:r w:rsidR="00AC36F3" w:rsidRPr="00DE3472">
        <w:rPr>
          <w:rFonts w:ascii="HG丸ｺﾞｼｯｸM-PRO" w:eastAsia="HG丸ｺﾞｼｯｸM-PRO" w:hAnsi="HG丸ｺﾞｼｯｸM-PRO" w:hint="eastAsia"/>
          <w:b/>
        </w:rPr>
        <w:t xml:space="preserve">　　　　　　</w:t>
      </w:r>
    </w:p>
    <w:p w:rsidR="003479A6" w:rsidRPr="00DE3472" w:rsidRDefault="003479A6" w:rsidP="00FF1F41">
      <w:pPr>
        <w:ind w:firstLineChars="100" w:firstLine="210"/>
        <w:rPr>
          <w:rFonts w:ascii="HG丸ｺﾞｼｯｸM-PRO" w:eastAsia="HG丸ｺﾞｼｯｸM-PRO" w:hAnsi="HG丸ｺﾞｼｯｸM-PRO"/>
        </w:rPr>
      </w:pPr>
      <w:r w:rsidRPr="00DE3472">
        <w:rPr>
          <w:rFonts w:ascii="HG丸ｺﾞｼｯｸM-PRO" w:eastAsia="HG丸ｺﾞｼｯｸM-PRO" w:hAnsi="HG丸ｺﾞｼｯｸM-PRO" w:hint="eastAsia"/>
        </w:rPr>
        <w:t>４－</w:t>
      </w:r>
      <w:r w:rsidR="00C006F2" w:rsidRPr="00DE3472">
        <w:rPr>
          <w:rFonts w:ascii="HG丸ｺﾞｼｯｸM-PRO" w:eastAsia="HG丸ｺﾞｼｯｸM-PRO" w:hAnsi="HG丸ｺﾞｼｯｸM-PRO" w:hint="eastAsia"/>
        </w:rPr>
        <w:t>１</w:t>
      </w:r>
      <w:r w:rsidRPr="00DE3472">
        <w:rPr>
          <w:rFonts w:ascii="HG丸ｺﾞｼｯｸM-PRO" w:eastAsia="HG丸ｺﾞｼｯｸM-PRO" w:hAnsi="HG丸ｺﾞｼｯｸM-PRO" w:hint="eastAsia"/>
        </w:rPr>
        <w:t xml:space="preserve">　</w:t>
      </w:r>
      <w:r w:rsidR="006164A4" w:rsidRPr="00DE3472">
        <w:rPr>
          <w:rFonts w:ascii="HG丸ｺﾞｼｯｸM-PRO" w:eastAsia="HG丸ｺﾞｼｯｸM-PRO" w:hAnsi="HG丸ｺﾞｼｯｸM-PRO" w:hint="eastAsia"/>
        </w:rPr>
        <w:t>執務室等</w:t>
      </w:r>
      <w:r w:rsidRPr="00DE3472">
        <w:rPr>
          <w:rFonts w:ascii="HG丸ｺﾞｼｯｸM-PRO" w:eastAsia="HG丸ｺﾞｼｯｸM-PRO" w:hAnsi="HG丸ｺﾞｼｯｸM-PRO" w:hint="eastAsia"/>
        </w:rPr>
        <w:t xml:space="preserve">に関する取組　　　　　　　　　　　　　　　　　</w:t>
      </w:r>
      <w:r w:rsidR="00AC36F3" w:rsidRPr="00DE3472">
        <w:rPr>
          <w:rFonts w:ascii="HG丸ｺﾞｼｯｸM-PRO" w:eastAsia="HG丸ｺﾞｼｯｸM-PRO" w:hAnsi="HG丸ｺﾞｼｯｸM-PRO" w:hint="eastAsia"/>
        </w:rPr>
        <w:t xml:space="preserve">　　</w:t>
      </w:r>
      <w:r w:rsidR="001C1A52" w:rsidRPr="00DE3472">
        <w:rPr>
          <w:rFonts w:ascii="HG丸ｺﾞｼｯｸM-PRO" w:eastAsia="HG丸ｺﾞｼｯｸM-PRO" w:hAnsi="HG丸ｺﾞｼｯｸM-PRO" w:hint="eastAsia"/>
        </w:rPr>
        <w:t xml:space="preserve"> </w:t>
      </w:r>
      <w:r w:rsidR="001C1A52" w:rsidRPr="00DE3472">
        <w:rPr>
          <w:rFonts w:ascii="HG丸ｺﾞｼｯｸM-PRO" w:eastAsia="HG丸ｺﾞｼｯｸM-PRO" w:hAnsi="HG丸ｺﾞｼｯｸM-PRO" w:hint="eastAsia"/>
          <w:b/>
        </w:rPr>
        <w:t>P7</w:t>
      </w:r>
    </w:p>
    <w:p w:rsidR="003479A6" w:rsidRPr="00DE3472" w:rsidRDefault="003479A6" w:rsidP="00FF1F41">
      <w:pPr>
        <w:ind w:firstLineChars="200" w:firstLine="420"/>
        <w:rPr>
          <w:rFonts w:ascii="HG丸ｺﾞｼｯｸM-PRO" w:eastAsia="HG丸ｺﾞｼｯｸM-PRO" w:hAnsi="HG丸ｺﾞｼｯｸM-PRO"/>
        </w:rPr>
      </w:pPr>
      <w:r w:rsidRPr="00DE3472">
        <w:rPr>
          <w:rFonts w:ascii="HG丸ｺﾞｼｯｸM-PRO" w:eastAsia="HG丸ｺﾞｼｯｸM-PRO" w:hAnsi="HG丸ｺﾞｼｯｸM-PRO" w:hint="eastAsia"/>
        </w:rPr>
        <w:t>１　エネルギーの使用の削減</w:t>
      </w:r>
    </w:p>
    <w:p w:rsidR="003479A6" w:rsidRPr="00DE3472" w:rsidRDefault="006164A4" w:rsidP="00FF1F41">
      <w:pPr>
        <w:ind w:firstLineChars="200" w:firstLine="420"/>
        <w:rPr>
          <w:rFonts w:ascii="HG丸ｺﾞｼｯｸM-PRO" w:eastAsia="HG丸ｺﾞｼｯｸM-PRO" w:hAnsi="HG丸ｺﾞｼｯｸM-PRO"/>
        </w:rPr>
      </w:pPr>
      <w:r w:rsidRPr="00DE3472">
        <w:rPr>
          <w:rFonts w:ascii="HG丸ｺﾞｼｯｸM-PRO" w:eastAsia="HG丸ｺﾞｼｯｸM-PRO" w:hAnsi="HG丸ｺﾞｼｯｸM-PRO" w:hint="eastAsia"/>
        </w:rPr>
        <w:t>２</w:t>
      </w:r>
      <w:r w:rsidR="003479A6" w:rsidRPr="00DE3472">
        <w:rPr>
          <w:rFonts w:ascii="HG丸ｺﾞｼｯｸM-PRO" w:eastAsia="HG丸ｺﾞｼｯｸM-PRO" w:hAnsi="HG丸ｺﾞｼｯｸM-PRO" w:hint="eastAsia"/>
        </w:rPr>
        <w:t xml:space="preserve">　グリーン購入の拡大</w:t>
      </w:r>
    </w:p>
    <w:p w:rsidR="003479A6" w:rsidRPr="00DE3472" w:rsidRDefault="006164A4" w:rsidP="00FF1F41">
      <w:pPr>
        <w:ind w:firstLineChars="200" w:firstLine="420"/>
        <w:rPr>
          <w:rFonts w:ascii="HG丸ｺﾞｼｯｸM-PRO" w:eastAsia="HG丸ｺﾞｼｯｸM-PRO" w:hAnsi="HG丸ｺﾞｼｯｸM-PRO"/>
        </w:rPr>
      </w:pPr>
      <w:r w:rsidRPr="00DE3472">
        <w:rPr>
          <w:rFonts w:ascii="HG丸ｺﾞｼｯｸM-PRO" w:eastAsia="HG丸ｺﾞｼｯｸM-PRO" w:hAnsi="HG丸ｺﾞｼｯｸM-PRO" w:hint="eastAsia"/>
        </w:rPr>
        <w:t>３</w:t>
      </w:r>
      <w:r w:rsidR="003479A6" w:rsidRPr="00DE3472">
        <w:rPr>
          <w:rFonts w:ascii="HG丸ｺﾞｼｯｸM-PRO" w:eastAsia="HG丸ｺﾞｼｯｸM-PRO" w:hAnsi="HG丸ｺﾞｼｯｸM-PRO" w:hint="eastAsia"/>
        </w:rPr>
        <w:t xml:space="preserve">　リサイクルの推進と廃棄物の発生抑制</w:t>
      </w:r>
    </w:p>
    <w:p w:rsidR="003479A6" w:rsidRPr="00DE3472" w:rsidRDefault="006164A4" w:rsidP="00FF1F41">
      <w:pPr>
        <w:ind w:firstLineChars="200" w:firstLine="420"/>
        <w:rPr>
          <w:rFonts w:ascii="HG丸ｺﾞｼｯｸM-PRO" w:eastAsia="HG丸ｺﾞｼｯｸM-PRO" w:hAnsi="HG丸ｺﾞｼｯｸM-PRO"/>
        </w:rPr>
      </w:pPr>
      <w:r w:rsidRPr="00DE3472">
        <w:rPr>
          <w:rFonts w:ascii="HG丸ｺﾞｼｯｸM-PRO" w:eastAsia="HG丸ｺﾞｼｯｸM-PRO" w:hAnsi="HG丸ｺﾞｼｯｸM-PRO" w:hint="eastAsia"/>
        </w:rPr>
        <w:t>４</w:t>
      </w:r>
      <w:r w:rsidR="003479A6" w:rsidRPr="00DE3472">
        <w:rPr>
          <w:rFonts w:ascii="HG丸ｺﾞｼｯｸM-PRO" w:eastAsia="HG丸ｺﾞｼｯｸM-PRO" w:hAnsi="HG丸ｺﾞｼｯｸM-PRO" w:hint="eastAsia"/>
        </w:rPr>
        <w:t xml:space="preserve">　残業の抑制及び定時退庁の推進</w:t>
      </w:r>
    </w:p>
    <w:p w:rsidR="003479A6" w:rsidRPr="00DE3472" w:rsidRDefault="003479A6" w:rsidP="003479A6">
      <w:pPr>
        <w:rPr>
          <w:rFonts w:ascii="HG丸ｺﾞｼｯｸM-PRO" w:eastAsia="HG丸ｺﾞｼｯｸM-PRO" w:hAnsi="HG丸ｺﾞｼｯｸM-PRO"/>
        </w:rPr>
      </w:pPr>
    </w:p>
    <w:p w:rsidR="003479A6" w:rsidRPr="00DE3472" w:rsidRDefault="003479A6" w:rsidP="00FF1F41">
      <w:pPr>
        <w:ind w:firstLineChars="100" w:firstLine="210"/>
        <w:rPr>
          <w:rFonts w:ascii="HG丸ｺﾞｼｯｸM-PRO" w:eastAsia="HG丸ｺﾞｼｯｸM-PRO" w:hAnsi="HG丸ｺﾞｼｯｸM-PRO"/>
          <w:b/>
        </w:rPr>
      </w:pPr>
      <w:r w:rsidRPr="00DE3472">
        <w:rPr>
          <w:rFonts w:ascii="HG丸ｺﾞｼｯｸM-PRO" w:eastAsia="HG丸ｺﾞｼｯｸM-PRO" w:hAnsi="HG丸ｺﾞｼｯｸM-PRO" w:hint="eastAsia"/>
        </w:rPr>
        <w:t>４－２　庁舎等の施設及び設備の建築・設置・管理に関する取組</w:t>
      </w:r>
      <w:r w:rsidR="00AC36F3" w:rsidRPr="00DE3472">
        <w:rPr>
          <w:rFonts w:ascii="HG丸ｺﾞｼｯｸM-PRO" w:eastAsia="HG丸ｺﾞｼｯｸM-PRO" w:hAnsi="HG丸ｺﾞｼｯｸM-PRO" w:hint="eastAsia"/>
        </w:rPr>
        <w:t xml:space="preserve">　　　　</w:t>
      </w:r>
      <w:r w:rsidR="001C1A52" w:rsidRPr="00DE3472">
        <w:rPr>
          <w:rFonts w:ascii="HG丸ｺﾞｼｯｸM-PRO" w:eastAsia="HG丸ｺﾞｼｯｸM-PRO" w:hAnsi="HG丸ｺﾞｼｯｸM-PRO" w:hint="eastAsia"/>
        </w:rPr>
        <w:t xml:space="preserve"> </w:t>
      </w:r>
      <w:r w:rsidR="00F96DBD" w:rsidRPr="00DE3472">
        <w:rPr>
          <w:rFonts w:ascii="HG丸ｺﾞｼｯｸM-PRO" w:eastAsia="HG丸ｺﾞｼｯｸM-PRO" w:hAnsi="HG丸ｺﾞｼｯｸM-PRO" w:hint="eastAsia"/>
          <w:b/>
        </w:rPr>
        <w:t>P11</w:t>
      </w:r>
    </w:p>
    <w:p w:rsidR="00FF1F41" w:rsidRPr="00DE3472" w:rsidRDefault="003479A6" w:rsidP="005D7B8B">
      <w:pPr>
        <w:ind w:firstLineChars="200" w:firstLine="420"/>
        <w:rPr>
          <w:rFonts w:ascii="HG丸ｺﾞｼｯｸM-PRO" w:eastAsia="HG丸ｺﾞｼｯｸM-PRO" w:hAnsi="HG丸ｺﾞｼｯｸM-PRO"/>
          <w:u w:val="single"/>
        </w:rPr>
      </w:pPr>
      <w:r w:rsidRPr="00DE3472">
        <w:rPr>
          <w:rFonts w:ascii="HG丸ｺﾞｼｯｸM-PRO" w:eastAsia="HG丸ｺﾞｼｯｸM-PRO" w:hAnsi="HG丸ｺﾞｼｯｸM-PRO" w:hint="eastAsia"/>
        </w:rPr>
        <w:t>１　施設の整備（新築・増改築</w:t>
      </w:r>
      <w:r w:rsidR="00DF1CCB" w:rsidRPr="00DE3472">
        <w:rPr>
          <w:rFonts w:ascii="HG丸ｺﾞｼｯｸM-PRO" w:eastAsia="HG丸ｺﾞｼｯｸM-PRO" w:hAnsi="HG丸ｺﾞｼｯｸM-PRO" w:hint="eastAsia"/>
        </w:rPr>
        <w:t>・大規模改修</w:t>
      </w:r>
      <w:r w:rsidRPr="00DE3472">
        <w:rPr>
          <w:rFonts w:ascii="HG丸ｺﾞｼｯｸM-PRO" w:eastAsia="HG丸ｺﾞｼｯｸM-PRO" w:hAnsi="HG丸ｺﾞｼｯｸM-PRO" w:hint="eastAsia"/>
        </w:rPr>
        <w:t>）</w:t>
      </w:r>
      <w:r w:rsidR="00FF1F41" w:rsidRPr="00DE3472">
        <w:rPr>
          <w:rFonts w:ascii="HG丸ｺﾞｼｯｸM-PRO" w:eastAsia="HG丸ｺﾞｼｯｸM-PRO" w:hAnsi="HG丸ｺﾞｼｯｸM-PRO" w:hint="eastAsia"/>
        </w:rPr>
        <w:t xml:space="preserve">　　　　</w:t>
      </w:r>
    </w:p>
    <w:p w:rsidR="003479A6" w:rsidRPr="00DE3472" w:rsidRDefault="003479A6" w:rsidP="005D7B8B">
      <w:pPr>
        <w:ind w:firstLineChars="200" w:firstLine="420"/>
        <w:rPr>
          <w:rFonts w:ascii="HG丸ｺﾞｼｯｸM-PRO" w:eastAsia="HG丸ｺﾞｼｯｸM-PRO" w:hAnsi="HG丸ｺﾞｼｯｸM-PRO"/>
          <w:u w:val="single"/>
        </w:rPr>
      </w:pPr>
      <w:r w:rsidRPr="00DE3472">
        <w:rPr>
          <w:rFonts w:ascii="HG丸ｺﾞｼｯｸM-PRO" w:eastAsia="HG丸ｺﾞｼｯｸM-PRO" w:hAnsi="HG丸ｺﾞｼｯｸM-PRO" w:hint="eastAsia"/>
        </w:rPr>
        <w:t xml:space="preserve">２　設備の省エネ化・創エネ化　　</w:t>
      </w:r>
      <w:r w:rsidR="00FF1F41" w:rsidRPr="00DE3472">
        <w:rPr>
          <w:rFonts w:ascii="HG丸ｺﾞｼｯｸM-PRO" w:eastAsia="HG丸ｺﾞｼｯｸM-PRO" w:hAnsi="HG丸ｺﾞｼｯｸM-PRO" w:hint="eastAsia"/>
        </w:rPr>
        <w:t xml:space="preserve">　</w:t>
      </w:r>
      <w:r w:rsidRPr="00DE3472">
        <w:rPr>
          <w:rFonts w:ascii="HG丸ｺﾞｼｯｸM-PRO" w:eastAsia="HG丸ｺﾞｼｯｸM-PRO" w:hAnsi="HG丸ｺﾞｼｯｸM-PRO" w:hint="eastAsia"/>
        </w:rPr>
        <w:t xml:space="preserve">　</w:t>
      </w:r>
    </w:p>
    <w:p w:rsidR="003479A6" w:rsidRPr="00DE3472" w:rsidRDefault="003479A6" w:rsidP="00FF1F41">
      <w:pPr>
        <w:ind w:firstLineChars="200" w:firstLine="420"/>
        <w:rPr>
          <w:rFonts w:ascii="HG丸ｺﾞｼｯｸM-PRO" w:eastAsia="HG丸ｺﾞｼｯｸM-PRO" w:hAnsi="HG丸ｺﾞｼｯｸM-PRO"/>
        </w:rPr>
      </w:pPr>
      <w:r w:rsidRPr="00DE3472">
        <w:rPr>
          <w:rFonts w:ascii="HG丸ｺﾞｼｯｸM-PRO" w:eastAsia="HG丸ｺﾞｼｯｸM-PRO" w:hAnsi="HG丸ｺﾞｼｯｸM-PRO" w:hint="eastAsia"/>
        </w:rPr>
        <w:t>３　設備等の適正管理</w:t>
      </w:r>
    </w:p>
    <w:p w:rsidR="003479A6" w:rsidRPr="00DE3472" w:rsidRDefault="003479A6" w:rsidP="00FF1F41">
      <w:pPr>
        <w:ind w:firstLineChars="200" w:firstLine="420"/>
        <w:rPr>
          <w:rFonts w:ascii="HG丸ｺﾞｼｯｸM-PRO" w:eastAsia="HG丸ｺﾞｼｯｸM-PRO" w:hAnsi="HG丸ｺﾞｼｯｸM-PRO"/>
        </w:rPr>
      </w:pPr>
      <w:r w:rsidRPr="00DE3472">
        <w:rPr>
          <w:rFonts w:ascii="HG丸ｺﾞｼｯｸM-PRO" w:eastAsia="HG丸ｺﾞｼｯｸM-PRO" w:hAnsi="HG丸ｺﾞｼｯｸM-PRO" w:hint="eastAsia"/>
        </w:rPr>
        <w:t xml:space="preserve">４　施設の緑化　</w:t>
      </w:r>
    </w:p>
    <w:p w:rsidR="003479A6" w:rsidRPr="00DE3472" w:rsidRDefault="003479A6" w:rsidP="00FF1F41">
      <w:pPr>
        <w:ind w:firstLineChars="200" w:firstLine="420"/>
        <w:rPr>
          <w:rFonts w:ascii="HG丸ｺﾞｼｯｸM-PRO" w:eastAsia="HG丸ｺﾞｼｯｸM-PRO" w:hAnsi="HG丸ｺﾞｼｯｸM-PRO"/>
        </w:rPr>
      </w:pPr>
      <w:r w:rsidRPr="00DE3472">
        <w:rPr>
          <w:rFonts w:ascii="HG丸ｺﾞｼｯｸM-PRO" w:eastAsia="HG丸ｺﾞｼｯｸM-PRO" w:hAnsi="HG丸ｺﾞｼｯｸM-PRO" w:hint="eastAsia"/>
        </w:rPr>
        <w:t>５　建設廃棄物の減量化とリサイクルの推進</w:t>
      </w:r>
    </w:p>
    <w:p w:rsidR="003479A6" w:rsidRPr="00DE3472" w:rsidRDefault="003479A6" w:rsidP="003479A6">
      <w:pPr>
        <w:rPr>
          <w:rFonts w:ascii="HG丸ｺﾞｼｯｸM-PRO" w:eastAsia="HG丸ｺﾞｼｯｸM-PRO" w:hAnsi="HG丸ｺﾞｼｯｸM-PRO"/>
        </w:rPr>
      </w:pPr>
    </w:p>
    <w:p w:rsidR="005D7B8B" w:rsidRPr="00DE3472" w:rsidRDefault="003479A6" w:rsidP="005D7B8B">
      <w:pPr>
        <w:ind w:firstLineChars="100" w:firstLine="210"/>
        <w:rPr>
          <w:rFonts w:ascii="HG丸ｺﾞｼｯｸM-PRO" w:eastAsia="HG丸ｺﾞｼｯｸM-PRO" w:hAnsi="HG丸ｺﾞｼｯｸM-PRO"/>
          <w:b/>
        </w:rPr>
      </w:pPr>
      <w:r w:rsidRPr="00DE3472">
        <w:rPr>
          <w:rFonts w:ascii="HG丸ｺﾞｼｯｸM-PRO" w:eastAsia="HG丸ｺﾞｼｯｸM-PRO" w:hAnsi="HG丸ｺﾞｼｯｸM-PRO" w:hint="eastAsia"/>
        </w:rPr>
        <w:t>４－３　下水道施設に関する取組</w:t>
      </w:r>
      <w:r w:rsidR="00AC36F3" w:rsidRPr="00DE3472">
        <w:rPr>
          <w:rFonts w:ascii="HG丸ｺﾞｼｯｸM-PRO" w:eastAsia="HG丸ｺﾞｼｯｸM-PRO" w:hAnsi="HG丸ｺﾞｼｯｸM-PRO" w:hint="eastAsia"/>
        </w:rPr>
        <w:t xml:space="preserve">　　　　　　　　　　　　　　　　　　</w:t>
      </w:r>
      <w:r w:rsidR="00F96DBD" w:rsidRPr="00DE3472">
        <w:rPr>
          <w:rFonts w:ascii="HG丸ｺﾞｼｯｸM-PRO" w:eastAsia="HG丸ｺﾞｼｯｸM-PRO" w:hAnsi="HG丸ｺﾞｼｯｸM-PRO" w:hint="eastAsia"/>
        </w:rPr>
        <w:t xml:space="preserve"> </w:t>
      </w:r>
      <w:r w:rsidR="001C22B2" w:rsidRPr="00DE3472">
        <w:rPr>
          <w:rFonts w:ascii="HG丸ｺﾞｼｯｸM-PRO" w:eastAsia="HG丸ｺﾞｼｯｸM-PRO" w:hAnsi="HG丸ｺﾞｼｯｸM-PRO" w:hint="eastAsia"/>
          <w:b/>
        </w:rPr>
        <w:t>P17</w:t>
      </w:r>
    </w:p>
    <w:p w:rsidR="00FF1F41" w:rsidRPr="00DE3472" w:rsidRDefault="003479A6" w:rsidP="00FF1F41">
      <w:pPr>
        <w:ind w:firstLineChars="100" w:firstLine="210"/>
        <w:rPr>
          <w:rFonts w:ascii="HG丸ｺﾞｼｯｸM-PRO" w:eastAsia="HG丸ｺﾞｼｯｸM-PRO" w:hAnsi="HG丸ｺﾞｼｯｸM-PRO"/>
          <w:b/>
        </w:rPr>
      </w:pPr>
      <w:r w:rsidRPr="00DE3472">
        <w:rPr>
          <w:rFonts w:ascii="HG丸ｺﾞｼｯｸM-PRO" w:eastAsia="HG丸ｺﾞｼｯｸM-PRO" w:hAnsi="HG丸ｺﾞｼｯｸM-PRO" w:hint="eastAsia"/>
        </w:rPr>
        <w:t>４－４　公用車の取組</w:t>
      </w:r>
      <w:r w:rsidR="00AC36F3" w:rsidRPr="00DE3472">
        <w:rPr>
          <w:rFonts w:ascii="HG丸ｺﾞｼｯｸM-PRO" w:eastAsia="HG丸ｺﾞｼｯｸM-PRO" w:hAnsi="HG丸ｺﾞｼｯｸM-PRO" w:hint="eastAsia"/>
        </w:rPr>
        <w:t xml:space="preserve">　　　　　　　　　　　　　　　　　　　　　　　</w:t>
      </w:r>
      <w:r w:rsidR="00F96DBD" w:rsidRPr="00DE3472">
        <w:rPr>
          <w:rFonts w:ascii="HG丸ｺﾞｼｯｸM-PRO" w:eastAsia="HG丸ｺﾞｼｯｸM-PRO" w:hAnsi="HG丸ｺﾞｼｯｸM-PRO" w:hint="eastAsia"/>
        </w:rPr>
        <w:t xml:space="preserve"> </w:t>
      </w:r>
      <w:r w:rsidR="001C22B2" w:rsidRPr="00DE3472">
        <w:rPr>
          <w:rFonts w:ascii="HG丸ｺﾞｼｯｸM-PRO" w:eastAsia="HG丸ｺﾞｼｯｸM-PRO" w:hAnsi="HG丸ｺﾞｼｯｸM-PRO" w:hint="eastAsia"/>
          <w:b/>
        </w:rPr>
        <w:t>P19</w:t>
      </w:r>
    </w:p>
    <w:p w:rsidR="003479A6" w:rsidRPr="00DE3472" w:rsidRDefault="00FF1F41" w:rsidP="00B1496A">
      <w:pPr>
        <w:rPr>
          <w:rFonts w:ascii="HG丸ｺﾞｼｯｸM-PRO" w:eastAsia="HG丸ｺﾞｼｯｸM-PRO" w:hAnsi="HG丸ｺﾞｼｯｸM-PRO"/>
          <w:b/>
        </w:rPr>
      </w:pPr>
      <w:r w:rsidRPr="00DE3472">
        <w:rPr>
          <w:rFonts w:ascii="HG丸ｺﾞｼｯｸM-PRO" w:eastAsia="HG丸ｺﾞｼｯｸM-PRO" w:hAnsi="HG丸ｺﾞｼｯｸM-PRO" w:hint="eastAsia"/>
        </w:rPr>
        <w:t xml:space="preserve">　</w:t>
      </w:r>
      <w:r w:rsidR="003479A6" w:rsidRPr="00DE3472">
        <w:rPr>
          <w:rFonts w:ascii="HG丸ｺﾞｼｯｸM-PRO" w:eastAsia="HG丸ｺﾞｼｯｸM-PRO" w:hAnsi="HG丸ｺﾞｼｯｸM-PRO" w:hint="eastAsia"/>
        </w:rPr>
        <w:t xml:space="preserve">４－５　府庁の全ての事務及び事業における環境配慮　</w:t>
      </w:r>
      <w:r w:rsidR="00AC36F3" w:rsidRPr="00DE3472">
        <w:rPr>
          <w:rFonts w:ascii="HG丸ｺﾞｼｯｸM-PRO" w:eastAsia="HG丸ｺﾞｼｯｸM-PRO" w:hAnsi="HG丸ｺﾞｼｯｸM-PRO" w:hint="eastAsia"/>
        </w:rPr>
        <w:t xml:space="preserve">　　　　　　　　</w:t>
      </w:r>
      <w:r w:rsidR="00F96DBD" w:rsidRPr="00DE3472">
        <w:rPr>
          <w:rFonts w:ascii="HG丸ｺﾞｼｯｸM-PRO" w:eastAsia="HG丸ｺﾞｼｯｸM-PRO" w:hAnsi="HG丸ｺﾞｼｯｸM-PRO" w:hint="eastAsia"/>
        </w:rPr>
        <w:t xml:space="preserve"> </w:t>
      </w:r>
      <w:r w:rsidR="001C22B2" w:rsidRPr="00DE3472">
        <w:rPr>
          <w:rFonts w:ascii="HG丸ｺﾞｼｯｸM-PRO" w:eastAsia="HG丸ｺﾞｼｯｸM-PRO" w:hAnsi="HG丸ｺﾞｼｯｸM-PRO" w:hint="eastAsia"/>
          <w:b/>
        </w:rPr>
        <w:t>P20</w:t>
      </w:r>
    </w:p>
    <w:p w:rsidR="003479A6" w:rsidRPr="00DE3472" w:rsidRDefault="003479A6" w:rsidP="003479A6">
      <w:pPr>
        <w:rPr>
          <w:rFonts w:ascii="HG丸ｺﾞｼｯｸM-PRO" w:eastAsia="HG丸ｺﾞｼｯｸM-PRO" w:hAnsi="HG丸ｺﾞｼｯｸM-PRO"/>
        </w:rPr>
      </w:pPr>
    </w:p>
    <w:p w:rsidR="003479A6" w:rsidRPr="00DE3472" w:rsidRDefault="003479A6" w:rsidP="001C1A52">
      <w:pPr>
        <w:tabs>
          <w:tab w:val="left" w:pos="7088"/>
        </w:tabs>
        <w:jc w:val="left"/>
        <w:rPr>
          <w:rFonts w:ascii="HG丸ｺﾞｼｯｸM-PRO" w:eastAsia="HG丸ｺﾞｼｯｸM-PRO" w:hAnsi="HG丸ｺﾞｼｯｸM-PRO"/>
          <w:b/>
        </w:rPr>
      </w:pPr>
      <w:r w:rsidRPr="00DE3472">
        <w:rPr>
          <w:rFonts w:ascii="HG丸ｺﾞｼｯｸM-PRO" w:eastAsia="HG丸ｺﾞｼｯｸM-PRO" w:hAnsi="HG丸ｺﾞｼｯｸM-PRO" w:hint="eastAsia"/>
          <w:b/>
        </w:rPr>
        <w:t>第５章　推進体制</w:t>
      </w:r>
      <w:r w:rsidR="003A7323" w:rsidRPr="00DE3472">
        <w:rPr>
          <w:rFonts w:ascii="HG丸ｺﾞｼｯｸM-PRO" w:eastAsia="HG丸ｺﾞｼｯｸM-PRO" w:hAnsi="HG丸ｺﾞｼｯｸM-PRO" w:hint="eastAsia"/>
          <w:b/>
        </w:rPr>
        <w:t>及び進行管理</w:t>
      </w:r>
      <w:r w:rsidRPr="00DE3472">
        <w:rPr>
          <w:rFonts w:ascii="HG丸ｺﾞｼｯｸM-PRO" w:eastAsia="HG丸ｺﾞｼｯｸM-PRO" w:hAnsi="HG丸ｺﾞｼｯｸM-PRO" w:hint="eastAsia"/>
          <w:b/>
        </w:rPr>
        <w:t xml:space="preserve">　</w:t>
      </w:r>
      <w:r w:rsidR="001C1A52" w:rsidRPr="00DE3472">
        <w:rPr>
          <w:rFonts w:ascii="HG丸ｺﾞｼｯｸM-PRO" w:eastAsia="HG丸ｺﾞｼｯｸM-PRO" w:hAnsi="HG丸ｺﾞｼｯｸM-PRO" w:hint="eastAsia"/>
          <w:b/>
        </w:rPr>
        <w:t xml:space="preserve">　　　　　　　　　　　　　　　　　  </w:t>
      </w:r>
      <w:r w:rsidR="00661DFF" w:rsidRPr="00DE3472">
        <w:rPr>
          <w:rFonts w:ascii="HG丸ｺﾞｼｯｸM-PRO" w:eastAsia="HG丸ｺﾞｼｯｸM-PRO" w:hAnsi="HG丸ｺﾞｼｯｸM-PRO" w:hint="eastAsia"/>
          <w:b/>
        </w:rPr>
        <w:t xml:space="preserve"> </w:t>
      </w:r>
      <w:r w:rsidR="00803ADA" w:rsidRPr="00DE3472">
        <w:rPr>
          <w:rFonts w:ascii="HG丸ｺﾞｼｯｸM-PRO" w:eastAsia="HG丸ｺﾞｼｯｸM-PRO" w:hAnsi="HG丸ｺﾞｼｯｸM-PRO" w:hint="eastAsia"/>
          <w:b/>
        </w:rPr>
        <w:t xml:space="preserve">  P22</w:t>
      </w:r>
    </w:p>
    <w:p w:rsidR="003479A6" w:rsidRPr="00DE3472" w:rsidRDefault="003479A6" w:rsidP="00FF1F41">
      <w:pPr>
        <w:ind w:firstLineChars="100" w:firstLine="210"/>
        <w:rPr>
          <w:rFonts w:ascii="HG丸ｺﾞｼｯｸM-PRO" w:eastAsia="HG丸ｺﾞｼｯｸM-PRO" w:hAnsi="HG丸ｺﾞｼｯｸM-PRO"/>
        </w:rPr>
      </w:pPr>
      <w:r w:rsidRPr="00DE3472">
        <w:rPr>
          <w:rFonts w:ascii="HG丸ｺﾞｼｯｸM-PRO" w:eastAsia="HG丸ｺﾞｼｯｸM-PRO" w:hAnsi="HG丸ｺﾞｼｯｸM-PRO" w:hint="eastAsia"/>
        </w:rPr>
        <w:t>５－</w:t>
      </w:r>
      <w:r w:rsidR="00C006F2" w:rsidRPr="00DE3472">
        <w:rPr>
          <w:rFonts w:ascii="HG丸ｺﾞｼｯｸM-PRO" w:eastAsia="HG丸ｺﾞｼｯｸM-PRO" w:hAnsi="HG丸ｺﾞｼｯｸM-PRO" w:hint="eastAsia"/>
        </w:rPr>
        <w:t>１</w:t>
      </w:r>
      <w:r w:rsidRPr="00DE3472">
        <w:rPr>
          <w:rFonts w:ascii="HG丸ｺﾞｼｯｸM-PRO" w:eastAsia="HG丸ｺﾞｼｯｸM-PRO" w:hAnsi="HG丸ｺﾞｼｯｸM-PRO" w:hint="eastAsia"/>
        </w:rPr>
        <w:t xml:space="preserve"> 　プランの推進体制</w:t>
      </w:r>
    </w:p>
    <w:p w:rsidR="003479A6" w:rsidRPr="00DE3472" w:rsidRDefault="003479A6" w:rsidP="00FF1F41">
      <w:pPr>
        <w:ind w:firstLineChars="100" w:firstLine="210"/>
        <w:rPr>
          <w:rFonts w:ascii="HG丸ｺﾞｼｯｸM-PRO" w:eastAsia="HG丸ｺﾞｼｯｸM-PRO" w:hAnsi="HG丸ｺﾞｼｯｸM-PRO"/>
        </w:rPr>
      </w:pPr>
      <w:r w:rsidRPr="00DE3472">
        <w:rPr>
          <w:rFonts w:ascii="HG丸ｺﾞｼｯｸM-PRO" w:eastAsia="HG丸ｺﾞｼｯｸM-PRO" w:hAnsi="HG丸ｺﾞｼｯｸM-PRO" w:hint="eastAsia"/>
        </w:rPr>
        <w:t>５－２ 　実施状況の点検、評価及び公表</w:t>
      </w:r>
    </w:p>
    <w:p w:rsidR="00BB532E" w:rsidRPr="00DE3472" w:rsidRDefault="006F3DB8" w:rsidP="006F3DB8">
      <w:pPr>
        <w:ind w:firstLineChars="100" w:firstLine="211"/>
        <w:rPr>
          <w:rFonts w:ascii="HG丸ｺﾞｼｯｸM-PRO" w:eastAsia="HG丸ｺﾞｼｯｸM-PRO" w:hAnsi="HG丸ｺﾞｼｯｸM-PRO"/>
        </w:rPr>
        <w:sectPr w:rsidR="00BB532E" w:rsidRPr="00DE3472" w:rsidSect="000864DF">
          <w:headerReference w:type="even" r:id="rId8"/>
          <w:headerReference w:type="default" r:id="rId9"/>
          <w:footerReference w:type="even" r:id="rId10"/>
          <w:pgSz w:w="11906" w:h="16838" w:code="9"/>
          <w:pgMar w:top="1701" w:right="1701" w:bottom="1701" w:left="1701" w:header="851" w:footer="992" w:gutter="0"/>
          <w:pgNumType w:start="1"/>
          <w:cols w:space="425"/>
          <w:docGrid w:type="lines" w:linePitch="320"/>
        </w:sectPr>
      </w:pPr>
      <w:r w:rsidRPr="00DE3472">
        <w:rPr>
          <w:rFonts w:ascii="HG丸ｺﾞｼｯｸM-PRO" w:eastAsia="HG丸ｺﾞｼｯｸM-PRO" w:hAnsi="HG丸ｺﾞｼｯｸM-PRO"/>
          <w:b/>
          <w:noProof/>
        </w:rPr>
        <mc:AlternateContent>
          <mc:Choice Requires="wps">
            <w:drawing>
              <wp:anchor distT="0" distB="0" distL="114300" distR="114300" simplePos="0" relativeHeight="251702272" behindDoc="0" locked="0" layoutInCell="1" allowOverlap="1" wp14:anchorId="62FFAB50" wp14:editId="055C154D">
                <wp:simplePos x="0" y="0"/>
                <wp:positionH relativeFrom="column">
                  <wp:posOffset>-687705</wp:posOffset>
                </wp:positionH>
                <wp:positionV relativeFrom="paragraph">
                  <wp:posOffset>479886</wp:posOffset>
                </wp:positionV>
                <wp:extent cx="6958940" cy="427512"/>
                <wp:effectExtent l="0" t="0" r="13970" b="10795"/>
                <wp:wrapNone/>
                <wp:docPr id="210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8940" cy="427512"/>
                        </a:xfrm>
                        <a:prstGeom prst="rect">
                          <a:avLst/>
                        </a:prstGeom>
                        <a:solidFill>
                          <a:srgbClr val="FFFFFF"/>
                        </a:solidFill>
                        <a:ln w="9525">
                          <a:solidFill>
                            <a:schemeClr val="bg1"/>
                          </a:solidFill>
                          <a:miter lim="800000"/>
                          <a:headEnd/>
                          <a:tailEnd/>
                        </a:ln>
                      </wps:spPr>
                      <wps:txbx>
                        <w:txbxContent>
                          <w:p w:rsidR="006B172D" w:rsidRDefault="006B172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FFAB50" id="_x0000_s1028" type="#_x0000_t202" style="position:absolute;left:0;text-align:left;margin-left:-54.15pt;margin-top:37.8pt;width:547.95pt;height:33.6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" strokecolor="white [3212]">
                <v:textbox>
                  <w:txbxContent>
                    <w:p w:rsidR="006B172D" w:rsidRDefault="006B172D"/>
                  </w:txbxContent>
                </v:textbox>
              </v:shape>
            </w:pict>
          </mc:Fallback>
        </mc:AlternateContent>
      </w:r>
      <w:r w:rsidR="003479A6" w:rsidRPr="00DE3472">
        <w:rPr>
          <w:rFonts w:ascii="HG丸ｺﾞｼｯｸM-PRO" w:eastAsia="HG丸ｺﾞｼｯｸM-PRO" w:hAnsi="HG丸ｺﾞｼｯｸM-PRO" w:hint="eastAsia"/>
        </w:rPr>
        <w:t>５－３ 　職員研修</w:t>
      </w:r>
    </w:p>
    <w:p w:rsidR="007732CA" w:rsidRPr="00DE3472" w:rsidRDefault="007732CA" w:rsidP="007732CA">
      <w:pPr>
        <w:jc w:val="left"/>
        <w:rPr>
          <w:b/>
        </w:rPr>
      </w:pPr>
      <w:r w:rsidRPr="00DE3472">
        <w:rPr>
          <w:rFonts w:ascii="HG丸ｺﾞｼｯｸM-PRO" w:eastAsia="HG丸ｺﾞｼｯｸM-PRO" w:hAnsi="HG丸ｺﾞｼｯｸM-PRO" w:hint="eastAsia"/>
          <w:b/>
          <w:sz w:val="28"/>
          <w:szCs w:val="28"/>
        </w:rPr>
        <w:lastRenderedPageBreak/>
        <w:t>第１章　基本的事項</w:t>
      </w:r>
    </w:p>
    <w:p w:rsidR="003A7323" w:rsidRPr="00DE3472" w:rsidRDefault="003A7323" w:rsidP="003A7323">
      <w:pPr>
        <w:ind w:firstLineChars="100" w:firstLine="241"/>
        <w:rPr>
          <w:rFonts w:ascii="ＭＳ ゴシック" w:eastAsia="ＭＳ ゴシック" w:hAnsi="ＭＳ ゴシック" w:cs="Times New Roman"/>
          <w:b/>
          <w:sz w:val="24"/>
          <w:szCs w:val="24"/>
        </w:rPr>
      </w:pPr>
      <w:r w:rsidRPr="00DE3472">
        <w:rPr>
          <w:rFonts w:ascii="ＭＳ ゴシック" w:eastAsia="ＭＳ ゴシック" w:hAnsi="ＭＳ ゴシック" w:cs="Times New Roman" w:hint="eastAsia"/>
          <w:b/>
          <w:sz w:val="24"/>
          <w:szCs w:val="24"/>
        </w:rPr>
        <w:t>＜１－１　プラン策定の趣旨＞</w:t>
      </w:r>
    </w:p>
    <w:p w:rsidR="003A7323" w:rsidRPr="00DE3472" w:rsidRDefault="003A7323" w:rsidP="003A7323">
      <w:pPr>
        <w:autoSpaceDE w:val="0"/>
        <w:autoSpaceDN w:val="0"/>
        <w:ind w:leftChars="100" w:left="420" w:hangingChars="100" w:hanging="210"/>
        <w:rPr>
          <w:rFonts w:asciiTheme="minorEastAsia" w:hAnsiTheme="minorEastAsia" w:cs="Times New Roman"/>
          <w:szCs w:val="21"/>
        </w:rPr>
      </w:pPr>
      <w:r w:rsidRPr="00DE3472">
        <w:rPr>
          <w:rFonts w:asciiTheme="minorEastAsia" w:hAnsiTheme="minorEastAsia" w:cs="Times New Roman" w:hint="eastAsia"/>
          <w:szCs w:val="21"/>
        </w:rPr>
        <w:t>・</w:t>
      </w:r>
      <w:r w:rsidR="002065B8" w:rsidRPr="00DE3472">
        <w:rPr>
          <w:rFonts w:asciiTheme="minorEastAsia" w:hAnsiTheme="minorEastAsia" w:cs="Times New Roman" w:hint="eastAsia"/>
          <w:szCs w:val="21"/>
        </w:rPr>
        <w:t xml:space="preserve">　</w:t>
      </w:r>
      <w:r w:rsidRPr="00DE3472">
        <w:rPr>
          <w:rFonts w:asciiTheme="minorEastAsia" w:hAnsiTheme="minorEastAsia" w:cs="Times New Roman" w:hint="eastAsia"/>
          <w:szCs w:val="21"/>
        </w:rPr>
        <w:t>2015年末にフランス・パリで</w:t>
      </w:r>
      <w:r w:rsidR="008D72A3" w:rsidRPr="00DE3472">
        <w:rPr>
          <w:rFonts w:asciiTheme="minorEastAsia" w:hAnsiTheme="minorEastAsia" w:cs="Times New Roman" w:hint="eastAsia"/>
          <w:szCs w:val="21"/>
        </w:rPr>
        <w:t>「</w:t>
      </w:r>
      <w:r w:rsidRPr="00DE3472">
        <w:rPr>
          <w:rFonts w:asciiTheme="minorEastAsia" w:hAnsiTheme="minorEastAsia" w:cs="Times New Roman" w:hint="eastAsia"/>
          <w:szCs w:val="21"/>
        </w:rPr>
        <w:t>気候変動</w:t>
      </w:r>
      <w:r w:rsidR="008D72A3" w:rsidRPr="00DE3472">
        <w:rPr>
          <w:rFonts w:asciiTheme="minorEastAsia" w:hAnsiTheme="minorEastAsia" w:cs="Times New Roman" w:hint="eastAsia"/>
          <w:szCs w:val="21"/>
        </w:rPr>
        <w:t>に関する国際連合</w:t>
      </w:r>
      <w:r w:rsidRPr="00DE3472">
        <w:rPr>
          <w:rFonts w:asciiTheme="minorEastAsia" w:hAnsiTheme="minorEastAsia" w:cs="Times New Roman" w:hint="eastAsia"/>
          <w:szCs w:val="21"/>
        </w:rPr>
        <w:t>枠組条約</w:t>
      </w:r>
      <w:r w:rsidR="008D72A3" w:rsidRPr="00DE3472">
        <w:rPr>
          <w:rFonts w:asciiTheme="minorEastAsia" w:hAnsiTheme="minorEastAsia" w:cs="Times New Roman" w:hint="eastAsia"/>
          <w:szCs w:val="21"/>
        </w:rPr>
        <w:t>」</w:t>
      </w:r>
      <w:r w:rsidRPr="00DE3472">
        <w:rPr>
          <w:rFonts w:asciiTheme="minorEastAsia" w:hAnsiTheme="minorEastAsia" w:cs="Times New Roman" w:hint="eastAsia"/>
          <w:szCs w:val="21"/>
        </w:rPr>
        <w:t>第21回締約国会議（COP21）が開催され、京都議定書に代わる、2020年以降の温室効果ガス排出削減等の新たな国際的枠組みとして、歴史上はじめて全ての国が参加する公平な合意「パリ協定」を採択、2016年11月４日に発効されました。</w:t>
      </w:r>
    </w:p>
    <w:p w:rsidR="003A7323" w:rsidRPr="00DE3472" w:rsidRDefault="003A7323" w:rsidP="003A7323">
      <w:pPr>
        <w:autoSpaceDE w:val="0"/>
        <w:autoSpaceDN w:val="0"/>
        <w:ind w:leftChars="100" w:left="420" w:hangingChars="100" w:hanging="210"/>
        <w:rPr>
          <w:rFonts w:asciiTheme="minorEastAsia" w:hAnsiTheme="minorEastAsia" w:cs="Times New Roman"/>
          <w:szCs w:val="21"/>
        </w:rPr>
      </w:pPr>
      <w:r w:rsidRPr="00DE3472">
        <w:rPr>
          <w:rFonts w:asciiTheme="minorEastAsia" w:hAnsiTheme="minorEastAsia" w:cs="Times New Roman" w:hint="eastAsia"/>
          <w:szCs w:val="21"/>
        </w:rPr>
        <w:t>・　我が国では、2016年</w:t>
      </w:r>
      <w:r w:rsidR="009E5F27" w:rsidRPr="00DE3472">
        <w:rPr>
          <w:rFonts w:asciiTheme="minorEastAsia" w:hAnsiTheme="minorEastAsia" w:cs="Times New Roman" w:hint="eastAsia"/>
          <w:szCs w:val="21"/>
        </w:rPr>
        <w:t>５</w:t>
      </w:r>
      <w:r w:rsidRPr="00DE3472">
        <w:rPr>
          <w:rFonts w:asciiTheme="minorEastAsia" w:hAnsiTheme="minorEastAsia" w:cs="Times New Roman" w:hint="eastAsia"/>
          <w:szCs w:val="21"/>
        </w:rPr>
        <w:t>月13日に「地球温暖化対策計画」が策定され、2030年度の温室効果ガス削減目標を2013年度比で26％とする中期目標を掲げて各主体が取り組むべき対策や国の施策を明らかにした上で、地方公共団体の公共施設を含む「業務その他部門」におい</w:t>
      </w:r>
      <w:r w:rsidR="003571F3" w:rsidRPr="00DE3472">
        <w:rPr>
          <w:rFonts w:asciiTheme="minorEastAsia" w:hAnsiTheme="minorEastAsia" w:cs="Times New Roman" w:hint="eastAsia"/>
          <w:szCs w:val="21"/>
        </w:rPr>
        <w:t>ては約４割削減を掲げ、それに即して政府オフィスでの率先的な取組</w:t>
      </w:r>
      <w:r w:rsidRPr="00DE3472">
        <w:rPr>
          <w:rFonts w:asciiTheme="minorEastAsia" w:hAnsiTheme="minorEastAsia" w:cs="Times New Roman" w:hint="eastAsia"/>
          <w:szCs w:val="21"/>
        </w:rPr>
        <w:t>として「政府実行計画」が併せて策定されました。</w:t>
      </w:r>
    </w:p>
    <w:p w:rsidR="003A7323" w:rsidRPr="00DE3472" w:rsidRDefault="003A7323" w:rsidP="003A7323">
      <w:pPr>
        <w:autoSpaceDE w:val="0"/>
        <w:autoSpaceDN w:val="0"/>
        <w:ind w:leftChars="100" w:left="420" w:hangingChars="100" w:hanging="210"/>
        <w:rPr>
          <w:rFonts w:asciiTheme="minorEastAsia" w:hAnsiTheme="minorEastAsia" w:cs="Times New Roman"/>
          <w:szCs w:val="21"/>
        </w:rPr>
      </w:pPr>
      <w:r w:rsidRPr="00DE3472">
        <w:rPr>
          <w:rFonts w:asciiTheme="minorEastAsia" w:hAnsiTheme="minorEastAsia" w:cs="Times New Roman" w:hint="eastAsia"/>
          <w:szCs w:val="21"/>
        </w:rPr>
        <w:t>・</w:t>
      </w:r>
      <w:r w:rsidR="002065B8" w:rsidRPr="00DE3472">
        <w:rPr>
          <w:rFonts w:asciiTheme="minorEastAsia" w:hAnsiTheme="minorEastAsia" w:cs="Times New Roman" w:hint="eastAsia"/>
          <w:szCs w:val="21"/>
        </w:rPr>
        <w:t xml:space="preserve">　</w:t>
      </w:r>
      <w:r w:rsidRPr="00DE3472">
        <w:rPr>
          <w:rFonts w:asciiTheme="minorEastAsia" w:hAnsiTheme="minorEastAsia" w:cs="Times New Roman" w:hint="eastAsia"/>
          <w:szCs w:val="21"/>
        </w:rPr>
        <w:t>大阪府では、2015年３月に「大阪府地球温暖化対策実行計画（区域施策編）」を改定し、2020年度までに2005年度比で７％削減する目標を掲</w:t>
      </w:r>
      <w:r w:rsidR="003571F3" w:rsidRPr="00DE3472">
        <w:rPr>
          <w:rFonts w:asciiTheme="minorEastAsia" w:hAnsiTheme="minorEastAsia" w:cs="Times New Roman" w:hint="eastAsia"/>
          <w:szCs w:val="21"/>
        </w:rPr>
        <w:t>げ、府域全体の取組</w:t>
      </w:r>
      <w:r w:rsidR="009B4204" w:rsidRPr="00DE3472">
        <w:rPr>
          <w:rFonts w:asciiTheme="minorEastAsia" w:hAnsiTheme="minorEastAsia" w:cs="Times New Roman" w:hint="eastAsia"/>
          <w:szCs w:val="21"/>
        </w:rPr>
        <w:t>を継続的・計画的に推進する</w:t>
      </w:r>
      <w:r w:rsidRPr="00DE3472">
        <w:rPr>
          <w:rFonts w:asciiTheme="minorEastAsia" w:hAnsiTheme="minorEastAsia" w:cs="Times New Roman" w:hint="eastAsia"/>
          <w:szCs w:val="21"/>
        </w:rPr>
        <w:t>こととしています。</w:t>
      </w:r>
    </w:p>
    <w:p w:rsidR="003A7323" w:rsidRPr="00DE3472" w:rsidRDefault="003A7323" w:rsidP="003A7323">
      <w:pPr>
        <w:autoSpaceDE w:val="0"/>
        <w:autoSpaceDN w:val="0"/>
        <w:ind w:leftChars="100" w:left="420" w:hangingChars="100" w:hanging="210"/>
        <w:rPr>
          <w:rFonts w:asciiTheme="minorEastAsia" w:hAnsiTheme="minorEastAsia" w:cs="Times New Roman"/>
          <w:szCs w:val="21"/>
        </w:rPr>
      </w:pPr>
      <w:r w:rsidRPr="00DE3472">
        <w:rPr>
          <w:rFonts w:asciiTheme="minorEastAsia" w:hAnsiTheme="minorEastAsia" w:cs="Times New Roman" w:hint="eastAsia"/>
          <w:szCs w:val="21"/>
        </w:rPr>
        <w:t>・　また、府庁では、率先して自らの事務及び事業を対象として温室効果ガスの排出抑制を図るため、2000年</w:t>
      </w:r>
      <w:r w:rsidR="009A09D5" w:rsidRPr="00DE3472">
        <w:rPr>
          <w:rFonts w:asciiTheme="minorEastAsia" w:hAnsiTheme="minorEastAsia" w:cs="Times New Roman" w:hint="eastAsia"/>
          <w:szCs w:val="21"/>
        </w:rPr>
        <w:t>３</w:t>
      </w:r>
      <w:r w:rsidRPr="00DE3472">
        <w:rPr>
          <w:rFonts w:asciiTheme="minorEastAsia" w:hAnsiTheme="minorEastAsia" w:cs="Times New Roman" w:hint="eastAsia"/>
          <w:szCs w:val="21"/>
        </w:rPr>
        <w:t>月に「大阪府温室効果ガス排出抑制等実行計画」を策定し、それ以降、計画期間及び削減目標の更新等に伴う改訂計画として、2005年</w:t>
      </w:r>
      <w:r w:rsidR="00A84ACF" w:rsidRPr="00DE3472">
        <w:rPr>
          <w:rFonts w:asciiTheme="minorEastAsia" w:hAnsiTheme="minorEastAsia" w:cs="Times New Roman" w:hint="eastAsia"/>
          <w:szCs w:val="21"/>
        </w:rPr>
        <w:t>９</w:t>
      </w:r>
      <w:r w:rsidRPr="00DE3472">
        <w:rPr>
          <w:rFonts w:asciiTheme="minorEastAsia" w:hAnsiTheme="minorEastAsia" w:cs="Times New Roman" w:hint="eastAsia"/>
          <w:szCs w:val="21"/>
        </w:rPr>
        <w:t>月に「大阪府庁エコアクションプラン－地球温暖化対策大阪府庁実行計画―」（第</w:t>
      </w:r>
      <w:r w:rsidR="00D12B9A" w:rsidRPr="00DE3472">
        <w:rPr>
          <w:rFonts w:asciiTheme="minorEastAsia" w:hAnsiTheme="minorEastAsia" w:cs="Times New Roman" w:hint="eastAsia"/>
          <w:szCs w:val="21"/>
        </w:rPr>
        <w:t>２</w:t>
      </w:r>
      <w:r w:rsidRPr="00DE3472">
        <w:rPr>
          <w:rFonts w:asciiTheme="minorEastAsia" w:hAnsiTheme="minorEastAsia" w:cs="Times New Roman" w:hint="eastAsia"/>
          <w:szCs w:val="21"/>
        </w:rPr>
        <w:t>期計画）、2012年</w:t>
      </w:r>
      <w:r w:rsidR="009E5F27" w:rsidRPr="00DE3472">
        <w:rPr>
          <w:rFonts w:asciiTheme="minorEastAsia" w:hAnsiTheme="minorEastAsia" w:cs="Times New Roman" w:hint="eastAsia"/>
          <w:szCs w:val="21"/>
        </w:rPr>
        <w:t>３</w:t>
      </w:r>
      <w:r w:rsidRPr="00DE3472">
        <w:rPr>
          <w:rFonts w:asciiTheme="minorEastAsia" w:hAnsiTheme="minorEastAsia" w:cs="Times New Roman" w:hint="eastAsia"/>
          <w:szCs w:val="21"/>
        </w:rPr>
        <w:t>月に「温暖化対策ふちょうアクションプラン～大阪府地球温暖化対策実行計画（事務事業編）～」（第</w:t>
      </w:r>
      <w:r w:rsidR="00A84ACF" w:rsidRPr="00DE3472">
        <w:rPr>
          <w:rFonts w:asciiTheme="minorEastAsia" w:hAnsiTheme="minorEastAsia" w:cs="Times New Roman" w:hint="eastAsia"/>
          <w:szCs w:val="21"/>
        </w:rPr>
        <w:t>３</w:t>
      </w:r>
      <w:r w:rsidRPr="00DE3472">
        <w:rPr>
          <w:rFonts w:asciiTheme="minorEastAsia" w:hAnsiTheme="minorEastAsia" w:cs="Times New Roman" w:hint="eastAsia"/>
          <w:szCs w:val="21"/>
        </w:rPr>
        <w:t>期計画）を経て、現在は2015年</w:t>
      </w:r>
      <w:r w:rsidR="00A84ACF" w:rsidRPr="00DE3472">
        <w:rPr>
          <w:rFonts w:asciiTheme="minorEastAsia" w:hAnsiTheme="minorEastAsia" w:cs="Times New Roman" w:hint="eastAsia"/>
          <w:szCs w:val="21"/>
        </w:rPr>
        <w:t>３</w:t>
      </w:r>
      <w:r w:rsidRPr="00DE3472">
        <w:rPr>
          <w:rFonts w:asciiTheme="minorEastAsia" w:hAnsiTheme="minorEastAsia" w:cs="Times New Roman" w:hint="eastAsia"/>
          <w:szCs w:val="21"/>
        </w:rPr>
        <w:t>月に策定した「ふちょう温室効果ガス削減アクションプラン～大阪府地球温暖化対策実行計画（事務事業編）～」（第</w:t>
      </w:r>
      <w:r w:rsidR="00A84ACF" w:rsidRPr="00DE3472">
        <w:rPr>
          <w:rFonts w:asciiTheme="minorEastAsia" w:hAnsiTheme="minorEastAsia" w:cs="Times New Roman" w:hint="eastAsia"/>
          <w:szCs w:val="21"/>
        </w:rPr>
        <w:t>４</w:t>
      </w:r>
      <w:r w:rsidRPr="00DE3472">
        <w:rPr>
          <w:rFonts w:asciiTheme="minorEastAsia" w:hAnsiTheme="minorEastAsia" w:cs="Times New Roman" w:hint="eastAsia"/>
          <w:szCs w:val="21"/>
        </w:rPr>
        <w:t>期計画）に</w:t>
      </w:r>
      <w:r w:rsidR="001E3C73" w:rsidRPr="00DE3472">
        <w:rPr>
          <w:rFonts w:asciiTheme="minorEastAsia" w:hAnsiTheme="minorEastAsia" w:cs="Times New Roman" w:hint="eastAsia"/>
          <w:szCs w:val="21"/>
        </w:rPr>
        <w:t>基づき、庁舎等のオフィスをはじめ府立学校や下水道施設等での取組</w:t>
      </w:r>
      <w:r w:rsidRPr="00DE3472">
        <w:rPr>
          <w:rFonts w:asciiTheme="minorEastAsia" w:hAnsiTheme="minorEastAsia" w:cs="Times New Roman" w:hint="eastAsia"/>
          <w:szCs w:val="21"/>
        </w:rPr>
        <w:t>を継続的に進めています。</w:t>
      </w:r>
    </w:p>
    <w:p w:rsidR="003A7323" w:rsidRPr="00DE3472" w:rsidRDefault="002065B8" w:rsidP="003A7323">
      <w:pPr>
        <w:autoSpaceDE w:val="0"/>
        <w:autoSpaceDN w:val="0"/>
        <w:ind w:leftChars="100" w:left="420" w:hangingChars="100" w:hanging="210"/>
        <w:rPr>
          <w:rFonts w:asciiTheme="minorEastAsia" w:hAnsiTheme="minorEastAsia" w:cs="Times New Roman"/>
          <w:szCs w:val="21"/>
        </w:rPr>
      </w:pPr>
      <w:r w:rsidRPr="00DE3472">
        <w:rPr>
          <w:rFonts w:asciiTheme="minorEastAsia" w:hAnsiTheme="minorEastAsia" w:cs="Times New Roman" w:hint="eastAsia"/>
          <w:szCs w:val="21"/>
        </w:rPr>
        <w:t xml:space="preserve">・　</w:t>
      </w:r>
      <w:r w:rsidR="00B102A4" w:rsidRPr="00DE3472">
        <w:rPr>
          <w:rFonts w:asciiTheme="minorEastAsia" w:hAnsiTheme="minorEastAsia" w:cs="Times New Roman" w:hint="eastAsia"/>
          <w:szCs w:val="21"/>
        </w:rPr>
        <w:t>このたび、</w:t>
      </w:r>
      <w:r w:rsidR="00E73344" w:rsidRPr="00DE3472">
        <w:rPr>
          <w:rFonts w:asciiTheme="minorEastAsia" w:hAnsiTheme="minorEastAsia" w:cs="Times New Roman" w:hint="eastAsia"/>
          <w:szCs w:val="21"/>
        </w:rPr>
        <w:t>「</w:t>
      </w:r>
      <w:r w:rsidR="003A7323" w:rsidRPr="00DE3472">
        <w:rPr>
          <w:rFonts w:asciiTheme="minorEastAsia" w:hAnsiTheme="minorEastAsia" w:cs="Times New Roman" w:hint="eastAsia"/>
          <w:szCs w:val="21"/>
        </w:rPr>
        <w:t>地球温暖化対策計画</w:t>
      </w:r>
      <w:r w:rsidR="00E73344" w:rsidRPr="00DE3472">
        <w:rPr>
          <w:rFonts w:asciiTheme="minorEastAsia" w:hAnsiTheme="minorEastAsia" w:cs="Times New Roman" w:hint="eastAsia"/>
          <w:szCs w:val="21"/>
        </w:rPr>
        <w:t>」</w:t>
      </w:r>
      <w:r w:rsidR="003A7323" w:rsidRPr="00DE3472">
        <w:rPr>
          <w:rFonts w:asciiTheme="minorEastAsia" w:hAnsiTheme="minorEastAsia" w:cs="Times New Roman" w:hint="eastAsia"/>
          <w:szCs w:val="21"/>
        </w:rPr>
        <w:t>における地方</w:t>
      </w:r>
      <w:r w:rsidR="00BB4FFB" w:rsidRPr="00DE3472">
        <w:rPr>
          <w:rFonts w:asciiTheme="minorEastAsia" w:hAnsiTheme="minorEastAsia" w:cs="Times New Roman" w:hint="eastAsia"/>
          <w:szCs w:val="21"/>
        </w:rPr>
        <w:t>自治体が講ずべき措置等を踏まえるとともに</w:t>
      </w:r>
      <w:r w:rsidR="003571F3" w:rsidRPr="00DE3472">
        <w:rPr>
          <w:rFonts w:asciiTheme="minorEastAsia" w:hAnsiTheme="minorEastAsia" w:cs="Times New Roman" w:hint="eastAsia"/>
          <w:szCs w:val="21"/>
        </w:rPr>
        <w:t>、</w:t>
      </w:r>
      <w:r w:rsidR="00E73344" w:rsidRPr="00DE3472">
        <w:rPr>
          <w:rFonts w:asciiTheme="minorEastAsia" w:hAnsiTheme="minorEastAsia" w:cs="Times New Roman" w:hint="eastAsia"/>
          <w:szCs w:val="21"/>
        </w:rPr>
        <w:t>「</w:t>
      </w:r>
      <w:r w:rsidR="003571F3" w:rsidRPr="00DE3472">
        <w:rPr>
          <w:rFonts w:asciiTheme="minorEastAsia" w:hAnsiTheme="minorEastAsia" w:cs="Times New Roman" w:hint="eastAsia"/>
          <w:szCs w:val="21"/>
        </w:rPr>
        <w:t>政府実行計画</w:t>
      </w:r>
      <w:r w:rsidR="00E73344" w:rsidRPr="00DE3472">
        <w:rPr>
          <w:rFonts w:asciiTheme="minorEastAsia" w:hAnsiTheme="minorEastAsia" w:cs="Times New Roman" w:hint="eastAsia"/>
          <w:szCs w:val="21"/>
        </w:rPr>
        <w:t>」</w:t>
      </w:r>
      <w:r w:rsidR="003571F3" w:rsidRPr="00DE3472">
        <w:rPr>
          <w:rFonts w:asciiTheme="minorEastAsia" w:hAnsiTheme="minorEastAsia" w:cs="Times New Roman" w:hint="eastAsia"/>
          <w:szCs w:val="21"/>
        </w:rPr>
        <w:t>の目標と整合を図り、府庁が</w:t>
      </w:r>
      <w:r w:rsidR="002C1D69" w:rsidRPr="00DE3472">
        <w:rPr>
          <w:rFonts w:asciiTheme="minorEastAsia" w:hAnsiTheme="minorEastAsia" w:cs="Times New Roman" w:hint="eastAsia"/>
          <w:szCs w:val="21"/>
        </w:rPr>
        <w:t>より一層の取組</w:t>
      </w:r>
      <w:r w:rsidR="003A7323" w:rsidRPr="00DE3472">
        <w:rPr>
          <w:rFonts w:asciiTheme="minorEastAsia" w:hAnsiTheme="minorEastAsia" w:cs="Times New Roman" w:hint="eastAsia"/>
          <w:szCs w:val="21"/>
        </w:rPr>
        <w:t>を推進するため、第</w:t>
      </w:r>
      <w:r w:rsidR="00A84ACF" w:rsidRPr="00DE3472">
        <w:rPr>
          <w:rFonts w:asciiTheme="minorEastAsia" w:hAnsiTheme="minorEastAsia" w:cs="Times New Roman" w:hint="eastAsia"/>
          <w:szCs w:val="21"/>
        </w:rPr>
        <w:t>４</w:t>
      </w:r>
      <w:r w:rsidR="001E3C73" w:rsidRPr="00DE3472">
        <w:rPr>
          <w:rFonts w:asciiTheme="minorEastAsia" w:hAnsiTheme="minorEastAsia" w:cs="Times New Roman" w:hint="eastAsia"/>
          <w:szCs w:val="21"/>
        </w:rPr>
        <w:t>期計画を見直</w:t>
      </w:r>
      <w:r w:rsidR="00B102A4" w:rsidRPr="00DE3472">
        <w:rPr>
          <w:rFonts w:asciiTheme="minorEastAsia" w:hAnsiTheme="minorEastAsia" w:cs="Times New Roman" w:hint="eastAsia"/>
          <w:szCs w:val="21"/>
        </w:rPr>
        <w:t>し、本プランを改訂することとしました</w:t>
      </w:r>
      <w:r w:rsidR="003A7323" w:rsidRPr="00DE3472">
        <w:rPr>
          <w:rFonts w:asciiTheme="minorEastAsia" w:hAnsiTheme="minorEastAsia" w:cs="Times New Roman" w:hint="eastAsia"/>
          <w:szCs w:val="21"/>
        </w:rPr>
        <w:t>。</w:t>
      </w:r>
    </w:p>
    <w:p w:rsidR="003A7323" w:rsidRPr="00DE3472" w:rsidRDefault="003A7323" w:rsidP="003A7323">
      <w:pPr>
        <w:ind w:leftChars="200" w:left="420" w:firstLineChars="100" w:firstLine="210"/>
        <w:rPr>
          <w:rFonts w:asciiTheme="minorEastAsia" w:hAnsiTheme="minorEastAsia" w:cs="Times New Roman"/>
          <w:szCs w:val="21"/>
        </w:rPr>
      </w:pPr>
      <w:r w:rsidRPr="00DE3472">
        <w:rPr>
          <w:rFonts w:asciiTheme="minorEastAsia" w:hAnsiTheme="minorEastAsia" w:cs="Times New Roman" w:hint="eastAsia"/>
          <w:szCs w:val="21"/>
        </w:rPr>
        <w:t>今後、本プランに基づき、府庁の全職員が常に環境配慮の視点を持って事務及び事業に継続的に取り組むことにより府域に取組の輪が広がることを期待するとともに、低炭素・省エネルギー社会の構築に貢献していきます。</w:t>
      </w:r>
    </w:p>
    <w:p w:rsidR="009B4204" w:rsidRPr="00DE3472" w:rsidRDefault="009B4204" w:rsidP="003A7323">
      <w:pPr>
        <w:ind w:leftChars="200" w:left="420" w:firstLineChars="100" w:firstLine="210"/>
        <w:rPr>
          <w:rFonts w:asciiTheme="minorEastAsia" w:hAnsiTheme="minorEastAsia" w:cs="Times New Roman"/>
          <w:szCs w:val="21"/>
          <w:u w:val="single"/>
        </w:rPr>
      </w:pPr>
    </w:p>
    <w:p w:rsidR="003A7323" w:rsidRPr="00DE3472" w:rsidRDefault="003A7323" w:rsidP="003A7323">
      <w:pPr>
        <w:ind w:firstLineChars="100" w:firstLine="241"/>
        <w:rPr>
          <w:rFonts w:ascii="ＭＳ ゴシック" w:eastAsia="ＭＳ ゴシック" w:hAnsi="ＭＳ ゴシック" w:cs="Times New Roman"/>
          <w:b/>
          <w:sz w:val="24"/>
          <w:szCs w:val="24"/>
        </w:rPr>
      </w:pPr>
      <w:r w:rsidRPr="00DE3472">
        <w:rPr>
          <w:rFonts w:ascii="ＭＳ ゴシック" w:eastAsia="ＭＳ ゴシック" w:hAnsi="ＭＳ ゴシック" w:cs="Times New Roman" w:hint="eastAsia"/>
          <w:b/>
          <w:sz w:val="24"/>
          <w:szCs w:val="24"/>
        </w:rPr>
        <w:t>＜１－２　プランの位置づけ＞</w:t>
      </w:r>
    </w:p>
    <w:p w:rsidR="003A7323" w:rsidRPr="00DE3472" w:rsidRDefault="00E73344" w:rsidP="003A7323">
      <w:pPr>
        <w:ind w:leftChars="205" w:left="430" w:firstLineChars="100" w:firstLine="210"/>
        <w:rPr>
          <w:rFonts w:asciiTheme="minorEastAsia" w:hAnsiTheme="minorEastAsia" w:cs="Times New Roman"/>
          <w:szCs w:val="21"/>
        </w:rPr>
      </w:pPr>
      <w:r w:rsidRPr="00DE3472">
        <w:rPr>
          <w:rFonts w:asciiTheme="minorEastAsia" w:hAnsiTheme="minorEastAsia" w:cs="Times New Roman" w:hint="eastAsia"/>
          <w:szCs w:val="21"/>
        </w:rPr>
        <w:t>「</w:t>
      </w:r>
      <w:r w:rsidR="00B102A4" w:rsidRPr="00DE3472">
        <w:rPr>
          <w:rFonts w:asciiTheme="minorEastAsia" w:hAnsiTheme="minorEastAsia" w:cs="Times New Roman" w:hint="eastAsia"/>
          <w:szCs w:val="21"/>
        </w:rPr>
        <w:t>地球温暖化対策の推進に関する法律</w:t>
      </w:r>
      <w:r w:rsidRPr="00DE3472">
        <w:rPr>
          <w:rFonts w:asciiTheme="minorEastAsia" w:hAnsiTheme="minorEastAsia" w:cs="Times New Roman" w:hint="eastAsia"/>
          <w:szCs w:val="21"/>
        </w:rPr>
        <w:t>」</w:t>
      </w:r>
      <w:r w:rsidR="00F87985" w:rsidRPr="00DE3472">
        <w:rPr>
          <w:rFonts w:asciiTheme="minorEastAsia" w:hAnsiTheme="minorEastAsia" w:cs="Times New Roman" w:hint="eastAsia"/>
          <w:szCs w:val="21"/>
        </w:rPr>
        <w:t>（</w:t>
      </w:r>
      <w:r w:rsidR="00B102A4" w:rsidRPr="00DE3472">
        <w:rPr>
          <w:rFonts w:asciiTheme="minorEastAsia" w:hAnsiTheme="minorEastAsia" w:cs="Times New Roman" w:hint="eastAsia"/>
          <w:szCs w:val="21"/>
        </w:rPr>
        <w:t>以下「</w:t>
      </w:r>
      <w:r w:rsidR="003A7323" w:rsidRPr="00DE3472">
        <w:rPr>
          <w:rFonts w:asciiTheme="minorEastAsia" w:hAnsiTheme="minorEastAsia" w:cs="Times New Roman" w:hint="eastAsia"/>
          <w:szCs w:val="21"/>
        </w:rPr>
        <w:t>法</w:t>
      </w:r>
      <w:r w:rsidR="00B102A4" w:rsidRPr="00DE3472">
        <w:rPr>
          <w:rFonts w:asciiTheme="minorEastAsia" w:hAnsiTheme="minorEastAsia" w:cs="Times New Roman" w:hint="eastAsia"/>
          <w:szCs w:val="21"/>
        </w:rPr>
        <w:t>」という</w:t>
      </w:r>
      <w:r w:rsidR="00F87985" w:rsidRPr="00DE3472">
        <w:rPr>
          <w:rFonts w:asciiTheme="minorEastAsia" w:hAnsiTheme="minorEastAsia" w:cs="Times New Roman" w:hint="eastAsia"/>
          <w:szCs w:val="21"/>
        </w:rPr>
        <w:t>。）</w:t>
      </w:r>
      <w:r w:rsidR="003A7323" w:rsidRPr="00DE3472">
        <w:rPr>
          <w:rFonts w:asciiTheme="minorEastAsia" w:hAnsiTheme="minorEastAsia" w:cs="Times New Roman" w:hint="eastAsia"/>
          <w:szCs w:val="21"/>
        </w:rPr>
        <w:t>第</w:t>
      </w:r>
      <w:r w:rsidR="00507159" w:rsidRPr="00DE3472">
        <w:rPr>
          <w:rFonts w:asciiTheme="minorEastAsia" w:hAnsiTheme="minorEastAsia" w:cs="Times New Roman" w:hint="eastAsia"/>
          <w:szCs w:val="21"/>
        </w:rPr>
        <w:t>21条</w:t>
      </w:r>
      <w:r w:rsidR="003A7323" w:rsidRPr="00DE3472">
        <w:rPr>
          <w:rFonts w:asciiTheme="minorEastAsia" w:hAnsiTheme="minorEastAsia" w:cs="Times New Roman" w:hint="eastAsia"/>
          <w:szCs w:val="21"/>
        </w:rPr>
        <w:t>第</w:t>
      </w:r>
      <w:r w:rsidR="00314E57" w:rsidRPr="00DE3472">
        <w:rPr>
          <w:rFonts w:asciiTheme="minorEastAsia" w:hAnsiTheme="minorEastAsia" w:cs="Times New Roman" w:hint="eastAsia"/>
          <w:szCs w:val="21"/>
        </w:rPr>
        <w:t>１</w:t>
      </w:r>
      <w:r w:rsidR="003A7323" w:rsidRPr="00DE3472">
        <w:rPr>
          <w:rFonts w:asciiTheme="minorEastAsia" w:hAnsiTheme="minorEastAsia" w:cs="Times New Roman" w:hint="eastAsia"/>
          <w:szCs w:val="21"/>
        </w:rPr>
        <w:t>項に基づき、府庁の事務及び事業の実施に伴い発生する温室効果ガスの排出抑制のための実行計画として策定するものです。</w:t>
      </w:r>
    </w:p>
    <w:p w:rsidR="003A7323" w:rsidRPr="00DE3472" w:rsidRDefault="003A7323" w:rsidP="003A7323">
      <w:pPr>
        <w:ind w:leftChars="205" w:left="430"/>
        <w:rPr>
          <w:rFonts w:asciiTheme="minorEastAsia" w:hAnsiTheme="minorEastAsia" w:cs="Times New Roman"/>
          <w:szCs w:val="21"/>
        </w:rPr>
      </w:pPr>
      <w:r w:rsidRPr="00DE3472">
        <w:rPr>
          <w:rFonts w:asciiTheme="minorEastAsia" w:hAnsiTheme="minorEastAsia" w:cs="Times New Roman" w:hint="eastAsia"/>
          <w:szCs w:val="21"/>
        </w:rPr>
        <w:t xml:space="preserve">　また、「大阪21</w:t>
      </w:r>
      <w:r w:rsidR="00507159" w:rsidRPr="00DE3472">
        <w:rPr>
          <w:rFonts w:asciiTheme="minorEastAsia" w:hAnsiTheme="minorEastAsia" w:cs="Times New Roman" w:hint="eastAsia"/>
          <w:szCs w:val="21"/>
        </w:rPr>
        <w:t>世紀の新環境総合計画」（2011</w:t>
      </w:r>
      <w:r w:rsidRPr="00DE3472">
        <w:rPr>
          <w:rFonts w:asciiTheme="minorEastAsia" w:hAnsiTheme="minorEastAsia" w:cs="Times New Roman" w:hint="eastAsia"/>
          <w:szCs w:val="21"/>
        </w:rPr>
        <w:t>年３月）及び「大阪府地球温暖化対策実行計画（区域施策編）」（</w:t>
      </w:r>
      <w:r w:rsidR="004436AD" w:rsidRPr="00DE3472">
        <w:rPr>
          <w:rFonts w:asciiTheme="minorEastAsia" w:hAnsiTheme="minorEastAsia" w:cs="Times New Roman" w:hint="eastAsia"/>
          <w:szCs w:val="21"/>
        </w:rPr>
        <w:t>2015</w:t>
      </w:r>
      <w:r w:rsidRPr="00DE3472">
        <w:rPr>
          <w:rFonts w:asciiTheme="minorEastAsia" w:hAnsiTheme="minorEastAsia" w:cs="Times New Roman" w:hint="eastAsia"/>
          <w:szCs w:val="21"/>
        </w:rPr>
        <w:t>年３月）の考え方を踏まえることとしています。</w:t>
      </w:r>
    </w:p>
    <w:p w:rsidR="00507159" w:rsidRPr="00DE3472" w:rsidRDefault="00507159" w:rsidP="003A7323">
      <w:pPr>
        <w:ind w:leftChars="205" w:left="430"/>
        <w:rPr>
          <w:rFonts w:asciiTheme="minorEastAsia" w:hAnsiTheme="minorEastAsia" w:cs="Times New Roman"/>
          <w:szCs w:val="21"/>
        </w:rPr>
      </w:pPr>
    </w:p>
    <w:p w:rsidR="00A93281" w:rsidRPr="00DE3472" w:rsidRDefault="00705CA6" w:rsidP="00705CA6">
      <w:pPr>
        <w:ind w:leftChars="205" w:left="430" w:firstLineChars="1400" w:firstLine="2940"/>
        <w:rPr>
          <w:rFonts w:ascii="HG丸ｺﾞｼｯｸM-PRO" w:eastAsia="HG丸ｺﾞｼｯｸM-PRO" w:hAnsi="HG丸ｺﾞｼｯｸM-PRO" w:cs="Times New Roman"/>
          <w:szCs w:val="21"/>
        </w:rPr>
      </w:pPr>
      <w:r w:rsidRPr="00DE3472">
        <w:rPr>
          <w:rFonts w:ascii="HG丸ｺﾞｼｯｸM-PRO" w:eastAsia="HG丸ｺﾞｼｯｸM-PRO" w:hAnsi="HG丸ｺﾞｼｯｸM-PRO" w:cs="Times New Roman" w:hint="eastAsia"/>
          <w:noProof/>
          <w:szCs w:val="21"/>
        </w:rPr>
        <mc:AlternateContent>
          <mc:Choice Requires="wps">
            <w:drawing>
              <wp:anchor distT="0" distB="0" distL="114300" distR="114300" simplePos="0" relativeHeight="251618304" behindDoc="0" locked="0" layoutInCell="1" allowOverlap="1" wp14:anchorId="4816001F" wp14:editId="0F0F707E">
                <wp:simplePos x="0" y="0"/>
                <wp:positionH relativeFrom="column">
                  <wp:posOffset>3972816</wp:posOffset>
                </wp:positionH>
                <wp:positionV relativeFrom="paragraph">
                  <wp:posOffset>144170</wp:posOffset>
                </wp:positionV>
                <wp:extent cx="1944370" cy="1200084"/>
                <wp:effectExtent l="0" t="0" r="17780" b="19685"/>
                <wp:wrapNone/>
                <wp:docPr id="7" name="テキスト ボックス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4370" cy="1200084"/>
                        </a:xfrm>
                        <a:prstGeom prst="rect">
                          <a:avLst/>
                        </a:prstGeom>
                        <a:solidFill>
                          <a:sysClr val="window" lastClr="FFFFFF"/>
                        </a:solidFill>
                        <a:ln w="25400">
                          <a:solidFill>
                            <a:srgbClr val="1F497D"/>
                          </a:solidFill>
                        </a:ln>
                        <a:effectLst/>
                      </wps:spPr>
                      <wps:txbx>
                        <w:txbxContent>
                          <w:p w:rsidR="006B172D" w:rsidRPr="005213B5" w:rsidRDefault="006B172D" w:rsidP="009D66F5">
                            <w:pPr>
                              <w:ind w:firstLineChars="100" w:firstLine="201"/>
                              <w:rPr>
                                <w:rFonts w:ascii="ＭＳ 明朝" w:hAnsi="ＭＳ 明朝"/>
                                <w:b/>
                                <w:sz w:val="20"/>
                                <w:szCs w:val="20"/>
                              </w:rPr>
                            </w:pPr>
                            <w:r w:rsidRPr="005213B5">
                              <w:rPr>
                                <w:rFonts w:ascii="ＭＳ 明朝" w:hAnsi="ＭＳ 明朝" w:hint="eastAsia"/>
                                <w:b/>
                                <w:sz w:val="20"/>
                                <w:szCs w:val="20"/>
                              </w:rPr>
                              <w:t>府地球温暖化対策実行計画</w:t>
                            </w:r>
                          </w:p>
                          <w:p w:rsidR="006B172D" w:rsidRPr="00491016" w:rsidRDefault="006B172D" w:rsidP="009D66F5">
                            <w:pPr>
                              <w:rPr>
                                <w:rFonts w:ascii="ＭＳ ゴシック" w:eastAsia="ＭＳ ゴシック" w:hAnsi="ＭＳ ゴシック"/>
                                <w:b/>
                                <w:sz w:val="20"/>
                                <w:szCs w:val="20"/>
                              </w:rPr>
                            </w:pPr>
                            <w:r w:rsidRPr="00491016">
                              <w:rPr>
                                <w:rFonts w:ascii="ＭＳ ゴシック" w:eastAsia="ＭＳ ゴシック" w:hAnsi="ＭＳ ゴシック" w:hint="eastAsia"/>
                                <w:b/>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816001F" id="テキスト ボックス 7" o:spid="_x0000_s1029" type="#_x0000_t202" style="position:absolute;left:0;text-align:left;margin-left:312.8pt;margin-top:11.35pt;width:153.1pt;height:94.5pt;z-index:2516183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" fillcolor="window" strokecolor="#1f497d" strokeweight="2pt">
                <v:path arrowok="t"/>
                <v:textbox>
                  <w:txbxContent>
                    <w:p w:rsidR="006B172D" w:rsidRPr="005213B5" w:rsidRDefault="006B172D" w:rsidP="009D66F5">
                      <w:pPr>
                        <w:ind w:firstLineChars="100" w:firstLine="201"/>
                        <w:rPr>
                          <w:rFonts w:ascii="ＭＳ 明朝" w:hAnsi="ＭＳ 明朝"/>
                          <w:b/>
                          <w:sz w:val="20"/>
                          <w:szCs w:val="20"/>
                        </w:rPr>
                      </w:pPr>
                      <w:r w:rsidRPr="005213B5">
                        <w:rPr>
                          <w:rFonts w:ascii="ＭＳ 明朝" w:hAnsi="ＭＳ 明朝" w:hint="eastAsia"/>
                          <w:b/>
                          <w:sz w:val="20"/>
                          <w:szCs w:val="20"/>
                        </w:rPr>
                        <w:t>府地球温暖化対策実行計画</w:t>
                      </w:r>
                    </w:p>
                    <w:p w:rsidR="006B172D" w:rsidRPr="00491016" w:rsidRDefault="006B172D" w:rsidP="009D66F5">
                      <w:pPr>
                        <w:rPr>
                          <w:rFonts w:ascii="ＭＳ ゴシック" w:eastAsia="ＭＳ ゴシック" w:hAnsi="ＭＳ ゴシック"/>
                          <w:b/>
                          <w:sz w:val="20"/>
                          <w:szCs w:val="20"/>
                        </w:rPr>
                      </w:pPr>
                      <w:r w:rsidRPr="00491016">
                        <w:rPr>
                          <w:rFonts w:ascii="ＭＳ ゴシック" w:eastAsia="ＭＳ ゴシック" w:hAnsi="ＭＳ ゴシック" w:hint="eastAsia"/>
                          <w:b/>
                          <w:sz w:val="20"/>
                          <w:szCs w:val="20"/>
                        </w:rPr>
                        <w:t xml:space="preserve">　</w:t>
                      </w:r>
                    </w:p>
                  </w:txbxContent>
                </v:textbox>
              </v:shape>
            </w:pict>
          </mc:Fallback>
        </mc:AlternateContent>
      </w:r>
      <w:r w:rsidRPr="00DE3472">
        <w:rPr>
          <w:rFonts w:ascii="HG丸ｺﾞｼｯｸM-PRO" w:eastAsia="HG丸ｺﾞｼｯｸM-PRO" w:hAnsi="HG丸ｺﾞｼｯｸM-PRO" w:cs="Times New Roman"/>
          <w:noProof/>
          <w:szCs w:val="21"/>
        </w:rPr>
        <mc:AlternateContent>
          <mc:Choice Requires="wps">
            <w:drawing>
              <wp:anchor distT="0" distB="0" distL="114300" distR="114300" simplePos="0" relativeHeight="251623424" behindDoc="0" locked="0" layoutInCell="1" allowOverlap="1" wp14:anchorId="07D5A132" wp14:editId="29959D8F">
                <wp:simplePos x="0" y="0"/>
                <wp:positionH relativeFrom="column">
                  <wp:posOffset>-21590</wp:posOffset>
                </wp:positionH>
                <wp:positionV relativeFrom="paragraph">
                  <wp:posOffset>175260</wp:posOffset>
                </wp:positionV>
                <wp:extent cx="1699895" cy="531495"/>
                <wp:effectExtent l="0" t="0" r="14605" b="20955"/>
                <wp:wrapNone/>
                <wp:docPr id="8" name="ホームベース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99895" cy="531495"/>
                        </a:xfrm>
                        <a:prstGeom prst="homePlate">
                          <a:avLst/>
                        </a:prstGeom>
                        <a:noFill/>
                        <a:ln w="19050" cap="flat" cmpd="sng" algn="ctr">
                          <a:solidFill>
                            <a:srgbClr val="4F81BD">
                              <a:shade val="50000"/>
                            </a:srgbClr>
                          </a:solidFill>
                          <a:prstDash val="solid"/>
                        </a:ln>
                        <a:effectLst/>
                      </wps:spPr>
                      <wps:txbx>
                        <w:txbxContent>
                          <w:p w:rsidR="006B172D" w:rsidRPr="00491016" w:rsidRDefault="006B172D" w:rsidP="009D66F5">
                            <w:pPr>
                              <w:jc w:val="center"/>
                              <w:rPr>
                                <w:rFonts w:ascii="ＭＳ 明朝" w:hAnsi="ＭＳ 明朝"/>
                                <w:b/>
                                <w:color w:val="000000"/>
                                <w:sz w:val="20"/>
                                <w:szCs w:val="20"/>
                              </w:rPr>
                            </w:pPr>
                            <w:r w:rsidRPr="00491016">
                              <w:rPr>
                                <w:rFonts w:ascii="ＭＳ 明朝" w:hAnsi="ＭＳ 明朝" w:hint="eastAsia"/>
                                <w:b/>
                                <w:color w:val="000000"/>
                                <w:sz w:val="20"/>
                                <w:szCs w:val="20"/>
                              </w:rPr>
                              <w:t>地球温暖化対策の推進</w:t>
                            </w:r>
                          </w:p>
                          <w:p w:rsidR="006B172D" w:rsidRPr="00491016" w:rsidRDefault="006B172D" w:rsidP="009D66F5">
                            <w:pPr>
                              <w:rPr>
                                <w:rFonts w:ascii="ＭＳ 明朝" w:hAnsi="ＭＳ 明朝"/>
                                <w:b/>
                                <w:color w:val="000000"/>
                                <w:sz w:val="20"/>
                                <w:szCs w:val="20"/>
                              </w:rPr>
                            </w:pPr>
                            <w:r w:rsidRPr="00491016">
                              <w:rPr>
                                <w:rFonts w:ascii="ＭＳ 明朝" w:hAnsi="ＭＳ 明朝" w:hint="eastAsia"/>
                                <w:b/>
                                <w:color w:val="000000"/>
                                <w:sz w:val="20"/>
                                <w:szCs w:val="20"/>
                              </w:rPr>
                              <w:t>に関する法律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7D5A132"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ホームベース 8" o:spid="_x0000_s1030" type="#_x0000_t15" style="position:absolute;left:0;text-align:left;margin-left:-1.7pt;margin-top:13.8pt;width:133.85pt;height:41.85pt;z-index:251623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" adj="18223" filled="f" strokecolor="#385d8a" strokeweight="1.5pt">
                <v:path arrowok="t"/>
                <v:textbox>
                  <w:txbxContent>
                    <w:p w:rsidR="006B172D" w:rsidRPr="00491016" w:rsidRDefault="006B172D" w:rsidP="009D66F5">
                      <w:pPr>
                        <w:jc w:val="center"/>
                        <w:rPr>
                          <w:rFonts w:ascii="ＭＳ 明朝" w:hAnsi="ＭＳ 明朝"/>
                          <w:b/>
                          <w:color w:val="000000"/>
                          <w:sz w:val="20"/>
                          <w:szCs w:val="20"/>
                        </w:rPr>
                      </w:pPr>
                      <w:r w:rsidRPr="00491016">
                        <w:rPr>
                          <w:rFonts w:ascii="ＭＳ 明朝" w:hAnsi="ＭＳ 明朝" w:hint="eastAsia"/>
                          <w:b/>
                          <w:color w:val="000000"/>
                          <w:sz w:val="20"/>
                          <w:szCs w:val="20"/>
                        </w:rPr>
                        <w:t>地球温暖化対策の推進</w:t>
                      </w:r>
                    </w:p>
                    <w:p w:rsidR="006B172D" w:rsidRPr="00491016" w:rsidRDefault="006B172D" w:rsidP="009D66F5">
                      <w:pPr>
                        <w:rPr>
                          <w:rFonts w:ascii="ＭＳ 明朝" w:hAnsi="ＭＳ 明朝"/>
                          <w:b/>
                          <w:color w:val="000000"/>
                          <w:sz w:val="20"/>
                          <w:szCs w:val="20"/>
                        </w:rPr>
                      </w:pPr>
                      <w:r w:rsidRPr="00491016">
                        <w:rPr>
                          <w:rFonts w:ascii="ＭＳ 明朝" w:hAnsi="ＭＳ 明朝" w:hint="eastAsia"/>
                          <w:b/>
                          <w:color w:val="000000"/>
                          <w:sz w:val="20"/>
                          <w:szCs w:val="20"/>
                        </w:rPr>
                        <w:t>に関する法律</w:t>
                      </w:r>
                    </w:p>
                  </w:txbxContent>
                </v:textbox>
              </v:shape>
            </w:pict>
          </mc:Fallback>
        </mc:AlternateContent>
      </w:r>
      <w:r w:rsidR="00B102A4" w:rsidRPr="00DE3472">
        <w:rPr>
          <w:rFonts w:ascii="ＭＳ 明朝" w:eastAsia="明朝体" w:hAnsi="ＭＳ 明朝" w:cs="Times New Roman"/>
          <w:noProof/>
          <w:spacing w:val="22"/>
          <w:sz w:val="24"/>
          <w:szCs w:val="20"/>
        </w:rPr>
        <mc:AlternateContent>
          <mc:Choice Requires="wps">
            <w:drawing>
              <wp:anchor distT="0" distB="0" distL="114300" distR="114300" simplePos="0" relativeHeight="251624448" behindDoc="0" locked="0" layoutInCell="1" allowOverlap="1" wp14:anchorId="13D9E60F" wp14:editId="295B8353">
                <wp:simplePos x="0" y="0"/>
                <wp:positionH relativeFrom="column">
                  <wp:posOffset>911860</wp:posOffset>
                </wp:positionH>
                <wp:positionV relativeFrom="paragraph">
                  <wp:posOffset>788670</wp:posOffset>
                </wp:positionV>
                <wp:extent cx="1179830" cy="553085"/>
                <wp:effectExtent l="0" t="0" r="20320" b="18415"/>
                <wp:wrapNone/>
                <wp:docPr id="3" name="テキスト ボックス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79830" cy="553085"/>
                        </a:xfrm>
                        <a:prstGeom prst="rect">
                          <a:avLst/>
                        </a:prstGeom>
                        <a:solidFill>
                          <a:sysClr val="window" lastClr="FFFFFF"/>
                        </a:solidFill>
                        <a:ln w="25400">
                          <a:solidFill>
                            <a:srgbClr val="1F497D"/>
                          </a:solidFill>
                        </a:ln>
                        <a:effectLst/>
                      </wps:spPr>
                      <wps:txbx>
                        <w:txbxContent>
                          <w:p w:rsidR="006B172D" w:rsidRPr="005213B5" w:rsidRDefault="006B172D" w:rsidP="009D66F5">
                            <w:pPr>
                              <w:rPr>
                                <w:rFonts w:ascii="ＭＳ 明朝" w:hAnsi="ＭＳ 明朝"/>
                                <w:b/>
                                <w:sz w:val="20"/>
                                <w:szCs w:val="20"/>
                              </w:rPr>
                            </w:pPr>
                            <w:r w:rsidRPr="005213B5">
                              <w:rPr>
                                <w:rFonts w:ascii="ＭＳ 明朝" w:hAnsi="ＭＳ 明朝" w:hint="eastAsia"/>
                                <w:b/>
                                <w:sz w:val="20"/>
                                <w:szCs w:val="20"/>
                              </w:rPr>
                              <w:t>大阪21世紀の</w:t>
                            </w:r>
                          </w:p>
                          <w:p w:rsidR="006B172D" w:rsidRPr="005213B5" w:rsidRDefault="006B172D" w:rsidP="009D66F5">
                            <w:pPr>
                              <w:rPr>
                                <w:rFonts w:ascii="ＭＳ 明朝" w:hAnsi="ＭＳ 明朝"/>
                              </w:rPr>
                            </w:pPr>
                            <w:r w:rsidRPr="005213B5">
                              <w:rPr>
                                <w:rFonts w:ascii="ＭＳ 明朝" w:hAnsi="ＭＳ 明朝" w:hint="eastAsia"/>
                                <w:b/>
                                <w:sz w:val="20"/>
                                <w:szCs w:val="20"/>
                              </w:rPr>
                              <w:t>新環境総合計画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3D9E60F" id="テキスト ボックス 3" o:spid="_x0000_s1031" type="#_x0000_t202" style="position:absolute;left:0;text-align:left;margin-left:71.8pt;margin-top:62.1pt;width:92.9pt;height:43.55pt;z-index:251624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" fillcolor="window" strokecolor="#1f497d" strokeweight="2pt">
                <v:path arrowok="t"/>
                <v:textbox>
                  <w:txbxContent>
                    <w:p w:rsidR="006B172D" w:rsidRPr="005213B5" w:rsidRDefault="006B172D" w:rsidP="009D66F5">
                      <w:pPr>
                        <w:rPr>
                          <w:rFonts w:ascii="ＭＳ 明朝" w:hAnsi="ＭＳ 明朝"/>
                          <w:b/>
                          <w:sz w:val="20"/>
                          <w:szCs w:val="20"/>
                        </w:rPr>
                      </w:pPr>
                      <w:r w:rsidRPr="005213B5">
                        <w:rPr>
                          <w:rFonts w:ascii="ＭＳ 明朝" w:hAnsi="ＭＳ 明朝" w:hint="eastAsia"/>
                          <w:b/>
                          <w:sz w:val="20"/>
                          <w:szCs w:val="20"/>
                        </w:rPr>
                        <w:t>大阪21世紀の</w:t>
                      </w:r>
                    </w:p>
                    <w:p w:rsidR="006B172D" w:rsidRPr="005213B5" w:rsidRDefault="006B172D" w:rsidP="009D66F5">
                      <w:pPr>
                        <w:rPr>
                          <w:rFonts w:ascii="ＭＳ 明朝" w:hAnsi="ＭＳ 明朝"/>
                        </w:rPr>
                      </w:pPr>
                      <w:r w:rsidRPr="005213B5">
                        <w:rPr>
                          <w:rFonts w:ascii="ＭＳ 明朝" w:hAnsi="ＭＳ 明朝" w:hint="eastAsia"/>
                          <w:b/>
                          <w:sz w:val="20"/>
                          <w:szCs w:val="20"/>
                        </w:rPr>
                        <w:t>新環境総合計画</w:t>
                      </w:r>
                    </w:p>
                  </w:txbxContent>
                </v:textbox>
              </v:shape>
            </w:pict>
          </mc:Fallback>
        </mc:AlternateContent>
      </w:r>
      <w:r w:rsidR="002944CF" w:rsidRPr="00DE3472">
        <w:rPr>
          <w:rFonts w:ascii="HG丸ｺﾞｼｯｸM-PRO" w:eastAsia="HG丸ｺﾞｼｯｸM-PRO" w:hAnsi="HG丸ｺﾞｼｯｸM-PRO" w:cs="Times New Roman" w:hint="eastAsia"/>
          <w:szCs w:val="21"/>
        </w:rPr>
        <w:t>図　プランの位置づけ</w:t>
      </w:r>
    </w:p>
    <w:p w:rsidR="00A93281" w:rsidRPr="00DE3472" w:rsidRDefault="00B102A4" w:rsidP="003A7323">
      <w:pPr>
        <w:ind w:leftChars="205" w:left="430"/>
        <w:rPr>
          <w:rFonts w:ascii="HG丸ｺﾞｼｯｸM-PRO" w:eastAsia="HG丸ｺﾞｼｯｸM-PRO" w:hAnsi="HG丸ｺﾞｼｯｸM-PRO" w:cs="Times New Roman"/>
          <w:szCs w:val="21"/>
        </w:rPr>
      </w:pPr>
      <w:r w:rsidRPr="00DE3472">
        <w:rPr>
          <w:rFonts w:ascii="ＭＳ 明朝" w:eastAsia="ＭＳ 明朝" w:hAnsi="ＭＳ 明朝" w:cs="Times New Roman" w:hint="eastAsia"/>
          <w:noProof/>
          <w:spacing w:val="22"/>
          <w:szCs w:val="20"/>
        </w:rPr>
        <mc:AlternateContent>
          <mc:Choice Requires="wps">
            <w:drawing>
              <wp:anchor distT="0" distB="0" distL="114300" distR="114300" simplePos="0" relativeHeight="251626496" behindDoc="0" locked="0" layoutInCell="1" allowOverlap="1" wp14:anchorId="5522D6FE" wp14:editId="349EB96C">
                <wp:simplePos x="0" y="0"/>
                <wp:positionH relativeFrom="column">
                  <wp:posOffset>2132330</wp:posOffset>
                </wp:positionH>
                <wp:positionV relativeFrom="paragraph">
                  <wp:posOffset>170815</wp:posOffset>
                </wp:positionV>
                <wp:extent cx="1541145" cy="148590"/>
                <wp:effectExtent l="0" t="19050" r="40005" b="41910"/>
                <wp:wrapNone/>
                <wp:docPr id="9" name="ストライプ矢印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41145" cy="148590"/>
                        </a:xfrm>
                        <a:prstGeom prst="stripedRightArrow">
                          <a:avLst/>
                        </a:prstGeom>
                        <a:solidFill>
                          <a:srgbClr val="4F81BD"/>
                        </a:solidFill>
                        <a:ln w="1905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E0A849A"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ストライプ矢印 9" o:spid="_x0000_s1026" type="#_x0000_t93" style="position:absolute;left:0;text-align:left;margin-left:167.9pt;margin-top:13.45pt;width:121.35pt;height:11.7pt;z-index:2516264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" adj="20559" fillcolor="#4f81bd" strokecolor="#385d8a" strokeweight="1.5pt">
                <v:path arrowok="t"/>
              </v:shape>
            </w:pict>
          </mc:Fallback>
        </mc:AlternateContent>
      </w:r>
      <w:r w:rsidR="00507159" w:rsidRPr="00DE3472">
        <w:rPr>
          <w:rFonts w:ascii="HG丸ｺﾞｼｯｸM-PRO" w:eastAsia="HG丸ｺﾞｼｯｸM-PRO" w:hAnsi="HG丸ｺﾞｼｯｸM-PRO" w:cs="Times New Roman"/>
          <w:noProof/>
          <w:szCs w:val="21"/>
        </w:rPr>
        <mc:AlternateContent>
          <mc:Choice Requires="wps">
            <w:drawing>
              <wp:anchor distT="0" distB="0" distL="114300" distR="114300" simplePos="0" relativeHeight="251625472" behindDoc="0" locked="0" layoutInCell="1" allowOverlap="1" wp14:anchorId="30C18F9D" wp14:editId="0CAF433E">
                <wp:simplePos x="0" y="0"/>
                <wp:positionH relativeFrom="column">
                  <wp:posOffset>2313461</wp:posOffset>
                </wp:positionH>
                <wp:positionV relativeFrom="paragraph">
                  <wp:posOffset>883</wp:posOffset>
                </wp:positionV>
                <wp:extent cx="903605" cy="307975"/>
                <wp:effectExtent l="0" t="0" r="0" b="0"/>
                <wp:wrapNone/>
                <wp:docPr id="10" name="テキスト ボックス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3605" cy="307975"/>
                        </a:xfrm>
                        <a:prstGeom prst="rect">
                          <a:avLst/>
                        </a:prstGeom>
                        <a:solidFill>
                          <a:sysClr val="window" lastClr="FFFFFF"/>
                        </a:solidFill>
                        <a:ln w="12700">
                          <a:noFill/>
                          <a:prstDash val="solid"/>
                        </a:ln>
                        <a:effectLst/>
                      </wps:spPr>
                      <wps:txbx>
                        <w:txbxContent>
                          <w:p w:rsidR="006B172D" w:rsidRPr="00491016" w:rsidRDefault="006B172D" w:rsidP="009D66F5">
                            <w:pPr>
                              <w:snapToGrid w:val="0"/>
                              <w:spacing w:line="240" w:lineRule="atLeast"/>
                              <w:rPr>
                                <w:rFonts w:ascii="ＭＳ 明朝" w:hAnsi="ＭＳ 明朝"/>
                                <w:sz w:val="18"/>
                                <w:szCs w:val="18"/>
                              </w:rPr>
                            </w:pPr>
                            <w:r w:rsidRPr="00491016">
                              <w:rPr>
                                <w:rFonts w:ascii="ＭＳ 明朝" w:hAnsi="ＭＳ 明朝" w:hint="eastAsia"/>
                                <w:sz w:val="18"/>
                                <w:szCs w:val="18"/>
                              </w:rPr>
                              <w:t>計画策定義務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0C18F9D" id="テキスト ボックス 10" o:spid="_x0000_s1032" type="#_x0000_t202" style="position:absolute;left:0;text-align:left;margin-left:182.15pt;margin-top:.05pt;width:71.15pt;height:24.25pt;z-index:251625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" fillcolor="window" stroked="f" strokeweight="1pt">
                <v:path arrowok="t"/>
                <v:textbox>
                  <w:txbxContent>
                    <w:p w:rsidR="006B172D" w:rsidRPr="00491016" w:rsidRDefault="006B172D" w:rsidP="009D66F5">
                      <w:pPr>
                        <w:snapToGrid w:val="0"/>
                        <w:spacing w:line="240" w:lineRule="atLeast"/>
                        <w:rPr>
                          <w:rFonts w:ascii="ＭＳ 明朝" w:hAnsi="ＭＳ 明朝"/>
                          <w:sz w:val="18"/>
                          <w:szCs w:val="18"/>
                        </w:rPr>
                      </w:pPr>
                      <w:r w:rsidRPr="00491016">
                        <w:rPr>
                          <w:rFonts w:ascii="ＭＳ 明朝" w:hAnsi="ＭＳ 明朝" w:hint="eastAsia"/>
                          <w:sz w:val="18"/>
                          <w:szCs w:val="18"/>
                        </w:rPr>
                        <w:t>計画策定義務</w:t>
                      </w:r>
                    </w:p>
                  </w:txbxContent>
                </v:textbox>
              </v:shape>
            </w:pict>
          </mc:Fallback>
        </mc:AlternateContent>
      </w:r>
    </w:p>
    <w:p w:rsidR="003A7323" w:rsidRPr="00DE3472" w:rsidRDefault="00507159" w:rsidP="003A7323">
      <w:pPr>
        <w:tabs>
          <w:tab w:val="left" w:pos="4438"/>
        </w:tabs>
        <w:autoSpaceDE w:val="0"/>
        <w:autoSpaceDN w:val="0"/>
        <w:spacing w:line="360" w:lineRule="exact"/>
        <w:rPr>
          <w:rFonts w:ascii="ＭＳ 明朝" w:eastAsia="ＭＳ 明朝" w:hAnsi="ＭＳ 明朝" w:cs="Times New Roman"/>
          <w:spacing w:val="22"/>
          <w:szCs w:val="20"/>
        </w:rPr>
      </w:pPr>
      <w:r w:rsidRPr="00DE3472">
        <w:rPr>
          <w:rFonts w:ascii="ＭＳ 明朝" w:eastAsia="ＭＳ 明朝" w:hAnsi="ＭＳ 明朝" w:cs="Times New Roman" w:hint="eastAsia"/>
          <w:noProof/>
          <w:spacing w:val="22"/>
          <w:szCs w:val="20"/>
        </w:rPr>
        <mc:AlternateContent>
          <mc:Choice Requires="wps">
            <w:drawing>
              <wp:anchor distT="0" distB="0" distL="114300" distR="114300" simplePos="0" relativeHeight="251619328" behindDoc="0" locked="0" layoutInCell="1" allowOverlap="1" wp14:anchorId="76D71626" wp14:editId="347996D5">
                <wp:simplePos x="0" y="0"/>
                <wp:positionH relativeFrom="column">
                  <wp:posOffset>4119186</wp:posOffset>
                </wp:positionH>
                <wp:positionV relativeFrom="paragraph">
                  <wp:posOffset>41600</wp:posOffset>
                </wp:positionV>
                <wp:extent cx="1668780" cy="276225"/>
                <wp:effectExtent l="0" t="0" r="26670" b="28575"/>
                <wp:wrapNone/>
                <wp:docPr id="6" name="テキスト ボックス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68780" cy="276225"/>
                        </a:xfrm>
                        <a:prstGeom prst="rect">
                          <a:avLst/>
                        </a:prstGeom>
                        <a:solidFill>
                          <a:sysClr val="window" lastClr="FFFFFF"/>
                        </a:solidFill>
                        <a:ln w="12700">
                          <a:solidFill>
                            <a:srgbClr val="1F497D"/>
                          </a:solidFill>
                          <a:prstDash val="dashDot"/>
                        </a:ln>
                        <a:effectLst/>
                      </wps:spPr>
                      <wps:txbx>
                        <w:txbxContent>
                          <w:p w:rsidR="006B172D" w:rsidRPr="005213B5" w:rsidRDefault="006B172D" w:rsidP="009D66F5">
                            <w:pPr>
                              <w:rPr>
                                <w:rFonts w:ascii="ＭＳ 明朝" w:hAnsi="ＭＳ 明朝"/>
                                <w:b/>
                                <w:sz w:val="20"/>
                                <w:szCs w:val="20"/>
                              </w:rPr>
                            </w:pPr>
                            <w:r w:rsidRPr="005213B5">
                              <w:rPr>
                                <w:rFonts w:ascii="ＭＳ 明朝" w:hAnsi="ＭＳ 明朝" w:hint="eastAsia"/>
                                <w:b/>
                                <w:sz w:val="20"/>
                                <w:szCs w:val="20"/>
                              </w:rPr>
                              <w:t>【府域の計画】区域施策編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6D71626" id="テキスト ボックス 6" o:spid="_x0000_s1033" type="#_x0000_t202" style="position:absolute;left:0;text-align:left;margin-left:324.35pt;margin-top:3.3pt;width:131.4pt;height:21.75pt;z-index:251619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" fillcolor="window" strokecolor="#1f497d" strokeweight="1pt">
                <v:stroke dashstyle="dashDot"/>
                <v:path arrowok="t"/>
                <v:textbox>
                  <w:txbxContent>
                    <w:p w:rsidR="006B172D" w:rsidRPr="005213B5" w:rsidRDefault="006B172D" w:rsidP="009D66F5">
                      <w:pPr>
                        <w:rPr>
                          <w:rFonts w:ascii="ＭＳ 明朝" w:hAnsi="ＭＳ 明朝"/>
                          <w:b/>
                          <w:sz w:val="20"/>
                          <w:szCs w:val="20"/>
                        </w:rPr>
                      </w:pPr>
                      <w:r w:rsidRPr="005213B5">
                        <w:rPr>
                          <w:rFonts w:ascii="ＭＳ 明朝" w:hAnsi="ＭＳ 明朝" w:hint="eastAsia"/>
                          <w:b/>
                          <w:sz w:val="20"/>
                          <w:szCs w:val="20"/>
                        </w:rPr>
                        <w:t>【府域の計画】区域施策編</w:t>
                      </w:r>
                    </w:p>
                  </w:txbxContent>
                </v:textbox>
              </v:shape>
            </w:pict>
          </mc:Fallback>
        </mc:AlternateContent>
      </w:r>
      <w:r w:rsidR="003A7323" w:rsidRPr="00DE3472">
        <w:rPr>
          <w:rFonts w:ascii="ＭＳ 明朝" w:eastAsia="ＭＳ 明朝" w:hAnsi="ＭＳ 明朝" w:cs="Times New Roman" w:hint="eastAsia"/>
          <w:spacing w:val="22"/>
          <w:szCs w:val="20"/>
        </w:rPr>
        <w:t xml:space="preserve">　　　　　　　　　　　　　　　　</w:t>
      </w:r>
      <w:r w:rsidR="003A7323" w:rsidRPr="00DE3472">
        <w:rPr>
          <w:rFonts w:ascii="ＭＳ 明朝" w:eastAsia="ＭＳ 明朝" w:hAnsi="ＭＳ 明朝" w:cs="Times New Roman"/>
          <w:spacing w:val="22"/>
          <w:szCs w:val="20"/>
        </w:rPr>
        <w:t xml:space="preserve"> </w:t>
      </w:r>
    </w:p>
    <w:p w:rsidR="003A7323" w:rsidRPr="00DE3472" w:rsidRDefault="009A2320" w:rsidP="003A7323">
      <w:pPr>
        <w:tabs>
          <w:tab w:val="left" w:pos="4438"/>
        </w:tabs>
        <w:autoSpaceDE w:val="0"/>
        <w:autoSpaceDN w:val="0"/>
        <w:spacing w:line="340" w:lineRule="exact"/>
        <w:rPr>
          <w:rFonts w:ascii="ＭＳ 明朝" w:eastAsia="明朝体" w:hAnsi="ＭＳ 明朝" w:cs="Times New Roman"/>
          <w:spacing w:val="22"/>
          <w:sz w:val="24"/>
          <w:szCs w:val="20"/>
        </w:rPr>
      </w:pPr>
      <w:r w:rsidRPr="00DE3472">
        <w:rPr>
          <w:rFonts w:ascii="ＭＳ 明朝" w:eastAsia="明朝体" w:hAnsi="ＭＳ 明朝" w:cs="Times New Roman"/>
          <w:noProof/>
          <w:spacing w:val="22"/>
          <w:sz w:val="24"/>
          <w:szCs w:val="20"/>
        </w:rPr>
        <mc:AlternateContent>
          <mc:Choice Requires="wps">
            <w:drawing>
              <wp:anchor distT="0" distB="0" distL="114300" distR="114300" simplePos="0" relativeHeight="251622400" behindDoc="0" locked="0" layoutInCell="1" allowOverlap="1" wp14:anchorId="618BEDC6" wp14:editId="502DA883">
                <wp:simplePos x="0" y="0"/>
                <wp:positionH relativeFrom="column">
                  <wp:posOffset>-23231</wp:posOffset>
                </wp:positionH>
                <wp:positionV relativeFrom="paragraph">
                  <wp:posOffset>198285</wp:posOffset>
                </wp:positionV>
                <wp:extent cx="934085" cy="553019"/>
                <wp:effectExtent l="0" t="0" r="18415" b="19050"/>
                <wp:wrapNone/>
                <wp:docPr id="4" name="ホームベース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34085" cy="553019"/>
                        </a:xfrm>
                        <a:prstGeom prst="homePlate">
                          <a:avLst/>
                        </a:prstGeom>
                        <a:noFill/>
                        <a:ln w="19050" cap="flat" cmpd="sng" algn="ctr">
                          <a:solidFill>
                            <a:srgbClr val="4F81BD">
                              <a:shade val="50000"/>
                            </a:srgbClr>
                          </a:solidFill>
                          <a:prstDash val="solid"/>
                        </a:ln>
                        <a:effectLst/>
                      </wps:spPr>
                      <wps:txbx>
                        <w:txbxContent>
                          <w:p w:rsidR="006B172D" w:rsidRPr="00491016" w:rsidRDefault="006B172D" w:rsidP="009D66F5">
                            <w:pPr>
                              <w:jc w:val="center"/>
                              <w:rPr>
                                <w:rFonts w:ascii="ＭＳ 明朝" w:hAnsi="ＭＳ 明朝"/>
                                <w:b/>
                                <w:color w:val="000000"/>
                                <w:sz w:val="20"/>
                                <w:szCs w:val="20"/>
                              </w:rPr>
                            </w:pPr>
                            <w:r w:rsidRPr="00491016">
                              <w:rPr>
                                <w:rFonts w:ascii="ＭＳ 明朝" w:hAnsi="ＭＳ 明朝" w:hint="eastAsia"/>
                                <w:b/>
                                <w:color w:val="000000"/>
                                <w:sz w:val="20"/>
                                <w:szCs w:val="20"/>
                              </w:rPr>
                              <w:t>府環境</w:t>
                            </w:r>
                          </w:p>
                          <w:p w:rsidR="006B172D" w:rsidRPr="00491016" w:rsidRDefault="006B172D" w:rsidP="009D66F5">
                            <w:pPr>
                              <w:jc w:val="center"/>
                              <w:rPr>
                                <w:rFonts w:ascii="ＭＳ 明朝" w:hAnsi="ＭＳ 明朝"/>
                                <w:b/>
                                <w:color w:val="000000"/>
                                <w:sz w:val="20"/>
                                <w:szCs w:val="20"/>
                              </w:rPr>
                            </w:pPr>
                            <w:r w:rsidRPr="00491016">
                              <w:rPr>
                                <w:rFonts w:ascii="ＭＳ 明朝" w:hAnsi="ＭＳ 明朝" w:hint="eastAsia"/>
                                <w:b/>
                                <w:color w:val="000000"/>
                                <w:sz w:val="20"/>
                                <w:szCs w:val="20"/>
                              </w:rPr>
                              <w:t>基本条例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18BEDC6" id="ホームベース 4" o:spid="_x0000_s1034" type="#_x0000_t15" style="position:absolute;left:0;text-align:left;margin-left:-1.85pt;margin-top:15.6pt;width:73.55pt;height:43.55pt;z-index:251622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" adj="15206" filled="f" strokecolor="#385d8a" strokeweight="1.5pt">
                <v:path arrowok="t"/>
                <v:textbox>
                  <w:txbxContent>
                    <w:p w:rsidR="006B172D" w:rsidRPr="00491016" w:rsidRDefault="006B172D" w:rsidP="009D66F5">
                      <w:pPr>
                        <w:jc w:val="center"/>
                        <w:rPr>
                          <w:rFonts w:ascii="ＭＳ 明朝" w:hAnsi="ＭＳ 明朝"/>
                          <w:b/>
                          <w:color w:val="000000"/>
                          <w:sz w:val="20"/>
                          <w:szCs w:val="20"/>
                        </w:rPr>
                      </w:pPr>
                      <w:r w:rsidRPr="00491016">
                        <w:rPr>
                          <w:rFonts w:ascii="ＭＳ 明朝" w:hAnsi="ＭＳ 明朝" w:hint="eastAsia"/>
                          <w:b/>
                          <w:color w:val="000000"/>
                          <w:sz w:val="20"/>
                          <w:szCs w:val="20"/>
                        </w:rPr>
                        <w:t>府環境</w:t>
                      </w:r>
                    </w:p>
                    <w:p w:rsidR="006B172D" w:rsidRPr="00491016" w:rsidRDefault="006B172D" w:rsidP="009D66F5">
                      <w:pPr>
                        <w:jc w:val="center"/>
                        <w:rPr>
                          <w:rFonts w:ascii="ＭＳ 明朝" w:hAnsi="ＭＳ 明朝"/>
                          <w:b/>
                          <w:color w:val="000000"/>
                          <w:sz w:val="20"/>
                          <w:szCs w:val="20"/>
                        </w:rPr>
                      </w:pPr>
                      <w:r w:rsidRPr="00491016">
                        <w:rPr>
                          <w:rFonts w:ascii="ＭＳ 明朝" w:hAnsi="ＭＳ 明朝" w:hint="eastAsia"/>
                          <w:b/>
                          <w:color w:val="000000"/>
                          <w:sz w:val="20"/>
                          <w:szCs w:val="20"/>
                        </w:rPr>
                        <w:t>基本条例</w:t>
                      </w:r>
                    </w:p>
                  </w:txbxContent>
                </v:textbox>
              </v:shape>
            </w:pict>
          </mc:Fallback>
        </mc:AlternateContent>
      </w:r>
      <w:r w:rsidR="00507159" w:rsidRPr="00DE3472">
        <w:rPr>
          <w:rFonts w:ascii="ＭＳ 明朝" w:eastAsia="明朝体" w:hAnsi="ＭＳ 明朝" w:cs="Times New Roman"/>
          <w:noProof/>
          <w:spacing w:val="22"/>
          <w:sz w:val="24"/>
          <w:szCs w:val="20"/>
        </w:rPr>
        <mc:AlternateContent>
          <mc:Choice Requires="wps">
            <w:drawing>
              <wp:anchor distT="0" distB="0" distL="114300" distR="114300" simplePos="0" relativeHeight="251620352" behindDoc="0" locked="0" layoutInCell="1" allowOverlap="1" wp14:anchorId="75C5D3C0" wp14:editId="415955CD">
                <wp:simplePos x="0" y="0"/>
                <wp:positionH relativeFrom="column">
                  <wp:posOffset>2024572</wp:posOffset>
                </wp:positionH>
                <wp:positionV relativeFrom="paragraph">
                  <wp:posOffset>36284</wp:posOffset>
                </wp:positionV>
                <wp:extent cx="1860550" cy="425450"/>
                <wp:effectExtent l="0" t="0" r="6350" b="0"/>
                <wp:wrapNone/>
                <wp:docPr id="5" name="テキスト ボックス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60550" cy="425450"/>
                        </a:xfrm>
                        <a:prstGeom prst="rect">
                          <a:avLst/>
                        </a:prstGeom>
                        <a:solidFill>
                          <a:sysClr val="window" lastClr="FFFFFF"/>
                        </a:solidFill>
                        <a:ln w="12700">
                          <a:noFill/>
                          <a:prstDash val="solid"/>
                        </a:ln>
                        <a:effectLst/>
                      </wps:spPr>
                      <wps:txbx>
                        <w:txbxContent>
                          <w:p w:rsidR="006B172D" w:rsidRPr="00491016" w:rsidRDefault="006B172D" w:rsidP="009D66F5">
                            <w:pPr>
                              <w:snapToGrid w:val="0"/>
                              <w:spacing w:line="240" w:lineRule="atLeast"/>
                              <w:ind w:left="180" w:hangingChars="100" w:hanging="180"/>
                              <w:rPr>
                                <w:rFonts w:ascii="ＭＳ 明朝" w:hAnsi="ＭＳ 明朝"/>
                                <w:sz w:val="18"/>
                                <w:szCs w:val="18"/>
                              </w:rPr>
                            </w:pPr>
                            <w:r w:rsidRPr="00491016">
                              <w:rPr>
                                <w:rFonts w:ascii="ＭＳ 明朝" w:hAnsi="ＭＳ 明朝" w:hint="eastAsia"/>
                                <w:sz w:val="18"/>
                                <w:szCs w:val="18"/>
                              </w:rPr>
                              <w:t>「低炭素・省ｴﾈﾙｷﾞｰ社会の構築」に向けた具体的な行動計画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5C5D3C0" id="テキスト ボックス 5" o:spid="_x0000_s1035" type="#_x0000_t202" style="position:absolute;left:0;text-align:left;margin-left:159.4pt;margin-top:2.85pt;width:146.5pt;height:33.5pt;z-index:251620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" fillcolor="window" stroked="f" strokeweight="1pt">
                <v:path arrowok="t"/>
                <v:textbox>
                  <w:txbxContent>
                    <w:p w:rsidR="006B172D" w:rsidRPr="00491016" w:rsidRDefault="006B172D" w:rsidP="009D66F5">
                      <w:pPr>
                        <w:snapToGrid w:val="0"/>
                        <w:spacing w:line="240" w:lineRule="atLeast"/>
                        <w:ind w:left="180" w:hangingChars="100" w:hanging="180"/>
                        <w:rPr>
                          <w:rFonts w:ascii="ＭＳ 明朝" w:hAnsi="ＭＳ 明朝"/>
                          <w:sz w:val="18"/>
                          <w:szCs w:val="18"/>
                        </w:rPr>
                      </w:pPr>
                      <w:r w:rsidRPr="00491016">
                        <w:rPr>
                          <w:rFonts w:ascii="ＭＳ 明朝" w:hAnsi="ＭＳ 明朝" w:hint="eastAsia"/>
                          <w:sz w:val="18"/>
                          <w:szCs w:val="18"/>
                        </w:rPr>
                        <w:t>「低炭素・省ｴﾈﾙｷﾞｰ社会の構築」に向けた具体的な行動計画</w:t>
                      </w:r>
                    </w:p>
                  </w:txbxContent>
                </v:textbox>
              </v:shape>
            </w:pict>
          </mc:Fallback>
        </mc:AlternateContent>
      </w:r>
    </w:p>
    <w:p w:rsidR="003A7323" w:rsidRPr="00DE3472" w:rsidRDefault="00B102A4" w:rsidP="003A7323">
      <w:pPr>
        <w:tabs>
          <w:tab w:val="left" w:pos="4438"/>
        </w:tabs>
        <w:autoSpaceDE w:val="0"/>
        <w:autoSpaceDN w:val="0"/>
        <w:spacing w:line="340" w:lineRule="exact"/>
        <w:rPr>
          <w:rFonts w:ascii="ＭＳ 明朝" w:eastAsia="明朝体" w:hAnsi="ＭＳ 明朝" w:cs="Times New Roman"/>
          <w:spacing w:val="22"/>
          <w:sz w:val="24"/>
          <w:szCs w:val="20"/>
        </w:rPr>
      </w:pPr>
      <w:r w:rsidRPr="00DE3472">
        <w:rPr>
          <w:rFonts w:ascii="ＭＳ ゴシック" w:eastAsia="ＭＳ ゴシック" w:hAnsi="ＭＳ ゴシック" w:cs="Times New Roman" w:hint="eastAsia"/>
          <w:b/>
          <w:noProof/>
          <w:sz w:val="24"/>
          <w:szCs w:val="24"/>
        </w:rPr>
        <mc:AlternateContent>
          <mc:Choice Requires="wps">
            <w:drawing>
              <wp:anchor distT="0" distB="0" distL="114300" distR="114300" simplePos="0" relativeHeight="251627520" behindDoc="0" locked="0" layoutInCell="1" allowOverlap="1" wp14:anchorId="1897017F" wp14:editId="74211949">
                <wp:simplePos x="0" y="0"/>
                <wp:positionH relativeFrom="column">
                  <wp:posOffset>2130425</wp:posOffset>
                </wp:positionH>
                <wp:positionV relativeFrom="paragraph">
                  <wp:posOffset>187960</wp:posOffset>
                </wp:positionV>
                <wp:extent cx="1701165" cy="148590"/>
                <wp:effectExtent l="0" t="19050" r="32385" b="41910"/>
                <wp:wrapNone/>
                <wp:docPr id="1" name="ストライプ矢印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01165" cy="148590"/>
                        </a:xfrm>
                        <a:prstGeom prst="stripedRightArrow">
                          <a:avLst/>
                        </a:prstGeom>
                        <a:solidFill>
                          <a:srgbClr val="4F81BD"/>
                        </a:solidFill>
                        <a:ln w="1905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9C077DB" id="ストライプ矢印 1" o:spid="_x0000_s1026" type="#_x0000_t93" style="position:absolute;left:0;text-align:left;margin-left:167.75pt;margin-top:14.8pt;width:133.95pt;height:11.7pt;z-index:251627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" adj="20657" fillcolor="#4f81bd" strokecolor="#385d8a" strokeweight="1.5pt">
                <v:path arrowok="t"/>
              </v:shape>
            </w:pict>
          </mc:Fallback>
        </mc:AlternateContent>
      </w:r>
      <w:r w:rsidR="00507159" w:rsidRPr="00DE3472">
        <w:rPr>
          <w:rFonts w:ascii="ＭＳ 明朝" w:eastAsia="明朝体" w:hAnsi="ＭＳ 明朝" w:cs="Times New Roman"/>
          <w:noProof/>
          <w:spacing w:val="22"/>
          <w:sz w:val="24"/>
          <w:szCs w:val="20"/>
        </w:rPr>
        <mc:AlternateContent>
          <mc:Choice Requires="wps">
            <w:drawing>
              <wp:anchor distT="0" distB="0" distL="114300" distR="114300" simplePos="0" relativeHeight="251621376" behindDoc="0" locked="0" layoutInCell="1" allowOverlap="1" wp14:anchorId="044E8E17" wp14:editId="54ADB4B6">
                <wp:simplePos x="0" y="0"/>
                <wp:positionH relativeFrom="column">
                  <wp:posOffset>4119186</wp:posOffset>
                </wp:positionH>
                <wp:positionV relativeFrom="paragraph">
                  <wp:posOffset>64932</wp:posOffset>
                </wp:positionV>
                <wp:extent cx="1700530" cy="318770"/>
                <wp:effectExtent l="0" t="0" r="13970" b="24130"/>
                <wp:wrapNone/>
                <wp:docPr id="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00530" cy="318770"/>
                        </a:xfrm>
                        <a:prstGeom prst="rect">
                          <a:avLst/>
                        </a:prstGeom>
                        <a:solidFill>
                          <a:srgbClr val="4BACC6">
                            <a:lumMod val="60000"/>
                            <a:lumOff val="40000"/>
                          </a:srgbClr>
                        </a:solidFill>
                        <a:ln w="12700">
                          <a:solidFill>
                            <a:prstClr val="black"/>
                          </a:solidFill>
                          <a:prstDash val="dashDot"/>
                        </a:ln>
                        <a:effectLst/>
                      </wps:spPr>
                      <wps:txbx>
                        <w:txbxContent>
                          <w:p w:rsidR="006B172D" w:rsidRPr="00491016" w:rsidRDefault="006B172D" w:rsidP="009D66F5">
                            <w:pPr>
                              <w:ind w:left="201" w:hangingChars="100" w:hanging="201"/>
                              <w:rPr>
                                <w:rFonts w:ascii="ＭＳ 明朝" w:hAnsi="ＭＳ 明朝"/>
                                <w:b/>
                                <w:color w:val="000000"/>
                                <w:sz w:val="20"/>
                                <w:szCs w:val="20"/>
                              </w:rPr>
                            </w:pPr>
                            <w:r w:rsidRPr="00491016">
                              <w:rPr>
                                <w:rFonts w:ascii="ＭＳ 明朝" w:hAnsi="ＭＳ 明朝" w:hint="eastAsia"/>
                                <w:b/>
                                <w:color w:val="000000"/>
                                <w:sz w:val="20"/>
                                <w:szCs w:val="20"/>
                              </w:rPr>
                              <w:t>【</w:t>
                            </w:r>
                            <w:r w:rsidRPr="002212B0">
                              <w:rPr>
                                <w:rFonts w:ascii="ＭＳ 明朝" w:hAnsi="ＭＳ 明朝" w:hint="eastAsia"/>
                                <w:b/>
                                <w:color w:val="000000"/>
                                <w:sz w:val="20"/>
                                <w:szCs w:val="20"/>
                              </w:rPr>
                              <w:t>府庁</w:t>
                            </w:r>
                            <w:r w:rsidRPr="00491016">
                              <w:rPr>
                                <w:rFonts w:ascii="ＭＳ 明朝" w:hAnsi="ＭＳ 明朝" w:hint="eastAsia"/>
                                <w:b/>
                                <w:color w:val="000000"/>
                                <w:sz w:val="20"/>
                                <w:szCs w:val="20"/>
                              </w:rPr>
                              <w:t>の計画】事務事業編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44E8E17" id="_x0000_s1036" type="#_x0000_t202" style="position:absolute;left:0;text-align:left;margin-left:324.35pt;margin-top:5.1pt;width:133.9pt;height:25.1pt;z-index:251621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" fillcolor="#93cddd" strokeweight="1pt">
                <v:stroke dashstyle="dashDot"/>
                <v:path arrowok="t"/>
                <v:textbox>
                  <w:txbxContent>
                    <w:p w:rsidR="006B172D" w:rsidRPr="00491016" w:rsidRDefault="006B172D" w:rsidP="009D66F5">
                      <w:pPr>
                        <w:ind w:left="201" w:hangingChars="100" w:hanging="201"/>
                        <w:rPr>
                          <w:rFonts w:ascii="ＭＳ 明朝" w:hAnsi="ＭＳ 明朝"/>
                          <w:b/>
                          <w:color w:val="000000"/>
                          <w:sz w:val="20"/>
                          <w:szCs w:val="20"/>
                        </w:rPr>
                      </w:pPr>
                      <w:r w:rsidRPr="00491016">
                        <w:rPr>
                          <w:rFonts w:ascii="ＭＳ 明朝" w:hAnsi="ＭＳ 明朝" w:hint="eastAsia"/>
                          <w:b/>
                          <w:color w:val="000000"/>
                          <w:sz w:val="20"/>
                          <w:szCs w:val="20"/>
                        </w:rPr>
                        <w:t>【</w:t>
                      </w:r>
                      <w:r w:rsidRPr="002212B0">
                        <w:rPr>
                          <w:rFonts w:ascii="ＭＳ 明朝" w:hAnsi="ＭＳ 明朝" w:hint="eastAsia"/>
                          <w:b/>
                          <w:color w:val="000000"/>
                          <w:sz w:val="20"/>
                          <w:szCs w:val="20"/>
                        </w:rPr>
                        <w:t>府庁</w:t>
                      </w:r>
                      <w:r w:rsidRPr="00491016">
                        <w:rPr>
                          <w:rFonts w:ascii="ＭＳ 明朝" w:hAnsi="ＭＳ 明朝" w:hint="eastAsia"/>
                          <w:b/>
                          <w:color w:val="000000"/>
                          <w:sz w:val="20"/>
                          <w:szCs w:val="20"/>
                        </w:rPr>
                        <w:t>の計画】事務事業編</w:t>
                      </w:r>
                    </w:p>
                  </w:txbxContent>
                </v:textbox>
              </v:shape>
            </w:pict>
          </mc:Fallback>
        </mc:AlternateContent>
      </w:r>
    </w:p>
    <w:p w:rsidR="00507159" w:rsidRPr="00DE3472" w:rsidRDefault="00507159" w:rsidP="003A7323">
      <w:pPr>
        <w:ind w:firstLineChars="100" w:firstLine="241"/>
        <w:rPr>
          <w:rFonts w:ascii="ＭＳ ゴシック" w:eastAsia="ＭＳ ゴシック" w:hAnsi="ＭＳ ゴシック" w:cs="Times New Roman"/>
          <w:b/>
          <w:sz w:val="24"/>
          <w:szCs w:val="24"/>
        </w:rPr>
      </w:pPr>
    </w:p>
    <w:p w:rsidR="003A7323" w:rsidRPr="00DE3472" w:rsidRDefault="003A7323" w:rsidP="003A7323">
      <w:pPr>
        <w:ind w:firstLineChars="100" w:firstLine="241"/>
        <w:rPr>
          <w:rFonts w:ascii="ＭＳ ゴシック" w:eastAsia="ＭＳ ゴシック" w:hAnsi="ＭＳ ゴシック" w:cs="Times New Roman"/>
          <w:b/>
          <w:sz w:val="24"/>
          <w:szCs w:val="24"/>
        </w:rPr>
      </w:pPr>
      <w:r w:rsidRPr="00DE3472">
        <w:rPr>
          <w:rFonts w:ascii="ＭＳ ゴシック" w:eastAsia="ＭＳ ゴシック" w:hAnsi="ＭＳ ゴシック" w:cs="Times New Roman" w:hint="eastAsia"/>
          <w:b/>
          <w:sz w:val="24"/>
          <w:szCs w:val="24"/>
        </w:rPr>
        <w:t>＜１－３　プランの期間等＞</w:t>
      </w:r>
    </w:p>
    <w:p w:rsidR="003A7323" w:rsidRPr="00DE3472" w:rsidRDefault="003A7323" w:rsidP="003A7323">
      <w:pPr>
        <w:ind w:leftChars="100" w:left="430" w:hangingChars="100" w:hanging="220"/>
        <w:rPr>
          <w:rFonts w:asciiTheme="minorEastAsia" w:hAnsiTheme="minorEastAsia" w:cs="Times New Roman"/>
          <w:szCs w:val="21"/>
        </w:rPr>
      </w:pPr>
      <w:r w:rsidRPr="00DE3472">
        <w:rPr>
          <w:rFonts w:ascii="HG丸ｺﾞｼｯｸM-PRO" w:eastAsia="HG丸ｺﾞｼｯｸM-PRO" w:hAnsi="HG丸ｺﾞｼｯｸM-PRO" w:cs="Times New Roman" w:hint="eastAsia"/>
          <w:sz w:val="22"/>
        </w:rPr>
        <w:t xml:space="preserve">　</w:t>
      </w:r>
      <w:r w:rsidRPr="00DE3472">
        <w:rPr>
          <w:rFonts w:asciiTheme="minorEastAsia" w:hAnsiTheme="minorEastAsia" w:cs="Times New Roman" w:hint="eastAsia"/>
          <w:sz w:val="22"/>
        </w:rPr>
        <w:t xml:space="preserve">　</w:t>
      </w:r>
      <w:r w:rsidRPr="00DE3472">
        <w:rPr>
          <w:rFonts w:asciiTheme="minorEastAsia" w:hAnsiTheme="minorEastAsia" w:cs="Times New Roman" w:hint="eastAsia"/>
          <w:szCs w:val="21"/>
        </w:rPr>
        <w:t>2015年度から2020年度までの６年間とします。</w:t>
      </w:r>
    </w:p>
    <w:p w:rsidR="003A7323" w:rsidRPr="00DE3472" w:rsidRDefault="003A7323" w:rsidP="003A7323">
      <w:pPr>
        <w:ind w:firstLineChars="100" w:firstLine="210"/>
        <w:rPr>
          <w:rFonts w:asciiTheme="minorEastAsia" w:hAnsiTheme="minorEastAsia" w:cs="Times New Roman"/>
          <w:szCs w:val="21"/>
        </w:rPr>
      </w:pPr>
      <w:r w:rsidRPr="00DE3472">
        <w:rPr>
          <w:rFonts w:asciiTheme="minorEastAsia" w:hAnsiTheme="minorEastAsia" w:cs="Times New Roman" w:hint="eastAsia"/>
          <w:szCs w:val="21"/>
        </w:rPr>
        <w:t xml:space="preserve">　　また、削減目標については2014年度を基準年として設定します。</w:t>
      </w:r>
    </w:p>
    <w:p w:rsidR="00305855" w:rsidRPr="00DE3472" w:rsidRDefault="00F522D3" w:rsidP="003A7323">
      <w:pPr>
        <w:ind w:leftChars="205" w:left="430"/>
        <w:rPr>
          <w:rFonts w:asciiTheme="minorEastAsia" w:hAnsiTheme="minorEastAsia" w:cs="Times New Roman"/>
          <w:szCs w:val="21"/>
        </w:rPr>
      </w:pPr>
      <w:r w:rsidRPr="00DE3472">
        <w:rPr>
          <w:rFonts w:asciiTheme="minorEastAsia" w:hAnsiTheme="minorEastAsia" w:cs="Times New Roman" w:hint="eastAsia"/>
          <w:szCs w:val="21"/>
        </w:rPr>
        <w:t xml:space="preserve">　</w:t>
      </w:r>
      <w:r w:rsidR="003A7323" w:rsidRPr="00DE3472">
        <w:rPr>
          <w:rFonts w:asciiTheme="minorEastAsia" w:hAnsiTheme="minorEastAsia" w:cs="Times New Roman" w:hint="eastAsia"/>
          <w:szCs w:val="21"/>
        </w:rPr>
        <w:t>プランの期間については、</w:t>
      </w:r>
      <w:r w:rsidR="00E73344" w:rsidRPr="00DE3472">
        <w:rPr>
          <w:rFonts w:asciiTheme="minorEastAsia" w:hAnsiTheme="minorEastAsia" w:cs="Times New Roman" w:hint="eastAsia"/>
          <w:szCs w:val="21"/>
        </w:rPr>
        <w:t>「</w:t>
      </w:r>
      <w:r w:rsidR="003A7323" w:rsidRPr="00DE3472">
        <w:rPr>
          <w:rFonts w:asciiTheme="minorEastAsia" w:hAnsiTheme="minorEastAsia" w:cs="Times New Roman" w:hint="eastAsia"/>
          <w:szCs w:val="21"/>
        </w:rPr>
        <w:t>政府実行計画</w:t>
      </w:r>
      <w:r w:rsidR="00E73344" w:rsidRPr="00DE3472">
        <w:rPr>
          <w:rFonts w:asciiTheme="minorEastAsia" w:hAnsiTheme="minorEastAsia" w:cs="Times New Roman" w:hint="eastAsia"/>
          <w:szCs w:val="21"/>
        </w:rPr>
        <w:t>」</w:t>
      </w:r>
      <w:r w:rsidR="003A7323" w:rsidRPr="00DE3472">
        <w:rPr>
          <w:rFonts w:asciiTheme="minorEastAsia" w:hAnsiTheme="minorEastAsia" w:cs="Times New Roman" w:hint="eastAsia"/>
          <w:szCs w:val="21"/>
        </w:rPr>
        <w:t>及び</w:t>
      </w:r>
      <w:r w:rsidR="00E73344" w:rsidRPr="00DE3472">
        <w:rPr>
          <w:rFonts w:asciiTheme="minorEastAsia" w:hAnsiTheme="minorEastAsia" w:cs="Times New Roman" w:hint="eastAsia"/>
          <w:szCs w:val="21"/>
        </w:rPr>
        <w:t>「</w:t>
      </w:r>
      <w:r w:rsidR="003A7323" w:rsidRPr="00DE3472">
        <w:rPr>
          <w:rFonts w:asciiTheme="minorEastAsia" w:hAnsiTheme="minorEastAsia" w:cs="Times New Roman" w:hint="eastAsia"/>
          <w:szCs w:val="21"/>
        </w:rPr>
        <w:t>大阪府地球温暖化対策実行計画（区域施策編）</w:t>
      </w:r>
      <w:r w:rsidR="00E73344" w:rsidRPr="00DE3472">
        <w:rPr>
          <w:rFonts w:asciiTheme="minorEastAsia" w:hAnsiTheme="minorEastAsia" w:cs="Times New Roman" w:hint="eastAsia"/>
          <w:szCs w:val="21"/>
        </w:rPr>
        <w:t>」</w:t>
      </w:r>
      <w:r w:rsidR="003A7323" w:rsidRPr="00DE3472">
        <w:rPr>
          <w:rFonts w:asciiTheme="minorEastAsia" w:hAnsiTheme="minorEastAsia" w:cs="Times New Roman" w:hint="eastAsia"/>
          <w:szCs w:val="21"/>
        </w:rPr>
        <w:t>と整合を取っています。</w:t>
      </w:r>
    </w:p>
    <w:p w:rsidR="009D66F5" w:rsidRPr="00DE3472" w:rsidRDefault="009D66F5" w:rsidP="009D66F5">
      <w:pPr>
        <w:ind w:leftChars="205" w:left="430"/>
        <w:rPr>
          <w:rFonts w:ascii="HG丸ｺﾞｼｯｸM-PRO" w:eastAsia="HG丸ｺﾞｼｯｸM-PRO" w:hAnsi="HG丸ｺﾞｼｯｸM-PRO" w:cs="Times New Roman"/>
          <w:szCs w:val="21"/>
        </w:rPr>
      </w:pPr>
      <w:r w:rsidRPr="00DE3472">
        <w:rPr>
          <w:rFonts w:ascii="HG丸ｺﾞｼｯｸM-PRO" w:eastAsia="HG丸ｺﾞｼｯｸM-PRO" w:hAnsi="HG丸ｺﾞｼｯｸM-PRO" w:cs="Times New Roman" w:hint="eastAsia"/>
          <w:szCs w:val="21"/>
        </w:rPr>
        <w:t xml:space="preserve">　　　　　　　　　　　　　　　　</w:t>
      </w:r>
    </w:p>
    <w:p w:rsidR="00D96F37" w:rsidRPr="00DE3472" w:rsidRDefault="00D96F37" w:rsidP="009D66F5">
      <w:pPr>
        <w:ind w:firstLineChars="100" w:firstLine="240"/>
        <w:rPr>
          <w:rFonts w:ascii="ＭＳ ゴシック" w:eastAsia="ＭＳ ゴシック" w:hAnsi="ＭＳ ゴシック" w:cs="Times New Roman"/>
          <w:sz w:val="24"/>
          <w:szCs w:val="24"/>
        </w:rPr>
        <w:sectPr w:rsidR="00D96F37" w:rsidRPr="00DE3472" w:rsidSect="003545CE">
          <w:headerReference w:type="default" r:id="rId11"/>
          <w:footerReference w:type="default" r:id="rId12"/>
          <w:pgSz w:w="11906" w:h="16838" w:code="9"/>
          <w:pgMar w:top="1814" w:right="1701" w:bottom="1247" w:left="1701" w:header="510" w:footer="624" w:gutter="0"/>
          <w:pgNumType w:start="1"/>
          <w:cols w:space="425"/>
          <w:docGrid w:type="linesAndChars" w:linePitch="287"/>
        </w:sectPr>
      </w:pPr>
    </w:p>
    <w:p w:rsidR="009D66F5" w:rsidRPr="00DE3472" w:rsidRDefault="009D66F5" w:rsidP="009D66F5">
      <w:pPr>
        <w:rPr>
          <w:rFonts w:ascii="ＭＳ 明朝" w:eastAsia="ＭＳ 明朝" w:hAnsi="ＭＳ 明朝" w:cs="Times New Roman"/>
          <w:szCs w:val="21"/>
        </w:rPr>
      </w:pPr>
    </w:p>
    <w:p w:rsidR="009F0A1E" w:rsidRPr="00DE3472" w:rsidRDefault="009F0A1E" w:rsidP="009F0A1E">
      <w:pPr>
        <w:spacing w:line="240" w:lineRule="atLeast"/>
        <w:ind w:firstLineChars="100" w:firstLine="241"/>
        <w:rPr>
          <w:rFonts w:ascii="ＭＳ ゴシック" w:eastAsia="ＭＳ ゴシック" w:hAnsi="ＭＳ ゴシック" w:cs="Times New Roman"/>
          <w:b/>
          <w:sz w:val="24"/>
          <w:szCs w:val="24"/>
        </w:rPr>
      </w:pPr>
      <w:r w:rsidRPr="00DE3472">
        <w:rPr>
          <w:rFonts w:ascii="ＭＳ ゴシック" w:eastAsia="ＭＳ ゴシック" w:hAnsi="ＭＳ ゴシック" w:cs="Times New Roman" w:hint="eastAsia"/>
          <w:b/>
          <w:sz w:val="24"/>
          <w:szCs w:val="24"/>
        </w:rPr>
        <w:t>＜１－４　プランの範囲＞</w:t>
      </w:r>
    </w:p>
    <w:p w:rsidR="009F0A1E" w:rsidRPr="00DE3472" w:rsidRDefault="009F0A1E" w:rsidP="009F0A1E">
      <w:pPr>
        <w:spacing w:line="240" w:lineRule="atLeast"/>
        <w:ind w:leftChars="105" w:left="440" w:hangingChars="100" w:hanging="220"/>
        <w:rPr>
          <w:rFonts w:asciiTheme="minorEastAsia" w:hAnsiTheme="minorEastAsia" w:cs="Times New Roman"/>
          <w:szCs w:val="21"/>
        </w:rPr>
      </w:pPr>
      <w:r w:rsidRPr="00DE3472">
        <w:rPr>
          <w:rFonts w:asciiTheme="minorEastAsia" w:hAnsiTheme="minorEastAsia" w:cs="Times New Roman" w:hint="eastAsia"/>
          <w:sz w:val="22"/>
        </w:rPr>
        <w:t xml:space="preserve">　　</w:t>
      </w:r>
      <w:r w:rsidRPr="00DE3472">
        <w:rPr>
          <w:rFonts w:asciiTheme="minorEastAsia" w:hAnsiTheme="minorEastAsia" w:cs="Times New Roman" w:hint="eastAsia"/>
          <w:szCs w:val="21"/>
        </w:rPr>
        <w:t>本プランの対象範囲は、大阪府（知事部局、議会事務局、</w:t>
      </w:r>
      <w:r w:rsidR="00D05CA2" w:rsidRPr="00DE3472">
        <w:rPr>
          <w:rFonts w:asciiTheme="minorEastAsia" w:hAnsiTheme="minorEastAsia" w:cs="Times New Roman" w:hint="eastAsia"/>
          <w:szCs w:val="21"/>
        </w:rPr>
        <w:t>教育委員会</w:t>
      </w:r>
      <w:r w:rsidRPr="00DE3472">
        <w:rPr>
          <w:rFonts w:asciiTheme="minorEastAsia" w:hAnsiTheme="minorEastAsia" w:cs="Times New Roman" w:hint="eastAsia"/>
          <w:szCs w:val="21"/>
        </w:rPr>
        <w:t>、監査委員事務局、人事委員会、労働委員会、府警本部）の行う全ての事務及び事業とし、指定管理施設も含めることとします。</w:t>
      </w:r>
    </w:p>
    <w:p w:rsidR="009F0A1E" w:rsidRPr="00DE3472" w:rsidRDefault="009F0A1E" w:rsidP="009F0A1E">
      <w:pPr>
        <w:ind w:leftChars="105" w:left="430" w:hangingChars="100" w:hanging="210"/>
        <w:rPr>
          <w:rFonts w:ascii="HG丸ｺﾞｼｯｸM-PRO" w:eastAsia="HG丸ｺﾞｼｯｸM-PRO" w:hAnsi="HG丸ｺﾞｼｯｸM-PRO" w:cs="Times New Roman"/>
          <w:szCs w:val="21"/>
        </w:rPr>
      </w:pPr>
      <w:r w:rsidRPr="00DE3472">
        <w:rPr>
          <w:rFonts w:ascii="HG丸ｺﾞｼｯｸM-PRO" w:eastAsia="HG丸ｺﾞｼｯｸM-PRO" w:hAnsi="HG丸ｺﾞｼｯｸM-PRO" w:cs="Times New Roman" w:hint="eastAsia"/>
          <w:szCs w:val="21"/>
        </w:rPr>
        <w:t xml:space="preserve">　　</w:t>
      </w:r>
    </w:p>
    <w:p w:rsidR="009F0A1E" w:rsidRPr="00DE3472" w:rsidRDefault="009F0A1E" w:rsidP="009F0A1E">
      <w:pPr>
        <w:ind w:firstLineChars="100" w:firstLine="241"/>
        <w:rPr>
          <w:rFonts w:ascii="ＭＳ ゴシック" w:eastAsia="ＭＳ ゴシック" w:hAnsi="ＭＳ ゴシック" w:cs="Times New Roman"/>
          <w:b/>
          <w:sz w:val="24"/>
          <w:szCs w:val="24"/>
        </w:rPr>
      </w:pPr>
      <w:r w:rsidRPr="00DE3472">
        <w:rPr>
          <w:rFonts w:ascii="ＭＳ ゴシック" w:eastAsia="ＭＳ ゴシック" w:hAnsi="ＭＳ ゴシック" w:cs="Times New Roman" w:hint="eastAsia"/>
          <w:b/>
          <w:sz w:val="24"/>
          <w:szCs w:val="24"/>
        </w:rPr>
        <w:t>＜１－５　プランの対象となる温室効果ガス＞</w:t>
      </w:r>
    </w:p>
    <w:p w:rsidR="009F0A1E" w:rsidRPr="00DE3472" w:rsidRDefault="009F0A1E" w:rsidP="009F0A1E">
      <w:pPr>
        <w:ind w:leftChars="200" w:left="420" w:firstLineChars="100" w:firstLine="210"/>
        <w:rPr>
          <w:rFonts w:asciiTheme="minorEastAsia" w:hAnsiTheme="minorEastAsia" w:cs="Times New Roman"/>
          <w:szCs w:val="21"/>
        </w:rPr>
      </w:pPr>
      <w:r w:rsidRPr="00DE3472">
        <w:rPr>
          <w:rFonts w:asciiTheme="minorEastAsia" w:hAnsiTheme="minorEastAsia" w:cs="Times New Roman" w:hint="eastAsia"/>
          <w:szCs w:val="21"/>
        </w:rPr>
        <w:t>法に基づき、７種類の温室効果ガスを対象とします。</w:t>
      </w:r>
    </w:p>
    <w:p w:rsidR="009F0A1E" w:rsidRPr="00DE3472" w:rsidRDefault="00DA22E9" w:rsidP="00DA22E9">
      <w:pPr>
        <w:jc w:val="left"/>
        <w:rPr>
          <w:rFonts w:ascii="HG丸ｺﾞｼｯｸM-PRO" w:eastAsia="HG丸ｺﾞｼｯｸM-PRO" w:hAnsi="Century" w:cs="Times New Roman"/>
          <w:szCs w:val="21"/>
        </w:rPr>
      </w:pPr>
      <w:r w:rsidRPr="00DE3472">
        <w:rPr>
          <w:rFonts w:ascii="HG丸ｺﾞｼｯｸM-PRO" w:eastAsia="HG丸ｺﾞｼｯｸM-PRO" w:hAnsi="Century" w:cs="Times New Roman" w:hint="eastAsia"/>
          <w:szCs w:val="21"/>
        </w:rPr>
        <w:t xml:space="preserve">　　</w:t>
      </w:r>
      <w:r w:rsidR="009F0A1E" w:rsidRPr="00DE3472">
        <w:rPr>
          <w:rFonts w:ascii="HG丸ｺﾞｼｯｸM-PRO" w:eastAsia="HG丸ｺﾞｼｯｸM-PRO" w:hAnsi="Century" w:cs="Times New Roman" w:hint="eastAsia"/>
          <w:szCs w:val="21"/>
        </w:rPr>
        <w:t>表</w:t>
      </w:r>
    </w:p>
    <w:tbl>
      <w:tblPr>
        <w:tblW w:w="0" w:type="auto"/>
        <w:tblInd w:w="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87"/>
        <w:gridCol w:w="4625"/>
        <w:gridCol w:w="1701"/>
      </w:tblGrid>
      <w:tr w:rsidR="00DE3472" w:rsidRPr="00DE3472" w:rsidTr="00DA179B">
        <w:trPr>
          <w:trHeight w:val="433"/>
        </w:trPr>
        <w:tc>
          <w:tcPr>
            <w:tcW w:w="2187" w:type="dxa"/>
            <w:shd w:val="clear" w:color="auto" w:fill="FF99CC"/>
            <w:vAlign w:val="center"/>
          </w:tcPr>
          <w:p w:rsidR="009F0A1E" w:rsidRPr="00DE3472" w:rsidRDefault="009F0A1E" w:rsidP="009F0A1E">
            <w:pPr>
              <w:jc w:val="center"/>
              <w:rPr>
                <w:rFonts w:ascii="ＭＳ 明朝" w:eastAsia="ＭＳ 明朝" w:hAnsi="ＭＳ 明朝" w:cs="Times New Roman"/>
                <w:sz w:val="20"/>
                <w:szCs w:val="20"/>
              </w:rPr>
            </w:pPr>
            <w:r w:rsidRPr="00DE3472">
              <w:rPr>
                <w:rFonts w:ascii="ＭＳ 明朝" w:eastAsia="ＭＳ 明朝" w:hAnsi="ＭＳ 明朝" w:cs="Times New Roman" w:hint="eastAsia"/>
                <w:sz w:val="20"/>
                <w:szCs w:val="20"/>
              </w:rPr>
              <w:t>温室効果ガスの種類</w:t>
            </w:r>
          </w:p>
        </w:tc>
        <w:tc>
          <w:tcPr>
            <w:tcW w:w="4625" w:type="dxa"/>
            <w:shd w:val="clear" w:color="auto" w:fill="FF99CC"/>
            <w:vAlign w:val="center"/>
          </w:tcPr>
          <w:p w:rsidR="009F0A1E" w:rsidRPr="00DE3472" w:rsidRDefault="009F0A1E" w:rsidP="009F0A1E">
            <w:pPr>
              <w:jc w:val="center"/>
              <w:rPr>
                <w:rFonts w:ascii="ＭＳ 明朝" w:eastAsia="ＭＳ 明朝" w:hAnsi="ＭＳ 明朝" w:cs="Times New Roman"/>
                <w:sz w:val="20"/>
                <w:szCs w:val="20"/>
              </w:rPr>
            </w:pPr>
            <w:r w:rsidRPr="00DE3472">
              <w:rPr>
                <w:rFonts w:ascii="ＭＳ 明朝" w:eastAsia="ＭＳ 明朝" w:hAnsi="ＭＳ 明朝" w:cs="Times New Roman" w:hint="eastAsia"/>
                <w:sz w:val="20"/>
                <w:szCs w:val="20"/>
              </w:rPr>
              <w:t>主な発生源</w:t>
            </w:r>
          </w:p>
        </w:tc>
        <w:tc>
          <w:tcPr>
            <w:tcW w:w="1701" w:type="dxa"/>
            <w:shd w:val="clear" w:color="auto" w:fill="FF99CC"/>
            <w:vAlign w:val="center"/>
          </w:tcPr>
          <w:p w:rsidR="009F0A1E" w:rsidRPr="00DE3472" w:rsidRDefault="009F0A1E" w:rsidP="009F0A1E">
            <w:pPr>
              <w:jc w:val="center"/>
              <w:rPr>
                <w:rFonts w:ascii="ＭＳ 明朝" w:eastAsia="ＭＳ 明朝" w:hAnsi="ＭＳ 明朝" w:cs="Times New Roman"/>
                <w:sz w:val="20"/>
                <w:szCs w:val="20"/>
              </w:rPr>
            </w:pPr>
            <w:r w:rsidRPr="00DE3472">
              <w:rPr>
                <w:rFonts w:ascii="ＭＳ 明朝" w:eastAsia="ＭＳ 明朝" w:hAnsi="ＭＳ 明朝" w:cs="Times New Roman" w:hint="eastAsia"/>
                <w:sz w:val="20"/>
                <w:szCs w:val="20"/>
              </w:rPr>
              <w:t>地球温暖化係数</w:t>
            </w:r>
          </w:p>
        </w:tc>
      </w:tr>
      <w:tr w:rsidR="00DE3472" w:rsidRPr="00DE3472" w:rsidTr="00DA179B">
        <w:trPr>
          <w:trHeight w:val="632"/>
        </w:trPr>
        <w:tc>
          <w:tcPr>
            <w:tcW w:w="2187" w:type="dxa"/>
            <w:shd w:val="clear" w:color="auto" w:fill="auto"/>
            <w:vAlign w:val="center"/>
          </w:tcPr>
          <w:p w:rsidR="009F0A1E" w:rsidRPr="00DE3472" w:rsidRDefault="009F0A1E" w:rsidP="009F0A1E">
            <w:pPr>
              <w:rPr>
                <w:rFonts w:ascii="ＭＳ 明朝" w:eastAsia="ＭＳ 明朝" w:hAnsi="ＭＳ 明朝" w:cs="Times New Roman"/>
                <w:sz w:val="20"/>
                <w:szCs w:val="20"/>
              </w:rPr>
            </w:pPr>
            <w:r w:rsidRPr="00DE3472">
              <w:rPr>
                <w:rFonts w:ascii="ＭＳ 明朝" w:eastAsia="ＭＳ 明朝" w:hAnsi="ＭＳ 明朝" w:cs="Times New Roman" w:hint="eastAsia"/>
                <w:sz w:val="20"/>
                <w:szCs w:val="20"/>
              </w:rPr>
              <w:t>二酸化炭素　（CO</w:t>
            </w:r>
            <w:r w:rsidRPr="00DE3472">
              <w:rPr>
                <w:rFonts w:ascii="ＭＳ 明朝" w:eastAsia="ＭＳ 明朝" w:hAnsi="ＭＳ 明朝" w:cs="Times New Roman" w:hint="eastAsia"/>
                <w:sz w:val="20"/>
                <w:szCs w:val="20"/>
                <w:vertAlign w:val="subscript"/>
              </w:rPr>
              <w:t>2</w:t>
            </w:r>
            <w:r w:rsidRPr="00DE3472">
              <w:rPr>
                <w:rFonts w:ascii="ＭＳ 明朝" w:eastAsia="ＭＳ 明朝" w:hAnsi="ＭＳ 明朝" w:cs="Times New Roman" w:hint="eastAsia"/>
                <w:sz w:val="20"/>
                <w:szCs w:val="20"/>
              </w:rPr>
              <w:t>）</w:t>
            </w:r>
          </w:p>
        </w:tc>
        <w:tc>
          <w:tcPr>
            <w:tcW w:w="4625" w:type="dxa"/>
            <w:shd w:val="clear" w:color="auto" w:fill="auto"/>
            <w:vAlign w:val="center"/>
          </w:tcPr>
          <w:p w:rsidR="009F0A1E" w:rsidRPr="00DE3472" w:rsidRDefault="009F0A1E" w:rsidP="009F0A1E">
            <w:pPr>
              <w:rPr>
                <w:rFonts w:ascii="ＭＳ 明朝" w:eastAsia="ＭＳ 明朝" w:hAnsi="ＭＳ 明朝" w:cs="Times New Roman"/>
                <w:sz w:val="20"/>
                <w:szCs w:val="20"/>
              </w:rPr>
            </w:pPr>
            <w:r w:rsidRPr="00DE3472">
              <w:rPr>
                <w:rFonts w:ascii="ＭＳ 明朝" w:eastAsia="ＭＳ 明朝" w:hAnsi="ＭＳ 明朝" w:cs="Times New Roman" w:hint="eastAsia"/>
                <w:sz w:val="20"/>
                <w:szCs w:val="20"/>
              </w:rPr>
              <w:t>燃料の使用（ガソリン、灯油、重油、都市ガス等）他人から供給された電気や熱の使用、廃棄物の焼却</w:t>
            </w:r>
          </w:p>
        </w:tc>
        <w:tc>
          <w:tcPr>
            <w:tcW w:w="1701" w:type="dxa"/>
            <w:shd w:val="clear" w:color="auto" w:fill="auto"/>
            <w:vAlign w:val="center"/>
          </w:tcPr>
          <w:p w:rsidR="009F0A1E" w:rsidRPr="00DE3472" w:rsidRDefault="009F0A1E" w:rsidP="009F0A1E">
            <w:pPr>
              <w:jc w:val="center"/>
              <w:rPr>
                <w:rFonts w:ascii="ＭＳ 明朝" w:eastAsia="ＭＳ 明朝" w:hAnsi="ＭＳ 明朝" w:cs="Times New Roman"/>
                <w:sz w:val="20"/>
                <w:szCs w:val="20"/>
              </w:rPr>
            </w:pPr>
            <w:r w:rsidRPr="00DE3472">
              <w:rPr>
                <w:rFonts w:ascii="ＭＳ 明朝" w:eastAsia="ＭＳ 明朝" w:hAnsi="ＭＳ 明朝" w:cs="Times New Roman" w:hint="eastAsia"/>
                <w:sz w:val="20"/>
                <w:szCs w:val="20"/>
              </w:rPr>
              <w:t>１</w:t>
            </w:r>
          </w:p>
        </w:tc>
      </w:tr>
      <w:tr w:rsidR="00DE3472" w:rsidRPr="00DE3472" w:rsidTr="00DA179B">
        <w:trPr>
          <w:trHeight w:val="607"/>
        </w:trPr>
        <w:tc>
          <w:tcPr>
            <w:tcW w:w="2187" w:type="dxa"/>
            <w:shd w:val="clear" w:color="auto" w:fill="auto"/>
            <w:vAlign w:val="center"/>
          </w:tcPr>
          <w:p w:rsidR="009F0A1E" w:rsidRPr="00DE3472" w:rsidRDefault="009F0A1E" w:rsidP="009F0A1E">
            <w:pPr>
              <w:rPr>
                <w:rFonts w:ascii="ＭＳ 明朝" w:eastAsia="ＭＳ 明朝" w:hAnsi="ＭＳ 明朝" w:cs="Times New Roman"/>
                <w:sz w:val="20"/>
                <w:szCs w:val="20"/>
              </w:rPr>
            </w:pPr>
            <w:r w:rsidRPr="00DE3472">
              <w:rPr>
                <w:rFonts w:ascii="ＭＳ 明朝" w:eastAsia="ＭＳ 明朝" w:hAnsi="ＭＳ 明朝" w:cs="Times New Roman" w:hint="eastAsia"/>
                <w:sz w:val="20"/>
                <w:szCs w:val="20"/>
              </w:rPr>
              <w:t>メタン　　　（CH</w:t>
            </w:r>
            <w:r w:rsidRPr="00DE3472">
              <w:rPr>
                <w:rFonts w:ascii="ＭＳ 明朝" w:eastAsia="ＭＳ 明朝" w:hAnsi="ＭＳ 明朝" w:cs="Times New Roman" w:hint="eastAsia"/>
                <w:sz w:val="20"/>
                <w:szCs w:val="20"/>
                <w:vertAlign w:val="subscript"/>
              </w:rPr>
              <w:t>4</w:t>
            </w:r>
            <w:r w:rsidRPr="00DE3472">
              <w:rPr>
                <w:rFonts w:ascii="ＭＳ 明朝" w:eastAsia="ＭＳ 明朝" w:hAnsi="ＭＳ 明朝" w:cs="Times New Roman" w:hint="eastAsia"/>
                <w:sz w:val="20"/>
                <w:szCs w:val="20"/>
              </w:rPr>
              <w:t>）</w:t>
            </w:r>
          </w:p>
        </w:tc>
        <w:tc>
          <w:tcPr>
            <w:tcW w:w="4625" w:type="dxa"/>
            <w:shd w:val="clear" w:color="auto" w:fill="auto"/>
            <w:vAlign w:val="center"/>
          </w:tcPr>
          <w:p w:rsidR="009F0A1E" w:rsidRPr="00DE3472" w:rsidRDefault="009F0A1E" w:rsidP="009F0A1E">
            <w:pPr>
              <w:rPr>
                <w:rFonts w:ascii="ＭＳ 明朝" w:eastAsia="ＭＳ 明朝" w:hAnsi="ＭＳ 明朝" w:cs="Times New Roman"/>
                <w:sz w:val="20"/>
                <w:szCs w:val="20"/>
              </w:rPr>
            </w:pPr>
            <w:r w:rsidRPr="00DE3472">
              <w:rPr>
                <w:rFonts w:ascii="ＭＳ 明朝" w:eastAsia="ＭＳ 明朝" w:hAnsi="ＭＳ 明朝" w:cs="Times New Roman" w:hint="eastAsia"/>
                <w:sz w:val="20"/>
                <w:szCs w:val="20"/>
              </w:rPr>
              <w:t>ボイラーにおける燃料の使用、ガス機関・ガソリン機関における燃料の使用、自動車の走行、下水又はし尿処理、廃棄物の焼却、家畜の反芻やふん尿処理</w:t>
            </w:r>
          </w:p>
        </w:tc>
        <w:tc>
          <w:tcPr>
            <w:tcW w:w="1701" w:type="dxa"/>
            <w:shd w:val="clear" w:color="auto" w:fill="auto"/>
            <w:vAlign w:val="center"/>
          </w:tcPr>
          <w:p w:rsidR="009F0A1E" w:rsidRPr="00DE3472" w:rsidRDefault="009F0A1E" w:rsidP="009F0A1E">
            <w:pPr>
              <w:jc w:val="center"/>
              <w:rPr>
                <w:rFonts w:ascii="ＭＳ 明朝" w:eastAsia="ＭＳ 明朝" w:hAnsi="ＭＳ 明朝" w:cs="Times New Roman"/>
                <w:sz w:val="20"/>
                <w:szCs w:val="20"/>
              </w:rPr>
            </w:pPr>
            <w:r w:rsidRPr="00DE3472">
              <w:rPr>
                <w:rFonts w:ascii="ＭＳ 明朝" w:eastAsia="ＭＳ 明朝" w:hAnsi="ＭＳ 明朝" w:cs="Times New Roman" w:hint="eastAsia"/>
                <w:sz w:val="20"/>
                <w:szCs w:val="20"/>
              </w:rPr>
              <w:t>２５</w:t>
            </w:r>
          </w:p>
        </w:tc>
      </w:tr>
      <w:tr w:rsidR="00DE3472" w:rsidRPr="00DE3472" w:rsidTr="00DA179B">
        <w:trPr>
          <w:trHeight w:val="624"/>
        </w:trPr>
        <w:tc>
          <w:tcPr>
            <w:tcW w:w="2187" w:type="dxa"/>
            <w:shd w:val="clear" w:color="auto" w:fill="auto"/>
            <w:vAlign w:val="center"/>
          </w:tcPr>
          <w:p w:rsidR="009F0A1E" w:rsidRPr="00DE3472" w:rsidRDefault="009F0A1E" w:rsidP="009F0A1E">
            <w:pPr>
              <w:rPr>
                <w:rFonts w:ascii="ＭＳ 明朝" w:eastAsia="ＭＳ 明朝" w:hAnsi="ＭＳ 明朝" w:cs="Times New Roman"/>
                <w:sz w:val="20"/>
                <w:szCs w:val="20"/>
              </w:rPr>
            </w:pPr>
            <w:r w:rsidRPr="00DE3472">
              <w:rPr>
                <w:rFonts w:ascii="ＭＳ 明朝" w:eastAsia="ＭＳ 明朝" w:hAnsi="ＭＳ 明朝" w:cs="Times New Roman" w:hint="eastAsia"/>
                <w:sz w:val="20"/>
                <w:szCs w:val="20"/>
              </w:rPr>
              <w:t>一酸化二窒素（N</w:t>
            </w:r>
            <w:r w:rsidRPr="00DE3472">
              <w:rPr>
                <w:rFonts w:ascii="ＭＳ 明朝" w:eastAsia="ＭＳ 明朝" w:hAnsi="ＭＳ 明朝" w:cs="Times New Roman" w:hint="eastAsia"/>
                <w:sz w:val="20"/>
                <w:szCs w:val="20"/>
                <w:vertAlign w:val="subscript"/>
              </w:rPr>
              <w:t>2</w:t>
            </w:r>
            <w:r w:rsidRPr="00DE3472">
              <w:rPr>
                <w:rFonts w:ascii="ＭＳ 明朝" w:eastAsia="ＭＳ 明朝" w:hAnsi="ＭＳ 明朝" w:cs="Times New Roman" w:hint="eastAsia"/>
                <w:sz w:val="20"/>
                <w:szCs w:val="20"/>
              </w:rPr>
              <w:t>O）</w:t>
            </w:r>
          </w:p>
        </w:tc>
        <w:tc>
          <w:tcPr>
            <w:tcW w:w="4625" w:type="dxa"/>
            <w:shd w:val="clear" w:color="auto" w:fill="auto"/>
            <w:vAlign w:val="center"/>
          </w:tcPr>
          <w:p w:rsidR="009F0A1E" w:rsidRPr="00DE3472" w:rsidRDefault="009F0A1E" w:rsidP="009F0A1E">
            <w:pPr>
              <w:rPr>
                <w:rFonts w:ascii="ＭＳ 明朝" w:eastAsia="ＭＳ 明朝" w:hAnsi="ＭＳ 明朝" w:cs="Times New Roman"/>
                <w:sz w:val="20"/>
                <w:szCs w:val="20"/>
              </w:rPr>
            </w:pPr>
            <w:r w:rsidRPr="00DE3472">
              <w:rPr>
                <w:rFonts w:ascii="ＭＳ 明朝" w:eastAsia="ＭＳ 明朝" w:hAnsi="ＭＳ 明朝" w:cs="Times New Roman" w:hint="eastAsia"/>
                <w:sz w:val="20"/>
                <w:szCs w:val="20"/>
              </w:rPr>
              <w:t>ボイラーにおける燃料の使用、ガス機関・ガソリン機関における燃料の使用、自動車の走行、下水又はし尿処理、廃棄物の焼却、笑気ガス（麻酔剤）の使用、化学肥料の施肥</w:t>
            </w:r>
          </w:p>
        </w:tc>
        <w:tc>
          <w:tcPr>
            <w:tcW w:w="1701" w:type="dxa"/>
            <w:shd w:val="clear" w:color="auto" w:fill="auto"/>
            <w:vAlign w:val="center"/>
          </w:tcPr>
          <w:p w:rsidR="009F0A1E" w:rsidRPr="00DE3472" w:rsidRDefault="009F0A1E" w:rsidP="009F0A1E">
            <w:pPr>
              <w:jc w:val="center"/>
              <w:rPr>
                <w:rFonts w:ascii="ＭＳ 明朝" w:eastAsia="ＭＳ 明朝" w:hAnsi="ＭＳ 明朝" w:cs="Times New Roman"/>
                <w:sz w:val="20"/>
                <w:szCs w:val="20"/>
              </w:rPr>
            </w:pPr>
            <w:r w:rsidRPr="00DE3472">
              <w:rPr>
                <w:rFonts w:ascii="ＭＳ 明朝" w:eastAsia="ＭＳ 明朝" w:hAnsi="ＭＳ 明朝" w:cs="Times New Roman" w:hint="eastAsia"/>
                <w:sz w:val="20"/>
                <w:szCs w:val="20"/>
              </w:rPr>
              <w:t>２９８</w:t>
            </w:r>
          </w:p>
        </w:tc>
      </w:tr>
      <w:tr w:rsidR="00DE3472" w:rsidRPr="00DE3472" w:rsidTr="00DA179B">
        <w:tc>
          <w:tcPr>
            <w:tcW w:w="2187" w:type="dxa"/>
            <w:shd w:val="clear" w:color="auto" w:fill="auto"/>
            <w:vAlign w:val="center"/>
          </w:tcPr>
          <w:p w:rsidR="009F0A1E" w:rsidRPr="00DE3472" w:rsidRDefault="009F0A1E" w:rsidP="009F0A1E">
            <w:pPr>
              <w:rPr>
                <w:rFonts w:ascii="ＭＳ 明朝" w:eastAsia="ＭＳ 明朝" w:hAnsi="ＭＳ 明朝" w:cs="Times New Roman"/>
                <w:sz w:val="20"/>
                <w:szCs w:val="20"/>
              </w:rPr>
            </w:pPr>
            <w:r w:rsidRPr="00DE3472">
              <w:rPr>
                <w:rFonts w:ascii="ＭＳ 明朝" w:eastAsia="ＭＳ 明朝" w:hAnsi="ＭＳ 明朝" w:cs="Times New Roman" w:hint="eastAsia"/>
                <w:sz w:val="20"/>
                <w:szCs w:val="20"/>
              </w:rPr>
              <w:t>ハイドロフルオロカーボン類(HFC)</w:t>
            </w:r>
          </w:p>
        </w:tc>
        <w:tc>
          <w:tcPr>
            <w:tcW w:w="4625" w:type="dxa"/>
            <w:shd w:val="clear" w:color="auto" w:fill="auto"/>
            <w:vAlign w:val="center"/>
          </w:tcPr>
          <w:p w:rsidR="009F0A1E" w:rsidRPr="00DE3472" w:rsidRDefault="009F0A1E" w:rsidP="009F0A1E">
            <w:pPr>
              <w:rPr>
                <w:rFonts w:ascii="ＭＳ 明朝" w:eastAsia="ＭＳ 明朝" w:hAnsi="ＭＳ 明朝" w:cs="Times New Roman"/>
                <w:sz w:val="20"/>
                <w:szCs w:val="20"/>
              </w:rPr>
            </w:pPr>
            <w:r w:rsidRPr="00DE3472">
              <w:rPr>
                <w:rFonts w:ascii="ＭＳ 明朝" w:eastAsia="ＭＳ 明朝" w:hAnsi="ＭＳ 明朝" w:cs="Times New Roman" w:hint="eastAsia"/>
                <w:sz w:val="20"/>
                <w:szCs w:val="20"/>
              </w:rPr>
              <w:t>カーエアコンの使用・廃棄、噴射機・消火器の使用・廃棄</w:t>
            </w:r>
          </w:p>
        </w:tc>
        <w:tc>
          <w:tcPr>
            <w:tcW w:w="1701" w:type="dxa"/>
            <w:shd w:val="clear" w:color="auto" w:fill="auto"/>
            <w:vAlign w:val="center"/>
          </w:tcPr>
          <w:p w:rsidR="009F0A1E" w:rsidRPr="00DE3472" w:rsidRDefault="009F0A1E" w:rsidP="009F0A1E">
            <w:pPr>
              <w:jc w:val="center"/>
              <w:rPr>
                <w:rFonts w:ascii="ＭＳ 明朝" w:eastAsia="ＭＳ 明朝" w:hAnsi="ＭＳ 明朝" w:cs="Times New Roman"/>
                <w:sz w:val="20"/>
                <w:szCs w:val="20"/>
              </w:rPr>
            </w:pPr>
            <w:r w:rsidRPr="00DE3472">
              <w:rPr>
                <w:rFonts w:ascii="ＭＳ 明朝" w:eastAsia="ＭＳ 明朝" w:hAnsi="ＭＳ 明朝" w:cs="Times New Roman" w:hint="eastAsia"/>
                <w:sz w:val="20"/>
                <w:szCs w:val="20"/>
              </w:rPr>
              <w:t>１，４３０</w:t>
            </w:r>
          </w:p>
          <w:p w:rsidR="009F0A1E" w:rsidRPr="00DE3472" w:rsidRDefault="009F0A1E" w:rsidP="009F0A1E">
            <w:pPr>
              <w:jc w:val="center"/>
              <w:rPr>
                <w:rFonts w:ascii="ＭＳ 明朝" w:eastAsia="ＭＳ 明朝" w:hAnsi="ＭＳ 明朝" w:cs="Times New Roman"/>
                <w:sz w:val="20"/>
                <w:szCs w:val="20"/>
              </w:rPr>
            </w:pPr>
            <w:r w:rsidRPr="00DE3472">
              <w:rPr>
                <w:rFonts w:ascii="ＭＳ 明朝" w:eastAsia="ＭＳ 明朝" w:hAnsi="ＭＳ 明朝" w:cs="Times New Roman" w:hint="eastAsia"/>
                <w:sz w:val="20"/>
                <w:szCs w:val="20"/>
              </w:rPr>
              <w:t>(HFC-134a)</w:t>
            </w:r>
          </w:p>
        </w:tc>
      </w:tr>
      <w:tr w:rsidR="00DE3472" w:rsidRPr="00DE3472" w:rsidTr="00DA179B">
        <w:tc>
          <w:tcPr>
            <w:tcW w:w="2187" w:type="dxa"/>
            <w:shd w:val="clear" w:color="auto" w:fill="auto"/>
            <w:vAlign w:val="center"/>
          </w:tcPr>
          <w:p w:rsidR="009F0A1E" w:rsidRPr="00DE3472" w:rsidRDefault="009F0A1E" w:rsidP="009F0A1E">
            <w:pPr>
              <w:rPr>
                <w:rFonts w:ascii="ＭＳ 明朝" w:eastAsia="ＭＳ 明朝" w:hAnsi="ＭＳ 明朝" w:cs="Times New Roman"/>
                <w:sz w:val="20"/>
                <w:szCs w:val="20"/>
              </w:rPr>
            </w:pPr>
            <w:r w:rsidRPr="00DE3472">
              <w:rPr>
                <w:rFonts w:ascii="ＭＳ 明朝" w:eastAsia="ＭＳ 明朝" w:hAnsi="ＭＳ 明朝" w:cs="Times New Roman" w:hint="eastAsia"/>
                <w:sz w:val="20"/>
                <w:szCs w:val="20"/>
              </w:rPr>
              <w:t>パーフルオロカーボン類(PFC)</w:t>
            </w:r>
          </w:p>
        </w:tc>
        <w:tc>
          <w:tcPr>
            <w:tcW w:w="4625" w:type="dxa"/>
            <w:shd w:val="clear" w:color="auto" w:fill="auto"/>
            <w:vAlign w:val="center"/>
          </w:tcPr>
          <w:p w:rsidR="009F0A1E" w:rsidRPr="00DE3472" w:rsidRDefault="009F0A1E" w:rsidP="009F0A1E">
            <w:pPr>
              <w:rPr>
                <w:rFonts w:ascii="ＭＳ 明朝" w:eastAsia="ＭＳ 明朝" w:hAnsi="ＭＳ 明朝" w:cs="Times New Roman"/>
                <w:sz w:val="20"/>
                <w:szCs w:val="20"/>
              </w:rPr>
            </w:pPr>
            <w:r w:rsidRPr="00DE3472">
              <w:rPr>
                <w:rFonts w:ascii="ＭＳ 明朝" w:eastAsia="ＭＳ 明朝" w:hAnsi="ＭＳ 明朝" w:cs="Times New Roman" w:hint="eastAsia"/>
                <w:sz w:val="20"/>
                <w:szCs w:val="20"/>
              </w:rPr>
              <w:t>半導体の製造工程等において使用</w:t>
            </w:r>
          </w:p>
        </w:tc>
        <w:tc>
          <w:tcPr>
            <w:tcW w:w="1701" w:type="dxa"/>
            <w:shd w:val="clear" w:color="auto" w:fill="auto"/>
            <w:vAlign w:val="center"/>
          </w:tcPr>
          <w:p w:rsidR="009F0A1E" w:rsidRPr="00DE3472" w:rsidRDefault="009F0A1E" w:rsidP="009F0A1E">
            <w:pPr>
              <w:jc w:val="center"/>
              <w:rPr>
                <w:rFonts w:ascii="ＭＳ 明朝" w:eastAsia="ＭＳ 明朝" w:hAnsi="ＭＳ 明朝" w:cs="Times New Roman"/>
                <w:sz w:val="20"/>
                <w:szCs w:val="20"/>
              </w:rPr>
            </w:pPr>
            <w:r w:rsidRPr="00DE3472">
              <w:rPr>
                <w:rFonts w:ascii="ＭＳ 明朝" w:eastAsia="ＭＳ 明朝" w:hAnsi="ＭＳ 明朝" w:cs="Times New Roman" w:hint="eastAsia"/>
                <w:sz w:val="20"/>
                <w:szCs w:val="20"/>
              </w:rPr>
              <w:t>７，３９０</w:t>
            </w:r>
          </w:p>
          <w:p w:rsidR="009F0A1E" w:rsidRPr="00DE3472" w:rsidRDefault="009F0A1E" w:rsidP="009F0A1E">
            <w:pPr>
              <w:jc w:val="center"/>
              <w:rPr>
                <w:rFonts w:ascii="ＭＳ 明朝" w:eastAsia="ＭＳ 明朝" w:hAnsi="ＭＳ 明朝" w:cs="Times New Roman"/>
                <w:sz w:val="20"/>
                <w:szCs w:val="20"/>
              </w:rPr>
            </w:pPr>
            <w:r w:rsidRPr="00DE3472">
              <w:rPr>
                <w:rFonts w:ascii="ＭＳ 明朝" w:eastAsia="ＭＳ 明朝" w:hAnsi="ＭＳ 明朝" w:cs="Times New Roman" w:hint="eastAsia"/>
                <w:sz w:val="20"/>
                <w:szCs w:val="20"/>
              </w:rPr>
              <w:t>(PFC-14)</w:t>
            </w:r>
          </w:p>
        </w:tc>
      </w:tr>
      <w:tr w:rsidR="00DE3472" w:rsidRPr="00DE3472" w:rsidTr="00DA179B">
        <w:trPr>
          <w:trHeight w:val="495"/>
        </w:trPr>
        <w:tc>
          <w:tcPr>
            <w:tcW w:w="2187" w:type="dxa"/>
            <w:shd w:val="clear" w:color="auto" w:fill="auto"/>
            <w:vAlign w:val="center"/>
          </w:tcPr>
          <w:p w:rsidR="009F0A1E" w:rsidRPr="00DE3472" w:rsidRDefault="009F0A1E" w:rsidP="009F0A1E">
            <w:pPr>
              <w:rPr>
                <w:rFonts w:ascii="ＭＳ 明朝" w:eastAsia="ＭＳ 明朝" w:hAnsi="ＭＳ 明朝" w:cs="Times New Roman"/>
                <w:sz w:val="20"/>
                <w:szCs w:val="20"/>
              </w:rPr>
            </w:pPr>
            <w:r w:rsidRPr="00DE3472">
              <w:rPr>
                <w:rFonts w:ascii="ＭＳ 明朝" w:eastAsia="ＭＳ 明朝" w:hAnsi="ＭＳ 明朝" w:cs="Times New Roman" w:hint="eastAsia"/>
                <w:sz w:val="20"/>
                <w:szCs w:val="20"/>
              </w:rPr>
              <w:t>六ふっ化硫黄（SF</w:t>
            </w:r>
            <w:r w:rsidRPr="00DE3472">
              <w:rPr>
                <w:rFonts w:ascii="ＭＳ 明朝" w:eastAsia="ＭＳ 明朝" w:hAnsi="ＭＳ 明朝" w:cs="Times New Roman" w:hint="eastAsia"/>
                <w:sz w:val="20"/>
                <w:szCs w:val="20"/>
                <w:vertAlign w:val="subscript"/>
              </w:rPr>
              <w:t>6</w:t>
            </w:r>
            <w:r w:rsidRPr="00DE3472">
              <w:rPr>
                <w:rFonts w:ascii="ＭＳ 明朝" w:eastAsia="ＭＳ 明朝" w:hAnsi="ＭＳ 明朝" w:cs="Times New Roman" w:hint="eastAsia"/>
                <w:sz w:val="20"/>
                <w:szCs w:val="20"/>
              </w:rPr>
              <w:t>）</w:t>
            </w:r>
          </w:p>
        </w:tc>
        <w:tc>
          <w:tcPr>
            <w:tcW w:w="4625" w:type="dxa"/>
            <w:shd w:val="clear" w:color="auto" w:fill="auto"/>
            <w:vAlign w:val="center"/>
          </w:tcPr>
          <w:p w:rsidR="009F0A1E" w:rsidRPr="00DE3472" w:rsidRDefault="009F0A1E" w:rsidP="009F0A1E">
            <w:pPr>
              <w:rPr>
                <w:rFonts w:ascii="ＭＳ 明朝" w:eastAsia="ＭＳ 明朝" w:hAnsi="ＭＳ 明朝" w:cs="Times New Roman"/>
                <w:sz w:val="20"/>
                <w:szCs w:val="20"/>
              </w:rPr>
            </w:pPr>
            <w:r w:rsidRPr="00DE3472">
              <w:rPr>
                <w:rFonts w:ascii="ＭＳ 明朝" w:eastAsia="ＭＳ 明朝" w:hAnsi="ＭＳ 明朝" w:cs="Times New Roman" w:hint="eastAsia"/>
                <w:sz w:val="20"/>
                <w:szCs w:val="20"/>
              </w:rPr>
              <w:t>電気設備の電気絶縁ガス等に使用</w:t>
            </w:r>
          </w:p>
        </w:tc>
        <w:tc>
          <w:tcPr>
            <w:tcW w:w="1701" w:type="dxa"/>
            <w:shd w:val="clear" w:color="auto" w:fill="auto"/>
            <w:vAlign w:val="center"/>
          </w:tcPr>
          <w:p w:rsidR="009F0A1E" w:rsidRPr="00DE3472" w:rsidRDefault="009F0A1E" w:rsidP="009F0A1E">
            <w:pPr>
              <w:jc w:val="center"/>
              <w:rPr>
                <w:rFonts w:ascii="ＭＳ 明朝" w:eastAsia="ＭＳ 明朝" w:hAnsi="ＭＳ 明朝" w:cs="Times New Roman"/>
                <w:sz w:val="20"/>
                <w:szCs w:val="20"/>
              </w:rPr>
            </w:pPr>
            <w:r w:rsidRPr="00DE3472">
              <w:rPr>
                <w:rFonts w:ascii="ＭＳ 明朝" w:eastAsia="ＭＳ 明朝" w:hAnsi="ＭＳ 明朝" w:cs="Times New Roman" w:hint="eastAsia"/>
                <w:sz w:val="20"/>
                <w:szCs w:val="20"/>
              </w:rPr>
              <w:t>２２，８００</w:t>
            </w:r>
          </w:p>
        </w:tc>
      </w:tr>
      <w:tr w:rsidR="00DE3472" w:rsidRPr="00DE3472" w:rsidTr="00DA179B">
        <w:trPr>
          <w:trHeight w:val="403"/>
        </w:trPr>
        <w:tc>
          <w:tcPr>
            <w:tcW w:w="2187" w:type="dxa"/>
            <w:shd w:val="clear" w:color="auto" w:fill="auto"/>
            <w:vAlign w:val="center"/>
          </w:tcPr>
          <w:p w:rsidR="009F0A1E" w:rsidRPr="00DE3472" w:rsidRDefault="009F0A1E" w:rsidP="009F0A1E">
            <w:pPr>
              <w:rPr>
                <w:rFonts w:ascii="ＭＳ 明朝" w:eastAsia="ＭＳ 明朝" w:hAnsi="ＭＳ 明朝" w:cs="Times New Roman"/>
                <w:sz w:val="20"/>
                <w:szCs w:val="20"/>
              </w:rPr>
            </w:pPr>
            <w:r w:rsidRPr="00DE3472">
              <w:rPr>
                <w:rFonts w:ascii="ＭＳ 明朝" w:eastAsia="ＭＳ 明朝" w:hAnsi="ＭＳ 明朝" w:cs="Times New Roman" w:hint="eastAsia"/>
                <w:sz w:val="20"/>
                <w:szCs w:val="20"/>
              </w:rPr>
              <w:t>三ふっ化窒素（NF</w:t>
            </w:r>
            <w:r w:rsidRPr="00DE3472">
              <w:rPr>
                <w:rFonts w:ascii="ＭＳ 明朝" w:eastAsia="ＭＳ 明朝" w:hAnsi="ＭＳ 明朝" w:cs="Times New Roman" w:hint="eastAsia"/>
                <w:sz w:val="20"/>
                <w:szCs w:val="20"/>
                <w:vertAlign w:val="subscript"/>
              </w:rPr>
              <w:t>3</w:t>
            </w:r>
            <w:r w:rsidRPr="00DE3472">
              <w:rPr>
                <w:rFonts w:ascii="ＭＳ 明朝" w:eastAsia="ＭＳ 明朝" w:hAnsi="ＭＳ 明朝" w:cs="Times New Roman" w:hint="eastAsia"/>
                <w:sz w:val="20"/>
                <w:szCs w:val="20"/>
              </w:rPr>
              <w:t>）</w:t>
            </w:r>
          </w:p>
        </w:tc>
        <w:tc>
          <w:tcPr>
            <w:tcW w:w="4625" w:type="dxa"/>
            <w:shd w:val="clear" w:color="auto" w:fill="auto"/>
            <w:vAlign w:val="center"/>
          </w:tcPr>
          <w:p w:rsidR="009F0A1E" w:rsidRPr="00DE3472" w:rsidRDefault="009F0A1E" w:rsidP="009F0A1E">
            <w:pPr>
              <w:rPr>
                <w:rFonts w:ascii="ＭＳ 明朝" w:eastAsia="ＭＳ 明朝" w:hAnsi="ＭＳ 明朝" w:cs="Times New Roman"/>
                <w:sz w:val="20"/>
                <w:szCs w:val="20"/>
              </w:rPr>
            </w:pPr>
            <w:r w:rsidRPr="00DE3472">
              <w:rPr>
                <w:rFonts w:ascii="ＭＳ 明朝" w:eastAsia="ＭＳ 明朝" w:hAnsi="ＭＳ 明朝" w:cs="Times New Roman" w:hint="eastAsia"/>
                <w:sz w:val="20"/>
                <w:szCs w:val="20"/>
              </w:rPr>
              <w:t>半導体の製造プロセス工程等に使用</w:t>
            </w:r>
          </w:p>
        </w:tc>
        <w:tc>
          <w:tcPr>
            <w:tcW w:w="1701" w:type="dxa"/>
            <w:shd w:val="clear" w:color="auto" w:fill="auto"/>
            <w:vAlign w:val="center"/>
          </w:tcPr>
          <w:p w:rsidR="009F0A1E" w:rsidRPr="00DE3472" w:rsidRDefault="009F0A1E" w:rsidP="009F0A1E">
            <w:pPr>
              <w:jc w:val="center"/>
              <w:rPr>
                <w:rFonts w:ascii="ＭＳ 明朝" w:eastAsia="ＭＳ 明朝" w:hAnsi="ＭＳ 明朝" w:cs="Times New Roman"/>
                <w:sz w:val="20"/>
                <w:szCs w:val="20"/>
              </w:rPr>
            </w:pPr>
            <w:r w:rsidRPr="00DE3472">
              <w:rPr>
                <w:rFonts w:ascii="ＭＳ 明朝" w:eastAsia="ＭＳ 明朝" w:hAnsi="ＭＳ 明朝" w:cs="Times New Roman" w:hint="eastAsia"/>
                <w:sz w:val="20"/>
                <w:szCs w:val="20"/>
              </w:rPr>
              <w:t>１７，２００</w:t>
            </w:r>
          </w:p>
        </w:tc>
      </w:tr>
    </w:tbl>
    <w:p w:rsidR="009F0A1E" w:rsidRPr="00DE3472" w:rsidRDefault="009F0A1E" w:rsidP="009F0A1E">
      <w:pPr>
        <w:ind w:leftChars="300" w:left="830" w:hangingChars="100" w:hanging="200"/>
        <w:rPr>
          <w:rFonts w:asciiTheme="minorEastAsia" w:hAnsiTheme="minorEastAsia" w:cs="Times New Roman"/>
          <w:sz w:val="20"/>
          <w:szCs w:val="20"/>
        </w:rPr>
      </w:pPr>
      <w:r w:rsidRPr="00DE3472">
        <w:rPr>
          <w:rFonts w:asciiTheme="minorEastAsia" w:hAnsiTheme="minorEastAsia" w:cs="Times New Roman" w:hint="eastAsia"/>
          <w:sz w:val="20"/>
          <w:szCs w:val="20"/>
        </w:rPr>
        <w:t>※地球温暖化係数とは、各温室効果ガスの地球温暖化をもたらす効果の程度をCO</w:t>
      </w:r>
      <w:r w:rsidRPr="00DE3472">
        <w:rPr>
          <w:rFonts w:asciiTheme="minorEastAsia" w:hAnsiTheme="minorEastAsia" w:cs="Times New Roman" w:hint="eastAsia"/>
          <w:sz w:val="20"/>
          <w:szCs w:val="20"/>
          <w:vertAlign w:val="subscript"/>
        </w:rPr>
        <w:t>2</w:t>
      </w:r>
      <w:r w:rsidRPr="00DE3472">
        <w:rPr>
          <w:rFonts w:asciiTheme="minorEastAsia" w:hAnsiTheme="minorEastAsia" w:cs="Times New Roman" w:hint="eastAsia"/>
          <w:sz w:val="20"/>
          <w:szCs w:val="20"/>
        </w:rPr>
        <w:t>の当該効果に対する比で表したもの。</w:t>
      </w:r>
    </w:p>
    <w:p w:rsidR="009F0A1E" w:rsidRPr="00DE3472" w:rsidRDefault="009F0A1E" w:rsidP="009F0A1E">
      <w:pPr>
        <w:ind w:left="840" w:hangingChars="400" w:hanging="840"/>
        <w:rPr>
          <w:rFonts w:asciiTheme="minorEastAsia" w:hAnsiTheme="minorEastAsia" w:cs="Times New Roman"/>
          <w:sz w:val="28"/>
          <w:szCs w:val="28"/>
        </w:rPr>
      </w:pPr>
      <w:r w:rsidRPr="00DE3472">
        <w:rPr>
          <w:rFonts w:asciiTheme="minorEastAsia" w:hAnsiTheme="minorEastAsia" w:cs="Times New Roman" w:hint="eastAsia"/>
          <w:szCs w:val="21"/>
        </w:rPr>
        <w:t xml:space="preserve">　　　</w:t>
      </w:r>
      <w:r w:rsidRPr="00DE3472">
        <w:rPr>
          <w:rFonts w:asciiTheme="minorEastAsia" w:hAnsiTheme="minorEastAsia" w:cs="Times New Roman" w:hint="eastAsia"/>
          <w:sz w:val="20"/>
          <w:szCs w:val="20"/>
        </w:rPr>
        <w:t>※表は、「温室効果ガス排出量算定・報告マニュアル」（</w:t>
      </w:r>
      <w:r w:rsidR="00837C35" w:rsidRPr="00DE3472">
        <w:rPr>
          <w:rFonts w:asciiTheme="minorEastAsia" w:hAnsiTheme="minorEastAsia" w:cs="Times New Roman" w:hint="eastAsia"/>
          <w:sz w:val="20"/>
          <w:szCs w:val="20"/>
        </w:rPr>
        <w:t>2016</w:t>
      </w:r>
      <w:r w:rsidRPr="00DE3472">
        <w:rPr>
          <w:rFonts w:asciiTheme="minorEastAsia" w:hAnsiTheme="minorEastAsia" w:cs="Times New Roman" w:hint="eastAsia"/>
          <w:sz w:val="20"/>
          <w:szCs w:val="20"/>
        </w:rPr>
        <w:t>年</w:t>
      </w:r>
      <w:r w:rsidR="0053409A" w:rsidRPr="00DE3472">
        <w:rPr>
          <w:rFonts w:asciiTheme="minorEastAsia" w:hAnsiTheme="minorEastAsia" w:cs="Times New Roman" w:hint="eastAsia"/>
          <w:sz w:val="20"/>
          <w:szCs w:val="20"/>
        </w:rPr>
        <w:t>２</w:t>
      </w:r>
      <w:r w:rsidRPr="00DE3472">
        <w:rPr>
          <w:rFonts w:asciiTheme="minorEastAsia" w:hAnsiTheme="minorEastAsia" w:cs="Times New Roman" w:hint="eastAsia"/>
          <w:sz w:val="20"/>
          <w:szCs w:val="20"/>
        </w:rPr>
        <w:t>月環境省、経済産業省）を参考に府で作成。</w:t>
      </w:r>
      <w:r w:rsidRPr="00DE3472">
        <w:rPr>
          <w:rFonts w:asciiTheme="minorEastAsia" w:hAnsiTheme="minorEastAsia" w:cs="Times New Roman"/>
          <w:sz w:val="28"/>
          <w:szCs w:val="28"/>
        </w:rPr>
        <w:t xml:space="preserve"> </w:t>
      </w:r>
    </w:p>
    <w:p w:rsidR="009F0A1E" w:rsidRPr="00DE3472" w:rsidRDefault="009F0A1E" w:rsidP="009F0A1E">
      <w:pPr>
        <w:tabs>
          <w:tab w:val="left" w:pos="4438"/>
        </w:tabs>
        <w:autoSpaceDE w:val="0"/>
        <w:autoSpaceDN w:val="0"/>
        <w:spacing w:line="340" w:lineRule="exact"/>
        <w:rPr>
          <w:rFonts w:ascii="ＭＳ 明朝" w:eastAsia="明朝体" w:hAnsi="ＭＳ 明朝" w:cs="Times New Roman"/>
          <w:spacing w:val="22"/>
          <w:sz w:val="24"/>
          <w:szCs w:val="20"/>
        </w:rPr>
      </w:pPr>
    </w:p>
    <w:p w:rsidR="002A36DB" w:rsidRPr="00DE3472" w:rsidRDefault="002A36DB" w:rsidP="009F0A1E">
      <w:pPr>
        <w:ind w:left="800" w:rightChars="-68" w:right="-143" w:hangingChars="400" w:hanging="800"/>
        <w:rPr>
          <w:rFonts w:ascii="HG丸ｺﾞｼｯｸM-PRO" w:eastAsia="HG丸ｺﾞｼｯｸM-PRO" w:hAnsi="HG丸ｺﾞｼｯｸM-PRO" w:cs="Times New Roman"/>
          <w:sz w:val="20"/>
          <w:szCs w:val="20"/>
        </w:rPr>
      </w:pPr>
    </w:p>
    <w:p w:rsidR="002A36DB" w:rsidRPr="00DE3472" w:rsidRDefault="002A36DB" w:rsidP="002A36DB">
      <w:pPr>
        <w:ind w:left="1120" w:hangingChars="400" w:hanging="1120"/>
        <w:rPr>
          <w:rFonts w:ascii="HG丸ｺﾞｼｯｸM-PRO" w:eastAsia="HG丸ｺﾞｼｯｸM-PRO" w:hAnsi="HG丸ｺﾞｼｯｸM-PRO" w:cs="Times New Roman"/>
          <w:sz w:val="28"/>
          <w:szCs w:val="28"/>
        </w:rPr>
      </w:pPr>
    </w:p>
    <w:p w:rsidR="00945466" w:rsidRPr="00DE3472" w:rsidRDefault="00945466" w:rsidP="002A36DB">
      <w:pPr>
        <w:ind w:left="1120" w:hangingChars="400" w:hanging="1120"/>
        <w:rPr>
          <w:rFonts w:ascii="HG丸ｺﾞｼｯｸM-PRO" w:eastAsia="HG丸ｺﾞｼｯｸM-PRO" w:hAnsi="HG丸ｺﾞｼｯｸM-PRO" w:cs="Times New Roman"/>
          <w:sz w:val="28"/>
          <w:szCs w:val="28"/>
        </w:rPr>
        <w:sectPr w:rsidR="00945466" w:rsidRPr="00DE3472" w:rsidSect="009E5067">
          <w:type w:val="continuous"/>
          <w:pgSz w:w="11906" w:h="16838" w:code="9"/>
          <w:pgMar w:top="1985" w:right="1701" w:bottom="1304" w:left="1701" w:header="851" w:footer="992" w:gutter="0"/>
          <w:cols w:space="425"/>
          <w:docGrid w:type="lines" w:linePitch="296"/>
        </w:sectPr>
      </w:pPr>
    </w:p>
    <w:p w:rsidR="00F42135" w:rsidRPr="00DE3472" w:rsidRDefault="007732CA" w:rsidP="007732CA">
      <w:pPr>
        <w:rPr>
          <w:rFonts w:ascii="HG丸ｺﾞｼｯｸM-PRO" w:eastAsia="HG丸ｺﾞｼｯｸM-PRO" w:hAnsi="HG丸ｺﾞｼｯｸM-PRO" w:cs="Times New Roman"/>
          <w:sz w:val="28"/>
          <w:szCs w:val="28"/>
        </w:rPr>
      </w:pPr>
      <w:r w:rsidRPr="00DE3472">
        <w:rPr>
          <w:rFonts w:ascii="HG丸ｺﾞｼｯｸM-PRO" w:eastAsia="HG丸ｺﾞｼｯｸM-PRO" w:hAnsi="HG丸ｺﾞｼｯｸM-PRO" w:hint="eastAsia"/>
          <w:b/>
          <w:sz w:val="28"/>
          <w:szCs w:val="28"/>
        </w:rPr>
        <w:t>第２章　温室効果ガスの排出状況</w:t>
      </w:r>
    </w:p>
    <w:p w:rsidR="00F42135" w:rsidRPr="00DE3472" w:rsidRDefault="00F42135" w:rsidP="007732CA">
      <w:pPr>
        <w:spacing w:beforeLines="50" w:before="146"/>
        <w:ind w:firstLineChars="100" w:firstLine="241"/>
        <w:rPr>
          <w:rFonts w:ascii="ＭＳ ゴシック" w:eastAsia="ＭＳ ゴシック" w:hAnsi="ＭＳ ゴシック" w:cs="Times New Roman"/>
          <w:b/>
          <w:sz w:val="24"/>
          <w:szCs w:val="24"/>
        </w:rPr>
      </w:pPr>
      <w:r w:rsidRPr="00DE3472">
        <w:rPr>
          <w:rFonts w:ascii="ＭＳ ゴシック" w:eastAsia="ＭＳ ゴシック" w:hAnsi="ＭＳ ゴシック" w:cs="Times New Roman" w:hint="eastAsia"/>
          <w:b/>
          <w:sz w:val="24"/>
          <w:szCs w:val="24"/>
        </w:rPr>
        <w:t>＜</w:t>
      </w:r>
      <w:r w:rsidR="00453FF8" w:rsidRPr="00DE3472">
        <w:rPr>
          <w:rFonts w:ascii="ＭＳ ゴシック" w:eastAsia="ＭＳ ゴシック" w:hAnsi="ＭＳ ゴシック" w:cs="Times New Roman" w:hint="eastAsia"/>
          <w:b/>
          <w:sz w:val="24"/>
          <w:szCs w:val="24"/>
        </w:rPr>
        <w:t>温室効果ガスの排出状況</w:t>
      </w:r>
      <w:r w:rsidRPr="00DE3472">
        <w:rPr>
          <w:rFonts w:ascii="ＭＳ ゴシック" w:eastAsia="ＭＳ ゴシック" w:hAnsi="ＭＳ ゴシック" w:cs="Times New Roman" w:hint="eastAsia"/>
          <w:b/>
          <w:sz w:val="24"/>
          <w:szCs w:val="24"/>
        </w:rPr>
        <w:t>＞</w:t>
      </w:r>
    </w:p>
    <w:p w:rsidR="008D1C9C" w:rsidRPr="00DE3472" w:rsidRDefault="00F42135" w:rsidP="008D1C9C">
      <w:pPr>
        <w:ind w:leftChars="68" w:left="143" w:firstLineChars="37" w:firstLine="78"/>
        <w:rPr>
          <w:rFonts w:asciiTheme="minorEastAsia" w:hAnsiTheme="minorEastAsia" w:cs="Times New Roman"/>
          <w:szCs w:val="24"/>
        </w:rPr>
      </w:pPr>
      <w:r w:rsidRPr="00DE3472">
        <w:rPr>
          <w:rFonts w:asciiTheme="minorEastAsia" w:hAnsiTheme="minorEastAsia" w:cs="Times New Roman" w:hint="eastAsia"/>
          <w:szCs w:val="21"/>
        </w:rPr>
        <w:t xml:space="preserve">　</w:t>
      </w:r>
      <w:r w:rsidR="008D1C9C" w:rsidRPr="00DE3472">
        <w:rPr>
          <w:rFonts w:asciiTheme="minorEastAsia" w:hAnsiTheme="minorEastAsia" w:cs="Times New Roman" w:hint="eastAsia"/>
          <w:szCs w:val="21"/>
        </w:rPr>
        <w:t>法第21条第1項に基づき、府庁の事務及び事業の実施に伴い発生する温室効果ガスの排出抑制のための第４期計画として2015年３月に策定した「ふちょう温室効果ガス削減アクションプラン～大阪府地球温暖化対策実行計画（事務事業編）～」では、2020年度に2014</w:t>
      </w:r>
      <w:r w:rsidR="008D1C9C" w:rsidRPr="00DE3472">
        <w:rPr>
          <w:rFonts w:asciiTheme="minorEastAsia" w:hAnsiTheme="minorEastAsia" w:cs="Times New Roman" w:hint="eastAsia"/>
          <w:szCs w:val="24"/>
        </w:rPr>
        <w:t>年度比で庁舎等オフィス（下水道事業以外の事務及び事業）は排出量ベースで、下水道事業は原単位ベースで６％以上削減する</w:t>
      </w:r>
      <w:r w:rsidR="00B102A4" w:rsidRPr="00DE3472">
        <w:rPr>
          <w:rFonts w:asciiTheme="minorEastAsia" w:hAnsiTheme="minorEastAsia" w:cs="Times New Roman" w:hint="eastAsia"/>
          <w:szCs w:val="24"/>
        </w:rPr>
        <w:t>ことを</w:t>
      </w:r>
      <w:r w:rsidR="008D1C9C" w:rsidRPr="00DE3472">
        <w:rPr>
          <w:rFonts w:asciiTheme="minorEastAsia" w:hAnsiTheme="minorEastAsia" w:cs="Times New Roman" w:hint="eastAsia"/>
          <w:szCs w:val="24"/>
        </w:rPr>
        <w:t>目標として計画を進めています。</w:t>
      </w:r>
    </w:p>
    <w:p w:rsidR="008D1C9C" w:rsidRPr="00DE3472" w:rsidRDefault="008D1C9C" w:rsidP="008D1C9C">
      <w:pPr>
        <w:ind w:leftChars="105" w:left="430" w:hangingChars="100" w:hanging="210"/>
        <w:rPr>
          <w:rFonts w:asciiTheme="minorEastAsia" w:hAnsiTheme="minorEastAsia" w:cs="Times New Roman"/>
          <w:szCs w:val="24"/>
        </w:rPr>
      </w:pPr>
    </w:p>
    <w:p w:rsidR="00556FF6" w:rsidRPr="00DE3472" w:rsidRDefault="008D1C9C" w:rsidP="00556FF6">
      <w:pPr>
        <w:ind w:leftChars="67" w:left="141" w:firstLineChars="137" w:firstLine="288"/>
        <w:rPr>
          <w:rFonts w:asciiTheme="minorEastAsia" w:hAnsiTheme="minorEastAsia" w:cs="Times New Roman"/>
          <w:szCs w:val="21"/>
        </w:rPr>
      </w:pPr>
      <w:r w:rsidRPr="00DE3472">
        <w:rPr>
          <w:rFonts w:asciiTheme="minorEastAsia" w:hAnsiTheme="minorEastAsia" w:cs="Times New Roman" w:hint="eastAsia"/>
          <w:szCs w:val="21"/>
        </w:rPr>
        <w:t>2015年度の削減状況を2014年度比で見ると、</w:t>
      </w:r>
      <w:r w:rsidR="001E3C73" w:rsidRPr="00DE3472">
        <w:rPr>
          <w:rFonts w:asciiTheme="minorEastAsia" w:hAnsiTheme="minorEastAsia" w:cs="Times New Roman" w:hint="eastAsia"/>
          <w:szCs w:val="21"/>
        </w:rPr>
        <w:t>ＣＯ</w:t>
      </w:r>
      <w:r w:rsidR="001E3C73" w:rsidRPr="00DE3472">
        <w:rPr>
          <w:rFonts w:asciiTheme="minorEastAsia" w:hAnsiTheme="minorEastAsia" w:cs="Times New Roman" w:hint="eastAsia"/>
          <w:szCs w:val="21"/>
          <w:vertAlign w:val="subscript"/>
        </w:rPr>
        <w:t>２</w:t>
      </w:r>
      <w:r w:rsidRPr="00DE3472">
        <w:rPr>
          <w:rFonts w:asciiTheme="minorEastAsia" w:hAnsiTheme="minorEastAsia" w:cs="Times New Roman" w:hint="eastAsia"/>
          <w:szCs w:val="21"/>
        </w:rPr>
        <w:t>換算排出量では下水道事業以外は約1.1％、下水道事業は約1.5％とともに減少しています。一方、下水道事業において</w:t>
      </w:r>
      <w:r w:rsidR="001E3C73" w:rsidRPr="00DE3472">
        <w:rPr>
          <w:rFonts w:asciiTheme="minorEastAsia" w:hAnsiTheme="minorEastAsia" w:cs="Times New Roman" w:hint="eastAsia"/>
          <w:szCs w:val="21"/>
        </w:rPr>
        <w:t>ＣＯ</w:t>
      </w:r>
      <w:r w:rsidR="001E3C73" w:rsidRPr="00DE3472">
        <w:rPr>
          <w:rFonts w:asciiTheme="minorEastAsia" w:hAnsiTheme="minorEastAsia" w:cs="Times New Roman" w:hint="eastAsia"/>
          <w:szCs w:val="21"/>
          <w:vertAlign w:val="subscript"/>
        </w:rPr>
        <w:t>２</w:t>
      </w:r>
      <w:r w:rsidRPr="00DE3472">
        <w:rPr>
          <w:rFonts w:asciiTheme="minorEastAsia" w:hAnsiTheme="minorEastAsia" w:cs="Times New Roman" w:hint="eastAsia"/>
          <w:szCs w:val="21"/>
        </w:rPr>
        <w:t>換算排出量を汚泥処理量で除して算出した原単位では僅かながら増加しています。</w:t>
      </w:r>
    </w:p>
    <w:p w:rsidR="008D1C9C" w:rsidRPr="00DE3472" w:rsidRDefault="00556FF6" w:rsidP="00556FF6">
      <w:pPr>
        <w:ind w:leftChars="67" w:left="141" w:firstLineChars="137" w:firstLine="288"/>
        <w:rPr>
          <w:rFonts w:asciiTheme="minorEastAsia" w:hAnsiTheme="minorEastAsia" w:cs="Times New Roman"/>
          <w:szCs w:val="21"/>
        </w:rPr>
      </w:pPr>
      <w:r w:rsidRPr="00DE3472">
        <w:rPr>
          <w:rFonts w:asciiTheme="minorEastAsia" w:hAnsiTheme="minorEastAsia" w:cs="Times New Roman" w:hint="eastAsia"/>
          <w:szCs w:val="21"/>
        </w:rPr>
        <w:t>なお、実施状況を適正に評価する視点において、</w:t>
      </w:r>
      <w:r w:rsidR="008D1C9C" w:rsidRPr="00DE3472">
        <w:rPr>
          <w:rFonts w:asciiTheme="minorEastAsia" w:hAnsiTheme="minorEastAsia" w:cs="Times New Roman" w:hint="eastAsia"/>
          <w:szCs w:val="21"/>
        </w:rPr>
        <w:t>電力排出係数については2013年度の関西電力の排出係数（0.522 kg/kWh）に固定して使用</w:t>
      </w:r>
      <w:r w:rsidRPr="00DE3472">
        <w:rPr>
          <w:rFonts w:asciiTheme="minorEastAsia" w:hAnsiTheme="minorEastAsia" w:cs="Times New Roman" w:hint="eastAsia"/>
          <w:szCs w:val="21"/>
        </w:rPr>
        <w:t>しています。</w:t>
      </w:r>
    </w:p>
    <w:p w:rsidR="008D1C9C" w:rsidRPr="00DE3472" w:rsidRDefault="008D1C9C" w:rsidP="008D1C9C">
      <w:pPr>
        <w:ind w:leftChars="105" w:left="850" w:hangingChars="300" w:hanging="630"/>
        <w:rPr>
          <w:rFonts w:ascii="HG丸ｺﾞｼｯｸM-PRO" w:eastAsia="HG丸ｺﾞｼｯｸM-PRO" w:hAnsi="HG丸ｺﾞｼｯｸM-PRO" w:cs="Times New Roman"/>
          <w:sz w:val="20"/>
          <w:szCs w:val="20"/>
        </w:rPr>
      </w:pPr>
      <w:r w:rsidRPr="00DE3472">
        <w:rPr>
          <w:rFonts w:ascii="HG丸ｺﾞｼｯｸM-PRO" w:eastAsia="HG丸ｺﾞｼｯｸM-PRO" w:hAnsi="HG丸ｺﾞｼｯｸM-PRO" w:cs="Times New Roman" w:hint="eastAsia"/>
          <w:szCs w:val="21"/>
        </w:rPr>
        <w:t xml:space="preserve">　</w:t>
      </w:r>
    </w:p>
    <w:p w:rsidR="008D1C9C" w:rsidRPr="00DE3472" w:rsidRDefault="008D1C9C" w:rsidP="008D1C9C">
      <w:pPr>
        <w:ind w:leftChars="100" w:left="210" w:firstLineChars="100" w:firstLine="200"/>
        <w:rPr>
          <w:rFonts w:ascii="HG丸ｺﾞｼｯｸM-PRO" w:eastAsia="HG丸ｺﾞｼｯｸM-PRO" w:hAnsi="HG丸ｺﾞｼｯｸM-PRO" w:cs="Times New Roman"/>
          <w:sz w:val="20"/>
          <w:szCs w:val="20"/>
        </w:rPr>
      </w:pPr>
      <w:r w:rsidRPr="00DE3472">
        <w:rPr>
          <w:rFonts w:ascii="HG丸ｺﾞｼｯｸM-PRO" w:eastAsia="HG丸ｺﾞｼｯｸM-PRO" w:hAnsi="HG丸ｺﾞｼｯｸM-PRO" w:cs="Times New Roman" w:hint="eastAsia"/>
          <w:sz w:val="20"/>
          <w:szCs w:val="20"/>
        </w:rPr>
        <w:t>下水道事業以外（CO</w:t>
      </w:r>
      <w:r w:rsidRPr="00DE3472">
        <w:rPr>
          <w:rFonts w:ascii="HG丸ｺﾞｼｯｸM-PRO" w:eastAsia="HG丸ｺﾞｼｯｸM-PRO" w:hAnsi="HG丸ｺﾞｼｯｸM-PRO" w:cs="Times New Roman" w:hint="eastAsia"/>
          <w:sz w:val="20"/>
          <w:szCs w:val="20"/>
          <w:vertAlign w:val="subscript"/>
        </w:rPr>
        <w:t>2</w:t>
      </w:r>
      <w:r w:rsidRPr="00DE3472">
        <w:rPr>
          <w:rFonts w:ascii="HG丸ｺﾞｼｯｸM-PRO" w:eastAsia="HG丸ｺﾞｼｯｸM-PRO" w:hAnsi="HG丸ｺﾞｼｯｸM-PRO" w:cs="Times New Roman" w:hint="eastAsia"/>
          <w:sz w:val="20"/>
          <w:szCs w:val="20"/>
        </w:rPr>
        <w:t>換算排出量）</w:t>
      </w:r>
    </w:p>
    <w:tbl>
      <w:tblPr>
        <w:tblW w:w="7604" w:type="dxa"/>
        <w:tblInd w:w="943" w:type="dxa"/>
        <w:tblLayout w:type="fixed"/>
        <w:tblCellMar>
          <w:left w:w="99" w:type="dxa"/>
          <w:right w:w="99" w:type="dxa"/>
        </w:tblCellMar>
        <w:tblLook w:val="04A0" w:firstRow="1" w:lastRow="0" w:firstColumn="1" w:lastColumn="0" w:noHBand="0" w:noVBand="1"/>
      </w:tblPr>
      <w:tblGrid>
        <w:gridCol w:w="2601"/>
        <w:gridCol w:w="2452"/>
        <w:gridCol w:w="2551"/>
      </w:tblGrid>
      <w:tr w:rsidR="00DE3472" w:rsidRPr="00DE3472" w:rsidTr="00DA179B">
        <w:trPr>
          <w:trHeight w:val="285"/>
        </w:trPr>
        <w:tc>
          <w:tcPr>
            <w:tcW w:w="2601" w:type="dxa"/>
            <w:tcBorders>
              <w:top w:val="nil"/>
              <w:left w:val="nil"/>
              <w:bottom w:val="nil"/>
              <w:right w:val="nil"/>
            </w:tcBorders>
            <w:shd w:val="clear" w:color="auto" w:fill="auto"/>
            <w:noWrap/>
            <w:vAlign w:val="center"/>
            <w:hideMark/>
          </w:tcPr>
          <w:p w:rsidR="008D1C9C" w:rsidRPr="00DE3472" w:rsidRDefault="008D1C9C" w:rsidP="008D1C9C">
            <w:pPr>
              <w:widowControl/>
              <w:jc w:val="left"/>
              <w:rPr>
                <w:rFonts w:ascii="ＭＳ Ｐゴシック" w:eastAsia="ＭＳ Ｐゴシック" w:hAnsi="ＭＳ Ｐゴシック" w:cs="ＭＳ Ｐゴシック"/>
                <w:kern w:val="0"/>
                <w:sz w:val="22"/>
              </w:rPr>
            </w:pPr>
          </w:p>
        </w:tc>
        <w:tc>
          <w:tcPr>
            <w:tcW w:w="2452" w:type="dxa"/>
            <w:tcBorders>
              <w:top w:val="nil"/>
              <w:left w:val="nil"/>
              <w:bottom w:val="nil"/>
              <w:right w:val="nil"/>
            </w:tcBorders>
            <w:shd w:val="clear" w:color="auto" w:fill="auto"/>
            <w:noWrap/>
            <w:vAlign w:val="center"/>
            <w:hideMark/>
          </w:tcPr>
          <w:p w:rsidR="008D1C9C" w:rsidRPr="00DE3472" w:rsidRDefault="008D1C9C" w:rsidP="008D1C9C">
            <w:pPr>
              <w:widowControl/>
              <w:jc w:val="left"/>
              <w:rPr>
                <w:rFonts w:ascii="ＭＳ Ｐゴシック" w:eastAsia="ＭＳ Ｐゴシック" w:hAnsi="ＭＳ Ｐゴシック" w:cs="ＭＳ Ｐゴシック"/>
                <w:kern w:val="0"/>
                <w:sz w:val="22"/>
              </w:rPr>
            </w:pPr>
          </w:p>
        </w:tc>
        <w:tc>
          <w:tcPr>
            <w:tcW w:w="2551" w:type="dxa"/>
            <w:tcBorders>
              <w:top w:val="nil"/>
              <w:left w:val="nil"/>
              <w:bottom w:val="nil"/>
              <w:right w:val="nil"/>
            </w:tcBorders>
            <w:shd w:val="clear" w:color="auto" w:fill="auto"/>
            <w:noWrap/>
            <w:vAlign w:val="center"/>
            <w:hideMark/>
          </w:tcPr>
          <w:p w:rsidR="008D1C9C" w:rsidRPr="00DE3472" w:rsidRDefault="008D1C9C" w:rsidP="008D1C9C">
            <w:pPr>
              <w:widowControl/>
              <w:jc w:val="right"/>
              <w:rPr>
                <w:rFonts w:ascii="ＭＳ Ｐゴシック" w:eastAsia="ＭＳ Ｐゴシック" w:hAnsi="ＭＳ Ｐゴシック" w:cs="ＭＳ Ｐゴシック"/>
                <w:kern w:val="0"/>
                <w:sz w:val="22"/>
              </w:rPr>
            </w:pPr>
            <w:r w:rsidRPr="00DE3472">
              <w:rPr>
                <w:rFonts w:ascii="ＭＳ Ｐゴシック" w:eastAsia="ＭＳ Ｐゴシック" w:hAnsi="ＭＳ Ｐゴシック" w:cs="ＭＳ Ｐゴシック" w:hint="eastAsia"/>
                <w:kern w:val="0"/>
                <w:sz w:val="22"/>
              </w:rPr>
              <w:t>[ｔ－ＣＯ</w:t>
            </w:r>
            <w:r w:rsidRPr="00DE3472">
              <w:rPr>
                <w:rFonts w:ascii="ＭＳ Ｐゴシック" w:eastAsia="ＭＳ Ｐゴシック" w:hAnsi="ＭＳ Ｐゴシック" w:cs="ＭＳ Ｐゴシック" w:hint="eastAsia"/>
                <w:kern w:val="0"/>
                <w:sz w:val="22"/>
                <w:vertAlign w:val="subscript"/>
              </w:rPr>
              <w:t>2</w:t>
            </w:r>
            <w:r w:rsidRPr="00DE3472">
              <w:rPr>
                <w:rFonts w:ascii="ＭＳ Ｐゴシック" w:eastAsia="ＭＳ Ｐゴシック" w:hAnsi="ＭＳ Ｐゴシック" w:cs="ＭＳ Ｐゴシック" w:hint="eastAsia"/>
                <w:kern w:val="0"/>
                <w:sz w:val="22"/>
              </w:rPr>
              <w:t>]</w:t>
            </w:r>
          </w:p>
        </w:tc>
      </w:tr>
      <w:tr w:rsidR="00DE3472" w:rsidRPr="00DE3472" w:rsidTr="00DA179B">
        <w:trPr>
          <w:trHeight w:val="360"/>
        </w:trPr>
        <w:tc>
          <w:tcPr>
            <w:tcW w:w="2601" w:type="dxa"/>
            <w:tcBorders>
              <w:top w:val="single" w:sz="8" w:space="0" w:color="auto"/>
              <w:left w:val="single" w:sz="8" w:space="0" w:color="auto"/>
              <w:bottom w:val="double" w:sz="6" w:space="0" w:color="auto"/>
              <w:right w:val="single" w:sz="4" w:space="0" w:color="auto"/>
            </w:tcBorders>
            <w:shd w:val="clear" w:color="auto" w:fill="auto"/>
            <w:noWrap/>
            <w:vAlign w:val="center"/>
            <w:hideMark/>
          </w:tcPr>
          <w:p w:rsidR="008D1C9C" w:rsidRPr="00DE3472" w:rsidRDefault="008D1C9C" w:rsidP="008D1C9C">
            <w:pPr>
              <w:widowControl/>
              <w:jc w:val="center"/>
              <w:rPr>
                <w:rFonts w:ascii="ＭＳ Ｐゴシック" w:eastAsia="ＭＳ Ｐゴシック" w:hAnsi="ＭＳ Ｐゴシック" w:cs="ＭＳ Ｐゴシック"/>
                <w:kern w:val="0"/>
                <w:sz w:val="22"/>
              </w:rPr>
            </w:pPr>
            <w:r w:rsidRPr="00DE3472">
              <w:rPr>
                <w:rFonts w:ascii="ＭＳ Ｐゴシック" w:eastAsia="ＭＳ Ｐゴシック" w:hAnsi="ＭＳ Ｐゴシック" w:cs="ＭＳ Ｐゴシック" w:hint="eastAsia"/>
                <w:kern w:val="0"/>
                <w:sz w:val="22"/>
              </w:rPr>
              <w:t>機関の区分</w:t>
            </w:r>
          </w:p>
        </w:tc>
        <w:tc>
          <w:tcPr>
            <w:tcW w:w="2452" w:type="dxa"/>
            <w:tcBorders>
              <w:top w:val="single" w:sz="8" w:space="0" w:color="auto"/>
              <w:left w:val="nil"/>
              <w:bottom w:val="double" w:sz="6" w:space="0" w:color="auto"/>
              <w:right w:val="single" w:sz="4" w:space="0" w:color="auto"/>
            </w:tcBorders>
            <w:shd w:val="clear" w:color="auto" w:fill="auto"/>
            <w:noWrap/>
            <w:vAlign w:val="center"/>
          </w:tcPr>
          <w:p w:rsidR="008D1C9C" w:rsidRPr="00DE3472" w:rsidRDefault="008D1C9C" w:rsidP="008D1C9C">
            <w:pPr>
              <w:widowControl/>
              <w:jc w:val="center"/>
              <w:rPr>
                <w:rFonts w:ascii="ＭＳ Ｐゴシック" w:eastAsia="ＭＳ Ｐゴシック" w:hAnsi="ＭＳ Ｐゴシック" w:cs="ＭＳ Ｐゴシック"/>
                <w:kern w:val="0"/>
                <w:sz w:val="22"/>
              </w:rPr>
            </w:pPr>
            <w:r w:rsidRPr="00DE3472">
              <w:rPr>
                <w:rFonts w:ascii="ＭＳ Ｐゴシック" w:eastAsia="ＭＳ Ｐゴシック" w:hAnsi="ＭＳ Ｐゴシック" w:cs="ＭＳ Ｐゴシック" w:hint="eastAsia"/>
                <w:kern w:val="0"/>
                <w:sz w:val="22"/>
              </w:rPr>
              <w:t>2014（平成26）年度</w:t>
            </w:r>
          </w:p>
        </w:tc>
        <w:tc>
          <w:tcPr>
            <w:tcW w:w="2551" w:type="dxa"/>
            <w:tcBorders>
              <w:top w:val="single" w:sz="8" w:space="0" w:color="auto"/>
              <w:left w:val="nil"/>
              <w:bottom w:val="double" w:sz="6" w:space="0" w:color="auto"/>
              <w:right w:val="single" w:sz="4" w:space="0" w:color="auto"/>
            </w:tcBorders>
            <w:shd w:val="clear" w:color="auto" w:fill="auto"/>
            <w:noWrap/>
            <w:vAlign w:val="center"/>
          </w:tcPr>
          <w:p w:rsidR="008D1C9C" w:rsidRPr="00DE3472" w:rsidRDefault="008D1C9C" w:rsidP="008D1C9C">
            <w:pPr>
              <w:widowControl/>
              <w:jc w:val="center"/>
              <w:rPr>
                <w:rFonts w:ascii="ＭＳ Ｐゴシック" w:eastAsia="ＭＳ Ｐゴシック" w:hAnsi="ＭＳ Ｐゴシック" w:cs="ＭＳ Ｐゴシック"/>
                <w:kern w:val="0"/>
                <w:sz w:val="22"/>
              </w:rPr>
            </w:pPr>
            <w:r w:rsidRPr="00DE3472">
              <w:rPr>
                <w:rFonts w:ascii="ＭＳ Ｐゴシック" w:eastAsia="ＭＳ Ｐゴシック" w:hAnsi="ＭＳ Ｐゴシック" w:cs="ＭＳ Ｐゴシック" w:hint="eastAsia"/>
                <w:kern w:val="0"/>
                <w:sz w:val="22"/>
              </w:rPr>
              <w:t>2015（平成27）年度</w:t>
            </w:r>
          </w:p>
        </w:tc>
      </w:tr>
      <w:tr w:rsidR="00DE3472" w:rsidRPr="00DE3472" w:rsidTr="00DA179B">
        <w:trPr>
          <w:trHeight w:val="360"/>
        </w:trPr>
        <w:tc>
          <w:tcPr>
            <w:tcW w:w="2601" w:type="dxa"/>
            <w:tcBorders>
              <w:top w:val="nil"/>
              <w:left w:val="single" w:sz="8" w:space="0" w:color="auto"/>
              <w:bottom w:val="single" w:sz="4" w:space="0" w:color="auto"/>
              <w:right w:val="single" w:sz="4" w:space="0" w:color="auto"/>
            </w:tcBorders>
            <w:shd w:val="clear" w:color="auto" w:fill="auto"/>
            <w:noWrap/>
            <w:vAlign w:val="center"/>
            <w:hideMark/>
          </w:tcPr>
          <w:p w:rsidR="008D1C9C" w:rsidRPr="00DE3472" w:rsidRDefault="008D1C9C" w:rsidP="008D1C9C">
            <w:pPr>
              <w:widowControl/>
              <w:jc w:val="center"/>
              <w:rPr>
                <w:rFonts w:ascii="ＭＳ Ｐゴシック" w:eastAsia="ＭＳ Ｐゴシック" w:hAnsi="ＭＳ Ｐゴシック" w:cs="ＭＳ Ｐゴシック"/>
                <w:kern w:val="0"/>
                <w:sz w:val="22"/>
              </w:rPr>
            </w:pPr>
            <w:r w:rsidRPr="00DE3472">
              <w:rPr>
                <w:rFonts w:ascii="ＭＳ Ｐゴシック" w:eastAsia="ＭＳ Ｐゴシック" w:hAnsi="ＭＳ Ｐゴシック" w:cs="ＭＳ Ｐゴシック" w:hint="eastAsia"/>
                <w:kern w:val="0"/>
                <w:sz w:val="22"/>
              </w:rPr>
              <w:t>本　庁</w:t>
            </w:r>
          </w:p>
        </w:tc>
        <w:tc>
          <w:tcPr>
            <w:tcW w:w="2452" w:type="dxa"/>
            <w:tcBorders>
              <w:top w:val="nil"/>
              <w:left w:val="nil"/>
              <w:bottom w:val="single" w:sz="4" w:space="0" w:color="auto"/>
              <w:right w:val="single" w:sz="4" w:space="0" w:color="auto"/>
            </w:tcBorders>
            <w:shd w:val="clear" w:color="auto" w:fill="auto"/>
            <w:noWrap/>
            <w:hideMark/>
          </w:tcPr>
          <w:p w:rsidR="008D1C9C" w:rsidRPr="00DE3472" w:rsidRDefault="008D1C9C" w:rsidP="008D1C9C">
            <w:pPr>
              <w:autoSpaceDE w:val="0"/>
              <w:autoSpaceDN w:val="0"/>
              <w:spacing w:line="396" w:lineRule="atLeast"/>
              <w:jc w:val="right"/>
              <w:rPr>
                <w:rFonts w:ascii="ＭＳ Ｐゴシック" w:eastAsia="ＭＳ Ｐゴシック" w:hAnsi="ＭＳ Ｐゴシック" w:cs="Times New Roman"/>
                <w:spacing w:val="22"/>
                <w:sz w:val="22"/>
              </w:rPr>
            </w:pPr>
            <w:r w:rsidRPr="00DE3472">
              <w:rPr>
                <w:rFonts w:ascii="ＭＳ Ｐゴシック" w:eastAsia="ＭＳ Ｐゴシック" w:hAnsi="ＭＳ Ｐゴシック" w:cs="Times New Roman"/>
                <w:spacing w:val="22"/>
                <w:sz w:val="22"/>
              </w:rPr>
              <w:t>5,325</w:t>
            </w:r>
          </w:p>
        </w:tc>
        <w:tc>
          <w:tcPr>
            <w:tcW w:w="2551" w:type="dxa"/>
            <w:tcBorders>
              <w:top w:val="nil"/>
              <w:left w:val="nil"/>
              <w:bottom w:val="single" w:sz="4" w:space="0" w:color="auto"/>
              <w:right w:val="single" w:sz="4" w:space="0" w:color="auto"/>
            </w:tcBorders>
            <w:shd w:val="clear" w:color="auto" w:fill="auto"/>
            <w:noWrap/>
            <w:hideMark/>
          </w:tcPr>
          <w:p w:rsidR="008D1C9C" w:rsidRPr="00DE3472" w:rsidRDefault="008D1C9C" w:rsidP="008D1C9C">
            <w:pPr>
              <w:autoSpaceDE w:val="0"/>
              <w:autoSpaceDN w:val="0"/>
              <w:spacing w:line="396" w:lineRule="atLeast"/>
              <w:jc w:val="right"/>
              <w:rPr>
                <w:rFonts w:ascii="ＭＳ Ｐゴシック" w:eastAsia="ＭＳ Ｐゴシック" w:hAnsi="ＭＳ Ｐゴシック" w:cs="Times New Roman"/>
                <w:spacing w:val="22"/>
                <w:sz w:val="22"/>
              </w:rPr>
            </w:pPr>
            <w:r w:rsidRPr="00DE3472">
              <w:rPr>
                <w:rFonts w:ascii="ＭＳ Ｐゴシック" w:eastAsia="ＭＳ Ｐゴシック" w:hAnsi="ＭＳ Ｐゴシック" w:cs="Times New Roman"/>
                <w:spacing w:val="22"/>
                <w:sz w:val="22"/>
              </w:rPr>
              <w:t>5,826</w:t>
            </w:r>
          </w:p>
        </w:tc>
      </w:tr>
      <w:tr w:rsidR="00DE3472" w:rsidRPr="00DE3472" w:rsidTr="00DA179B">
        <w:trPr>
          <w:trHeight w:val="360"/>
        </w:trPr>
        <w:tc>
          <w:tcPr>
            <w:tcW w:w="2601" w:type="dxa"/>
            <w:tcBorders>
              <w:top w:val="nil"/>
              <w:left w:val="single" w:sz="8" w:space="0" w:color="auto"/>
              <w:bottom w:val="single" w:sz="4" w:space="0" w:color="auto"/>
              <w:right w:val="single" w:sz="4" w:space="0" w:color="auto"/>
            </w:tcBorders>
            <w:shd w:val="clear" w:color="auto" w:fill="auto"/>
            <w:noWrap/>
            <w:vAlign w:val="center"/>
            <w:hideMark/>
          </w:tcPr>
          <w:p w:rsidR="008D1C9C" w:rsidRPr="00DE3472" w:rsidRDefault="008D1C9C" w:rsidP="008D1C9C">
            <w:pPr>
              <w:widowControl/>
              <w:jc w:val="center"/>
              <w:rPr>
                <w:rFonts w:ascii="ＭＳ Ｐゴシック" w:eastAsia="ＭＳ Ｐゴシック" w:hAnsi="ＭＳ Ｐゴシック" w:cs="ＭＳ Ｐゴシック"/>
                <w:kern w:val="0"/>
                <w:sz w:val="22"/>
              </w:rPr>
            </w:pPr>
            <w:r w:rsidRPr="00DE3472">
              <w:rPr>
                <w:rFonts w:ascii="ＭＳ Ｐゴシック" w:eastAsia="ＭＳ Ｐゴシック" w:hAnsi="ＭＳ Ｐゴシック" w:cs="ＭＳ Ｐゴシック" w:hint="eastAsia"/>
                <w:kern w:val="0"/>
                <w:sz w:val="22"/>
              </w:rPr>
              <w:t>出先機関</w:t>
            </w:r>
          </w:p>
        </w:tc>
        <w:tc>
          <w:tcPr>
            <w:tcW w:w="2452" w:type="dxa"/>
            <w:tcBorders>
              <w:top w:val="nil"/>
              <w:left w:val="nil"/>
              <w:bottom w:val="single" w:sz="4" w:space="0" w:color="auto"/>
              <w:right w:val="single" w:sz="4" w:space="0" w:color="auto"/>
            </w:tcBorders>
            <w:shd w:val="clear" w:color="auto" w:fill="auto"/>
            <w:noWrap/>
            <w:hideMark/>
          </w:tcPr>
          <w:p w:rsidR="008D1C9C" w:rsidRPr="00DE3472" w:rsidRDefault="008D1C9C" w:rsidP="008D1C9C">
            <w:pPr>
              <w:autoSpaceDE w:val="0"/>
              <w:autoSpaceDN w:val="0"/>
              <w:spacing w:line="396" w:lineRule="atLeast"/>
              <w:jc w:val="right"/>
              <w:rPr>
                <w:rFonts w:ascii="ＭＳ Ｐゴシック" w:eastAsia="ＭＳ Ｐゴシック" w:hAnsi="ＭＳ Ｐゴシック" w:cs="Times New Roman"/>
                <w:spacing w:val="22"/>
                <w:sz w:val="22"/>
              </w:rPr>
            </w:pPr>
            <w:r w:rsidRPr="00DE3472">
              <w:rPr>
                <w:rFonts w:ascii="ＭＳ Ｐゴシック" w:eastAsia="ＭＳ Ｐゴシック" w:hAnsi="ＭＳ Ｐゴシック" w:cs="Times New Roman"/>
                <w:spacing w:val="22"/>
                <w:sz w:val="22"/>
              </w:rPr>
              <w:t>20,809</w:t>
            </w:r>
          </w:p>
        </w:tc>
        <w:tc>
          <w:tcPr>
            <w:tcW w:w="2551" w:type="dxa"/>
            <w:tcBorders>
              <w:top w:val="nil"/>
              <w:left w:val="nil"/>
              <w:bottom w:val="single" w:sz="4" w:space="0" w:color="auto"/>
              <w:right w:val="single" w:sz="4" w:space="0" w:color="auto"/>
            </w:tcBorders>
            <w:shd w:val="clear" w:color="auto" w:fill="auto"/>
            <w:noWrap/>
            <w:hideMark/>
          </w:tcPr>
          <w:p w:rsidR="008D1C9C" w:rsidRPr="00DE3472" w:rsidRDefault="008D1C9C" w:rsidP="008D1C9C">
            <w:pPr>
              <w:autoSpaceDE w:val="0"/>
              <w:autoSpaceDN w:val="0"/>
              <w:spacing w:line="396" w:lineRule="atLeast"/>
              <w:jc w:val="right"/>
              <w:rPr>
                <w:rFonts w:ascii="ＭＳ Ｐゴシック" w:eastAsia="ＭＳ Ｐゴシック" w:hAnsi="ＭＳ Ｐゴシック" w:cs="Times New Roman"/>
                <w:spacing w:val="22"/>
                <w:sz w:val="22"/>
              </w:rPr>
            </w:pPr>
            <w:r w:rsidRPr="00DE3472">
              <w:rPr>
                <w:rFonts w:ascii="ＭＳ Ｐゴシック" w:eastAsia="ＭＳ Ｐゴシック" w:hAnsi="ＭＳ Ｐゴシック" w:cs="Times New Roman"/>
                <w:spacing w:val="22"/>
                <w:sz w:val="22"/>
              </w:rPr>
              <w:t>17,984</w:t>
            </w:r>
          </w:p>
        </w:tc>
      </w:tr>
      <w:tr w:rsidR="00DE3472" w:rsidRPr="00DE3472" w:rsidTr="00DA179B">
        <w:trPr>
          <w:trHeight w:val="360"/>
        </w:trPr>
        <w:tc>
          <w:tcPr>
            <w:tcW w:w="2601" w:type="dxa"/>
            <w:tcBorders>
              <w:top w:val="nil"/>
              <w:left w:val="single" w:sz="8" w:space="0" w:color="auto"/>
              <w:bottom w:val="single" w:sz="4" w:space="0" w:color="auto"/>
              <w:right w:val="single" w:sz="4" w:space="0" w:color="auto"/>
            </w:tcBorders>
            <w:shd w:val="clear" w:color="auto" w:fill="auto"/>
            <w:noWrap/>
            <w:vAlign w:val="center"/>
            <w:hideMark/>
          </w:tcPr>
          <w:p w:rsidR="008D1C9C" w:rsidRPr="00DE3472" w:rsidRDefault="008D1C9C" w:rsidP="008D1C9C">
            <w:pPr>
              <w:widowControl/>
              <w:jc w:val="center"/>
              <w:rPr>
                <w:rFonts w:ascii="ＭＳ Ｐゴシック" w:eastAsia="ＭＳ Ｐゴシック" w:hAnsi="ＭＳ Ｐゴシック" w:cs="ＭＳ Ｐゴシック"/>
                <w:kern w:val="0"/>
                <w:sz w:val="22"/>
              </w:rPr>
            </w:pPr>
            <w:r w:rsidRPr="00DE3472">
              <w:rPr>
                <w:rFonts w:ascii="ＭＳ Ｐゴシック" w:eastAsia="ＭＳ Ｐゴシック" w:hAnsi="ＭＳ Ｐゴシック" w:cs="ＭＳ Ｐゴシック" w:hint="eastAsia"/>
                <w:kern w:val="0"/>
                <w:sz w:val="22"/>
              </w:rPr>
              <w:t>府立学校</w:t>
            </w:r>
          </w:p>
        </w:tc>
        <w:tc>
          <w:tcPr>
            <w:tcW w:w="2452" w:type="dxa"/>
            <w:tcBorders>
              <w:top w:val="nil"/>
              <w:left w:val="nil"/>
              <w:bottom w:val="single" w:sz="4" w:space="0" w:color="auto"/>
              <w:right w:val="single" w:sz="4" w:space="0" w:color="auto"/>
            </w:tcBorders>
            <w:shd w:val="clear" w:color="auto" w:fill="auto"/>
            <w:noWrap/>
            <w:hideMark/>
          </w:tcPr>
          <w:p w:rsidR="008D1C9C" w:rsidRPr="00DE3472" w:rsidRDefault="008D1C9C" w:rsidP="008D1C9C">
            <w:pPr>
              <w:autoSpaceDE w:val="0"/>
              <w:autoSpaceDN w:val="0"/>
              <w:spacing w:line="396" w:lineRule="atLeast"/>
              <w:jc w:val="right"/>
              <w:rPr>
                <w:rFonts w:ascii="ＭＳ Ｐゴシック" w:eastAsia="ＭＳ Ｐゴシック" w:hAnsi="ＭＳ Ｐゴシック" w:cs="Times New Roman"/>
                <w:spacing w:val="22"/>
                <w:sz w:val="22"/>
              </w:rPr>
            </w:pPr>
            <w:r w:rsidRPr="00DE3472">
              <w:rPr>
                <w:rFonts w:ascii="ＭＳ Ｐゴシック" w:eastAsia="ＭＳ Ｐゴシック" w:hAnsi="ＭＳ Ｐゴシック" w:cs="Times New Roman"/>
                <w:spacing w:val="22"/>
                <w:sz w:val="22"/>
              </w:rPr>
              <w:t>38,820</w:t>
            </w:r>
          </w:p>
        </w:tc>
        <w:tc>
          <w:tcPr>
            <w:tcW w:w="2551" w:type="dxa"/>
            <w:tcBorders>
              <w:top w:val="nil"/>
              <w:left w:val="nil"/>
              <w:bottom w:val="single" w:sz="4" w:space="0" w:color="auto"/>
              <w:right w:val="single" w:sz="4" w:space="0" w:color="auto"/>
            </w:tcBorders>
            <w:shd w:val="clear" w:color="auto" w:fill="auto"/>
            <w:noWrap/>
            <w:hideMark/>
          </w:tcPr>
          <w:p w:rsidR="008D1C9C" w:rsidRPr="00DE3472" w:rsidRDefault="008D1C9C" w:rsidP="008D1C9C">
            <w:pPr>
              <w:autoSpaceDE w:val="0"/>
              <w:autoSpaceDN w:val="0"/>
              <w:spacing w:line="396" w:lineRule="atLeast"/>
              <w:jc w:val="right"/>
              <w:rPr>
                <w:rFonts w:ascii="ＭＳ Ｐゴシック" w:eastAsia="ＭＳ Ｐゴシック" w:hAnsi="ＭＳ Ｐゴシック" w:cs="Times New Roman"/>
                <w:spacing w:val="22"/>
                <w:sz w:val="22"/>
              </w:rPr>
            </w:pPr>
            <w:r w:rsidRPr="00DE3472">
              <w:rPr>
                <w:rFonts w:ascii="ＭＳ Ｐゴシック" w:eastAsia="ＭＳ Ｐゴシック" w:hAnsi="ＭＳ Ｐゴシック" w:cs="Times New Roman"/>
                <w:spacing w:val="22"/>
                <w:sz w:val="22"/>
              </w:rPr>
              <w:t>39,356</w:t>
            </w:r>
          </w:p>
        </w:tc>
      </w:tr>
      <w:tr w:rsidR="00DE3472" w:rsidRPr="00DE3472" w:rsidTr="00DA179B">
        <w:trPr>
          <w:trHeight w:val="360"/>
        </w:trPr>
        <w:tc>
          <w:tcPr>
            <w:tcW w:w="2601" w:type="dxa"/>
            <w:tcBorders>
              <w:top w:val="nil"/>
              <w:left w:val="single" w:sz="8" w:space="0" w:color="auto"/>
              <w:bottom w:val="single" w:sz="4" w:space="0" w:color="auto"/>
              <w:right w:val="single" w:sz="4" w:space="0" w:color="auto"/>
            </w:tcBorders>
            <w:shd w:val="clear" w:color="auto" w:fill="auto"/>
            <w:noWrap/>
            <w:vAlign w:val="center"/>
            <w:hideMark/>
          </w:tcPr>
          <w:p w:rsidR="008D1C9C" w:rsidRPr="00DE3472" w:rsidRDefault="008D1C9C" w:rsidP="008D1C9C">
            <w:pPr>
              <w:widowControl/>
              <w:jc w:val="center"/>
              <w:rPr>
                <w:rFonts w:ascii="ＭＳ Ｐゴシック" w:eastAsia="ＭＳ Ｐゴシック" w:hAnsi="ＭＳ Ｐゴシック" w:cs="ＭＳ Ｐゴシック"/>
                <w:kern w:val="0"/>
                <w:sz w:val="22"/>
              </w:rPr>
            </w:pPr>
            <w:r w:rsidRPr="00DE3472">
              <w:rPr>
                <w:rFonts w:ascii="ＭＳ Ｐゴシック" w:eastAsia="ＭＳ Ｐゴシック" w:hAnsi="ＭＳ Ｐゴシック" w:cs="ＭＳ Ｐゴシック" w:hint="eastAsia"/>
                <w:kern w:val="0"/>
                <w:sz w:val="22"/>
              </w:rPr>
              <w:t>警察本部</w:t>
            </w:r>
          </w:p>
        </w:tc>
        <w:tc>
          <w:tcPr>
            <w:tcW w:w="2452" w:type="dxa"/>
            <w:tcBorders>
              <w:top w:val="nil"/>
              <w:left w:val="nil"/>
              <w:bottom w:val="single" w:sz="4" w:space="0" w:color="auto"/>
              <w:right w:val="single" w:sz="4" w:space="0" w:color="auto"/>
            </w:tcBorders>
            <w:shd w:val="clear" w:color="auto" w:fill="auto"/>
            <w:noWrap/>
            <w:hideMark/>
          </w:tcPr>
          <w:p w:rsidR="008D1C9C" w:rsidRPr="00DE3472" w:rsidRDefault="008D1C9C" w:rsidP="008D1C9C">
            <w:pPr>
              <w:autoSpaceDE w:val="0"/>
              <w:autoSpaceDN w:val="0"/>
              <w:spacing w:line="396" w:lineRule="atLeast"/>
              <w:jc w:val="right"/>
              <w:rPr>
                <w:rFonts w:ascii="ＭＳ Ｐゴシック" w:eastAsia="ＭＳ Ｐゴシック" w:hAnsi="ＭＳ Ｐゴシック" w:cs="Times New Roman"/>
                <w:spacing w:val="22"/>
                <w:sz w:val="22"/>
              </w:rPr>
            </w:pPr>
            <w:r w:rsidRPr="00DE3472">
              <w:rPr>
                <w:rFonts w:ascii="ＭＳ Ｐゴシック" w:eastAsia="ＭＳ Ｐゴシック" w:hAnsi="ＭＳ Ｐゴシック" w:cs="Times New Roman"/>
                <w:spacing w:val="22"/>
                <w:sz w:val="22"/>
              </w:rPr>
              <w:t>67,709</w:t>
            </w:r>
          </w:p>
        </w:tc>
        <w:tc>
          <w:tcPr>
            <w:tcW w:w="2551" w:type="dxa"/>
            <w:tcBorders>
              <w:top w:val="single" w:sz="4" w:space="0" w:color="auto"/>
              <w:left w:val="nil"/>
              <w:bottom w:val="single" w:sz="4" w:space="0" w:color="auto"/>
              <w:right w:val="single" w:sz="4" w:space="0" w:color="auto"/>
            </w:tcBorders>
            <w:shd w:val="clear" w:color="auto" w:fill="auto"/>
            <w:noWrap/>
            <w:hideMark/>
          </w:tcPr>
          <w:p w:rsidR="008D1C9C" w:rsidRPr="00DE3472" w:rsidRDefault="008D1C9C" w:rsidP="008D1C9C">
            <w:pPr>
              <w:autoSpaceDE w:val="0"/>
              <w:autoSpaceDN w:val="0"/>
              <w:spacing w:line="396" w:lineRule="atLeast"/>
              <w:jc w:val="right"/>
              <w:rPr>
                <w:rFonts w:ascii="ＭＳ Ｐゴシック" w:eastAsia="ＭＳ Ｐゴシック" w:hAnsi="ＭＳ Ｐゴシック" w:cs="Times New Roman"/>
                <w:spacing w:val="22"/>
                <w:sz w:val="22"/>
              </w:rPr>
            </w:pPr>
            <w:r w:rsidRPr="00DE3472">
              <w:rPr>
                <w:rFonts w:ascii="ＭＳ Ｐゴシック" w:eastAsia="ＭＳ Ｐゴシック" w:hAnsi="ＭＳ Ｐゴシック" w:cs="Times New Roman"/>
                <w:spacing w:val="22"/>
                <w:sz w:val="22"/>
              </w:rPr>
              <w:t>66,904</w:t>
            </w:r>
          </w:p>
        </w:tc>
      </w:tr>
      <w:tr w:rsidR="00DE3472" w:rsidRPr="00DE3472" w:rsidTr="00DA179B">
        <w:trPr>
          <w:trHeight w:val="360"/>
        </w:trPr>
        <w:tc>
          <w:tcPr>
            <w:tcW w:w="2601" w:type="dxa"/>
            <w:tcBorders>
              <w:top w:val="nil"/>
              <w:left w:val="single" w:sz="8" w:space="0" w:color="auto"/>
              <w:bottom w:val="single" w:sz="4" w:space="0" w:color="auto"/>
              <w:right w:val="single" w:sz="4" w:space="0" w:color="auto"/>
            </w:tcBorders>
            <w:shd w:val="clear" w:color="auto" w:fill="auto"/>
            <w:noWrap/>
            <w:vAlign w:val="center"/>
            <w:hideMark/>
          </w:tcPr>
          <w:p w:rsidR="008D1C9C" w:rsidRPr="00DE3472" w:rsidRDefault="008D1C9C" w:rsidP="008D1C9C">
            <w:pPr>
              <w:widowControl/>
              <w:jc w:val="center"/>
              <w:rPr>
                <w:rFonts w:ascii="ＭＳ Ｐゴシック" w:eastAsia="ＭＳ Ｐゴシック" w:hAnsi="ＭＳ Ｐゴシック" w:cs="ＭＳ Ｐゴシック"/>
                <w:kern w:val="0"/>
                <w:sz w:val="22"/>
              </w:rPr>
            </w:pPr>
            <w:r w:rsidRPr="00DE3472">
              <w:rPr>
                <w:rFonts w:ascii="ＭＳ Ｐゴシック" w:eastAsia="ＭＳ Ｐゴシック" w:hAnsi="ＭＳ Ｐゴシック" w:cs="ＭＳ Ｐゴシック" w:hint="eastAsia"/>
                <w:kern w:val="0"/>
                <w:sz w:val="22"/>
              </w:rPr>
              <w:t>指定管理施設</w:t>
            </w:r>
          </w:p>
        </w:tc>
        <w:tc>
          <w:tcPr>
            <w:tcW w:w="2452" w:type="dxa"/>
            <w:tcBorders>
              <w:top w:val="nil"/>
              <w:left w:val="nil"/>
              <w:bottom w:val="single" w:sz="4" w:space="0" w:color="auto"/>
              <w:right w:val="single" w:sz="4" w:space="0" w:color="auto"/>
            </w:tcBorders>
            <w:shd w:val="clear" w:color="auto" w:fill="auto"/>
            <w:noWrap/>
            <w:hideMark/>
          </w:tcPr>
          <w:p w:rsidR="008D1C9C" w:rsidRPr="00DE3472" w:rsidRDefault="008D1C9C" w:rsidP="008D1C9C">
            <w:pPr>
              <w:autoSpaceDE w:val="0"/>
              <w:autoSpaceDN w:val="0"/>
              <w:spacing w:line="396" w:lineRule="atLeast"/>
              <w:jc w:val="right"/>
              <w:rPr>
                <w:rFonts w:ascii="ＭＳ Ｐゴシック" w:eastAsia="ＭＳ Ｐゴシック" w:hAnsi="ＭＳ Ｐゴシック" w:cs="Times New Roman"/>
                <w:spacing w:val="22"/>
                <w:sz w:val="22"/>
              </w:rPr>
            </w:pPr>
            <w:r w:rsidRPr="00DE3472">
              <w:rPr>
                <w:rFonts w:ascii="ＭＳ Ｐゴシック" w:eastAsia="ＭＳ Ｐゴシック" w:hAnsi="ＭＳ Ｐゴシック" w:cs="Times New Roman"/>
                <w:spacing w:val="22"/>
                <w:sz w:val="22"/>
              </w:rPr>
              <w:t>34,</w:t>
            </w:r>
            <w:r w:rsidRPr="00DE3472">
              <w:rPr>
                <w:rFonts w:ascii="ＭＳ Ｐゴシック" w:eastAsia="ＭＳ Ｐゴシック" w:hAnsi="ＭＳ Ｐゴシック" w:cs="Times New Roman" w:hint="eastAsia"/>
                <w:spacing w:val="22"/>
                <w:sz w:val="22"/>
              </w:rPr>
              <w:t>333</w:t>
            </w:r>
          </w:p>
        </w:tc>
        <w:tc>
          <w:tcPr>
            <w:tcW w:w="2551" w:type="dxa"/>
            <w:tcBorders>
              <w:top w:val="nil"/>
              <w:left w:val="nil"/>
              <w:bottom w:val="single" w:sz="4" w:space="0" w:color="auto"/>
              <w:right w:val="single" w:sz="4" w:space="0" w:color="auto"/>
            </w:tcBorders>
            <w:shd w:val="clear" w:color="auto" w:fill="auto"/>
            <w:noWrap/>
            <w:hideMark/>
          </w:tcPr>
          <w:p w:rsidR="008D1C9C" w:rsidRPr="00DE3472" w:rsidRDefault="008D1C9C" w:rsidP="008D1C9C">
            <w:pPr>
              <w:autoSpaceDE w:val="0"/>
              <w:autoSpaceDN w:val="0"/>
              <w:spacing w:line="396" w:lineRule="atLeast"/>
              <w:jc w:val="right"/>
              <w:rPr>
                <w:rFonts w:ascii="ＭＳ Ｐゴシック" w:eastAsia="ＭＳ Ｐゴシック" w:hAnsi="ＭＳ Ｐゴシック" w:cs="Times New Roman"/>
                <w:spacing w:val="22"/>
                <w:sz w:val="22"/>
              </w:rPr>
            </w:pPr>
            <w:r w:rsidRPr="00DE3472">
              <w:rPr>
                <w:rFonts w:ascii="ＭＳ Ｐゴシック" w:eastAsia="ＭＳ Ｐゴシック" w:hAnsi="ＭＳ Ｐゴシック" w:cs="Times New Roman"/>
                <w:spacing w:val="22"/>
                <w:sz w:val="22"/>
              </w:rPr>
              <w:t>35,015</w:t>
            </w:r>
          </w:p>
        </w:tc>
      </w:tr>
      <w:tr w:rsidR="00DE3472" w:rsidRPr="00DE3472" w:rsidTr="00DA179B">
        <w:trPr>
          <w:trHeight w:val="360"/>
        </w:trPr>
        <w:tc>
          <w:tcPr>
            <w:tcW w:w="2601" w:type="dxa"/>
            <w:tcBorders>
              <w:top w:val="double" w:sz="6" w:space="0" w:color="auto"/>
              <w:left w:val="single" w:sz="8" w:space="0" w:color="auto"/>
              <w:right w:val="nil"/>
            </w:tcBorders>
            <w:shd w:val="clear" w:color="auto" w:fill="auto"/>
            <w:noWrap/>
            <w:vAlign w:val="center"/>
            <w:hideMark/>
          </w:tcPr>
          <w:p w:rsidR="008D1C9C" w:rsidRPr="00DE3472" w:rsidRDefault="008D1C9C" w:rsidP="008D1C9C">
            <w:pPr>
              <w:widowControl/>
              <w:jc w:val="center"/>
              <w:rPr>
                <w:rFonts w:ascii="ＭＳ Ｐゴシック" w:eastAsia="ＭＳ Ｐゴシック" w:hAnsi="ＭＳ Ｐゴシック" w:cs="ＭＳ Ｐゴシック"/>
                <w:kern w:val="0"/>
                <w:sz w:val="22"/>
              </w:rPr>
            </w:pPr>
            <w:r w:rsidRPr="00DE3472">
              <w:rPr>
                <w:rFonts w:ascii="ＭＳ Ｐゴシック" w:eastAsia="ＭＳ Ｐゴシック" w:hAnsi="ＭＳ Ｐゴシック" w:cs="ＭＳ Ｐゴシック" w:hint="eastAsia"/>
                <w:kern w:val="0"/>
                <w:sz w:val="22"/>
              </w:rPr>
              <w:t>計</w:t>
            </w:r>
          </w:p>
        </w:tc>
        <w:tc>
          <w:tcPr>
            <w:tcW w:w="2452" w:type="dxa"/>
            <w:tcBorders>
              <w:top w:val="double" w:sz="6" w:space="0" w:color="auto"/>
              <w:left w:val="single" w:sz="4" w:space="0" w:color="auto"/>
              <w:bottom w:val="nil"/>
              <w:right w:val="single" w:sz="4" w:space="0" w:color="auto"/>
            </w:tcBorders>
            <w:shd w:val="clear" w:color="auto" w:fill="auto"/>
            <w:noWrap/>
            <w:vAlign w:val="center"/>
            <w:hideMark/>
          </w:tcPr>
          <w:p w:rsidR="008D1C9C" w:rsidRPr="00DE3472" w:rsidRDefault="008D1C9C" w:rsidP="008D1C9C">
            <w:pPr>
              <w:widowControl/>
              <w:jc w:val="right"/>
              <w:rPr>
                <w:rFonts w:ascii="ＭＳ Ｐゴシック" w:eastAsia="ＭＳ Ｐゴシック" w:hAnsi="ＭＳ Ｐゴシック" w:cs="ＭＳ Ｐゴシック"/>
                <w:kern w:val="0"/>
                <w:sz w:val="22"/>
              </w:rPr>
            </w:pPr>
            <w:r w:rsidRPr="00DE3472">
              <w:rPr>
                <w:rFonts w:ascii="ＭＳ Ｐゴシック" w:eastAsia="ＭＳ Ｐゴシック" w:hAnsi="ＭＳ Ｐゴシック" w:cs="ＭＳ Ｐゴシック" w:hint="eastAsia"/>
                <w:kern w:val="0"/>
                <w:sz w:val="22"/>
              </w:rPr>
              <w:t>166,996</w:t>
            </w:r>
          </w:p>
        </w:tc>
        <w:tc>
          <w:tcPr>
            <w:tcW w:w="2551" w:type="dxa"/>
            <w:tcBorders>
              <w:top w:val="double" w:sz="6" w:space="0" w:color="auto"/>
              <w:left w:val="nil"/>
              <w:bottom w:val="nil"/>
              <w:right w:val="single" w:sz="4" w:space="0" w:color="auto"/>
            </w:tcBorders>
            <w:shd w:val="clear" w:color="auto" w:fill="auto"/>
            <w:noWrap/>
            <w:vAlign w:val="center"/>
            <w:hideMark/>
          </w:tcPr>
          <w:p w:rsidR="008D1C9C" w:rsidRPr="00DE3472" w:rsidRDefault="008D1C9C" w:rsidP="008D1C9C">
            <w:pPr>
              <w:widowControl/>
              <w:jc w:val="right"/>
              <w:rPr>
                <w:rFonts w:ascii="ＭＳ Ｐゴシック" w:eastAsia="ＭＳ Ｐゴシック" w:hAnsi="ＭＳ Ｐゴシック" w:cs="ＭＳ Ｐゴシック"/>
                <w:kern w:val="0"/>
                <w:sz w:val="22"/>
              </w:rPr>
            </w:pPr>
            <w:r w:rsidRPr="00DE3472">
              <w:rPr>
                <w:rFonts w:ascii="ＭＳ Ｐゴシック" w:eastAsia="ＭＳ Ｐゴシック" w:hAnsi="ＭＳ Ｐゴシック" w:cs="ＭＳ Ｐゴシック" w:hint="eastAsia"/>
                <w:kern w:val="0"/>
                <w:sz w:val="22"/>
              </w:rPr>
              <w:t>165,085</w:t>
            </w:r>
          </w:p>
        </w:tc>
      </w:tr>
      <w:tr w:rsidR="00DE3472" w:rsidRPr="00DE3472" w:rsidTr="00DA179B">
        <w:trPr>
          <w:trHeight w:val="285"/>
        </w:trPr>
        <w:tc>
          <w:tcPr>
            <w:tcW w:w="2601" w:type="dxa"/>
            <w:tcBorders>
              <w:left w:val="single" w:sz="8" w:space="0" w:color="auto"/>
              <w:bottom w:val="single" w:sz="8" w:space="0" w:color="000000"/>
              <w:right w:val="nil"/>
            </w:tcBorders>
            <w:shd w:val="clear" w:color="auto" w:fill="auto"/>
            <w:vAlign w:val="center"/>
            <w:hideMark/>
          </w:tcPr>
          <w:p w:rsidR="008D1C9C" w:rsidRPr="00DE3472" w:rsidRDefault="008D1C9C" w:rsidP="008D1C9C">
            <w:pPr>
              <w:widowControl/>
              <w:jc w:val="center"/>
              <w:rPr>
                <w:rFonts w:ascii="ＭＳ Ｐゴシック" w:eastAsia="ＭＳ Ｐゴシック" w:hAnsi="ＭＳ Ｐゴシック" w:cs="ＭＳ Ｐゴシック"/>
                <w:kern w:val="0"/>
                <w:sz w:val="22"/>
              </w:rPr>
            </w:pPr>
            <w:r w:rsidRPr="00DE3472">
              <w:rPr>
                <w:rFonts w:ascii="ＭＳ Ｐゴシック" w:eastAsia="ＭＳ Ｐゴシック" w:hAnsi="ＭＳ Ｐゴシック" w:cs="ＭＳ Ｐゴシック" w:hint="eastAsia"/>
                <w:kern w:val="0"/>
                <w:sz w:val="22"/>
              </w:rPr>
              <w:t>（</w:t>
            </w:r>
            <w:r w:rsidR="00C6190A" w:rsidRPr="00DE3472">
              <w:rPr>
                <w:rFonts w:ascii="ＭＳ Ｐゴシック" w:eastAsia="ＭＳ Ｐゴシック" w:hAnsi="ＭＳ Ｐゴシック" w:cs="ＭＳ Ｐゴシック" w:hint="eastAsia"/>
                <w:kern w:val="0"/>
                <w:sz w:val="22"/>
              </w:rPr>
              <w:t>2014年度</w:t>
            </w:r>
            <w:r w:rsidRPr="00DE3472">
              <w:rPr>
                <w:rFonts w:ascii="ＭＳ Ｐゴシック" w:eastAsia="ＭＳ Ｐゴシック" w:hAnsi="ＭＳ Ｐゴシック" w:cs="ＭＳ Ｐゴシック" w:hint="eastAsia"/>
                <w:kern w:val="0"/>
                <w:sz w:val="22"/>
              </w:rPr>
              <w:t>=100</w:t>
            </w:r>
            <w:r w:rsidRPr="00DE3472">
              <w:rPr>
                <w:rFonts w:ascii="ＭＳ Ｐゴシック" w:eastAsia="ＭＳ Ｐゴシック" w:hAnsi="ＭＳ Ｐゴシック" w:cs="ＭＳ Ｐゴシック"/>
                <w:kern w:val="0"/>
                <w:sz w:val="22"/>
              </w:rPr>
              <w:t>）</w:t>
            </w:r>
          </w:p>
        </w:tc>
        <w:tc>
          <w:tcPr>
            <w:tcW w:w="2452" w:type="dxa"/>
            <w:tcBorders>
              <w:top w:val="nil"/>
              <w:left w:val="single" w:sz="4" w:space="0" w:color="auto"/>
              <w:bottom w:val="single" w:sz="8" w:space="0" w:color="auto"/>
              <w:right w:val="single" w:sz="4" w:space="0" w:color="auto"/>
            </w:tcBorders>
            <w:shd w:val="clear" w:color="auto" w:fill="auto"/>
            <w:noWrap/>
            <w:vAlign w:val="center"/>
            <w:hideMark/>
          </w:tcPr>
          <w:p w:rsidR="008D1C9C" w:rsidRPr="00DE3472" w:rsidRDefault="008D1C9C" w:rsidP="008D1C9C">
            <w:pPr>
              <w:widowControl/>
              <w:jc w:val="right"/>
              <w:rPr>
                <w:rFonts w:ascii="ＭＳ Ｐゴシック" w:eastAsia="ＭＳ Ｐゴシック" w:hAnsi="ＭＳ Ｐゴシック" w:cs="ＭＳ Ｐゴシック"/>
                <w:kern w:val="0"/>
                <w:sz w:val="22"/>
              </w:rPr>
            </w:pPr>
            <w:r w:rsidRPr="00DE3472">
              <w:rPr>
                <w:rFonts w:ascii="ＭＳ Ｐゴシック" w:eastAsia="ＭＳ Ｐゴシック" w:hAnsi="ＭＳ Ｐゴシック" w:cs="ＭＳ Ｐゴシック" w:hint="eastAsia"/>
                <w:kern w:val="0"/>
                <w:sz w:val="22"/>
              </w:rPr>
              <w:t>【100】</w:t>
            </w:r>
          </w:p>
        </w:tc>
        <w:tc>
          <w:tcPr>
            <w:tcW w:w="2551" w:type="dxa"/>
            <w:tcBorders>
              <w:top w:val="nil"/>
              <w:left w:val="nil"/>
              <w:bottom w:val="single" w:sz="8" w:space="0" w:color="auto"/>
              <w:right w:val="single" w:sz="4" w:space="0" w:color="auto"/>
            </w:tcBorders>
            <w:shd w:val="clear" w:color="auto" w:fill="auto"/>
            <w:noWrap/>
            <w:vAlign w:val="center"/>
            <w:hideMark/>
          </w:tcPr>
          <w:p w:rsidR="008D1C9C" w:rsidRPr="00DE3472" w:rsidRDefault="008D1C9C" w:rsidP="008D1C9C">
            <w:pPr>
              <w:widowControl/>
              <w:jc w:val="right"/>
              <w:rPr>
                <w:rFonts w:ascii="ＭＳ Ｐゴシック" w:eastAsia="ＭＳ Ｐゴシック" w:hAnsi="ＭＳ Ｐゴシック" w:cs="ＭＳ Ｐゴシック"/>
                <w:kern w:val="0"/>
                <w:sz w:val="22"/>
              </w:rPr>
            </w:pPr>
            <w:r w:rsidRPr="00DE3472">
              <w:rPr>
                <w:rFonts w:ascii="ＭＳ Ｐゴシック" w:eastAsia="ＭＳ Ｐゴシック" w:hAnsi="ＭＳ Ｐゴシック" w:cs="ＭＳ Ｐゴシック" w:hint="eastAsia"/>
                <w:kern w:val="0"/>
                <w:sz w:val="22"/>
              </w:rPr>
              <w:t>【98.9】</w:t>
            </w:r>
          </w:p>
        </w:tc>
      </w:tr>
    </w:tbl>
    <w:p w:rsidR="008D1C9C" w:rsidRPr="00DE3472" w:rsidRDefault="008D1C9C" w:rsidP="008D1C9C">
      <w:pPr>
        <w:ind w:left="200" w:hangingChars="100" w:hanging="200"/>
        <w:rPr>
          <w:rFonts w:ascii="HG丸ｺﾞｼｯｸM-PRO" w:eastAsia="HG丸ｺﾞｼｯｸM-PRO" w:hAnsi="HG丸ｺﾞｼｯｸM-PRO" w:cs="Times New Roman"/>
          <w:sz w:val="20"/>
          <w:szCs w:val="20"/>
        </w:rPr>
      </w:pPr>
      <w:r w:rsidRPr="00DE3472">
        <w:rPr>
          <w:rFonts w:ascii="HG丸ｺﾞｼｯｸM-PRO" w:eastAsia="HG丸ｺﾞｼｯｸM-PRO" w:hAnsi="HG丸ｺﾞｼｯｸM-PRO" w:cs="Times New Roman" w:hint="eastAsia"/>
          <w:sz w:val="20"/>
          <w:szCs w:val="20"/>
        </w:rPr>
        <w:t xml:space="preserve">　　　　　</w:t>
      </w:r>
    </w:p>
    <w:p w:rsidR="008D1C9C" w:rsidRPr="00DE3472" w:rsidRDefault="008D1C9C" w:rsidP="008D1C9C">
      <w:pPr>
        <w:ind w:left="200" w:hangingChars="100" w:hanging="200"/>
        <w:rPr>
          <w:rFonts w:ascii="HG丸ｺﾞｼｯｸM-PRO" w:eastAsia="HG丸ｺﾞｼｯｸM-PRO" w:hAnsi="HG丸ｺﾞｼｯｸM-PRO" w:cs="Times New Roman"/>
          <w:sz w:val="20"/>
          <w:szCs w:val="20"/>
        </w:rPr>
      </w:pPr>
      <w:r w:rsidRPr="00DE3472">
        <w:rPr>
          <w:rFonts w:ascii="HG丸ｺﾞｼｯｸM-PRO" w:eastAsia="HG丸ｺﾞｼｯｸM-PRO" w:hAnsi="HG丸ｺﾞｼｯｸM-PRO" w:cs="Times New Roman" w:hint="eastAsia"/>
          <w:sz w:val="20"/>
          <w:szCs w:val="20"/>
        </w:rPr>
        <w:t xml:space="preserve">　　下水道事業（排出量ベース及び原単位ベース）</w:t>
      </w:r>
    </w:p>
    <w:tbl>
      <w:tblPr>
        <w:tblW w:w="7552" w:type="dxa"/>
        <w:tblInd w:w="943" w:type="dxa"/>
        <w:tblLayout w:type="fixed"/>
        <w:tblCellMar>
          <w:left w:w="99" w:type="dxa"/>
          <w:right w:w="99" w:type="dxa"/>
        </w:tblCellMar>
        <w:tblLook w:val="04A0" w:firstRow="1" w:lastRow="0" w:firstColumn="1" w:lastColumn="0" w:noHBand="0" w:noVBand="1"/>
      </w:tblPr>
      <w:tblGrid>
        <w:gridCol w:w="2591"/>
        <w:gridCol w:w="2410"/>
        <w:gridCol w:w="2551"/>
      </w:tblGrid>
      <w:tr w:rsidR="00DE3472" w:rsidRPr="00DE3472" w:rsidTr="00DA179B">
        <w:trPr>
          <w:trHeight w:val="285"/>
        </w:trPr>
        <w:tc>
          <w:tcPr>
            <w:tcW w:w="2591" w:type="dxa"/>
            <w:tcBorders>
              <w:top w:val="single" w:sz="8" w:space="0" w:color="auto"/>
              <w:left w:val="single" w:sz="8" w:space="0" w:color="auto"/>
              <w:bottom w:val="double" w:sz="6" w:space="0" w:color="auto"/>
              <w:right w:val="single" w:sz="4" w:space="0" w:color="auto"/>
            </w:tcBorders>
            <w:shd w:val="clear" w:color="auto" w:fill="auto"/>
            <w:noWrap/>
            <w:vAlign w:val="center"/>
            <w:hideMark/>
          </w:tcPr>
          <w:p w:rsidR="008D1C9C" w:rsidRPr="00DE3472" w:rsidRDefault="008D1C9C" w:rsidP="008D1C9C">
            <w:pPr>
              <w:widowControl/>
              <w:jc w:val="center"/>
              <w:rPr>
                <w:rFonts w:ascii="ＭＳ Ｐゴシック" w:eastAsia="ＭＳ Ｐゴシック" w:hAnsi="ＭＳ Ｐゴシック" w:cs="ＭＳ Ｐゴシック"/>
                <w:kern w:val="0"/>
                <w:sz w:val="22"/>
              </w:rPr>
            </w:pPr>
            <w:r w:rsidRPr="00DE3472">
              <w:rPr>
                <w:rFonts w:ascii="ＭＳ Ｐゴシック" w:eastAsia="ＭＳ Ｐゴシック" w:hAnsi="ＭＳ Ｐゴシック" w:cs="ＭＳ Ｐゴシック" w:hint="eastAsia"/>
                <w:kern w:val="0"/>
                <w:sz w:val="22"/>
              </w:rPr>
              <w:t xml:space="preserve">　</w:t>
            </w:r>
          </w:p>
        </w:tc>
        <w:tc>
          <w:tcPr>
            <w:tcW w:w="2410" w:type="dxa"/>
            <w:tcBorders>
              <w:top w:val="single" w:sz="8" w:space="0" w:color="auto"/>
              <w:left w:val="nil"/>
              <w:bottom w:val="double" w:sz="6" w:space="0" w:color="auto"/>
              <w:right w:val="single" w:sz="4" w:space="0" w:color="auto"/>
            </w:tcBorders>
            <w:shd w:val="clear" w:color="auto" w:fill="auto"/>
            <w:noWrap/>
            <w:vAlign w:val="center"/>
          </w:tcPr>
          <w:p w:rsidR="008D1C9C" w:rsidRPr="00DE3472" w:rsidRDefault="008D1C9C" w:rsidP="008D1C9C">
            <w:pPr>
              <w:widowControl/>
              <w:jc w:val="center"/>
              <w:rPr>
                <w:rFonts w:ascii="ＭＳ Ｐゴシック" w:eastAsia="ＭＳ Ｐゴシック" w:hAnsi="ＭＳ Ｐゴシック" w:cs="ＭＳ Ｐゴシック"/>
                <w:kern w:val="0"/>
                <w:sz w:val="22"/>
              </w:rPr>
            </w:pPr>
            <w:r w:rsidRPr="00DE3472">
              <w:rPr>
                <w:rFonts w:ascii="ＭＳ Ｐゴシック" w:eastAsia="ＭＳ Ｐゴシック" w:hAnsi="ＭＳ Ｐゴシック" w:cs="ＭＳ Ｐゴシック" w:hint="eastAsia"/>
                <w:kern w:val="0"/>
                <w:sz w:val="22"/>
              </w:rPr>
              <w:t>2014（平成26）年度</w:t>
            </w:r>
          </w:p>
        </w:tc>
        <w:tc>
          <w:tcPr>
            <w:tcW w:w="2551" w:type="dxa"/>
            <w:tcBorders>
              <w:top w:val="single" w:sz="8" w:space="0" w:color="auto"/>
              <w:left w:val="nil"/>
              <w:bottom w:val="double" w:sz="6" w:space="0" w:color="auto"/>
              <w:right w:val="single" w:sz="4" w:space="0" w:color="auto"/>
            </w:tcBorders>
            <w:shd w:val="clear" w:color="auto" w:fill="auto"/>
            <w:noWrap/>
            <w:vAlign w:val="center"/>
          </w:tcPr>
          <w:p w:rsidR="008D1C9C" w:rsidRPr="00DE3472" w:rsidRDefault="008D1C9C" w:rsidP="008D1C9C">
            <w:pPr>
              <w:widowControl/>
              <w:jc w:val="center"/>
              <w:rPr>
                <w:rFonts w:ascii="ＭＳ Ｐゴシック" w:eastAsia="ＭＳ Ｐゴシック" w:hAnsi="ＭＳ Ｐゴシック" w:cs="ＭＳ Ｐゴシック"/>
                <w:kern w:val="0"/>
                <w:sz w:val="22"/>
              </w:rPr>
            </w:pPr>
            <w:r w:rsidRPr="00DE3472">
              <w:rPr>
                <w:rFonts w:ascii="ＭＳ Ｐゴシック" w:eastAsia="ＭＳ Ｐゴシック" w:hAnsi="ＭＳ Ｐゴシック" w:cs="ＭＳ Ｐゴシック" w:hint="eastAsia"/>
                <w:kern w:val="0"/>
                <w:sz w:val="22"/>
              </w:rPr>
              <w:t>2015（平成27）年度</w:t>
            </w:r>
          </w:p>
        </w:tc>
      </w:tr>
      <w:tr w:rsidR="00DE3472" w:rsidRPr="00DE3472" w:rsidTr="00DA179B">
        <w:trPr>
          <w:trHeight w:val="285"/>
        </w:trPr>
        <w:tc>
          <w:tcPr>
            <w:tcW w:w="2591"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8D1C9C" w:rsidRPr="00DE3472" w:rsidRDefault="008D1C9C" w:rsidP="008D1C9C">
            <w:pPr>
              <w:widowControl/>
              <w:jc w:val="center"/>
              <w:rPr>
                <w:rFonts w:ascii="ＭＳ Ｐゴシック" w:eastAsia="ＭＳ Ｐゴシック" w:hAnsi="ＭＳ Ｐゴシック" w:cs="ＭＳ Ｐゴシック"/>
                <w:kern w:val="0"/>
                <w:sz w:val="22"/>
              </w:rPr>
            </w:pPr>
            <w:r w:rsidRPr="00DE3472">
              <w:rPr>
                <w:rFonts w:ascii="ＭＳ Ｐゴシック" w:eastAsia="ＭＳ Ｐゴシック" w:hAnsi="ＭＳ Ｐゴシック" w:cs="ＭＳ Ｐゴシック" w:hint="eastAsia"/>
                <w:kern w:val="0"/>
                <w:sz w:val="22"/>
              </w:rPr>
              <w:t>CO</w:t>
            </w:r>
            <w:r w:rsidRPr="00DE3472">
              <w:rPr>
                <w:rFonts w:ascii="ＭＳ Ｐゴシック" w:eastAsia="ＭＳ Ｐゴシック" w:hAnsi="ＭＳ Ｐゴシック" w:cs="ＭＳ Ｐゴシック" w:hint="eastAsia"/>
                <w:kern w:val="0"/>
                <w:sz w:val="22"/>
                <w:vertAlign w:val="subscript"/>
              </w:rPr>
              <w:t>2</w:t>
            </w:r>
            <w:r w:rsidRPr="00DE3472">
              <w:rPr>
                <w:rFonts w:ascii="ＭＳ Ｐゴシック" w:eastAsia="ＭＳ Ｐゴシック" w:hAnsi="ＭＳ Ｐゴシック" w:cs="ＭＳ Ｐゴシック" w:hint="eastAsia"/>
                <w:kern w:val="0"/>
                <w:sz w:val="22"/>
              </w:rPr>
              <w:t>換算排出量</w:t>
            </w:r>
          </w:p>
          <w:p w:rsidR="008D1C9C" w:rsidRPr="00DE3472" w:rsidRDefault="008D1C9C" w:rsidP="008D1C9C">
            <w:pPr>
              <w:widowControl/>
              <w:jc w:val="center"/>
              <w:rPr>
                <w:rFonts w:ascii="ＭＳ Ｐゴシック" w:eastAsia="ＭＳ Ｐゴシック" w:hAnsi="ＭＳ Ｐゴシック" w:cs="ＭＳ Ｐゴシック"/>
                <w:kern w:val="0"/>
                <w:sz w:val="22"/>
              </w:rPr>
            </w:pPr>
            <w:r w:rsidRPr="00DE3472">
              <w:rPr>
                <w:rFonts w:ascii="ＭＳ Ｐゴシック" w:eastAsia="ＭＳ Ｐゴシック" w:hAnsi="ＭＳ Ｐゴシック" w:cs="ＭＳ Ｐゴシック" w:hint="eastAsia"/>
                <w:kern w:val="0"/>
                <w:sz w:val="22"/>
              </w:rPr>
              <w:t>(t-CO</w:t>
            </w:r>
            <w:r w:rsidRPr="00DE3472">
              <w:rPr>
                <w:rFonts w:ascii="ＭＳ Ｐゴシック" w:eastAsia="ＭＳ Ｐゴシック" w:hAnsi="ＭＳ Ｐゴシック" w:cs="ＭＳ Ｐゴシック" w:hint="eastAsia"/>
                <w:kern w:val="0"/>
                <w:sz w:val="22"/>
                <w:vertAlign w:val="subscript"/>
              </w:rPr>
              <w:t>2</w:t>
            </w:r>
            <w:r w:rsidRPr="00DE3472">
              <w:rPr>
                <w:rFonts w:ascii="ＭＳ Ｐゴシック" w:eastAsia="ＭＳ Ｐゴシック" w:hAnsi="ＭＳ Ｐゴシック" w:cs="ＭＳ Ｐゴシック" w:hint="eastAsia"/>
                <w:kern w:val="0"/>
                <w:sz w:val="22"/>
              </w:rPr>
              <w:t>）</w:t>
            </w:r>
          </w:p>
        </w:tc>
        <w:tc>
          <w:tcPr>
            <w:tcW w:w="2410" w:type="dxa"/>
            <w:tcBorders>
              <w:top w:val="single" w:sz="4" w:space="0" w:color="auto"/>
              <w:left w:val="nil"/>
              <w:bottom w:val="single" w:sz="4" w:space="0" w:color="auto"/>
              <w:right w:val="single" w:sz="4" w:space="0" w:color="auto"/>
            </w:tcBorders>
            <w:shd w:val="clear" w:color="auto" w:fill="auto"/>
            <w:noWrap/>
            <w:vAlign w:val="center"/>
            <w:hideMark/>
          </w:tcPr>
          <w:p w:rsidR="008D1C9C" w:rsidRPr="00DE3472" w:rsidRDefault="008D1C9C" w:rsidP="008D1C9C">
            <w:pPr>
              <w:widowControl/>
              <w:jc w:val="right"/>
              <w:rPr>
                <w:rFonts w:ascii="ＭＳ Ｐゴシック" w:eastAsia="ＭＳ Ｐゴシック" w:hAnsi="ＭＳ Ｐゴシック" w:cs="ＭＳ Ｐゴシック"/>
                <w:kern w:val="0"/>
                <w:sz w:val="22"/>
              </w:rPr>
            </w:pPr>
            <w:r w:rsidRPr="00DE3472">
              <w:rPr>
                <w:rFonts w:ascii="ＭＳ Ｐゴシック" w:eastAsia="ＭＳ Ｐゴシック" w:hAnsi="ＭＳ Ｐゴシック" w:cs="ＭＳ Ｐゴシック" w:hint="eastAsia"/>
                <w:kern w:val="0"/>
                <w:sz w:val="22"/>
              </w:rPr>
              <w:t>368,485</w:t>
            </w:r>
          </w:p>
        </w:tc>
        <w:tc>
          <w:tcPr>
            <w:tcW w:w="2551" w:type="dxa"/>
            <w:tcBorders>
              <w:top w:val="single" w:sz="4" w:space="0" w:color="auto"/>
              <w:left w:val="nil"/>
              <w:bottom w:val="single" w:sz="4" w:space="0" w:color="auto"/>
              <w:right w:val="single" w:sz="4" w:space="0" w:color="auto"/>
            </w:tcBorders>
            <w:shd w:val="clear" w:color="auto" w:fill="auto"/>
            <w:noWrap/>
            <w:vAlign w:val="center"/>
            <w:hideMark/>
          </w:tcPr>
          <w:p w:rsidR="008D1C9C" w:rsidRPr="00DE3472" w:rsidRDefault="008D1C9C" w:rsidP="008D1C9C">
            <w:pPr>
              <w:widowControl/>
              <w:jc w:val="right"/>
              <w:rPr>
                <w:rFonts w:ascii="ＭＳ Ｐゴシック" w:eastAsia="ＭＳ Ｐゴシック" w:hAnsi="ＭＳ Ｐゴシック" w:cs="ＭＳ Ｐゴシック"/>
                <w:kern w:val="0"/>
                <w:sz w:val="22"/>
              </w:rPr>
            </w:pPr>
            <w:r w:rsidRPr="00DE3472">
              <w:rPr>
                <w:rFonts w:ascii="ＭＳ Ｐゴシック" w:eastAsia="ＭＳ Ｐゴシック" w:hAnsi="ＭＳ Ｐゴシック" w:cs="ＭＳ Ｐゴシック" w:hint="eastAsia"/>
                <w:kern w:val="0"/>
                <w:sz w:val="22"/>
              </w:rPr>
              <w:t>362,886</w:t>
            </w:r>
          </w:p>
        </w:tc>
      </w:tr>
      <w:tr w:rsidR="00DE3472" w:rsidRPr="00DE3472" w:rsidTr="00DA179B">
        <w:trPr>
          <w:trHeight w:val="285"/>
        </w:trPr>
        <w:tc>
          <w:tcPr>
            <w:tcW w:w="2591" w:type="dxa"/>
            <w:tcBorders>
              <w:top w:val="single" w:sz="4" w:space="0" w:color="auto"/>
              <w:left w:val="single" w:sz="8" w:space="0" w:color="auto"/>
              <w:bottom w:val="double" w:sz="6" w:space="0" w:color="auto"/>
              <w:right w:val="single" w:sz="4" w:space="0" w:color="auto"/>
            </w:tcBorders>
            <w:shd w:val="clear" w:color="auto" w:fill="auto"/>
            <w:noWrap/>
            <w:vAlign w:val="center"/>
          </w:tcPr>
          <w:p w:rsidR="008D1C9C" w:rsidRPr="00DE3472" w:rsidRDefault="008D1C9C" w:rsidP="008D1C9C">
            <w:pPr>
              <w:widowControl/>
              <w:jc w:val="center"/>
              <w:rPr>
                <w:rFonts w:ascii="ＭＳ Ｐゴシック" w:eastAsia="ＭＳ Ｐゴシック" w:hAnsi="ＭＳ Ｐゴシック" w:cs="ＭＳ Ｐゴシック"/>
                <w:kern w:val="0"/>
                <w:sz w:val="22"/>
              </w:rPr>
            </w:pPr>
            <w:r w:rsidRPr="00DE3472">
              <w:rPr>
                <w:rFonts w:ascii="ＭＳ Ｐゴシック" w:eastAsia="ＭＳ Ｐゴシック" w:hAnsi="ＭＳ Ｐゴシック" w:cs="ＭＳ Ｐゴシック" w:hint="eastAsia"/>
                <w:kern w:val="0"/>
                <w:sz w:val="22"/>
              </w:rPr>
              <w:t>（</w:t>
            </w:r>
            <w:r w:rsidR="00C6190A" w:rsidRPr="00DE3472">
              <w:rPr>
                <w:rFonts w:ascii="ＭＳ Ｐゴシック" w:eastAsia="ＭＳ Ｐゴシック" w:hAnsi="ＭＳ Ｐゴシック" w:cs="ＭＳ Ｐゴシック" w:hint="eastAsia"/>
                <w:kern w:val="0"/>
                <w:sz w:val="22"/>
              </w:rPr>
              <w:t>2014年度</w:t>
            </w:r>
            <w:r w:rsidRPr="00DE3472">
              <w:rPr>
                <w:rFonts w:ascii="ＭＳ Ｐゴシック" w:eastAsia="ＭＳ Ｐゴシック" w:hAnsi="ＭＳ Ｐゴシック" w:cs="ＭＳ Ｐゴシック" w:hint="eastAsia"/>
                <w:kern w:val="0"/>
                <w:sz w:val="22"/>
              </w:rPr>
              <w:t>=100</w:t>
            </w:r>
            <w:r w:rsidRPr="00DE3472">
              <w:rPr>
                <w:rFonts w:ascii="ＭＳ Ｐゴシック" w:eastAsia="ＭＳ Ｐゴシック" w:hAnsi="ＭＳ Ｐゴシック" w:cs="ＭＳ Ｐゴシック"/>
                <w:kern w:val="0"/>
                <w:sz w:val="22"/>
              </w:rPr>
              <w:t>）</w:t>
            </w:r>
          </w:p>
        </w:tc>
        <w:tc>
          <w:tcPr>
            <w:tcW w:w="2410" w:type="dxa"/>
            <w:tcBorders>
              <w:top w:val="single" w:sz="4" w:space="0" w:color="auto"/>
              <w:left w:val="nil"/>
              <w:bottom w:val="double" w:sz="6" w:space="0" w:color="auto"/>
              <w:right w:val="single" w:sz="4" w:space="0" w:color="auto"/>
            </w:tcBorders>
            <w:shd w:val="clear" w:color="auto" w:fill="auto"/>
            <w:noWrap/>
            <w:vAlign w:val="center"/>
          </w:tcPr>
          <w:p w:rsidR="008D1C9C" w:rsidRPr="00DE3472" w:rsidRDefault="008D1C9C" w:rsidP="008D1C9C">
            <w:pPr>
              <w:widowControl/>
              <w:jc w:val="right"/>
              <w:rPr>
                <w:rFonts w:ascii="ＭＳ Ｐゴシック" w:eastAsia="ＭＳ Ｐゴシック" w:hAnsi="ＭＳ Ｐゴシック" w:cs="ＭＳ Ｐゴシック"/>
                <w:kern w:val="0"/>
                <w:sz w:val="22"/>
              </w:rPr>
            </w:pPr>
            <w:r w:rsidRPr="00DE3472">
              <w:rPr>
                <w:rFonts w:ascii="ＭＳ Ｐゴシック" w:eastAsia="ＭＳ Ｐゴシック" w:hAnsi="ＭＳ Ｐゴシック" w:cs="ＭＳ Ｐゴシック" w:hint="eastAsia"/>
                <w:kern w:val="0"/>
                <w:sz w:val="22"/>
              </w:rPr>
              <w:t>【100】</w:t>
            </w:r>
          </w:p>
        </w:tc>
        <w:tc>
          <w:tcPr>
            <w:tcW w:w="2551" w:type="dxa"/>
            <w:tcBorders>
              <w:top w:val="single" w:sz="4" w:space="0" w:color="auto"/>
              <w:left w:val="nil"/>
              <w:bottom w:val="double" w:sz="6" w:space="0" w:color="auto"/>
              <w:right w:val="single" w:sz="4" w:space="0" w:color="auto"/>
            </w:tcBorders>
            <w:shd w:val="clear" w:color="auto" w:fill="auto"/>
            <w:noWrap/>
            <w:vAlign w:val="center"/>
          </w:tcPr>
          <w:p w:rsidR="008D1C9C" w:rsidRPr="00DE3472" w:rsidRDefault="008D1C9C" w:rsidP="008D1C9C">
            <w:pPr>
              <w:widowControl/>
              <w:jc w:val="right"/>
              <w:rPr>
                <w:rFonts w:ascii="ＭＳ Ｐゴシック" w:eastAsia="ＭＳ Ｐゴシック" w:hAnsi="ＭＳ Ｐゴシック" w:cs="ＭＳ Ｐゴシック"/>
                <w:kern w:val="0"/>
                <w:sz w:val="22"/>
              </w:rPr>
            </w:pPr>
            <w:r w:rsidRPr="00DE3472">
              <w:rPr>
                <w:rFonts w:ascii="ＭＳ Ｐゴシック" w:eastAsia="ＭＳ Ｐゴシック" w:hAnsi="ＭＳ Ｐゴシック" w:cs="ＭＳ Ｐゴシック" w:hint="eastAsia"/>
                <w:kern w:val="0"/>
                <w:sz w:val="22"/>
              </w:rPr>
              <w:t>【98.5】</w:t>
            </w:r>
          </w:p>
        </w:tc>
      </w:tr>
      <w:tr w:rsidR="00DE3472" w:rsidRPr="00DE3472" w:rsidTr="00DA179B">
        <w:trPr>
          <w:trHeight w:val="285"/>
        </w:trPr>
        <w:tc>
          <w:tcPr>
            <w:tcW w:w="2591" w:type="dxa"/>
            <w:tcBorders>
              <w:top w:val="double" w:sz="6" w:space="0" w:color="auto"/>
              <w:left w:val="single" w:sz="8" w:space="0" w:color="auto"/>
              <w:bottom w:val="single" w:sz="4" w:space="0" w:color="auto"/>
              <w:right w:val="nil"/>
            </w:tcBorders>
            <w:shd w:val="clear" w:color="auto" w:fill="auto"/>
            <w:noWrap/>
            <w:vAlign w:val="center"/>
            <w:hideMark/>
          </w:tcPr>
          <w:p w:rsidR="008D1C9C" w:rsidRPr="00DE3472" w:rsidRDefault="008D1C9C" w:rsidP="008D1C9C">
            <w:pPr>
              <w:widowControl/>
              <w:jc w:val="center"/>
              <w:rPr>
                <w:rFonts w:ascii="ＭＳ Ｐゴシック" w:eastAsia="ＭＳ Ｐゴシック" w:hAnsi="ＭＳ Ｐゴシック" w:cs="ＭＳ Ｐゴシック"/>
                <w:kern w:val="0"/>
                <w:sz w:val="22"/>
              </w:rPr>
            </w:pPr>
            <w:r w:rsidRPr="00DE3472">
              <w:rPr>
                <w:rFonts w:ascii="ＭＳ Ｐゴシック" w:eastAsia="ＭＳ Ｐゴシック" w:hAnsi="ＭＳ Ｐゴシック" w:cs="ＭＳ Ｐゴシック" w:hint="eastAsia"/>
                <w:kern w:val="0"/>
                <w:sz w:val="22"/>
              </w:rPr>
              <w:t>汚泥処理量※（ds-t）</w:t>
            </w:r>
          </w:p>
        </w:tc>
        <w:tc>
          <w:tcPr>
            <w:tcW w:w="2410" w:type="dxa"/>
            <w:tcBorders>
              <w:top w:val="double" w:sz="6" w:space="0" w:color="auto"/>
              <w:left w:val="single" w:sz="4" w:space="0" w:color="auto"/>
              <w:bottom w:val="single" w:sz="4" w:space="0" w:color="auto"/>
              <w:right w:val="single" w:sz="4" w:space="0" w:color="auto"/>
            </w:tcBorders>
            <w:shd w:val="clear" w:color="auto" w:fill="auto"/>
            <w:noWrap/>
            <w:vAlign w:val="center"/>
            <w:hideMark/>
          </w:tcPr>
          <w:p w:rsidR="008D1C9C" w:rsidRPr="00DE3472" w:rsidRDefault="008D1C9C" w:rsidP="008D1C9C">
            <w:pPr>
              <w:widowControl/>
              <w:jc w:val="right"/>
              <w:rPr>
                <w:rFonts w:ascii="ＭＳ Ｐゴシック" w:eastAsia="ＭＳ Ｐゴシック" w:hAnsi="ＭＳ Ｐゴシック" w:cs="ＭＳ Ｐゴシック"/>
                <w:kern w:val="0"/>
                <w:sz w:val="22"/>
              </w:rPr>
            </w:pPr>
            <w:r w:rsidRPr="00DE3472">
              <w:rPr>
                <w:rFonts w:ascii="ＭＳ Ｐゴシック" w:eastAsia="ＭＳ Ｐゴシック" w:hAnsi="ＭＳ Ｐゴシック" w:cs="ＭＳ Ｐゴシック" w:hint="eastAsia"/>
                <w:kern w:val="0"/>
                <w:sz w:val="22"/>
              </w:rPr>
              <w:t>100,399</w:t>
            </w:r>
          </w:p>
        </w:tc>
        <w:tc>
          <w:tcPr>
            <w:tcW w:w="2551" w:type="dxa"/>
            <w:tcBorders>
              <w:top w:val="double" w:sz="6" w:space="0" w:color="auto"/>
              <w:left w:val="nil"/>
              <w:bottom w:val="single" w:sz="4" w:space="0" w:color="auto"/>
              <w:right w:val="single" w:sz="4" w:space="0" w:color="auto"/>
            </w:tcBorders>
            <w:shd w:val="clear" w:color="auto" w:fill="auto"/>
            <w:noWrap/>
            <w:vAlign w:val="center"/>
            <w:hideMark/>
          </w:tcPr>
          <w:p w:rsidR="008D1C9C" w:rsidRPr="00DE3472" w:rsidRDefault="008D1C9C" w:rsidP="008D1C9C">
            <w:pPr>
              <w:widowControl/>
              <w:jc w:val="right"/>
              <w:rPr>
                <w:rFonts w:ascii="ＭＳ Ｐゴシック" w:eastAsia="ＭＳ Ｐゴシック" w:hAnsi="ＭＳ Ｐゴシック" w:cs="ＭＳ Ｐゴシック"/>
                <w:kern w:val="0"/>
                <w:sz w:val="22"/>
              </w:rPr>
            </w:pPr>
            <w:r w:rsidRPr="00DE3472">
              <w:rPr>
                <w:rFonts w:ascii="ＭＳ Ｐゴシック" w:eastAsia="ＭＳ Ｐゴシック" w:hAnsi="ＭＳ Ｐゴシック" w:cs="ＭＳ Ｐゴシック" w:hint="eastAsia"/>
                <w:kern w:val="0"/>
                <w:sz w:val="22"/>
              </w:rPr>
              <w:t>98,395</w:t>
            </w:r>
          </w:p>
        </w:tc>
      </w:tr>
      <w:tr w:rsidR="00DE3472" w:rsidRPr="00DE3472" w:rsidTr="00DA179B">
        <w:trPr>
          <w:trHeight w:val="285"/>
        </w:trPr>
        <w:tc>
          <w:tcPr>
            <w:tcW w:w="2591" w:type="dxa"/>
            <w:vMerge w:val="restart"/>
            <w:tcBorders>
              <w:top w:val="single" w:sz="4" w:space="0" w:color="auto"/>
              <w:left w:val="single" w:sz="8" w:space="0" w:color="auto"/>
              <w:bottom w:val="single" w:sz="8" w:space="0" w:color="000000"/>
              <w:right w:val="single" w:sz="4" w:space="0" w:color="auto"/>
            </w:tcBorders>
            <w:shd w:val="clear" w:color="auto" w:fill="auto"/>
            <w:noWrap/>
            <w:vAlign w:val="center"/>
            <w:hideMark/>
          </w:tcPr>
          <w:p w:rsidR="008D1C9C" w:rsidRPr="00DE3472" w:rsidRDefault="008D1C9C" w:rsidP="008D1C9C">
            <w:pPr>
              <w:widowControl/>
              <w:jc w:val="center"/>
              <w:rPr>
                <w:rFonts w:ascii="ＭＳ Ｐゴシック" w:eastAsia="ＭＳ Ｐゴシック" w:hAnsi="ＭＳ Ｐゴシック" w:cs="ＭＳ Ｐゴシック"/>
                <w:kern w:val="0"/>
                <w:sz w:val="22"/>
              </w:rPr>
            </w:pPr>
            <w:r w:rsidRPr="00DE3472">
              <w:rPr>
                <w:rFonts w:ascii="ＭＳ Ｐゴシック" w:eastAsia="ＭＳ Ｐゴシック" w:hAnsi="ＭＳ Ｐゴシック" w:cs="ＭＳ Ｐゴシック" w:hint="eastAsia"/>
                <w:kern w:val="0"/>
                <w:sz w:val="22"/>
              </w:rPr>
              <w:t>原単位(</w:t>
            </w:r>
            <w:r w:rsidRPr="00DE3472">
              <w:rPr>
                <w:rFonts w:ascii="ＭＳ Ｐゴシック" w:eastAsia="ＭＳ Ｐゴシック" w:hAnsi="ＭＳ Ｐゴシック" w:cs="ＭＳ Ｐゴシック"/>
                <w:kern w:val="0"/>
                <w:sz w:val="22"/>
              </w:rPr>
              <w:t>t-CO</w:t>
            </w:r>
            <w:r w:rsidRPr="00DE3472">
              <w:rPr>
                <w:rFonts w:ascii="ＭＳ Ｐゴシック" w:eastAsia="ＭＳ Ｐゴシック" w:hAnsi="ＭＳ Ｐゴシック" w:cs="ＭＳ Ｐゴシック"/>
                <w:kern w:val="0"/>
                <w:sz w:val="22"/>
                <w:vertAlign w:val="subscript"/>
              </w:rPr>
              <w:t>2</w:t>
            </w:r>
            <w:r w:rsidRPr="00DE3472">
              <w:rPr>
                <w:rFonts w:ascii="ＭＳ Ｐゴシック" w:eastAsia="ＭＳ Ｐゴシック" w:hAnsi="ＭＳ Ｐゴシック" w:cs="ＭＳ Ｐゴシック" w:hint="eastAsia"/>
                <w:kern w:val="0"/>
                <w:sz w:val="22"/>
              </w:rPr>
              <w:t>/</w:t>
            </w:r>
            <w:r w:rsidRPr="00DE3472">
              <w:rPr>
                <w:rFonts w:ascii="Century" w:eastAsia="ＭＳ 明朝" w:hAnsi="Century" w:cs="Times New Roman"/>
                <w:sz w:val="22"/>
              </w:rPr>
              <w:t xml:space="preserve"> </w:t>
            </w:r>
            <w:r w:rsidRPr="00DE3472">
              <w:rPr>
                <w:rFonts w:ascii="ＭＳ Ｐゴシック" w:eastAsia="ＭＳ Ｐゴシック" w:hAnsi="ＭＳ Ｐゴシック" w:cs="ＭＳ Ｐゴシック"/>
                <w:kern w:val="0"/>
                <w:sz w:val="22"/>
              </w:rPr>
              <w:t>ds-t</w:t>
            </w:r>
            <w:r w:rsidRPr="00DE3472">
              <w:rPr>
                <w:rFonts w:ascii="ＭＳ Ｐゴシック" w:eastAsia="ＭＳ Ｐゴシック" w:hAnsi="ＭＳ Ｐゴシック" w:cs="ＭＳ Ｐゴシック" w:hint="eastAsia"/>
                <w:kern w:val="0"/>
                <w:sz w:val="22"/>
              </w:rPr>
              <w:t>)</w:t>
            </w:r>
          </w:p>
          <w:p w:rsidR="008D1C9C" w:rsidRPr="00DE3472" w:rsidRDefault="008D1C9C" w:rsidP="008D1C9C">
            <w:pPr>
              <w:widowControl/>
              <w:jc w:val="center"/>
              <w:rPr>
                <w:rFonts w:ascii="ＭＳ Ｐゴシック" w:eastAsia="ＭＳ Ｐゴシック" w:hAnsi="ＭＳ Ｐゴシック" w:cs="ＭＳ Ｐゴシック"/>
                <w:kern w:val="0"/>
                <w:sz w:val="22"/>
              </w:rPr>
            </w:pPr>
            <w:r w:rsidRPr="00DE3472">
              <w:rPr>
                <w:rFonts w:ascii="ＭＳ Ｐゴシック" w:eastAsia="ＭＳ Ｐゴシック" w:hAnsi="ＭＳ Ｐゴシック" w:cs="ＭＳ Ｐゴシック" w:hint="eastAsia"/>
                <w:kern w:val="0"/>
                <w:sz w:val="22"/>
              </w:rPr>
              <w:t>（</w:t>
            </w:r>
            <w:r w:rsidR="00C6190A" w:rsidRPr="00DE3472">
              <w:rPr>
                <w:rFonts w:ascii="ＭＳ Ｐゴシック" w:eastAsia="ＭＳ Ｐゴシック" w:hAnsi="ＭＳ Ｐゴシック" w:cs="ＭＳ Ｐゴシック" w:hint="eastAsia"/>
                <w:kern w:val="0"/>
                <w:sz w:val="22"/>
              </w:rPr>
              <w:t>2014年度</w:t>
            </w:r>
            <w:r w:rsidRPr="00DE3472">
              <w:rPr>
                <w:rFonts w:ascii="ＭＳ Ｐゴシック" w:eastAsia="ＭＳ Ｐゴシック" w:hAnsi="ＭＳ Ｐゴシック" w:cs="ＭＳ Ｐゴシック" w:hint="eastAsia"/>
                <w:kern w:val="0"/>
                <w:sz w:val="22"/>
              </w:rPr>
              <w:t>=100</w:t>
            </w:r>
            <w:r w:rsidRPr="00DE3472">
              <w:rPr>
                <w:rFonts w:ascii="ＭＳ Ｐゴシック" w:eastAsia="ＭＳ Ｐゴシック" w:hAnsi="ＭＳ Ｐゴシック" w:cs="ＭＳ Ｐゴシック"/>
                <w:kern w:val="0"/>
                <w:sz w:val="22"/>
              </w:rPr>
              <w:t>）</w:t>
            </w:r>
          </w:p>
        </w:tc>
        <w:tc>
          <w:tcPr>
            <w:tcW w:w="2410" w:type="dxa"/>
            <w:tcBorders>
              <w:top w:val="single" w:sz="4" w:space="0" w:color="auto"/>
              <w:left w:val="nil"/>
              <w:bottom w:val="nil"/>
              <w:right w:val="single" w:sz="4" w:space="0" w:color="auto"/>
            </w:tcBorders>
            <w:shd w:val="clear" w:color="auto" w:fill="auto"/>
            <w:noWrap/>
            <w:vAlign w:val="center"/>
            <w:hideMark/>
          </w:tcPr>
          <w:p w:rsidR="008D1C9C" w:rsidRPr="00DE3472" w:rsidRDefault="008D1C9C" w:rsidP="008D1C9C">
            <w:pPr>
              <w:widowControl/>
              <w:jc w:val="right"/>
              <w:rPr>
                <w:rFonts w:ascii="ＭＳ Ｐゴシック" w:eastAsia="ＭＳ Ｐゴシック" w:hAnsi="ＭＳ Ｐゴシック" w:cs="ＭＳ Ｐゴシック"/>
                <w:kern w:val="0"/>
                <w:sz w:val="22"/>
              </w:rPr>
            </w:pPr>
            <w:r w:rsidRPr="00DE3472">
              <w:rPr>
                <w:rFonts w:ascii="ＭＳ Ｐゴシック" w:eastAsia="ＭＳ Ｐゴシック" w:hAnsi="ＭＳ Ｐゴシック" w:cs="ＭＳ Ｐゴシック" w:hint="eastAsia"/>
                <w:kern w:val="0"/>
                <w:sz w:val="22"/>
              </w:rPr>
              <w:t>3.67</w:t>
            </w:r>
          </w:p>
        </w:tc>
        <w:tc>
          <w:tcPr>
            <w:tcW w:w="2551" w:type="dxa"/>
            <w:tcBorders>
              <w:top w:val="single" w:sz="4" w:space="0" w:color="auto"/>
              <w:left w:val="nil"/>
              <w:bottom w:val="nil"/>
              <w:right w:val="single" w:sz="4" w:space="0" w:color="auto"/>
            </w:tcBorders>
            <w:shd w:val="clear" w:color="auto" w:fill="auto"/>
            <w:noWrap/>
            <w:vAlign w:val="center"/>
            <w:hideMark/>
          </w:tcPr>
          <w:p w:rsidR="008D1C9C" w:rsidRPr="00DE3472" w:rsidRDefault="008D1C9C" w:rsidP="008D1C9C">
            <w:pPr>
              <w:widowControl/>
              <w:jc w:val="right"/>
              <w:rPr>
                <w:rFonts w:ascii="ＭＳ Ｐゴシック" w:eastAsia="ＭＳ Ｐゴシック" w:hAnsi="ＭＳ Ｐゴシック" w:cs="ＭＳ Ｐゴシック"/>
                <w:kern w:val="0"/>
                <w:sz w:val="22"/>
              </w:rPr>
            </w:pPr>
            <w:r w:rsidRPr="00DE3472">
              <w:rPr>
                <w:rFonts w:ascii="ＭＳ Ｐゴシック" w:eastAsia="ＭＳ Ｐゴシック" w:hAnsi="ＭＳ Ｐゴシック" w:cs="ＭＳ Ｐゴシック" w:hint="eastAsia"/>
                <w:kern w:val="0"/>
                <w:sz w:val="22"/>
              </w:rPr>
              <w:t>3.69</w:t>
            </w:r>
          </w:p>
        </w:tc>
      </w:tr>
      <w:tr w:rsidR="00DE3472" w:rsidRPr="00DE3472" w:rsidTr="00DA179B">
        <w:trPr>
          <w:trHeight w:val="285"/>
        </w:trPr>
        <w:tc>
          <w:tcPr>
            <w:tcW w:w="2591" w:type="dxa"/>
            <w:vMerge/>
            <w:tcBorders>
              <w:top w:val="double" w:sz="6" w:space="0" w:color="auto"/>
              <w:left w:val="single" w:sz="8" w:space="0" w:color="auto"/>
              <w:bottom w:val="single" w:sz="8" w:space="0" w:color="000000"/>
              <w:right w:val="single" w:sz="4" w:space="0" w:color="auto"/>
            </w:tcBorders>
            <w:vAlign w:val="center"/>
            <w:hideMark/>
          </w:tcPr>
          <w:p w:rsidR="008D1C9C" w:rsidRPr="00DE3472" w:rsidRDefault="008D1C9C" w:rsidP="008D1C9C">
            <w:pPr>
              <w:widowControl/>
              <w:jc w:val="left"/>
              <w:rPr>
                <w:rFonts w:ascii="ＭＳ Ｐゴシック" w:eastAsia="ＭＳ Ｐゴシック" w:hAnsi="ＭＳ Ｐゴシック" w:cs="ＭＳ Ｐゴシック"/>
                <w:kern w:val="0"/>
                <w:sz w:val="22"/>
              </w:rPr>
            </w:pPr>
          </w:p>
        </w:tc>
        <w:tc>
          <w:tcPr>
            <w:tcW w:w="2410" w:type="dxa"/>
            <w:tcBorders>
              <w:top w:val="nil"/>
              <w:left w:val="nil"/>
              <w:bottom w:val="single" w:sz="8" w:space="0" w:color="auto"/>
              <w:right w:val="single" w:sz="4" w:space="0" w:color="auto"/>
            </w:tcBorders>
            <w:shd w:val="clear" w:color="auto" w:fill="auto"/>
            <w:noWrap/>
            <w:vAlign w:val="center"/>
            <w:hideMark/>
          </w:tcPr>
          <w:p w:rsidR="008D1C9C" w:rsidRPr="00DE3472" w:rsidRDefault="008D1C9C" w:rsidP="008D1C9C">
            <w:pPr>
              <w:widowControl/>
              <w:jc w:val="right"/>
              <w:rPr>
                <w:rFonts w:ascii="ＭＳ Ｐゴシック" w:eastAsia="ＭＳ Ｐゴシック" w:hAnsi="ＭＳ Ｐゴシック" w:cs="ＭＳ Ｐゴシック"/>
                <w:kern w:val="0"/>
                <w:sz w:val="22"/>
              </w:rPr>
            </w:pPr>
            <w:r w:rsidRPr="00DE3472">
              <w:rPr>
                <w:rFonts w:ascii="ＭＳ Ｐゴシック" w:eastAsia="ＭＳ Ｐゴシック" w:hAnsi="ＭＳ Ｐゴシック" w:cs="ＭＳ Ｐゴシック" w:hint="eastAsia"/>
                <w:kern w:val="0"/>
                <w:sz w:val="22"/>
              </w:rPr>
              <w:t>【100】</w:t>
            </w:r>
          </w:p>
        </w:tc>
        <w:tc>
          <w:tcPr>
            <w:tcW w:w="2551" w:type="dxa"/>
            <w:tcBorders>
              <w:top w:val="nil"/>
              <w:left w:val="nil"/>
              <w:bottom w:val="single" w:sz="8" w:space="0" w:color="auto"/>
              <w:right w:val="single" w:sz="4" w:space="0" w:color="auto"/>
            </w:tcBorders>
            <w:shd w:val="clear" w:color="auto" w:fill="auto"/>
            <w:noWrap/>
            <w:vAlign w:val="center"/>
            <w:hideMark/>
          </w:tcPr>
          <w:p w:rsidR="008D1C9C" w:rsidRPr="00DE3472" w:rsidRDefault="008D1C9C" w:rsidP="008D1C9C">
            <w:pPr>
              <w:widowControl/>
              <w:jc w:val="right"/>
              <w:rPr>
                <w:rFonts w:ascii="ＭＳ Ｐゴシック" w:eastAsia="ＭＳ Ｐゴシック" w:hAnsi="ＭＳ Ｐゴシック" w:cs="ＭＳ Ｐゴシック"/>
                <w:kern w:val="0"/>
                <w:sz w:val="22"/>
              </w:rPr>
            </w:pPr>
            <w:r w:rsidRPr="00DE3472">
              <w:rPr>
                <w:rFonts w:ascii="ＭＳ Ｐゴシック" w:eastAsia="ＭＳ Ｐゴシック" w:hAnsi="ＭＳ Ｐゴシック" w:cs="ＭＳ Ｐゴシック" w:hint="eastAsia"/>
                <w:kern w:val="0"/>
                <w:sz w:val="22"/>
              </w:rPr>
              <w:t>【100.5】</w:t>
            </w:r>
          </w:p>
        </w:tc>
      </w:tr>
    </w:tbl>
    <w:p w:rsidR="00500712" w:rsidRPr="00DE3472" w:rsidRDefault="008D1C9C" w:rsidP="008D1C9C">
      <w:pPr>
        <w:ind w:leftChars="68" w:left="143" w:firstLineChars="37" w:firstLine="74"/>
        <w:rPr>
          <w:rFonts w:asciiTheme="minorEastAsia" w:hAnsiTheme="minorEastAsia"/>
        </w:rPr>
      </w:pPr>
      <w:r w:rsidRPr="00DE3472">
        <w:rPr>
          <w:rFonts w:ascii="HG丸ｺﾞｼｯｸM-PRO" w:eastAsia="HG丸ｺﾞｼｯｸM-PRO" w:hAnsi="HG丸ｺﾞｼｯｸM-PRO" w:cs="Times New Roman" w:hint="eastAsia"/>
          <w:sz w:val="20"/>
          <w:szCs w:val="20"/>
        </w:rPr>
        <w:t xml:space="preserve">　　　　　</w:t>
      </w:r>
      <w:r w:rsidRPr="00DE3472">
        <w:rPr>
          <w:rFonts w:asciiTheme="minorEastAsia" w:hAnsiTheme="minorEastAsia" w:cs="Times New Roman" w:hint="eastAsia"/>
        </w:rPr>
        <w:t>※汚泥処理量は、脱水後の固形分の汚泥量で</w:t>
      </w:r>
      <w:r w:rsidR="008A21D7" w:rsidRPr="00DE3472">
        <w:rPr>
          <w:rFonts w:asciiTheme="minorEastAsia" w:hAnsiTheme="minorEastAsia" w:cs="Times New Roman" w:hint="eastAsia"/>
        </w:rPr>
        <w:t>ds-t</w:t>
      </w:r>
      <w:r w:rsidRPr="00DE3472">
        <w:rPr>
          <w:rFonts w:asciiTheme="minorEastAsia" w:hAnsiTheme="minorEastAsia" w:cs="Times New Roman" w:hint="eastAsia"/>
        </w:rPr>
        <w:t>で表す。</w:t>
      </w:r>
    </w:p>
    <w:p w:rsidR="00F42135" w:rsidRPr="00DE3472" w:rsidRDefault="00F42135" w:rsidP="00F42135">
      <w:pPr>
        <w:ind w:left="200" w:hangingChars="100" w:hanging="200"/>
        <w:rPr>
          <w:rFonts w:ascii="HG丸ｺﾞｼｯｸM-PRO" w:eastAsia="HG丸ｺﾞｼｯｸM-PRO" w:hAnsi="HG丸ｺﾞｼｯｸM-PRO" w:cs="Times New Roman"/>
          <w:sz w:val="20"/>
          <w:szCs w:val="20"/>
        </w:rPr>
      </w:pPr>
    </w:p>
    <w:p w:rsidR="00E63437" w:rsidRPr="00DE3472" w:rsidRDefault="00E63437" w:rsidP="00F42135">
      <w:pPr>
        <w:ind w:left="200" w:hangingChars="100" w:hanging="200"/>
        <w:rPr>
          <w:rFonts w:ascii="HG丸ｺﾞｼｯｸM-PRO" w:eastAsia="HG丸ｺﾞｼｯｸM-PRO" w:hAnsi="HG丸ｺﾞｼｯｸM-PRO" w:cs="Times New Roman"/>
          <w:sz w:val="20"/>
          <w:szCs w:val="20"/>
        </w:rPr>
      </w:pPr>
    </w:p>
    <w:p w:rsidR="007E22EB" w:rsidRPr="00DE3472" w:rsidRDefault="007E22EB" w:rsidP="00F42135">
      <w:pPr>
        <w:ind w:left="200" w:hangingChars="100" w:hanging="200"/>
        <w:rPr>
          <w:rFonts w:ascii="HG丸ｺﾞｼｯｸM-PRO" w:eastAsia="HG丸ｺﾞｼｯｸM-PRO" w:hAnsi="HG丸ｺﾞｼｯｸM-PRO" w:cs="Times New Roman"/>
          <w:sz w:val="20"/>
          <w:szCs w:val="20"/>
        </w:rPr>
      </w:pPr>
    </w:p>
    <w:p w:rsidR="007E22EB" w:rsidRPr="00DE3472" w:rsidRDefault="007E22EB" w:rsidP="00F42135">
      <w:pPr>
        <w:ind w:left="200" w:hangingChars="100" w:hanging="200"/>
        <w:rPr>
          <w:rFonts w:ascii="HG丸ｺﾞｼｯｸM-PRO" w:eastAsia="HG丸ｺﾞｼｯｸM-PRO" w:hAnsi="HG丸ｺﾞｼｯｸM-PRO" w:cs="Times New Roman"/>
          <w:sz w:val="20"/>
          <w:szCs w:val="20"/>
        </w:rPr>
      </w:pPr>
    </w:p>
    <w:p w:rsidR="007732CA" w:rsidRPr="00DE3472" w:rsidRDefault="007732CA" w:rsidP="00F42135">
      <w:pPr>
        <w:ind w:left="200" w:hangingChars="100" w:hanging="200"/>
        <w:rPr>
          <w:rFonts w:ascii="HG丸ｺﾞｼｯｸM-PRO" w:eastAsia="HG丸ｺﾞｼｯｸM-PRO" w:hAnsi="HG丸ｺﾞｼｯｸM-PRO" w:cs="Times New Roman"/>
          <w:sz w:val="20"/>
          <w:szCs w:val="20"/>
        </w:rPr>
      </w:pPr>
    </w:p>
    <w:p w:rsidR="00302F86" w:rsidRPr="00DE3472" w:rsidRDefault="00302F86" w:rsidP="00F42135">
      <w:pPr>
        <w:ind w:left="200" w:hangingChars="100" w:hanging="200"/>
        <w:rPr>
          <w:rFonts w:ascii="HG丸ｺﾞｼｯｸM-PRO" w:eastAsia="HG丸ｺﾞｼｯｸM-PRO" w:hAnsi="HG丸ｺﾞｼｯｸM-PRO" w:cs="Times New Roman"/>
          <w:sz w:val="20"/>
          <w:szCs w:val="20"/>
        </w:rPr>
      </w:pPr>
    </w:p>
    <w:p w:rsidR="00F42135" w:rsidRPr="00DE3472" w:rsidRDefault="00F42135" w:rsidP="00F42135">
      <w:pPr>
        <w:ind w:left="200" w:hangingChars="100" w:hanging="200"/>
        <w:rPr>
          <w:rFonts w:ascii="HG丸ｺﾞｼｯｸM-PRO" w:eastAsia="HG丸ｺﾞｼｯｸM-PRO" w:hAnsi="HG丸ｺﾞｼｯｸM-PRO" w:cs="Times New Roman"/>
          <w:sz w:val="20"/>
          <w:szCs w:val="20"/>
        </w:rPr>
      </w:pPr>
    </w:p>
    <w:p w:rsidR="00FD0DA5" w:rsidRPr="00DE3472" w:rsidRDefault="00FD0DA5" w:rsidP="00FD0DA5">
      <w:pPr>
        <w:rPr>
          <w:rFonts w:ascii="HG丸ｺﾞｼｯｸM-PRO" w:eastAsia="HG丸ｺﾞｼｯｸM-PRO" w:hAnsi="HG丸ｺﾞｼｯｸM-PRO" w:cs="Times New Roman"/>
          <w:szCs w:val="21"/>
        </w:rPr>
      </w:pPr>
      <w:r w:rsidRPr="00DE3472">
        <w:rPr>
          <w:rFonts w:ascii="HG丸ｺﾞｼｯｸM-PRO" w:eastAsia="HG丸ｺﾞｼｯｸM-PRO" w:hAnsi="HG丸ｺﾞｼｯｸM-PRO" w:cs="Times New Roman" w:hint="eastAsia"/>
          <w:sz w:val="20"/>
          <w:szCs w:val="20"/>
        </w:rPr>
        <w:t>【参考】第3期計画における府庁の温室効果ガス</w:t>
      </w:r>
      <w:r w:rsidRPr="00DE3472">
        <w:rPr>
          <w:rFonts w:ascii="HG丸ｺﾞｼｯｸM-PRO" w:eastAsia="HG丸ｺﾞｼｯｸM-PRO" w:hAnsi="HG丸ｺﾞｼｯｸM-PRO" w:cs="Times New Roman" w:hint="eastAsia"/>
          <w:szCs w:val="21"/>
        </w:rPr>
        <w:t>総排出量の推移（CO</w:t>
      </w:r>
      <w:r w:rsidRPr="00DE3472">
        <w:rPr>
          <w:rFonts w:ascii="HG丸ｺﾞｼｯｸM-PRO" w:eastAsia="HG丸ｺﾞｼｯｸM-PRO" w:hAnsi="HG丸ｺﾞｼｯｸM-PRO" w:cs="Times New Roman" w:hint="eastAsia"/>
          <w:szCs w:val="21"/>
          <w:vertAlign w:val="subscript"/>
        </w:rPr>
        <w:t>2</w:t>
      </w:r>
      <w:r w:rsidRPr="00DE3472">
        <w:rPr>
          <w:rFonts w:ascii="HG丸ｺﾞｼｯｸM-PRO" w:eastAsia="HG丸ｺﾞｼｯｸM-PRO" w:hAnsi="HG丸ｺﾞｼｯｸM-PRO" w:cs="Times New Roman" w:hint="eastAsia"/>
          <w:szCs w:val="21"/>
        </w:rPr>
        <w:t>換算）</w:t>
      </w:r>
    </w:p>
    <w:p w:rsidR="00FD0DA5" w:rsidRPr="00DE3472" w:rsidRDefault="00FD0DA5" w:rsidP="00FD0DA5">
      <w:pPr>
        <w:ind w:leftChars="105" w:left="850" w:hangingChars="300" w:hanging="630"/>
        <w:rPr>
          <w:rFonts w:ascii="HG丸ｺﾞｼｯｸM-PRO" w:eastAsia="HG丸ｺﾞｼｯｸM-PRO" w:hAnsi="HG丸ｺﾞｼｯｸM-PRO" w:cs="Times New Roman"/>
          <w:szCs w:val="21"/>
        </w:rPr>
      </w:pPr>
    </w:p>
    <w:p w:rsidR="00FD0DA5" w:rsidRPr="00DE3472" w:rsidRDefault="00FD0DA5" w:rsidP="00FD0DA5">
      <w:pPr>
        <w:ind w:leftChars="100" w:left="210" w:firstLineChars="100" w:firstLine="200"/>
        <w:rPr>
          <w:rFonts w:ascii="HG丸ｺﾞｼｯｸM-PRO" w:eastAsia="HG丸ｺﾞｼｯｸM-PRO" w:hAnsi="HG丸ｺﾞｼｯｸM-PRO" w:cs="Times New Roman"/>
          <w:sz w:val="20"/>
          <w:szCs w:val="20"/>
        </w:rPr>
      </w:pPr>
      <w:r w:rsidRPr="00DE3472">
        <w:rPr>
          <w:rFonts w:ascii="HG丸ｺﾞｼｯｸM-PRO" w:eastAsia="HG丸ｺﾞｼｯｸM-PRO" w:hAnsi="HG丸ｺﾞｼｯｸM-PRO" w:cs="Times New Roman" w:hint="eastAsia"/>
          <w:sz w:val="20"/>
          <w:szCs w:val="20"/>
        </w:rPr>
        <w:t>下水道事業以外（CO</w:t>
      </w:r>
      <w:r w:rsidRPr="00DE3472">
        <w:rPr>
          <w:rFonts w:ascii="HG丸ｺﾞｼｯｸM-PRO" w:eastAsia="HG丸ｺﾞｼｯｸM-PRO" w:hAnsi="HG丸ｺﾞｼｯｸM-PRO" w:cs="Times New Roman" w:hint="eastAsia"/>
          <w:sz w:val="20"/>
          <w:szCs w:val="20"/>
          <w:vertAlign w:val="subscript"/>
        </w:rPr>
        <w:t>2</w:t>
      </w:r>
      <w:r w:rsidRPr="00DE3472">
        <w:rPr>
          <w:rFonts w:ascii="HG丸ｺﾞｼｯｸM-PRO" w:eastAsia="HG丸ｺﾞｼｯｸM-PRO" w:hAnsi="HG丸ｺﾞｼｯｸM-PRO" w:cs="Times New Roman" w:hint="eastAsia"/>
          <w:sz w:val="20"/>
          <w:szCs w:val="20"/>
        </w:rPr>
        <w:t>換算排出量）</w:t>
      </w:r>
    </w:p>
    <w:tbl>
      <w:tblPr>
        <w:tblW w:w="8276" w:type="dxa"/>
        <w:tblInd w:w="704" w:type="dxa"/>
        <w:tblLayout w:type="fixed"/>
        <w:tblCellMar>
          <w:left w:w="99" w:type="dxa"/>
          <w:right w:w="99" w:type="dxa"/>
        </w:tblCellMar>
        <w:tblLook w:val="04A0" w:firstRow="1" w:lastRow="0" w:firstColumn="1" w:lastColumn="0" w:noHBand="0" w:noVBand="1"/>
      </w:tblPr>
      <w:tblGrid>
        <w:gridCol w:w="1947"/>
        <w:gridCol w:w="1651"/>
        <w:gridCol w:w="1560"/>
        <w:gridCol w:w="1559"/>
        <w:gridCol w:w="1559"/>
      </w:tblGrid>
      <w:tr w:rsidR="00DE3472" w:rsidRPr="00DE3472" w:rsidTr="00552D0D">
        <w:trPr>
          <w:trHeight w:val="360"/>
        </w:trPr>
        <w:tc>
          <w:tcPr>
            <w:tcW w:w="1947" w:type="dxa"/>
            <w:tcBorders>
              <w:top w:val="single" w:sz="8" w:space="0" w:color="auto"/>
              <w:left w:val="single" w:sz="4" w:space="0" w:color="auto"/>
              <w:bottom w:val="double" w:sz="6" w:space="0" w:color="auto"/>
              <w:right w:val="single" w:sz="4" w:space="0" w:color="auto"/>
            </w:tcBorders>
            <w:shd w:val="clear" w:color="auto" w:fill="auto"/>
            <w:noWrap/>
            <w:vAlign w:val="center"/>
            <w:hideMark/>
          </w:tcPr>
          <w:p w:rsidR="00FD0DA5" w:rsidRPr="00DE3472" w:rsidRDefault="00FD0DA5" w:rsidP="00FD0DA5">
            <w:pPr>
              <w:widowControl/>
              <w:jc w:val="center"/>
              <w:rPr>
                <w:rFonts w:ascii="ＭＳ Ｐゴシック" w:eastAsia="ＭＳ Ｐゴシック" w:hAnsi="ＭＳ Ｐゴシック" w:cs="ＭＳ Ｐゴシック"/>
                <w:kern w:val="0"/>
                <w:sz w:val="22"/>
              </w:rPr>
            </w:pPr>
            <w:r w:rsidRPr="007031D8">
              <w:rPr>
                <w:rFonts w:ascii="ＭＳ Ｐゴシック" w:eastAsia="ＭＳ Ｐゴシック" w:hAnsi="ＭＳ Ｐゴシック" w:cs="ＭＳ Ｐゴシック" w:hint="eastAsia"/>
                <w:spacing w:val="40"/>
                <w:kern w:val="0"/>
                <w:sz w:val="22"/>
                <w:fitText w:val="1385" w:id="1374845184"/>
              </w:rPr>
              <w:t>機関の区</w:t>
            </w:r>
            <w:r w:rsidRPr="007031D8">
              <w:rPr>
                <w:rFonts w:ascii="ＭＳ Ｐゴシック" w:eastAsia="ＭＳ Ｐゴシック" w:hAnsi="ＭＳ Ｐゴシック" w:cs="ＭＳ Ｐゴシック" w:hint="eastAsia"/>
                <w:spacing w:val="2"/>
                <w:kern w:val="0"/>
                <w:sz w:val="22"/>
                <w:fitText w:val="1385" w:id="1374845184"/>
              </w:rPr>
              <w:t>分</w:t>
            </w:r>
          </w:p>
        </w:tc>
        <w:tc>
          <w:tcPr>
            <w:tcW w:w="1651" w:type="dxa"/>
            <w:tcBorders>
              <w:top w:val="single" w:sz="8" w:space="0" w:color="auto"/>
              <w:left w:val="single" w:sz="4" w:space="0" w:color="auto"/>
              <w:bottom w:val="double" w:sz="6" w:space="0" w:color="auto"/>
              <w:right w:val="single" w:sz="4" w:space="0" w:color="auto"/>
            </w:tcBorders>
            <w:shd w:val="clear" w:color="auto" w:fill="auto"/>
            <w:noWrap/>
            <w:vAlign w:val="center"/>
          </w:tcPr>
          <w:p w:rsidR="00FD0DA5" w:rsidRPr="00DE3472" w:rsidRDefault="00FD0DA5" w:rsidP="00FD0DA5">
            <w:pPr>
              <w:widowControl/>
              <w:jc w:val="center"/>
              <w:rPr>
                <w:rFonts w:ascii="ＭＳ Ｐゴシック" w:eastAsia="ＭＳ Ｐゴシック" w:hAnsi="ＭＳ Ｐゴシック" w:cs="ＭＳ Ｐゴシック"/>
                <w:kern w:val="0"/>
                <w:sz w:val="22"/>
              </w:rPr>
            </w:pPr>
            <w:r w:rsidRPr="007031D8">
              <w:rPr>
                <w:rFonts w:ascii="ＭＳ Ｐゴシック" w:eastAsia="ＭＳ Ｐゴシック" w:hAnsi="ＭＳ Ｐゴシック" w:cs="ＭＳ Ｐゴシック" w:hint="eastAsia"/>
                <w:spacing w:val="3"/>
                <w:w w:val="75"/>
                <w:kern w:val="0"/>
                <w:sz w:val="22"/>
                <w:fitText w:val="1385" w:id="1374845185"/>
              </w:rPr>
              <w:t>2011（平成23）年</w:t>
            </w:r>
            <w:r w:rsidRPr="007031D8">
              <w:rPr>
                <w:rFonts w:ascii="ＭＳ Ｐゴシック" w:eastAsia="ＭＳ Ｐゴシック" w:hAnsi="ＭＳ Ｐゴシック" w:cs="ＭＳ Ｐゴシック" w:hint="eastAsia"/>
                <w:spacing w:val="-3"/>
                <w:w w:val="75"/>
                <w:kern w:val="0"/>
                <w:sz w:val="22"/>
                <w:fitText w:val="1385" w:id="1374845185"/>
              </w:rPr>
              <w:t>度</w:t>
            </w:r>
          </w:p>
        </w:tc>
        <w:tc>
          <w:tcPr>
            <w:tcW w:w="1560" w:type="dxa"/>
            <w:tcBorders>
              <w:top w:val="single" w:sz="8" w:space="0" w:color="auto"/>
              <w:left w:val="single" w:sz="4" w:space="0" w:color="auto"/>
              <w:bottom w:val="double" w:sz="6" w:space="0" w:color="auto"/>
              <w:right w:val="single" w:sz="4" w:space="0" w:color="auto"/>
            </w:tcBorders>
            <w:shd w:val="clear" w:color="auto" w:fill="auto"/>
            <w:vAlign w:val="center"/>
          </w:tcPr>
          <w:p w:rsidR="00FD0DA5" w:rsidRPr="00DE3472" w:rsidRDefault="00FD0DA5" w:rsidP="00FD0DA5">
            <w:pPr>
              <w:widowControl/>
              <w:jc w:val="center"/>
              <w:rPr>
                <w:rFonts w:ascii="ＭＳ Ｐゴシック" w:eastAsia="ＭＳ Ｐゴシック" w:hAnsi="ＭＳ Ｐゴシック" w:cs="ＭＳ Ｐゴシック"/>
                <w:kern w:val="0"/>
                <w:sz w:val="22"/>
              </w:rPr>
            </w:pPr>
            <w:r w:rsidRPr="007031D8">
              <w:rPr>
                <w:rFonts w:ascii="ＭＳ Ｐゴシック" w:eastAsia="ＭＳ Ｐゴシック" w:hAnsi="ＭＳ Ｐゴシック" w:cs="ＭＳ Ｐゴシック" w:hint="eastAsia"/>
                <w:spacing w:val="3"/>
                <w:w w:val="75"/>
                <w:kern w:val="0"/>
                <w:sz w:val="22"/>
                <w:fitText w:val="1385" w:id="1374845186"/>
              </w:rPr>
              <w:t>2012（平成24）年</w:t>
            </w:r>
            <w:r w:rsidRPr="007031D8">
              <w:rPr>
                <w:rFonts w:ascii="ＭＳ Ｐゴシック" w:eastAsia="ＭＳ Ｐゴシック" w:hAnsi="ＭＳ Ｐゴシック" w:cs="ＭＳ Ｐゴシック" w:hint="eastAsia"/>
                <w:spacing w:val="-3"/>
                <w:w w:val="75"/>
                <w:kern w:val="0"/>
                <w:sz w:val="22"/>
                <w:fitText w:val="1385" w:id="1374845186"/>
              </w:rPr>
              <w:t>度</w:t>
            </w:r>
          </w:p>
        </w:tc>
        <w:tc>
          <w:tcPr>
            <w:tcW w:w="1559" w:type="dxa"/>
            <w:tcBorders>
              <w:top w:val="single" w:sz="8" w:space="0" w:color="auto"/>
              <w:left w:val="single" w:sz="4" w:space="0" w:color="auto"/>
              <w:bottom w:val="double" w:sz="6" w:space="0" w:color="auto"/>
              <w:right w:val="single" w:sz="4" w:space="0" w:color="auto"/>
            </w:tcBorders>
            <w:shd w:val="clear" w:color="auto" w:fill="auto"/>
            <w:vAlign w:val="center"/>
          </w:tcPr>
          <w:p w:rsidR="00FD0DA5" w:rsidRPr="00DE3472" w:rsidRDefault="00FD0DA5" w:rsidP="00FD0DA5">
            <w:pPr>
              <w:widowControl/>
              <w:jc w:val="center"/>
              <w:rPr>
                <w:rFonts w:ascii="ＭＳ Ｐゴシック" w:eastAsia="ＭＳ Ｐゴシック" w:hAnsi="ＭＳ Ｐゴシック" w:cs="ＭＳ Ｐゴシック"/>
                <w:kern w:val="0"/>
                <w:sz w:val="22"/>
              </w:rPr>
            </w:pPr>
            <w:r w:rsidRPr="007031D8">
              <w:rPr>
                <w:rFonts w:ascii="ＭＳ Ｐゴシック" w:eastAsia="ＭＳ Ｐゴシック" w:hAnsi="ＭＳ Ｐゴシック" w:cs="ＭＳ Ｐゴシック" w:hint="eastAsia"/>
                <w:spacing w:val="3"/>
                <w:w w:val="75"/>
                <w:kern w:val="0"/>
                <w:sz w:val="22"/>
                <w:fitText w:val="1385" w:id="1374845187"/>
              </w:rPr>
              <w:t>2013（平成25）年</w:t>
            </w:r>
            <w:r w:rsidRPr="007031D8">
              <w:rPr>
                <w:rFonts w:ascii="ＭＳ Ｐゴシック" w:eastAsia="ＭＳ Ｐゴシック" w:hAnsi="ＭＳ Ｐゴシック" w:cs="ＭＳ Ｐゴシック" w:hint="eastAsia"/>
                <w:spacing w:val="-3"/>
                <w:w w:val="75"/>
                <w:kern w:val="0"/>
                <w:sz w:val="22"/>
                <w:fitText w:val="1385" w:id="1374845187"/>
              </w:rPr>
              <w:t>度</w:t>
            </w:r>
          </w:p>
        </w:tc>
        <w:tc>
          <w:tcPr>
            <w:tcW w:w="1559" w:type="dxa"/>
            <w:tcBorders>
              <w:top w:val="single" w:sz="8" w:space="0" w:color="auto"/>
              <w:left w:val="single" w:sz="4" w:space="0" w:color="auto"/>
              <w:bottom w:val="double" w:sz="6" w:space="0" w:color="auto"/>
              <w:right w:val="single" w:sz="4" w:space="0" w:color="auto"/>
            </w:tcBorders>
            <w:shd w:val="clear" w:color="auto" w:fill="auto"/>
            <w:noWrap/>
            <w:vAlign w:val="center"/>
          </w:tcPr>
          <w:p w:rsidR="00FD0DA5" w:rsidRPr="00DE3472" w:rsidRDefault="00FD0DA5" w:rsidP="00FD0DA5">
            <w:pPr>
              <w:widowControl/>
              <w:jc w:val="center"/>
              <w:rPr>
                <w:rFonts w:ascii="ＭＳ Ｐゴシック" w:eastAsia="ＭＳ Ｐゴシック" w:hAnsi="ＭＳ Ｐゴシック" w:cs="ＭＳ Ｐゴシック"/>
                <w:kern w:val="0"/>
                <w:sz w:val="22"/>
              </w:rPr>
            </w:pPr>
            <w:r w:rsidRPr="007031D8">
              <w:rPr>
                <w:rFonts w:ascii="ＭＳ Ｐゴシック" w:eastAsia="ＭＳ Ｐゴシック" w:hAnsi="ＭＳ Ｐゴシック" w:cs="ＭＳ Ｐゴシック" w:hint="eastAsia"/>
                <w:spacing w:val="3"/>
                <w:w w:val="75"/>
                <w:kern w:val="0"/>
                <w:sz w:val="22"/>
                <w:fitText w:val="1385" w:id="1374845188"/>
              </w:rPr>
              <w:t>2014（平成26）年</w:t>
            </w:r>
            <w:r w:rsidRPr="007031D8">
              <w:rPr>
                <w:rFonts w:ascii="ＭＳ Ｐゴシック" w:eastAsia="ＭＳ Ｐゴシック" w:hAnsi="ＭＳ Ｐゴシック" w:cs="ＭＳ Ｐゴシック" w:hint="eastAsia"/>
                <w:spacing w:val="-3"/>
                <w:w w:val="75"/>
                <w:kern w:val="0"/>
                <w:sz w:val="22"/>
                <w:fitText w:val="1385" w:id="1374845188"/>
              </w:rPr>
              <w:t>度</w:t>
            </w:r>
          </w:p>
        </w:tc>
      </w:tr>
      <w:tr w:rsidR="00DE3472" w:rsidRPr="00DE3472" w:rsidTr="00552D0D">
        <w:trPr>
          <w:trHeight w:val="360"/>
        </w:trPr>
        <w:tc>
          <w:tcPr>
            <w:tcW w:w="1947" w:type="dxa"/>
            <w:tcBorders>
              <w:top w:val="double" w:sz="6" w:space="0" w:color="auto"/>
              <w:left w:val="single" w:sz="4" w:space="0" w:color="auto"/>
              <w:bottom w:val="single" w:sz="4" w:space="0" w:color="auto"/>
              <w:right w:val="single" w:sz="4" w:space="0" w:color="auto"/>
            </w:tcBorders>
            <w:shd w:val="clear" w:color="auto" w:fill="auto"/>
            <w:noWrap/>
            <w:vAlign w:val="center"/>
            <w:hideMark/>
          </w:tcPr>
          <w:p w:rsidR="00FD0DA5" w:rsidRPr="00DE3472" w:rsidRDefault="00FD0DA5" w:rsidP="00FD0DA5">
            <w:pPr>
              <w:widowControl/>
              <w:jc w:val="center"/>
              <w:rPr>
                <w:rFonts w:ascii="ＭＳ Ｐゴシック" w:eastAsia="ＭＳ Ｐゴシック" w:hAnsi="ＭＳ Ｐゴシック" w:cs="ＭＳ Ｐゴシック"/>
                <w:kern w:val="0"/>
                <w:sz w:val="22"/>
              </w:rPr>
            </w:pPr>
            <w:r w:rsidRPr="00DE3472">
              <w:rPr>
                <w:rFonts w:ascii="ＭＳ Ｐゴシック" w:eastAsia="ＭＳ Ｐゴシック" w:hAnsi="ＭＳ Ｐゴシック" w:cs="ＭＳ Ｐゴシック" w:hint="eastAsia"/>
                <w:kern w:val="0"/>
                <w:sz w:val="22"/>
              </w:rPr>
              <w:t>本　庁</w:t>
            </w:r>
          </w:p>
        </w:tc>
        <w:tc>
          <w:tcPr>
            <w:tcW w:w="1651" w:type="dxa"/>
            <w:tcBorders>
              <w:top w:val="double" w:sz="6" w:space="0" w:color="auto"/>
              <w:left w:val="single" w:sz="4" w:space="0" w:color="auto"/>
              <w:bottom w:val="single" w:sz="4" w:space="0" w:color="auto"/>
              <w:right w:val="single" w:sz="4" w:space="0" w:color="auto"/>
            </w:tcBorders>
            <w:shd w:val="clear" w:color="auto" w:fill="auto"/>
            <w:noWrap/>
            <w:vAlign w:val="center"/>
            <w:hideMark/>
          </w:tcPr>
          <w:p w:rsidR="00FD0DA5" w:rsidRPr="00DE3472" w:rsidRDefault="00FD0DA5" w:rsidP="00FD0DA5">
            <w:pPr>
              <w:widowControl/>
              <w:jc w:val="right"/>
              <w:rPr>
                <w:rFonts w:ascii="ＭＳ Ｐゴシック" w:eastAsia="ＭＳ Ｐゴシック" w:hAnsi="ＭＳ Ｐゴシック" w:cs="ＭＳ Ｐゴシック"/>
                <w:kern w:val="0"/>
                <w:sz w:val="22"/>
              </w:rPr>
            </w:pPr>
            <w:r w:rsidRPr="00DE3472">
              <w:rPr>
                <w:rFonts w:ascii="ＭＳ Ｐゴシック" w:eastAsia="ＭＳ Ｐゴシック" w:hAnsi="ＭＳ Ｐゴシック" w:cs="ＭＳ Ｐゴシック"/>
                <w:kern w:val="0"/>
                <w:sz w:val="22"/>
              </w:rPr>
              <w:t>5,453</w:t>
            </w:r>
          </w:p>
        </w:tc>
        <w:tc>
          <w:tcPr>
            <w:tcW w:w="1560" w:type="dxa"/>
            <w:tcBorders>
              <w:top w:val="double" w:sz="6" w:space="0" w:color="auto"/>
              <w:left w:val="single" w:sz="4" w:space="0" w:color="auto"/>
              <w:bottom w:val="single" w:sz="4" w:space="0" w:color="auto"/>
              <w:right w:val="single" w:sz="4" w:space="0" w:color="auto"/>
            </w:tcBorders>
            <w:shd w:val="clear" w:color="auto" w:fill="auto"/>
            <w:vAlign w:val="center"/>
          </w:tcPr>
          <w:p w:rsidR="00FD0DA5" w:rsidRPr="00DE3472" w:rsidRDefault="00FD0DA5" w:rsidP="00FD0DA5">
            <w:pPr>
              <w:widowControl/>
              <w:jc w:val="right"/>
              <w:rPr>
                <w:rFonts w:ascii="ＭＳ Ｐゴシック" w:eastAsia="ＭＳ Ｐゴシック" w:hAnsi="ＭＳ Ｐゴシック" w:cs="ＭＳ Ｐゴシック"/>
                <w:kern w:val="0"/>
                <w:sz w:val="22"/>
              </w:rPr>
            </w:pPr>
            <w:r w:rsidRPr="00DE3472">
              <w:rPr>
                <w:rFonts w:ascii="ＭＳ Ｐゴシック" w:eastAsia="ＭＳ Ｐゴシック" w:hAnsi="ＭＳ Ｐゴシック" w:cs="ＭＳ Ｐゴシック"/>
                <w:kern w:val="0"/>
                <w:sz w:val="22"/>
              </w:rPr>
              <w:t>4,650</w:t>
            </w:r>
          </w:p>
        </w:tc>
        <w:tc>
          <w:tcPr>
            <w:tcW w:w="1559" w:type="dxa"/>
            <w:tcBorders>
              <w:top w:val="double" w:sz="6" w:space="0" w:color="auto"/>
              <w:left w:val="single" w:sz="4" w:space="0" w:color="auto"/>
              <w:bottom w:val="single" w:sz="4" w:space="0" w:color="auto"/>
              <w:right w:val="single" w:sz="4" w:space="0" w:color="auto"/>
            </w:tcBorders>
            <w:shd w:val="clear" w:color="auto" w:fill="auto"/>
            <w:vAlign w:val="center"/>
          </w:tcPr>
          <w:p w:rsidR="00FD0DA5" w:rsidRPr="00DE3472" w:rsidRDefault="00FD0DA5" w:rsidP="00FD0DA5">
            <w:pPr>
              <w:widowControl/>
              <w:jc w:val="right"/>
              <w:rPr>
                <w:rFonts w:ascii="ＭＳ Ｐゴシック" w:eastAsia="ＭＳ Ｐゴシック" w:hAnsi="ＭＳ Ｐゴシック" w:cs="ＭＳ Ｐゴシック"/>
                <w:kern w:val="0"/>
                <w:sz w:val="22"/>
              </w:rPr>
            </w:pPr>
            <w:r w:rsidRPr="00DE3472">
              <w:rPr>
                <w:rFonts w:ascii="ＭＳ Ｐゴシック" w:eastAsia="ＭＳ Ｐゴシック" w:hAnsi="ＭＳ Ｐゴシック" w:cs="ＭＳ Ｐゴシック"/>
                <w:kern w:val="0"/>
                <w:sz w:val="22"/>
              </w:rPr>
              <w:t>4,705</w:t>
            </w:r>
          </w:p>
        </w:tc>
        <w:tc>
          <w:tcPr>
            <w:tcW w:w="1559" w:type="dxa"/>
            <w:tcBorders>
              <w:top w:val="double" w:sz="6" w:space="0" w:color="auto"/>
              <w:left w:val="single" w:sz="4" w:space="0" w:color="auto"/>
              <w:bottom w:val="single" w:sz="4" w:space="0" w:color="auto"/>
              <w:right w:val="single" w:sz="4" w:space="0" w:color="auto"/>
            </w:tcBorders>
            <w:shd w:val="clear" w:color="auto" w:fill="auto"/>
            <w:noWrap/>
            <w:vAlign w:val="center"/>
            <w:hideMark/>
          </w:tcPr>
          <w:p w:rsidR="00FD0DA5" w:rsidRPr="00DE3472" w:rsidRDefault="00FD0DA5" w:rsidP="00FD0DA5">
            <w:pPr>
              <w:widowControl/>
              <w:jc w:val="right"/>
              <w:rPr>
                <w:rFonts w:ascii="ＭＳ Ｐゴシック" w:eastAsia="ＭＳ Ｐゴシック" w:hAnsi="ＭＳ Ｐゴシック" w:cs="ＭＳ Ｐゴシック"/>
                <w:kern w:val="0"/>
                <w:sz w:val="22"/>
              </w:rPr>
            </w:pPr>
            <w:r w:rsidRPr="00DE3472">
              <w:rPr>
                <w:rFonts w:ascii="ＭＳ Ｐゴシック" w:eastAsia="ＭＳ Ｐゴシック" w:hAnsi="ＭＳ Ｐゴシック" w:cs="ＭＳ Ｐゴシック"/>
                <w:kern w:val="0"/>
                <w:sz w:val="22"/>
              </w:rPr>
              <w:t>4,049</w:t>
            </w:r>
          </w:p>
        </w:tc>
      </w:tr>
      <w:tr w:rsidR="00DE3472" w:rsidRPr="00DE3472" w:rsidTr="00552D0D">
        <w:trPr>
          <w:trHeight w:val="360"/>
        </w:trPr>
        <w:tc>
          <w:tcPr>
            <w:tcW w:w="19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D0DA5" w:rsidRPr="00DE3472" w:rsidRDefault="00FD0DA5" w:rsidP="00FD0DA5">
            <w:pPr>
              <w:widowControl/>
              <w:jc w:val="center"/>
              <w:rPr>
                <w:rFonts w:ascii="ＭＳ Ｐゴシック" w:eastAsia="ＭＳ Ｐゴシック" w:hAnsi="ＭＳ Ｐゴシック" w:cs="ＭＳ Ｐゴシック"/>
                <w:kern w:val="0"/>
                <w:sz w:val="22"/>
              </w:rPr>
            </w:pPr>
            <w:r w:rsidRPr="00DE3472">
              <w:rPr>
                <w:rFonts w:ascii="ＭＳ Ｐゴシック" w:eastAsia="ＭＳ Ｐゴシック" w:hAnsi="ＭＳ Ｐゴシック" w:cs="ＭＳ Ｐゴシック" w:hint="eastAsia"/>
                <w:kern w:val="0"/>
                <w:sz w:val="22"/>
              </w:rPr>
              <w:t>出先機関</w:t>
            </w:r>
          </w:p>
        </w:tc>
        <w:tc>
          <w:tcPr>
            <w:tcW w:w="1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D0DA5" w:rsidRPr="00DE3472" w:rsidRDefault="00FD0DA5" w:rsidP="00FD0DA5">
            <w:pPr>
              <w:autoSpaceDE w:val="0"/>
              <w:autoSpaceDN w:val="0"/>
              <w:spacing w:line="396" w:lineRule="atLeast"/>
              <w:jc w:val="right"/>
              <w:rPr>
                <w:rFonts w:ascii="ＭＳ Ｐゴシック" w:eastAsia="ＭＳ Ｐゴシック" w:hAnsi="ＭＳ Ｐゴシック" w:cs="ＭＳ Ｐゴシック"/>
                <w:kern w:val="0"/>
                <w:sz w:val="22"/>
              </w:rPr>
            </w:pPr>
            <w:r w:rsidRPr="00DE3472">
              <w:rPr>
                <w:rFonts w:ascii="ＭＳ Ｐゴシック" w:eastAsia="ＭＳ Ｐゴシック" w:hAnsi="ＭＳ Ｐゴシック" w:cs="ＭＳ Ｐゴシック"/>
                <w:kern w:val="0"/>
                <w:sz w:val="22"/>
              </w:rPr>
              <w:t>14,829</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FD0DA5" w:rsidRPr="00DE3472" w:rsidRDefault="00FD0DA5" w:rsidP="00FD0DA5">
            <w:pPr>
              <w:autoSpaceDE w:val="0"/>
              <w:autoSpaceDN w:val="0"/>
              <w:spacing w:line="396" w:lineRule="atLeast"/>
              <w:jc w:val="right"/>
              <w:rPr>
                <w:rFonts w:ascii="ＭＳ Ｐゴシック" w:eastAsia="ＭＳ Ｐゴシック" w:hAnsi="ＭＳ Ｐゴシック" w:cs="ＭＳ Ｐゴシック"/>
                <w:kern w:val="0"/>
                <w:sz w:val="22"/>
              </w:rPr>
            </w:pPr>
            <w:r w:rsidRPr="00DE3472">
              <w:rPr>
                <w:rFonts w:ascii="ＭＳ Ｐゴシック" w:eastAsia="ＭＳ Ｐゴシック" w:hAnsi="ＭＳ Ｐゴシック" w:cs="ＭＳ Ｐゴシック"/>
                <w:kern w:val="0"/>
                <w:sz w:val="22"/>
              </w:rPr>
              <w:t>14,252</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FD0DA5" w:rsidRPr="00DE3472" w:rsidRDefault="00FD0DA5" w:rsidP="00FD0DA5">
            <w:pPr>
              <w:autoSpaceDE w:val="0"/>
              <w:autoSpaceDN w:val="0"/>
              <w:spacing w:line="396" w:lineRule="atLeast"/>
              <w:jc w:val="right"/>
              <w:rPr>
                <w:rFonts w:ascii="ＭＳ Ｐゴシック" w:eastAsia="ＭＳ Ｐゴシック" w:hAnsi="ＭＳ Ｐゴシック" w:cs="ＭＳ Ｐゴシック"/>
                <w:kern w:val="0"/>
                <w:sz w:val="22"/>
              </w:rPr>
            </w:pPr>
            <w:r w:rsidRPr="00DE3472">
              <w:rPr>
                <w:rFonts w:ascii="ＭＳ Ｐゴシック" w:eastAsia="ＭＳ Ｐゴシック" w:hAnsi="ＭＳ Ｐゴシック" w:cs="ＭＳ Ｐゴシック"/>
                <w:kern w:val="0"/>
                <w:sz w:val="22"/>
              </w:rPr>
              <w:t>13,234</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D0DA5" w:rsidRPr="00DE3472" w:rsidRDefault="00FD0DA5" w:rsidP="00FD0DA5">
            <w:pPr>
              <w:autoSpaceDE w:val="0"/>
              <w:autoSpaceDN w:val="0"/>
              <w:spacing w:line="396" w:lineRule="atLeast"/>
              <w:jc w:val="right"/>
              <w:rPr>
                <w:rFonts w:ascii="ＭＳ Ｐゴシック" w:eastAsia="ＭＳ Ｐゴシック" w:hAnsi="ＭＳ Ｐゴシック" w:cs="ＭＳ Ｐゴシック"/>
                <w:kern w:val="0"/>
                <w:sz w:val="22"/>
              </w:rPr>
            </w:pPr>
            <w:r w:rsidRPr="00DE3472">
              <w:rPr>
                <w:rFonts w:ascii="ＭＳ Ｐゴシック" w:eastAsia="ＭＳ Ｐゴシック" w:hAnsi="ＭＳ Ｐゴシック" w:cs="ＭＳ Ｐゴシック"/>
                <w:kern w:val="0"/>
                <w:sz w:val="22"/>
              </w:rPr>
              <w:t>14,288</w:t>
            </w:r>
          </w:p>
        </w:tc>
      </w:tr>
      <w:tr w:rsidR="00DE3472" w:rsidRPr="00DE3472" w:rsidTr="00552D0D">
        <w:trPr>
          <w:trHeight w:val="360"/>
        </w:trPr>
        <w:tc>
          <w:tcPr>
            <w:tcW w:w="19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D0DA5" w:rsidRPr="00DE3472" w:rsidRDefault="00FD0DA5" w:rsidP="00FD0DA5">
            <w:pPr>
              <w:widowControl/>
              <w:jc w:val="center"/>
              <w:rPr>
                <w:rFonts w:ascii="ＭＳ Ｐゴシック" w:eastAsia="ＭＳ Ｐゴシック" w:hAnsi="ＭＳ Ｐゴシック" w:cs="ＭＳ Ｐゴシック"/>
                <w:kern w:val="0"/>
                <w:sz w:val="22"/>
              </w:rPr>
            </w:pPr>
            <w:r w:rsidRPr="00DE3472">
              <w:rPr>
                <w:rFonts w:ascii="ＭＳ Ｐゴシック" w:eastAsia="ＭＳ Ｐゴシック" w:hAnsi="ＭＳ Ｐゴシック" w:cs="ＭＳ Ｐゴシック" w:hint="eastAsia"/>
                <w:kern w:val="0"/>
                <w:sz w:val="22"/>
              </w:rPr>
              <w:t>府立学校</w:t>
            </w:r>
          </w:p>
        </w:tc>
        <w:tc>
          <w:tcPr>
            <w:tcW w:w="1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D0DA5" w:rsidRPr="00DE3472" w:rsidRDefault="00FD0DA5" w:rsidP="00FD0DA5">
            <w:pPr>
              <w:autoSpaceDE w:val="0"/>
              <w:autoSpaceDN w:val="0"/>
              <w:spacing w:line="396" w:lineRule="atLeast"/>
              <w:jc w:val="right"/>
              <w:rPr>
                <w:rFonts w:ascii="ＭＳ Ｐゴシック" w:eastAsia="ＭＳ Ｐゴシック" w:hAnsi="ＭＳ Ｐゴシック" w:cs="ＭＳ Ｐゴシック"/>
                <w:kern w:val="0"/>
                <w:sz w:val="22"/>
              </w:rPr>
            </w:pPr>
            <w:r w:rsidRPr="00DE3472">
              <w:rPr>
                <w:rFonts w:ascii="ＭＳ Ｐゴシック" w:eastAsia="ＭＳ Ｐゴシック" w:hAnsi="ＭＳ Ｐゴシック" w:cs="ＭＳ Ｐゴシック"/>
                <w:kern w:val="0"/>
                <w:sz w:val="22"/>
              </w:rPr>
              <w:t>26,264</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FD0DA5" w:rsidRPr="00DE3472" w:rsidRDefault="00FD0DA5" w:rsidP="00FD0DA5">
            <w:pPr>
              <w:autoSpaceDE w:val="0"/>
              <w:autoSpaceDN w:val="0"/>
              <w:spacing w:line="396" w:lineRule="atLeast"/>
              <w:jc w:val="right"/>
              <w:rPr>
                <w:rFonts w:ascii="ＭＳ Ｐゴシック" w:eastAsia="ＭＳ Ｐゴシック" w:hAnsi="ＭＳ Ｐゴシック" w:cs="ＭＳ Ｐゴシック"/>
                <w:kern w:val="0"/>
                <w:sz w:val="22"/>
              </w:rPr>
            </w:pPr>
            <w:r w:rsidRPr="00DE3472">
              <w:rPr>
                <w:rFonts w:ascii="ＭＳ Ｐゴシック" w:eastAsia="ＭＳ Ｐゴシック" w:hAnsi="ＭＳ Ｐゴシック" w:cs="ＭＳ Ｐゴシック"/>
                <w:kern w:val="0"/>
                <w:sz w:val="22"/>
              </w:rPr>
              <w:t>26,070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FD0DA5" w:rsidRPr="00DE3472" w:rsidRDefault="00FD0DA5" w:rsidP="00FD0DA5">
            <w:pPr>
              <w:autoSpaceDE w:val="0"/>
              <w:autoSpaceDN w:val="0"/>
              <w:spacing w:line="396" w:lineRule="atLeast"/>
              <w:jc w:val="right"/>
              <w:rPr>
                <w:rFonts w:ascii="ＭＳ Ｐゴシック" w:eastAsia="ＭＳ Ｐゴシック" w:hAnsi="ＭＳ Ｐゴシック" w:cs="ＭＳ Ｐゴシック"/>
                <w:kern w:val="0"/>
                <w:sz w:val="22"/>
              </w:rPr>
            </w:pPr>
            <w:r w:rsidRPr="00DE3472">
              <w:rPr>
                <w:rFonts w:ascii="ＭＳ Ｐゴシック" w:eastAsia="ＭＳ Ｐゴシック" w:hAnsi="ＭＳ Ｐゴシック" w:cs="ＭＳ Ｐゴシック"/>
                <w:kern w:val="0"/>
                <w:sz w:val="22"/>
              </w:rPr>
              <w:t>25,976</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D0DA5" w:rsidRPr="00DE3472" w:rsidRDefault="00FD0DA5" w:rsidP="00FD0DA5">
            <w:pPr>
              <w:autoSpaceDE w:val="0"/>
              <w:autoSpaceDN w:val="0"/>
              <w:spacing w:line="396" w:lineRule="atLeast"/>
              <w:jc w:val="right"/>
              <w:rPr>
                <w:rFonts w:ascii="ＭＳ Ｐゴシック" w:eastAsia="ＭＳ Ｐゴシック" w:hAnsi="ＭＳ Ｐゴシック" w:cs="ＭＳ Ｐゴシック"/>
                <w:kern w:val="0"/>
                <w:sz w:val="22"/>
              </w:rPr>
            </w:pPr>
            <w:r w:rsidRPr="00DE3472">
              <w:rPr>
                <w:rFonts w:ascii="ＭＳ Ｐゴシック" w:eastAsia="ＭＳ Ｐゴシック" w:hAnsi="ＭＳ Ｐゴシック" w:cs="ＭＳ Ｐゴシック"/>
                <w:kern w:val="0"/>
                <w:sz w:val="22"/>
              </w:rPr>
              <w:t>28,527</w:t>
            </w:r>
          </w:p>
        </w:tc>
      </w:tr>
      <w:tr w:rsidR="00DE3472" w:rsidRPr="00DE3472" w:rsidTr="00552D0D">
        <w:trPr>
          <w:trHeight w:val="360"/>
        </w:trPr>
        <w:tc>
          <w:tcPr>
            <w:tcW w:w="19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D0DA5" w:rsidRPr="00DE3472" w:rsidRDefault="00FD0DA5" w:rsidP="00FD0DA5">
            <w:pPr>
              <w:widowControl/>
              <w:jc w:val="center"/>
              <w:rPr>
                <w:rFonts w:ascii="ＭＳ Ｐゴシック" w:eastAsia="ＭＳ Ｐゴシック" w:hAnsi="ＭＳ Ｐゴシック" w:cs="ＭＳ Ｐゴシック"/>
                <w:kern w:val="0"/>
                <w:sz w:val="22"/>
              </w:rPr>
            </w:pPr>
            <w:r w:rsidRPr="00DE3472">
              <w:rPr>
                <w:rFonts w:ascii="ＭＳ Ｐゴシック" w:eastAsia="ＭＳ Ｐゴシック" w:hAnsi="ＭＳ Ｐゴシック" w:cs="ＭＳ Ｐゴシック" w:hint="eastAsia"/>
                <w:kern w:val="0"/>
                <w:sz w:val="22"/>
              </w:rPr>
              <w:t>警察本部</w:t>
            </w:r>
          </w:p>
        </w:tc>
        <w:tc>
          <w:tcPr>
            <w:tcW w:w="1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D0DA5" w:rsidRPr="00DE3472" w:rsidRDefault="00FD0DA5" w:rsidP="00FD0DA5">
            <w:pPr>
              <w:autoSpaceDE w:val="0"/>
              <w:autoSpaceDN w:val="0"/>
              <w:spacing w:line="396" w:lineRule="atLeast"/>
              <w:jc w:val="right"/>
              <w:rPr>
                <w:rFonts w:ascii="ＭＳ Ｐゴシック" w:eastAsia="ＭＳ Ｐゴシック" w:hAnsi="ＭＳ Ｐゴシック" w:cs="ＭＳ Ｐゴシック"/>
                <w:kern w:val="0"/>
                <w:sz w:val="22"/>
              </w:rPr>
            </w:pPr>
            <w:r w:rsidRPr="00DE3472">
              <w:rPr>
                <w:rFonts w:ascii="ＭＳ Ｐゴシック" w:eastAsia="ＭＳ Ｐゴシック" w:hAnsi="ＭＳ Ｐゴシック" w:cs="ＭＳ Ｐゴシック"/>
                <w:kern w:val="0"/>
                <w:sz w:val="22"/>
              </w:rPr>
              <w:t>58,033</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FD0DA5" w:rsidRPr="00DE3472" w:rsidRDefault="00FD0DA5" w:rsidP="00FD0DA5">
            <w:pPr>
              <w:autoSpaceDE w:val="0"/>
              <w:autoSpaceDN w:val="0"/>
              <w:spacing w:line="396" w:lineRule="atLeast"/>
              <w:jc w:val="right"/>
              <w:rPr>
                <w:rFonts w:ascii="ＭＳ Ｐゴシック" w:eastAsia="ＭＳ Ｐゴシック" w:hAnsi="ＭＳ Ｐゴシック" w:cs="ＭＳ Ｐゴシック"/>
                <w:kern w:val="0"/>
                <w:sz w:val="22"/>
              </w:rPr>
            </w:pPr>
            <w:r w:rsidRPr="00DE3472">
              <w:rPr>
                <w:rFonts w:ascii="ＭＳ Ｐゴシック" w:eastAsia="ＭＳ Ｐゴシック" w:hAnsi="ＭＳ Ｐゴシック" w:cs="ＭＳ Ｐゴシック"/>
                <w:kern w:val="0"/>
                <w:sz w:val="22"/>
              </w:rPr>
              <w:t>53,163</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FD0DA5" w:rsidRPr="00DE3472" w:rsidRDefault="00FD0DA5" w:rsidP="00FD0DA5">
            <w:pPr>
              <w:autoSpaceDE w:val="0"/>
              <w:autoSpaceDN w:val="0"/>
              <w:spacing w:line="396" w:lineRule="atLeast"/>
              <w:jc w:val="right"/>
              <w:rPr>
                <w:rFonts w:ascii="ＭＳ Ｐゴシック" w:eastAsia="ＭＳ Ｐゴシック" w:hAnsi="ＭＳ Ｐゴシック" w:cs="ＭＳ Ｐゴシック"/>
                <w:kern w:val="0"/>
                <w:sz w:val="22"/>
              </w:rPr>
            </w:pPr>
            <w:r w:rsidRPr="00DE3472">
              <w:rPr>
                <w:rFonts w:ascii="ＭＳ Ｐゴシック" w:eastAsia="ＭＳ Ｐゴシック" w:hAnsi="ＭＳ Ｐゴシック" w:cs="ＭＳ Ｐゴシック"/>
                <w:kern w:val="0"/>
                <w:sz w:val="22"/>
              </w:rPr>
              <w:t>54,647</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D0DA5" w:rsidRPr="00DE3472" w:rsidRDefault="00FD0DA5" w:rsidP="00FD0DA5">
            <w:pPr>
              <w:autoSpaceDE w:val="0"/>
              <w:autoSpaceDN w:val="0"/>
              <w:spacing w:line="396" w:lineRule="atLeast"/>
              <w:jc w:val="right"/>
              <w:rPr>
                <w:rFonts w:ascii="ＭＳ Ｐゴシック" w:eastAsia="ＭＳ Ｐゴシック" w:hAnsi="ＭＳ Ｐゴシック" w:cs="ＭＳ Ｐゴシック"/>
                <w:kern w:val="0"/>
                <w:sz w:val="22"/>
              </w:rPr>
            </w:pPr>
            <w:r w:rsidRPr="00DE3472">
              <w:rPr>
                <w:rFonts w:ascii="ＭＳ Ｐゴシック" w:eastAsia="ＭＳ Ｐゴシック" w:hAnsi="ＭＳ Ｐゴシック" w:cs="ＭＳ Ｐゴシック"/>
                <w:kern w:val="0"/>
                <w:sz w:val="22"/>
              </w:rPr>
              <w:t>53,243</w:t>
            </w:r>
          </w:p>
        </w:tc>
      </w:tr>
      <w:tr w:rsidR="00DE3472" w:rsidRPr="00DE3472" w:rsidTr="00552D0D">
        <w:trPr>
          <w:trHeight w:val="360"/>
        </w:trPr>
        <w:tc>
          <w:tcPr>
            <w:tcW w:w="1947" w:type="dxa"/>
            <w:tcBorders>
              <w:top w:val="single" w:sz="4" w:space="0" w:color="auto"/>
              <w:left w:val="single" w:sz="4" w:space="0" w:color="auto"/>
              <w:bottom w:val="double" w:sz="6" w:space="0" w:color="auto"/>
              <w:right w:val="single" w:sz="4" w:space="0" w:color="auto"/>
            </w:tcBorders>
            <w:shd w:val="clear" w:color="auto" w:fill="auto"/>
            <w:noWrap/>
            <w:vAlign w:val="center"/>
            <w:hideMark/>
          </w:tcPr>
          <w:p w:rsidR="00FD0DA5" w:rsidRPr="00DE3472" w:rsidRDefault="00FD0DA5" w:rsidP="00FD0DA5">
            <w:pPr>
              <w:widowControl/>
              <w:jc w:val="center"/>
              <w:rPr>
                <w:rFonts w:ascii="ＭＳ Ｐゴシック" w:eastAsia="ＭＳ Ｐゴシック" w:hAnsi="ＭＳ Ｐゴシック" w:cs="ＭＳ Ｐゴシック"/>
                <w:kern w:val="0"/>
                <w:sz w:val="22"/>
              </w:rPr>
            </w:pPr>
            <w:r w:rsidRPr="00DE3472">
              <w:rPr>
                <w:rFonts w:ascii="ＭＳ Ｐゴシック" w:eastAsia="ＭＳ Ｐゴシック" w:hAnsi="ＭＳ Ｐゴシック" w:cs="ＭＳ Ｐゴシック" w:hint="eastAsia"/>
                <w:kern w:val="0"/>
                <w:sz w:val="22"/>
              </w:rPr>
              <w:t>指定管理施設</w:t>
            </w:r>
          </w:p>
        </w:tc>
        <w:tc>
          <w:tcPr>
            <w:tcW w:w="1651" w:type="dxa"/>
            <w:tcBorders>
              <w:top w:val="single" w:sz="4" w:space="0" w:color="auto"/>
              <w:left w:val="single" w:sz="4" w:space="0" w:color="auto"/>
              <w:bottom w:val="double" w:sz="6" w:space="0" w:color="auto"/>
              <w:right w:val="single" w:sz="4" w:space="0" w:color="auto"/>
            </w:tcBorders>
            <w:shd w:val="clear" w:color="auto" w:fill="auto"/>
            <w:noWrap/>
            <w:vAlign w:val="center"/>
            <w:hideMark/>
          </w:tcPr>
          <w:p w:rsidR="00FD0DA5" w:rsidRPr="00DE3472" w:rsidRDefault="00FD0DA5" w:rsidP="00FD0DA5">
            <w:pPr>
              <w:autoSpaceDE w:val="0"/>
              <w:autoSpaceDN w:val="0"/>
              <w:spacing w:line="396" w:lineRule="atLeast"/>
              <w:jc w:val="right"/>
              <w:rPr>
                <w:rFonts w:ascii="ＭＳ Ｐゴシック" w:eastAsia="ＭＳ Ｐゴシック" w:hAnsi="ＭＳ Ｐゴシック" w:cs="ＭＳ Ｐゴシック"/>
                <w:kern w:val="0"/>
                <w:sz w:val="22"/>
              </w:rPr>
            </w:pPr>
            <w:r w:rsidRPr="00DE3472">
              <w:rPr>
                <w:rFonts w:ascii="ＭＳ Ｐゴシック" w:eastAsia="ＭＳ Ｐゴシック" w:hAnsi="ＭＳ Ｐゴシック" w:cs="ＭＳ Ｐゴシック"/>
                <w:kern w:val="0"/>
                <w:sz w:val="22"/>
              </w:rPr>
              <w:t>29,016</w:t>
            </w:r>
          </w:p>
        </w:tc>
        <w:tc>
          <w:tcPr>
            <w:tcW w:w="1560" w:type="dxa"/>
            <w:tcBorders>
              <w:top w:val="single" w:sz="4" w:space="0" w:color="auto"/>
              <w:left w:val="single" w:sz="4" w:space="0" w:color="auto"/>
              <w:bottom w:val="double" w:sz="6" w:space="0" w:color="auto"/>
              <w:right w:val="single" w:sz="4" w:space="0" w:color="auto"/>
            </w:tcBorders>
            <w:shd w:val="clear" w:color="auto" w:fill="auto"/>
            <w:vAlign w:val="center"/>
          </w:tcPr>
          <w:p w:rsidR="00FD0DA5" w:rsidRPr="00DE3472" w:rsidRDefault="00FD0DA5" w:rsidP="00FD0DA5">
            <w:pPr>
              <w:autoSpaceDE w:val="0"/>
              <w:autoSpaceDN w:val="0"/>
              <w:spacing w:line="396" w:lineRule="atLeast"/>
              <w:jc w:val="right"/>
              <w:rPr>
                <w:rFonts w:ascii="ＭＳ Ｐゴシック" w:eastAsia="ＭＳ Ｐゴシック" w:hAnsi="ＭＳ Ｐゴシック" w:cs="ＭＳ Ｐゴシック"/>
                <w:kern w:val="0"/>
                <w:sz w:val="22"/>
              </w:rPr>
            </w:pPr>
            <w:r w:rsidRPr="00DE3472">
              <w:rPr>
                <w:rFonts w:ascii="ＭＳ Ｐゴシック" w:eastAsia="ＭＳ Ｐゴシック" w:hAnsi="ＭＳ Ｐゴシック" w:cs="ＭＳ Ｐゴシック"/>
                <w:kern w:val="0"/>
                <w:sz w:val="22"/>
              </w:rPr>
              <w:t>27,705</w:t>
            </w:r>
          </w:p>
        </w:tc>
        <w:tc>
          <w:tcPr>
            <w:tcW w:w="1559" w:type="dxa"/>
            <w:tcBorders>
              <w:top w:val="single" w:sz="4" w:space="0" w:color="auto"/>
              <w:left w:val="single" w:sz="4" w:space="0" w:color="auto"/>
              <w:bottom w:val="double" w:sz="6" w:space="0" w:color="auto"/>
              <w:right w:val="single" w:sz="4" w:space="0" w:color="auto"/>
            </w:tcBorders>
            <w:shd w:val="clear" w:color="auto" w:fill="auto"/>
            <w:vAlign w:val="center"/>
          </w:tcPr>
          <w:p w:rsidR="00FD0DA5" w:rsidRPr="00DE3472" w:rsidRDefault="00FD0DA5" w:rsidP="00FD0DA5">
            <w:pPr>
              <w:autoSpaceDE w:val="0"/>
              <w:autoSpaceDN w:val="0"/>
              <w:spacing w:line="396" w:lineRule="atLeast"/>
              <w:jc w:val="right"/>
              <w:rPr>
                <w:rFonts w:ascii="ＭＳ Ｐゴシック" w:eastAsia="ＭＳ Ｐゴシック" w:hAnsi="ＭＳ Ｐゴシック" w:cs="ＭＳ Ｐゴシック"/>
                <w:kern w:val="0"/>
                <w:sz w:val="22"/>
              </w:rPr>
            </w:pPr>
            <w:r w:rsidRPr="00DE3472">
              <w:rPr>
                <w:rFonts w:ascii="ＭＳ Ｐゴシック" w:eastAsia="ＭＳ Ｐゴシック" w:hAnsi="ＭＳ Ｐゴシック" w:cs="ＭＳ Ｐゴシック"/>
                <w:kern w:val="0"/>
                <w:sz w:val="22"/>
              </w:rPr>
              <w:t>26,539</w:t>
            </w:r>
          </w:p>
        </w:tc>
        <w:tc>
          <w:tcPr>
            <w:tcW w:w="1559" w:type="dxa"/>
            <w:tcBorders>
              <w:top w:val="single" w:sz="4" w:space="0" w:color="auto"/>
              <w:left w:val="single" w:sz="4" w:space="0" w:color="auto"/>
              <w:bottom w:val="double" w:sz="6" w:space="0" w:color="auto"/>
              <w:right w:val="single" w:sz="4" w:space="0" w:color="auto"/>
            </w:tcBorders>
            <w:shd w:val="clear" w:color="auto" w:fill="auto"/>
            <w:noWrap/>
            <w:vAlign w:val="center"/>
            <w:hideMark/>
          </w:tcPr>
          <w:p w:rsidR="00FD0DA5" w:rsidRPr="00DE3472" w:rsidRDefault="00FD0DA5" w:rsidP="00FD0DA5">
            <w:pPr>
              <w:autoSpaceDE w:val="0"/>
              <w:autoSpaceDN w:val="0"/>
              <w:spacing w:line="396" w:lineRule="atLeast"/>
              <w:jc w:val="right"/>
              <w:rPr>
                <w:rFonts w:ascii="ＭＳ Ｐゴシック" w:eastAsia="ＭＳ Ｐゴシック" w:hAnsi="ＭＳ Ｐゴシック" w:cs="ＭＳ Ｐゴシック"/>
                <w:kern w:val="0"/>
                <w:sz w:val="22"/>
              </w:rPr>
            </w:pPr>
            <w:r w:rsidRPr="00DE3472">
              <w:rPr>
                <w:rFonts w:ascii="ＭＳ Ｐゴシック" w:eastAsia="ＭＳ Ｐゴシック" w:hAnsi="ＭＳ Ｐゴシック" w:cs="ＭＳ Ｐゴシック"/>
                <w:kern w:val="0"/>
                <w:sz w:val="22"/>
              </w:rPr>
              <w:t>23,052</w:t>
            </w:r>
          </w:p>
        </w:tc>
      </w:tr>
      <w:tr w:rsidR="00DE3472" w:rsidRPr="00DE3472" w:rsidTr="00552D0D">
        <w:trPr>
          <w:trHeight w:val="360"/>
        </w:trPr>
        <w:tc>
          <w:tcPr>
            <w:tcW w:w="1947" w:type="dxa"/>
            <w:vMerge w:val="restart"/>
            <w:tcBorders>
              <w:top w:val="double" w:sz="6" w:space="0" w:color="auto"/>
              <w:left w:val="single" w:sz="4" w:space="0" w:color="auto"/>
              <w:right w:val="single" w:sz="4" w:space="0" w:color="auto"/>
            </w:tcBorders>
            <w:shd w:val="clear" w:color="auto" w:fill="auto"/>
            <w:noWrap/>
            <w:vAlign w:val="center"/>
            <w:hideMark/>
          </w:tcPr>
          <w:p w:rsidR="00FD0DA5" w:rsidRPr="00DE3472" w:rsidRDefault="00FD0DA5" w:rsidP="00FD0DA5">
            <w:pPr>
              <w:widowControl/>
              <w:jc w:val="center"/>
              <w:rPr>
                <w:rFonts w:ascii="ＭＳ Ｐゴシック" w:eastAsia="ＭＳ Ｐゴシック" w:hAnsi="ＭＳ Ｐゴシック" w:cs="ＭＳ Ｐゴシック"/>
                <w:kern w:val="0"/>
                <w:sz w:val="22"/>
              </w:rPr>
            </w:pPr>
            <w:r w:rsidRPr="00DE3472">
              <w:rPr>
                <w:rFonts w:ascii="ＭＳ Ｐゴシック" w:eastAsia="ＭＳ Ｐゴシック" w:hAnsi="ＭＳ Ｐゴシック" w:cs="ＭＳ Ｐゴシック" w:hint="eastAsia"/>
                <w:kern w:val="0"/>
                <w:sz w:val="22"/>
              </w:rPr>
              <w:t>計</w:t>
            </w:r>
          </w:p>
          <w:p w:rsidR="00FD0DA5" w:rsidRPr="00DE3472" w:rsidRDefault="00FD0DA5" w:rsidP="00FD0DA5">
            <w:pPr>
              <w:autoSpaceDE w:val="0"/>
              <w:autoSpaceDN w:val="0"/>
              <w:jc w:val="center"/>
              <w:rPr>
                <w:rFonts w:ascii="ＭＳ Ｐゴシック" w:eastAsia="ＭＳ Ｐゴシック" w:hAnsi="ＭＳ Ｐゴシック" w:cs="ＭＳ Ｐゴシック"/>
                <w:kern w:val="0"/>
                <w:sz w:val="22"/>
              </w:rPr>
            </w:pPr>
            <w:r w:rsidRPr="00DE3472">
              <w:rPr>
                <w:rFonts w:ascii="ＭＳ Ｐゴシック" w:eastAsia="ＭＳ Ｐゴシック" w:hAnsi="ＭＳ Ｐゴシック" w:cs="ＭＳ Ｐゴシック" w:hint="eastAsia"/>
                <w:kern w:val="0"/>
                <w:sz w:val="22"/>
              </w:rPr>
              <w:t>（</w:t>
            </w:r>
            <w:r w:rsidR="007222A4" w:rsidRPr="00DE3472">
              <w:rPr>
                <w:rFonts w:ascii="ＭＳ Ｐゴシック" w:eastAsia="ＭＳ Ｐゴシック" w:hAnsi="ＭＳ Ｐゴシック" w:cs="ＭＳ Ｐゴシック" w:hint="eastAsia"/>
                <w:kern w:val="0"/>
                <w:sz w:val="22"/>
              </w:rPr>
              <w:t>2011年</w:t>
            </w:r>
            <w:r w:rsidR="00C6190A" w:rsidRPr="00DE3472">
              <w:rPr>
                <w:rFonts w:ascii="ＭＳ Ｐゴシック" w:eastAsia="ＭＳ Ｐゴシック" w:hAnsi="ＭＳ Ｐゴシック" w:cs="ＭＳ Ｐゴシック" w:hint="eastAsia"/>
                <w:kern w:val="0"/>
                <w:sz w:val="22"/>
              </w:rPr>
              <w:t>度</w:t>
            </w:r>
            <w:r w:rsidRPr="00DE3472">
              <w:rPr>
                <w:rFonts w:ascii="ＭＳ Ｐゴシック" w:eastAsia="ＭＳ Ｐゴシック" w:hAnsi="ＭＳ Ｐゴシック" w:cs="ＭＳ Ｐゴシック" w:hint="eastAsia"/>
                <w:kern w:val="0"/>
                <w:sz w:val="22"/>
              </w:rPr>
              <w:t>=100</w:t>
            </w:r>
            <w:r w:rsidRPr="00DE3472">
              <w:rPr>
                <w:rFonts w:ascii="ＭＳ Ｐゴシック" w:eastAsia="ＭＳ Ｐゴシック" w:hAnsi="ＭＳ Ｐゴシック" w:cs="ＭＳ Ｐゴシック"/>
                <w:kern w:val="0"/>
                <w:sz w:val="22"/>
              </w:rPr>
              <w:t>）</w:t>
            </w:r>
          </w:p>
        </w:tc>
        <w:tc>
          <w:tcPr>
            <w:tcW w:w="1651" w:type="dxa"/>
            <w:tcBorders>
              <w:top w:val="double" w:sz="6" w:space="0" w:color="auto"/>
              <w:left w:val="single" w:sz="4" w:space="0" w:color="auto"/>
              <w:right w:val="single" w:sz="4" w:space="0" w:color="auto"/>
            </w:tcBorders>
            <w:shd w:val="clear" w:color="auto" w:fill="auto"/>
            <w:noWrap/>
            <w:vAlign w:val="center"/>
            <w:hideMark/>
          </w:tcPr>
          <w:p w:rsidR="00FD0DA5" w:rsidRPr="00DE3472" w:rsidRDefault="00FD0DA5" w:rsidP="00FD0DA5">
            <w:pPr>
              <w:widowControl/>
              <w:jc w:val="right"/>
              <w:rPr>
                <w:rFonts w:ascii="ＭＳ Ｐゴシック" w:eastAsia="ＭＳ Ｐゴシック" w:hAnsi="ＭＳ Ｐゴシック" w:cs="ＭＳ Ｐゴシック"/>
                <w:kern w:val="0"/>
                <w:sz w:val="22"/>
              </w:rPr>
            </w:pPr>
            <w:r w:rsidRPr="00DE3472">
              <w:rPr>
                <w:rFonts w:ascii="ＭＳ Ｐゴシック" w:eastAsia="ＭＳ Ｐゴシック" w:hAnsi="ＭＳ Ｐゴシック" w:cs="ＭＳ Ｐゴシック"/>
                <w:kern w:val="0"/>
                <w:sz w:val="22"/>
              </w:rPr>
              <w:t>133,595</w:t>
            </w:r>
          </w:p>
        </w:tc>
        <w:tc>
          <w:tcPr>
            <w:tcW w:w="1560" w:type="dxa"/>
            <w:tcBorders>
              <w:top w:val="double" w:sz="6" w:space="0" w:color="auto"/>
              <w:left w:val="single" w:sz="4" w:space="0" w:color="auto"/>
              <w:right w:val="single" w:sz="4" w:space="0" w:color="auto"/>
            </w:tcBorders>
            <w:shd w:val="clear" w:color="auto" w:fill="auto"/>
            <w:vAlign w:val="center"/>
          </w:tcPr>
          <w:p w:rsidR="00FD0DA5" w:rsidRPr="00DE3472" w:rsidRDefault="00FD0DA5" w:rsidP="00FD0DA5">
            <w:pPr>
              <w:autoSpaceDE w:val="0"/>
              <w:autoSpaceDN w:val="0"/>
              <w:spacing w:line="396" w:lineRule="atLeast"/>
              <w:jc w:val="right"/>
              <w:rPr>
                <w:rFonts w:ascii="ＭＳ Ｐゴシック" w:eastAsia="ＭＳ Ｐゴシック" w:hAnsi="ＭＳ Ｐゴシック" w:cs="ＭＳ Ｐゴシック"/>
                <w:kern w:val="0"/>
                <w:sz w:val="22"/>
              </w:rPr>
            </w:pPr>
            <w:r w:rsidRPr="00DE3472">
              <w:rPr>
                <w:rFonts w:ascii="ＭＳ Ｐゴシック" w:eastAsia="ＭＳ Ｐゴシック" w:hAnsi="ＭＳ Ｐゴシック" w:cs="ＭＳ Ｐゴシック"/>
                <w:kern w:val="0"/>
                <w:sz w:val="22"/>
              </w:rPr>
              <w:t>125,840</w:t>
            </w:r>
          </w:p>
        </w:tc>
        <w:tc>
          <w:tcPr>
            <w:tcW w:w="1559" w:type="dxa"/>
            <w:tcBorders>
              <w:top w:val="double" w:sz="6" w:space="0" w:color="auto"/>
              <w:left w:val="single" w:sz="4" w:space="0" w:color="auto"/>
              <w:right w:val="single" w:sz="4" w:space="0" w:color="auto"/>
            </w:tcBorders>
            <w:shd w:val="clear" w:color="auto" w:fill="auto"/>
            <w:vAlign w:val="center"/>
          </w:tcPr>
          <w:p w:rsidR="00FD0DA5" w:rsidRPr="00DE3472" w:rsidRDefault="00FD0DA5" w:rsidP="00FD0DA5">
            <w:pPr>
              <w:autoSpaceDE w:val="0"/>
              <w:autoSpaceDN w:val="0"/>
              <w:spacing w:line="396" w:lineRule="atLeast"/>
              <w:jc w:val="right"/>
              <w:rPr>
                <w:rFonts w:ascii="ＭＳ Ｐゴシック" w:eastAsia="ＭＳ Ｐゴシック" w:hAnsi="ＭＳ Ｐゴシック" w:cs="ＭＳ Ｐゴシック"/>
                <w:kern w:val="0"/>
                <w:sz w:val="22"/>
              </w:rPr>
            </w:pPr>
            <w:r w:rsidRPr="00DE3472">
              <w:rPr>
                <w:rFonts w:ascii="ＭＳ Ｐゴシック" w:eastAsia="ＭＳ Ｐゴシック" w:hAnsi="ＭＳ Ｐゴシック" w:cs="ＭＳ Ｐゴシック"/>
                <w:kern w:val="0"/>
                <w:sz w:val="22"/>
              </w:rPr>
              <w:t>125,101</w:t>
            </w:r>
          </w:p>
        </w:tc>
        <w:tc>
          <w:tcPr>
            <w:tcW w:w="1559" w:type="dxa"/>
            <w:tcBorders>
              <w:top w:val="double" w:sz="6" w:space="0" w:color="auto"/>
              <w:left w:val="single" w:sz="4" w:space="0" w:color="auto"/>
              <w:right w:val="single" w:sz="4" w:space="0" w:color="auto"/>
            </w:tcBorders>
            <w:shd w:val="clear" w:color="auto" w:fill="auto"/>
            <w:noWrap/>
            <w:vAlign w:val="center"/>
            <w:hideMark/>
          </w:tcPr>
          <w:p w:rsidR="00FD0DA5" w:rsidRPr="00DE3472" w:rsidRDefault="00FD0DA5" w:rsidP="00FD0DA5">
            <w:pPr>
              <w:autoSpaceDE w:val="0"/>
              <w:autoSpaceDN w:val="0"/>
              <w:spacing w:line="396" w:lineRule="atLeast"/>
              <w:jc w:val="right"/>
              <w:rPr>
                <w:rFonts w:ascii="ＭＳ Ｐゴシック" w:eastAsia="ＭＳ Ｐゴシック" w:hAnsi="ＭＳ Ｐゴシック" w:cs="ＭＳ Ｐゴシック"/>
                <w:kern w:val="0"/>
                <w:sz w:val="22"/>
              </w:rPr>
            </w:pPr>
            <w:r w:rsidRPr="00DE3472">
              <w:rPr>
                <w:rFonts w:ascii="ＭＳ Ｐゴシック" w:eastAsia="ＭＳ Ｐゴシック" w:hAnsi="ＭＳ Ｐゴシック" w:cs="ＭＳ Ｐゴシック"/>
                <w:kern w:val="0"/>
                <w:sz w:val="22"/>
              </w:rPr>
              <w:t>123,159</w:t>
            </w:r>
          </w:p>
        </w:tc>
      </w:tr>
      <w:tr w:rsidR="00FD0DA5" w:rsidRPr="00DE3472" w:rsidTr="00552D0D">
        <w:trPr>
          <w:trHeight w:val="285"/>
        </w:trPr>
        <w:tc>
          <w:tcPr>
            <w:tcW w:w="1947" w:type="dxa"/>
            <w:vMerge/>
            <w:tcBorders>
              <w:left w:val="single" w:sz="4" w:space="0" w:color="auto"/>
              <w:bottom w:val="single" w:sz="4" w:space="0" w:color="auto"/>
              <w:right w:val="single" w:sz="4" w:space="0" w:color="auto"/>
            </w:tcBorders>
            <w:shd w:val="clear" w:color="auto" w:fill="auto"/>
            <w:vAlign w:val="center"/>
            <w:hideMark/>
          </w:tcPr>
          <w:p w:rsidR="00FD0DA5" w:rsidRPr="00DE3472" w:rsidRDefault="00FD0DA5" w:rsidP="00FD0DA5">
            <w:pPr>
              <w:widowControl/>
              <w:jc w:val="center"/>
              <w:rPr>
                <w:rFonts w:ascii="ＭＳ Ｐゴシック" w:eastAsia="ＭＳ Ｐゴシック" w:hAnsi="ＭＳ Ｐゴシック" w:cs="ＭＳ Ｐゴシック"/>
                <w:b/>
                <w:kern w:val="0"/>
                <w:sz w:val="22"/>
              </w:rPr>
            </w:pPr>
          </w:p>
        </w:tc>
        <w:tc>
          <w:tcPr>
            <w:tcW w:w="1651" w:type="dxa"/>
            <w:tcBorders>
              <w:left w:val="single" w:sz="4" w:space="0" w:color="auto"/>
              <w:bottom w:val="single" w:sz="4" w:space="0" w:color="auto"/>
              <w:right w:val="single" w:sz="4" w:space="0" w:color="auto"/>
            </w:tcBorders>
            <w:shd w:val="clear" w:color="auto" w:fill="auto"/>
            <w:noWrap/>
            <w:vAlign w:val="center"/>
            <w:hideMark/>
          </w:tcPr>
          <w:p w:rsidR="00FD0DA5" w:rsidRPr="00DE3472" w:rsidRDefault="00FD0DA5" w:rsidP="00FD0DA5">
            <w:pPr>
              <w:autoSpaceDE w:val="0"/>
              <w:autoSpaceDN w:val="0"/>
              <w:spacing w:line="396" w:lineRule="atLeast"/>
              <w:jc w:val="right"/>
              <w:rPr>
                <w:rFonts w:ascii="ＭＳ Ｐゴシック" w:eastAsia="ＭＳ Ｐゴシック" w:hAnsi="ＭＳ Ｐゴシック" w:cs="ＭＳ Ｐゴシック"/>
                <w:kern w:val="0"/>
                <w:sz w:val="22"/>
              </w:rPr>
            </w:pPr>
            <w:r w:rsidRPr="00DE3472">
              <w:rPr>
                <w:rFonts w:ascii="ＭＳ Ｐゴシック" w:eastAsia="ＭＳ Ｐゴシック" w:hAnsi="ＭＳ Ｐゴシック" w:cs="ＭＳ Ｐゴシック" w:hint="eastAsia"/>
                <w:kern w:val="0"/>
                <w:sz w:val="22"/>
              </w:rPr>
              <w:t>【</w:t>
            </w:r>
            <w:r w:rsidRPr="00DE3472">
              <w:rPr>
                <w:rFonts w:ascii="ＭＳ Ｐゴシック" w:eastAsia="ＭＳ Ｐゴシック" w:hAnsi="ＭＳ Ｐゴシック" w:cs="ＭＳ Ｐゴシック"/>
                <w:kern w:val="0"/>
                <w:sz w:val="22"/>
              </w:rPr>
              <w:t>100</w:t>
            </w:r>
            <w:r w:rsidRPr="00DE3472">
              <w:rPr>
                <w:rFonts w:ascii="ＭＳ Ｐゴシック" w:eastAsia="ＭＳ Ｐゴシック" w:hAnsi="ＭＳ Ｐゴシック" w:cs="ＭＳ Ｐゴシック" w:hint="eastAsia"/>
                <w:kern w:val="0"/>
                <w:sz w:val="22"/>
              </w:rPr>
              <w:t>】</w:t>
            </w:r>
          </w:p>
        </w:tc>
        <w:tc>
          <w:tcPr>
            <w:tcW w:w="1560" w:type="dxa"/>
            <w:tcBorders>
              <w:left w:val="single" w:sz="4" w:space="0" w:color="auto"/>
              <w:bottom w:val="single" w:sz="4" w:space="0" w:color="auto"/>
              <w:right w:val="single" w:sz="4" w:space="0" w:color="auto"/>
            </w:tcBorders>
            <w:shd w:val="clear" w:color="auto" w:fill="auto"/>
            <w:vAlign w:val="center"/>
          </w:tcPr>
          <w:p w:rsidR="00FD0DA5" w:rsidRPr="00DE3472" w:rsidRDefault="00FD0DA5" w:rsidP="00FD0DA5">
            <w:pPr>
              <w:autoSpaceDE w:val="0"/>
              <w:autoSpaceDN w:val="0"/>
              <w:spacing w:line="396" w:lineRule="atLeast"/>
              <w:jc w:val="right"/>
              <w:rPr>
                <w:rFonts w:ascii="ＭＳ Ｐゴシック" w:eastAsia="ＭＳ Ｐゴシック" w:hAnsi="ＭＳ Ｐゴシック" w:cs="ＭＳ Ｐゴシック"/>
                <w:kern w:val="0"/>
                <w:sz w:val="22"/>
              </w:rPr>
            </w:pPr>
            <w:r w:rsidRPr="00DE3472">
              <w:rPr>
                <w:rFonts w:ascii="ＭＳ Ｐゴシック" w:eastAsia="ＭＳ Ｐゴシック" w:hAnsi="ＭＳ Ｐゴシック" w:cs="ＭＳ Ｐゴシック" w:hint="eastAsia"/>
                <w:kern w:val="0"/>
                <w:sz w:val="22"/>
              </w:rPr>
              <w:t>【</w:t>
            </w:r>
            <w:r w:rsidRPr="00DE3472">
              <w:rPr>
                <w:rFonts w:ascii="ＭＳ Ｐゴシック" w:eastAsia="ＭＳ Ｐゴシック" w:hAnsi="ＭＳ Ｐゴシック" w:cs="ＭＳ Ｐゴシック"/>
                <w:kern w:val="0"/>
                <w:sz w:val="22"/>
              </w:rPr>
              <w:t>94.2</w:t>
            </w:r>
            <w:r w:rsidRPr="00DE3472">
              <w:rPr>
                <w:rFonts w:ascii="ＭＳ Ｐゴシック" w:eastAsia="ＭＳ Ｐゴシック" w:hAnsi="ＭＳ Ｐゴシック" w:cs="ＭＳ Ｐゴシック" w:hint="eastAsia"/>
                <w:kern w:val="0"/>
                <w:sz w:val="22"/>
              </w:rPr>
              <w:t>】</w:t>
            </w:r>
          </w:p>
        </w:tc>
        <w:tc>
          <w:tcPr>
            <w:tcW w:w="1559" w:type="dxa"/>
            <w:tcBorders>
              <w:left w:val="single" w:sz="4" w:space="0" w:color="auto"/>
              <w:bottom w:val="single" w:sz="4" w:space="0" w:color="auto"/>
              <w:right w:val="single" w:sz="4" w:space="0" w:color="auto"/>
            </w:tcBorders>
            <w:shd w:val="clear" w:color="auto" w:fill="auto"/>
            <w:vAlign w:val="center"/>
          </w:tcPr>
          <w:p w:rsidR="00FD0DA5" w:rsidRPr="00DE3472" w:rsidRDefault="00FD0DA5" w:rsidP="00FD0DA5">
            <w:pPr>
              <w:autoSpaceDE w:val="0"/>
              <w:autoSpaceDN w:val="0"/>
              <w:spacing w:line="396" w:lineRule="atLeast"/>
              <w:jc w:val="right"/>
              <w:rPr>
                <w:rFonts w:ascii="ＭＳ Ｐゴシック" w:eastAsia="ＭＳ Ｐゴシック" w:hAnsi="ＭＳ Ｐゴシック" w:cs="ＭＳ Ｐゴシック"/>
                <w:kern w:val="0"/>
                <w:sz w:val="22"/>
              </w:rPr>
            </w:pPr>
            <w:r w:rsidRPr="00DE3472">
              <w:rPr>
                <w:rFonts w:ascii="ＭＳ Ｐゴシック" w:eastAsia="ＭＳ Ｐゴシック" w:hAnsi="ＭＳ Ｐゴシック" w:cs="ＭＳ Ｐゴシック" w:hint="eastAsia"/>
                <w:kern w:val="0"/>
                <w:sz w:val="22"/>
              </w:rPr>
              <w:t>【</w:t>
            </w:r>
            <w:r w:rsidRPr="00DE3472">
              <w:rPr>
                <w:rFonts w:ascii="ＭＳ Ｐゴシック" w:eastAsia="ＭＳ Ｐゴシック" w:hAnsi="ＭＳ Ｐゴシック" w:cs="ＭＳ Ｐゴシック"/>
                <w:kern w:val="0"/>
                <w:sz w:val="22"/>
              </w:rPr>
              <w:t>93.6</w:t>
            </w:r>
            <w:r w:rsidRPr="00DE3472">
              <w:rPr>
                <w:rFonts w:ascii="ＭＳ Ｐゴシック" w:eastAsia="ＭＳ Ｐゴシック" w:hAnsi="ＭＳ Ｐゴシック" w:cs="ＭＳ Ｐゴシック" w:hint="eastAsia"/>
                <w:kern w:val="0"/>
                <w:sz w:val="22"/>
              </w:rPr>
              <w:t>】</w:t>
            </w:r>
          </w:p>
        </w:tc>
        <w:tc>
          <w:tcPr>
            <w:tcW w:w="1559" w:type="dxa"/>
            <w:tcBorders>
              <w:left w:val="single" w:sz="4" w:space="0" w:color="auto"/>
              <w:bottom w:val="single" w:sz="4" w:space="0" w:color="auto"/>
              <w:right w:val="single" w:sz="4" w:space="0" w:color="auto"/>
            </w:tcBorders>
            <w:shd w:val="clear" w:color="auto" w:fill="auto"/>
            <w:noWrap/>
            <w:vAlign w:val="center"/>
            <w:hideMark/>
          </w:tcPr>
          <w:p w:rsidR="00FD0DA5" w:rsidRPr="00DE3472" w:rsidRDefault="00FD0DA5" w:rsidP="00FD0DA5">
            <w:pPr>
              <w:autoSpaceDE w:val="0"/>
              <w:autoSpaceDN w:val="0"/>
              <w:spacing w:line="396" w:lineRule="atLeast"/>
              <w:jc w:val="right"/>
              <w:rPr>
                <w:rFonts w:ascii="ＭＳ Ｐゴシック" w:eastAsia="ＭＳ Ｐゴシック" w:hAnsi="ＭＳ Ｐゴシック" w:cs="ＭＳ Ｐゴシック"/>
                <w:kern w:val="0"/>
                <w:sz w:val="22"/>
              </w:rPr>
            </w:pPr>
            <w:r w:rsidRPr="00DE3472">
              <w:rPr>
                <w:rFonts w:ascii="ＭＳ Ｐゴシック" w:eastAsia="ＭＳ Ｐゴシック" w:hAnsi="ＭＳ Ｐゴシック" w:cs="ＭＳ Ｐゴシック" w:hint="eastAsia"/>
                <w:kern w:val="0"/>
                <w:sz w:val="22"/>
              </w:rPr>
              <w:t>【</w:t>
            </w:r>
            <w:r w:rsidRPr="00DE3472">
              <w:rPr>
                <w:rFonts w:ascii="ＭＳ Ｐゴシック" w:eastAsia="ＭＳ Ｐゴシック" w:hAnsi="ＭＳ Ｐゴシック" w:cs="ＭＳ Ｐゴシック"/>
                <w:kern w:val="0"/>
                <w:sz w:val="22"/>
              </w:rPr>
              <w:t>92.2</w:t>
            </w:r>
            <w:r w:rsidRPr="00DE3472">
              <w:rPr>
                <w:rFonts w:ascii="ＭＳ Ｐゴシック" w:eastAsia="ＭＳ Ｐゴシック" w:hAnsi="ＭＳ Ｐゴシック" w:cs="ＭＳ Ｐゴシック" w:hint="eastAsia"/>
                <w:kern w:val="0"/>
                <w:sz w:val="22"/>
              </w:rPr>
              <w:t>】</w:t>
            </w:r>
          </w:p>
        </w:tc>
      </w:tr>
    </w:tbl>
    <w:p w:rsidR="00FD0DA5" w:rsidRPr="00DE3472" w:rsidRDefault="00FD0DA5" w:rsidP="00FD0DA5">
      <w:pPr>
        <w:ind w:leftChars="105" w:left="850" w:hangingChars="300" w:hanging="630"/>
        <w:rPr>
          <w:rFonts w:ascii="HG丸ｺﾞｼｯｸM-PRO" w:eastAsia="HG丸ｺﾞｼｯｸM-PRO" w:hAnsi="HG丸ｺﾞｼｯｸM-PRO" w:cs="Times New Roman"/>
          <w:szCs w:val="21"/>
        </w:rPr>
      </w:pPr>
    </w:p>
    <w:p w:rsidR="00FD0DA5" w:rsidRPr="00DE3472" w:rsidRDefault="00FD0DA5" w:rsidP="00FD0DA5">
      <w:pPr>
        <w:ind w:leftChars="100" w:left="210" w:firstLineChars="100" w:firstLine="200"/>
        <w:rPr>
          <w:rFonts w:ascii="HG丸ｺﾞｼｯｸM-PRO" w:eastAsia="HG丸ｺﾞｼｯｸM-PRO" w:hAnsi="HG丸ｺﾞｼｯｸM-PRO" w:cs="Times New Roman"/>
          <w:sz w:val="20"/>
          <w:szCs w:val="20"/>
        </w:rPr>
      </w:pPr>
      <w:r w:rsidRPr="00DE3472">
        <w:rPr>
          <w:rFonts w:ascii="HG丸ｺﾞｼｯｸM-PRO" w:eastAsia="HG丸ｺﾞｼｯｸM-PRO" w:hAnsi="HG丸ｺﾞｼｯｸM-PRO" w:cs="Times New Roman" w:hint="eastAsia"/>
          <w:sz w:val="20"/>
          <w:szCs w:val="20"/>
        </w:rPr>
        <w:t>下水道事業（排出量ベース及び原単位ベース）</w:t>
      </w:r>
    </w:p>
    <w:tbl>
      <w:tblPr>
        <w:tblW w:w="8336" w:type="dxa"/>
        <w:tblInd w:w="6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1952"/>
        <w:gridCol w:w="1706"/>
        <w:gridCol w:w="1560"/>
        <w:gridCol w:w="1559"/>
        <w:gridCol w:w="1559"/>
      </w:tblGrid>
      <w:tr w:rsidR="00DE3472" w:rsidRPr="00DE3472" w:rsidTr="00552D0D">
        <w:trPr>
          <w:trHeight w:val="285"/>
        </w:trPr>
        <w:tc>
          <w:tcPr>
            <w:tcW w:w="1952" w:type="dxa"/>
            <w:tcBorders>
              <w:bottom w:val="double" w:sz="6" w:space="0" w:color="auto"/>
            </w:tcBorders>
            <w:shd w:val="clear" w:color="auto" w:fill="auto"/>
            <w:noWrap/>
            <w:vAlign w:val="center"/>
            <w:hideMark/>
          </w:tcPr>
          <w:p w:rsidR="00FD0DA5" w:rsidRPr="00DE3472" w:rsidRDefault="00FD0DA5" w:rsidP="00FD0DA5">
            <w:pPr>
              <w:widowControl/>
              <w:jc w:val="center"/>
              <w:rPr>
                <w:rFonts w:ascii="ＭＳ Ｐゴシック" w:eastAsia="ＭＳ Ｐゴシック" w:hAnsi="ＭＳ Ｐゴシック" w:cs="ＭＳ Ｐゴシック"/>
                <w:kern w:val="0"/>
                <w:sz w:val="22"/>
              </w:rPr>
            </w:pPr>
            <w:r w:rsidRPr="00DE3472">
              <w:rPr>
                <w:rFonts w:ascii="ＭＳ Ｐゴシック" w:eastAsia="ＭＳ Ｐゴシック" w:hAnsi="ＭＳ Ｐゴシック" w:cs="ＭＳ Ｐゴシック" w:hint="eastAsia"/>
                <w:kern w:val="0"/>
                <w:sz w:val="22"/>
              </w:rPr>
              <w:t xml:space="preserve">　</w:t>
            </w:r>
          </w:p>
        </w:tc>
        <w:tc>
          <w:tcPr>
            <w:tcW w:w="1706" w:type="dxa"/>
            <w:tcBorders>
              <w:bottom w:val="double" w:sz="6" w:space="0" w:color="auto"/>
            </w:tcBorders>
            <w:shd w:val="clear" w:color="auto" w:fill="auto"/>
            <w:noWrap/>
            <w:vAlign w:val="center"/>
          </w:tcPr>
          <w:p w:rsidR="00FD0DA5" w:rsidRPr="00DE3472" w:rsidRDefault="00FD0DA5" w:rsidP="00FD0DA5">
            <w:pPr>
              <w:widowControl/>
              <w:jc w:val="center"/>
              <w:rPr>
                <w:rFonts w:ascii="ＭＳ Ｐゴシック" w:eastAsia="ＭＳ Ｐゴシック" w:hAnsi="ＭＳ Ｐゴシック" w:cs="ＭＳ Ｐゴシック"/>
                <w:kern w:val="0"/>
                <w:sz w:val="22"/>
              </w:rPr>
            </w:pPr>
            <w:r w:rsidRPr="007031D8">
              <w:rPr>
                <w:rFonts w:ascii="ＭＳ Ｐゴシック" w:eastAsia="ＭＳ Ｐゴシック" w:hAnsi="ＭＳ Ｐゴシック" w:cs="ＭＳ Ｐゴシック" w:hint="eastAsia"/>
                <w:spacing w:val="3"/>
                <w:w w:val="75"/>
                <w:kern w:val="0"/>
                <w:sz w:val="22"/>
                <w:fitText w:val="1385" w:id="1374845189"/>
              </w:rPr>
              <w:t>2011（平成23）年</w:t>
            </w:r>
            <w:r w:rsidRPr="007031D8">
              <w:rPr>
                <w:rFonts w:ascii="ＭＳ Ｐゴシック" w:eastAsia="ＭＳ Ｐゴシック" w:hAnsi="ＭＳ Ｐゴシック" w:cs="ＭＳ Ｐゴシック" w:hint="eastAsia"/>
                <w:spacing w:val="-3"/>
                <w:w w:val="75"/>
                <w:kern w:val="0"/>
                <w:sz w:val="22"/>
                <w:fitText w:val="1385" w:id="1374845189"/>
              </w:rPr>
              <w:t>度</w:t>
            </w:r>
          </w:p>
        </w:tc>
        <w:tc>
          <w:tcPr>
            <w:tcW w:w="1560" w:type="dxa"/>
            <w:tcBorders>
              <w:bottom w:val="double" w:sz="6" w:space="0" w:color="auto"/>
            </w:tcBorders>
            <w:shd w:val="clear" w:color="auto" w:fill="auto"/>
            <w:noWrap/>
            <w:vAlign w:val="center"/>
          </w:tcPr>
          <w:p w:rsidR="00FD0DA5" w:rsidRPr="00DE3472" w:rsidRDefault="00FD0DA5" w:rsidP="00FD0DA5">
            <w:pPr>
              <w:widowControl/>
              <w:jc w:val="center"/>
              <w:rPr>
                <w:rFonts w:ascii="ＭＳ Ｐゴシック" w:eastAsia="ＭＳ Ｐゴシック" w:hAnsi="ＭＳ Ｐゴシック" w:cs="ＭＳ Ｐゴシック"/>
                <w:kern w:val="0"/>
                <w:sz w:val="22"/>
              </w:rPr>
            </w:pPr>
            <w:r w:rsidRPr="007031D8">
              <w:rPr>
                <w:rFonts w:ascii="ＭＳ Ｐゴシック" w:eastAsia="ＭＳ Ｐゴシック" w:hAnsi="ＭＳ Ｐゴシック" w:cs="ＭＳ Ｐゴシック" w:hint="eastAsia"/>
                <w:spacing w:val="3"/>
                <w:w w:val="75"/>
                <w:kern w:val="0"/>
                <w:sz w:val="22"/>
                <w:fitText w:val="1385" w:id="1374845190"/>
              </w:rPr>
              <w:t>2012（平成24）年</w:t>
            </w:r>
            <w:r w:rsidRPr="007031D8">
              <w:rPr>
                <w:rFonts w:ascii="ＭＳ Ｐゴシック" w:eastAsia="ＭＳ Ｐゴシック" w:hAnsi="ＭＳ Ｐゴシック" w:cs="ＭＳ Ｐゴシック" w:hint="eastAsia"/>
                <w:spacing w:val="-3"/>
                <w:w w:val="75"/>
                <w:kern w:val="0"/>
                <w:sz w:val="22"/>
                <w:fitText w:val="1385" w:id="1374845190"/>
              </w:rPr>
              <w:t>度</w:t>
            </w:r>
          </w:p>
        </w:tc>
        <w:tc>
          <w:tcPr>
            <w:tcW w:w="1559" w:type="dxa"/>
            <w:tcBorders>
              <w:bottom w:val="double" w:sz="6" w:space="0" w:color="auto"/>
            </w:tcBorders>
            <w:shd w:val="clear" w:color="auto" w:fill="auto"/>
            <w:vAlign w:val="center"/>
          </w:tcPr>
          <w:p w:rsidR="00FD0DA5" w:rsidRPr="00DE3472" w:rsidRDefault="00FD0DA5" w:rsidP="00FD0DA5">
            <w:pPr>
              <w:widowControl/>
              <w:jc w:val="center"/>
              <w:rPr>
                <w:rFonts w:ascii="ＭＳ Ｐゴシック" w:eastAsia="ＭＳ Ｐゴシック" w:hAnsi="ＭＳ Ｐゴシック" w:cs="ＭＳ Ｐゴシック"/>
                <w:kern w:val="0"/>
                <w:sz w:val="22"/>
              </w:rPr>
            </w:pPr>
            <w:r w:rsidRPr="007031D8">
              <w:rPr>
                <w:rFonts w:ascii="ＭＳ Ｐゴシック" w:eastAsia="ＭＳ Ｐゴシック" w:hAnsi="ＭＳ Ｐゴシック" w:cs="ＭＳ Ｐゴシック" w:hint="eastAsia"/>
                <w:spacing w:val="3"/>
                <w:w w:val="75"/>
                <w:kern w:val="0"/>
                <w:sz w:val="22"/>
                <w:fitText w:val="1385" w:id="1374845191"/>
              </w:rPr>
              <w:t>2013（平成25）年</w:t>
            </w:r>
            <w:r w:rsidRPr="007031D8">
              <w:rPr>
                <w:rFonts w:ascii="ＭＳ Ｐゴシック" w:eastAsia="ＭＳ Ｐゴシック" w:hAnsi="ＭＳ Ｐゴシック" w:cs="ＭＳ Ｐゴシック" w:hint="eastAsia"/>
                <w:spacing w:val="-3"/>
                <w:w w:val="75"/>
                <w:kern w:val="0"/>
                <w:sz w:val="22"/>
                <w:fitText w:val="1385" w:id="1374845191"/>
              </w:rPr>
              <w:t>度</w:t>
            </w:r>
          </w:p>
        </w:tc>
        <w:tc>
          <w:tcPr>
            <w:tcW w:w="1559" w:type="dxa"/>
            <w:tcBorders>
              <w:bottom w:val="double" w:sz="6" w:space="0" w:color="auto"/>
            </w:tcBorders>
            <w:shd w:val="clear" w:color="auto" w:fill="auto"/>
            <w:vAlign w:val="center"/>
          </w:tcPr>
          <w:p w:rsidR="00FD0DA5" w:rsidRPr="00DE3472" w:rsidRDefault="00FD0DA5" w:rsidP="00FD0DA5">
            <w:pPr>
              <w:widowControl/>
              <w:jc w:val="center"/>
              <w:rPr>
                <w:rFonts w:ascii="ＭＳ Ｐゴシック" w:eastAsia="ＭＳ Ｐゴシック" w:hAnsi="ＭＳ Ｐゴシック" w:cs="ＭＳ Ｐゴシック"/>
                <w:kern w:val="0"/>
                <w:sz w:val="22"/>
              </w:rPr>
            </w:pPr>
            <w:r w:rsidRPr="007031D8">
              <w:rPr>
                <w:rFonts w:ascii="ＭＳ Ｐゴシック" w:eastAsia="ＭＳ Ｐゴシック" w:hAnsi="ＭＳ Ｐゴシック" w:cs="ＭＳ Ｐゴシック" w:hint="eastAsia"/>
                <w:spacing w:val="3"/>
                <w:w w:val="75"/>
                <w:kern w:val="0"/>
                <w:sz w:val="22"/>
                <w:fitText w:val="1385" w:id="1374845192"/>
              </w:rPr>
              <w:t>2014（平成26）年</w:t>
            </w:r>
            <w:r w:rsidRPr="007031D8">
              <w:rPr>
                <w:rFonts w:ascii="ＭＳ Ｐゴシック" w:eastAsia="ＭＳ Ｐゴシック" w:hAnsi="ＭＳ Ｐゴシック" w:cs="ＭＳ Ｐゴシック" w:hint="eastAsia"/>
                <w:spacing w:val="-3"/>
                <w:w w:val="75"/>
                <w:kern w:val="0"/>
                <w:sz w:val="22"/>
                <w:fitText w:val="1385" w:id="1374845192"/>
              </w:rPr>
              <w:t>度</w:t>
            </w:r>
          </w:p>
        </w:tc>
      </w:tr>
      <w:tr w:rsidR="00DE3472" w:rsidRPr="00DE3472" w:rsidTr="00552D0D">
        <w:trPr>
          <w:trHeight w:val="285"/>
        </w:trPr>
        <w:tc>
          <w:tcPr>
            <w:tcW w:w="1952" w:type="dxa"/>
            <w:vMerge w:val="restart"/>
            <w:tcBorders>
              <w:top w:val="double" w:sz="6" w:space="0" w:color="auto"/>
            </w:tcBorders>
            <w:shd w:val="clear" w:color="auto" w:fill="auto"/>
            <w:noWrap/>
            <w:vAlign w:val="center"/>
            <w:hideMark/>
          </w:tcPr>
          <w:p w:rsidR="00FD0DA5" w:rsidRPr="00DE3472" w:rsidRDefault="00FD0DA5" w:rsidP="00FD0DA5">
            <w:pPr>
              <w:widowControl/>
              <w:jc w:val="center"/>
              <w:rPr>
                <w:rFonts w:ascii="ＭＳ Ｐゴシック" w:eastAsia="ＭＳ Ｐゴシック" w:hAnsi="ＭＳ Ｐゴシック" w:cs="ＭＳ Ｐゴシック"/>
                <w:kern w:val="0"/>
                <w:sz w:val="22"/>
              </w:rPr>
            </w:pPr>
            <w:r w:rsidRPr="00DE3472">
              <w:rPr>
                <w:rFonts w:ascii="ＭＳ Ｐゴシック" w:eastAsia="ＭＳ Ｐゴシック" w:hAnsi="ＭＳ Ｐゴシック" w:cs="ＭＳ Ｐゴシック" w:hint="eastAsia"/>
                <w:kern w:val="0"/>
                <w:sz w:val="22"/>
              </w:rPr>
              <w:t>CO</w:t>
            </w:r>
            <w:r w:rsidRPr="00DE3472">
              <w:rPr>
                <w:rFonts w:ascii="ＭＳ Ｐゴシック" w:eastAsia="ＭＳ Ｐゴシック" w:hAnsi="ＭＳ Ｐゴシック" w:cs="ＭＳ Ｐゴシック" w:hint="eastAsia"/>
                <w:kern w:val="0"/>
                <w:sz w:val="22"/>
                <w:vertAlign w:val="subscript"/>
              </w:rPr>
              <w:t>2</w:t>
            </w:r>
            <w:r w:rsidRPr="00DE3472">
              <w:rPr>
                <w:rFonts w:ascii="ＭＳ Ｐゴシック" w:eastAsia="ＭＳ Ｐゴシック" w:hAnsi="ＭＳ Ｐゴシック" w:cs="ＭＳ Ｐゴシック" w:hint="eastAsia"/>
                <w:kern w:val="0"/>
                <w:sz w:val="22"/>
              </w:rPr>
              <w:t>換算排出量(t-CO</w:t>
            </w:r>
            <w:r w:rsidRPr="00DE3472">
              <w:rPr>
                <w:rFonts w:ascii="ＭＳ Ｐゴシック" w:eastAsia="ＭＳ Ｐゴシック" w:hAnsi="ＭＳ Ｐゴシック" w:cs="ＭＳ Ｐゴシック" w:hint="eastAsia"/>
                <w:kern w:val="0"/>
                <w:sz w:val="22"/>
                <w:vertAlign w:val="subscript"/>
              </w:rPr>
              <w:t>2</w:t>
            </w:r>
            <w:r w:rsidRPr="00DE3472">
              <w:rPr>
                <w:rFonts w:ascii="ＭＳ Ｐゴシック" w:eastAsia="ＭＳ Ｐゴシック" w:hAnsi="ＭＳ Ｐゴシック" w:cs="ＭＳ Ｐゴシック" w:hint="eastAsia"/>
                <w:kern w:val="0"/>
                <w:sz w:val="22"/>
              </w:rPr>
              <w:t>）</w:t>
            </w:r>
          </w:p>
          <w:p w:rsidR="00FD0DA5" w:rsidRPr="00DE3472" w:rsidRDefault="00FD0DA5" w:rsidP="00FD0DA5">
            <w:pPr>
              <w:autoSpaceDE w:val="0"/>
              <w:autoSpaceDN w:val="0"/>
              <w:jc w:val="center"/>
              <w:rPr>
                <w:rFonts w:ascii="ＭＳ Ｐゴシック" w:eastAsia="ＭＳ Ｐゴシック" w:hAnsi="ＭＳ Ｐゴシック" w:cs="ＭＳ Ｐゴシック"/>
                <w:kern w:val="0"/>
                <w:sz w:val="22"/>
              </w:rPr>
            </w:pPr>
            <w:r w:rsidRPr="00DE3472">
              <w:rPr>
                <w:rFonts w:ascii="ＭＳ Ｐゴシック" w:eastAsia="ＭＳ Ｐゴシック" w:hAnsi="ＭＳ Ｐゴシック" w:cs="ＭＳ Ｐゴシック" w:hint="eastAsia"/>
                <w:kern w:val="0"/>
                <w:sz w:val="22"/>
              </w:rPr>
              <w:t>（</w:t>
            </w:r>
            <w:r w:rsidR="00C6190A" w:rsidRPr="00DE3472">
              <w:rPr>
                <w:rFonts w:ascii="ＭＳ Ｐゴシック" w:eastAsia="ＭＳ Ｐゴシック" w:hAnsi="ＭＳ Ｐゴシック" w:cs="ＭＳ Ｐゴシック" w:hint="eastAsia"/>
                <w:kern w:val="0"/>
                <w:sz w:val="22"/>
              </w:rPr>
              <w:t>2011年度</w:t>
            </w:r>
            <w:r w:rsidRPr="00DE3472">
              <w:rPr>
                <w:rFonts w:ascii="ＭＳ Ｐゴシック" w:eastAsia="ＭＳ Ｐゴシック" w:hAnsi="ＭＳ Ｐゴシック" w:cs="ＭＳ Ｐゴシック" w:hint="eastAsia"/>
                <w:kern w:val="0"/>
                <w:sz w:val="22"/>
              </w:rPr>
              <w:t>=100</w:t>
            </w:r>
            <w:r w:rsidRPr="00DE3472">
              <w:rPr>
                <w:rFonts w:ascii="ＭＳ Ｐゴシック" w:eastAsia="ＭＳ Ｐゴシック" w:hAnsi="ＭＳ Ｐゴシック" w:cs="ＭＳ Ｐゴシック"/>
                <w:kern w:val="0"/>
                <w:sz w:val="22"/>
              </w:rPr>
              <w:t>）</w:t>
            </w:r>
          </w:p>
        </w:tc>
        <w:tc>
          <w:tcPr>
            <w:tcW w:w="1706" w:type="dxa"/>
            <w:tcBorders>
              <w:top w:val="double" w:sz="6" w:space="0" w:color="auto"/>
              <w:bottom w:val="nil"/>
            </w:tcBorders>
            <w:shd w:val="clear" w:color="auto" w:fill="auto"/>
            <w:noWrap/>
            <w:vAlign w:val="center"/>
            <w:hideMark/>
          </w:tcPr>
          <w:p w:rsidR="00FD0DA5" w:rsidRPr="00DE3472" w:rsidRDefault="00FD0DA5" w:rsidP="00FD0DA5">
            <w:pPr>
              <w:autoSpaceDE w:val="0"/>
              <w:autoSpaceDN w:val="0"/>
              <w:spacing w:line="396" w:lineRule="atLeast"/>
              <w:jc w:val="right"/>
              <w:rPr>
                <w:rFonts w:ascii="ＭＳ Ｐゴシック" w:eastAsia="ＭＳ Ｐゴシック" w:hAnsi="ＭＳ Ｐゴシック" w:cs="ＭＳ Ｐゴシック"/>
                <w:kern w:val="0"/>
                <w:sz w:val="22"/>
              </w:rPr>
            </w:pPr>
            <w:r w:rsidRPr="00DE3472">
              <w:rPr>
                <w:rFonts w:ascii="ＭＳ Ｐゴシック" w:eastAsia="ＭＳ Ｐゴシック" w:hAnsi="ＭＳ Ｐゴシック" w:cs="ＭＳ Ｐゴシック"/>
                <w:kern w:val="0"/>
                <w:sz w:val="22"/>
              </w:rPr>
              <w:t>303,929</w:t>
            </w:r>
          </w:p>
        </w:tc>
        <w:tc>
          <w:tcPr>
            <w:tcW w:w="1560" w:type="dxa"/>
            <w:tcBorders>
              <w:top w:val="double" w:sz="6" w:space="0" w:color="auto"/>
              <w:bottom w:val="nil"/>
            </w:tcBorders>
            <w:shd w:val="clear" w:color="auto" w:fill="auto"/>
            <w:noWrap/>
            <w:vAlign w:val="center"/>
            <w:hideMark/>
          </w:tcPr>
          <w:p w:rsidR="00FD0DA5" w:rsidRPr="00DE3472" w:rsidRDefault="00FD0DA5" w:rsidP="00FD0DA5">
            <w:pPr>
              <w:autoSpaceDE w:val="0"/>
              <w:autoSpaceDN w:val="0"/>
              <w:spacing w:line="396" w:lineRule="atLeast"/>
              <w:jc w:val="right"/>
              <w:rPr>
                <w:rFonts w:ascii="ＭＳ Ｐゴシック" w:eastAsia="ＭＳ Ｐゴシック" w:hAnsi="ＭＳ Ｐゴシック" w:cs="ＭＳ Ｐゴシック"/>
                <w:kern w:val="0"/>
                <w:sz w:val="22"/>
              </w:rPr>
            </w:pPr>
            <w:r w:rsidRPr="00DE3472">
              <w:rPr>
                <w:rFonts w:ascii="ＭＳ Ｐゴシック" w:eastAsia="ＭＳ Ｐゴシック" w:hAnsi="ＭＳ Ｐゴシック" w:cs="ＭＳ Ｐゴシック"/>
                <w:kern w:val="0"/>
                <w:sz w:val="22"/>
              </w:rPr>
              <w:t>303,573</w:t>
            </w:r>
          </w:p>
        </w:tc>
        <w:tc>
          <w:tcPr>
            <w:tcW w:w="1559" w:type="dxa"/>
            <w:tcBorders>
              <w:top w:val="double" w:sz="6" w:space="0" w:color="auto"/>
              <w:bottom w:val="nil"/>
            </w:tcBorders>
            <w:shd w:val="clear" w:color="auto" w:fill="auto"/>
            <w:vAlign w:val="center"/>
          </w:tcPr>
          <w:p w:rsidR="00FD0DA5" w:rsidRPr="00DE3472" w:rsidRDefault="00FD0DA5" w:rsidP="00FD0DA5">
            <w:pPr>
              <w:autoSpaceDE w:val="0"/>
              <w:autoSpaceDN w:val="0"/>
              <w:spacing w:line="396" w:lineRule="atLeast"/>
              <w:jc w:val="right"/>
              <w:rPr>
                <w:rFonts w:ascii="ＭＳ Ｐゴシック" w:eastAsia="ＭＳ Ｐゴシック" w:hAnsi="ＭＳ Ｐゴシック" w:cs="ＭＳ Ｐゴシック"/>
                <w:kern w:val="0"/>
                <w:sz w:val="22"/>
              </w:rPr>
            </w:pPr>
            <w:r w:rsidRPr="00DE3472">
              <w:rPr>
                <w:rFonts w:ascii="ＭＳ Ｐゴシック" w:eastAsia="ＭＳ Ｐゴシック" w:hAnsi="ＭＳ Ｐゴシック" w:cs="ＭＳ Ｐゴシック"/>
                <w:kern w:val="0"/>
                <w:sz w:val="22"/>
              </w:rPr>
              <w:t>294,101</w:t>
            </w:r>
          </w:p>
        </w:tc>
        <w:tc>
          <w:tcPr>
            <w:tcW w:w="1559" w:type="dxa"/>
            <w:tcBorders>
              <w:top w:val="double" w:sz="6" w:space="0" w:color="auto"/>
              <w:bottom w:val="nil"/>
            </w:tcBorders>
            <w:shd w:val="clear" w:color="auto" w:fill="auto"/>
            <w:vAlign w:val="center"/>
          </w:tcPr>
          <w:p w:rsidR="00FD0DA5" w:rsidRPr="00DE3472" w:rsidRDefault="00FD0DA5" w:rsidP="00FD0DA5">
            <w:pPr>
              <w:autoSpaceDE w:val="0"/>
              <w:autoSpaceDN w:val="0"/>
              <w:spacing w:line="396" w:lineRule="atLeast"/>
              <w:jc w:val="right"/>
              <w:rPr>
                <w:rFonts w:ascii="ＭＳ Ｐゴシック" w:eastAsia="ＭＳ Ｐゴシック" w:hAnsi="ＭＳ Ｐゴシック" w:cs="ＭＳ Ｐゴシック"/>
                <w:kern w:val="0"/>
                <w:sz w:val="22"/>
              </w:rPr>
            </w:pPr>
            <w:r w:rsidRPr="00DE3472">
              <w:rPr>
                <w:rFonts w:ascii="ＭＳ Ｐゴシック" w:eastAsia="ＭＳ Ｐゴシック" w:hAnsi="ＭＳ Ｐゴシック" w:cs="ＭＳ Ｐゴシック"/>
                <w:kern w:val="0"/>
                <w:sz w:val="22"/>
              </w:rPr>
              <w:t>295,287</w:t>
            </w:r>
          </w:p>
        </w:tc>
      </w:tr>
      <w:tr w:rsidR="00DE3472" w:rsidRPr="00DE3472" w:rsidTr="00552D0D">
        <w:trPr>
          <w:trHeight w:val="285"/>
        </w:trPr>
        <w:tc>
          <w:tcPr>
            <w:tcW w:w="1952" w:type="dxa"/>
            <w:vMerge/>
            <w:tcBorders>
              <w:bottom w:val="double" w:sz="6" w:space="0" w:color="auto"/>
            </w:tcBorders>
            <w:shd w:val="clear" w:color="auto" w:fill="auto"/>
            <w:noWrap/>
            <w:vAlign w:val="center"/>
          </w:tcPr>
          <w:p w:rsidR="00FD0DA5" w:rsidRPr="00DE3472" w:rsidRDefault="00FD0DA5" w:rsidP="00FD0DA5">
            <w:pPr>
              <w:widowControl/>
              <w:jc w:val="center"/>
              <w:rPr>
                <w:rFonts w:ascii="ＭＳ Ｐゴシック" w:eastAsia="ＭＳ Ｐゴシック" w:hAnsi="ＭＳ Ｐゴシック" w:cs="ＭＳ Ｐゴシック"/>
                <w:kern w:val="0"/>
                <w:sz w:val="22"/>
              </w:rPr>
            </w:pPr>
          </w:p>
        </w:tc>
        <w:tc>
          <w:tcPr>
            <w:tcW w:w="1706" w:type="dxa"/>
            <w:tcBorders>
              <w:top w:val="nil"/>
              <w:bottom w:val="double" w:sz="6" w:space="0" w:color="auto"/>
            </w:tcBorders>
            <w:shd w:val="clear" w:color="auto" w:fill="auto"/>
            <w:noWrap/>
            <w:vAlign w:val="center"/>
          </w:tcPr>
          <w:p w:rsidR="00FD0DA5" w:rsidRPr="00DE3472" w:rsidRDefault="00FD0DA5" w:rsidP="00FD0DA5">
            <w:pPr>
              <w:widowControl/>
              <w:jc w:val="right"/>
              <w:rPr>
                <w:rFonts w:ascii="ＭＳ Ｐゴシック" w:eastAsia="ＭＳ Ｐゴシック" w:hAnsi="ＭＳ Ｐゴシック" w:cs="ＭＳ Ｐゴシック"/>
                <w:kern w:val="0"/>
                <w:sz w:val="22"/>
              </w:rPr>
            </w:pPr>
            <w:r w:rsidRPr="00DE3472">
              <w:rPr>
                <w:rFonts w:ascii="ＭＳ Ｐゴシック" w:eastAsia="ＭＳ Ｐゴシック" w:hAnsi="ＭＳ Ｐゴシック" w:cs="ＭＳ Ｐゴシック" w:hint="eastAsia"/>
                <w:kern w:val="0"/>
                <w:sz w:val="22"/>
              </w:rPr>
              <w:t>【100】</w:t>
            </w:r>
          </w:p>
        </w:tc>
        <w:tc>
          <w:tcPr>
            <w:tcW w:w="1560" w:type="dxa"/>
            <w:tcBorders>
              <w:top w:val="nil"/>
              <w:bottom w:val="double" w:sz="6" w:space="0" w:color="auto"/>
            </w:tcBorders>
            <w:shd w:val="clear" w:color="auto" w:fill="auto"/>
            <w:noWrap/>
            <w:vAlign w:val="center"/>
          </w:tcPr>
          <w:p w:rsidR="00FD0DA5" w:rsidRPr="00DE3472" w:rsidRDefault="00FD0DA5" w:rsidP="00FD0DA5">
            <w:pPr>
              <w:widowControl/>
              <w:jc w:val="right"/>
              <w:rPr>
                <w:rFonts w:ascii="ＭＳ Ｐゴシック" w:eastAsia="ＭＳ Ｐゴシック" w:hAnsi="ＭＳ Ｐゴシック" w:cs="ＭＳ Ｐゴシック"/>
                <w:kern w:val="0"/>
                <w:sz w:val="22"/>
              </w:rPr>
            </w:pPr>
            <w:r w:rsidRPr="00DE3472">
              <w:rPr>
                <w:rFonts w:ascii="ＭＳ Ｐゴシック" w:eastAsia="ＭＳ Ｐゴシック" w:hAnsi="ＭＳ Ｐゴシック" w:cs="ＭＳ Ｐゴシック" w:hint="eastAsia"/>
                <w:kern w:val="0"/>
                <w:sz w:val="22"/>
              </w:rPr>
              <w:t>【</w:t>
            </w:r>
            <w:r w:rsidRPr="00DE3472">
              <w:rPr>
                <w:rFonts w:ascii="ＭＳ Ｐゴシック" w:eastAsia="ＭＳ Ｐゴシック" w:hAnsi="ＭＳ Ｐゴシック" w:cs="ＭＳ Ｐゴシック"/>
                <w:kern w:val="0"/>
                <w:sz w:val="22"/>
              </w:rPr>
              <w:t>99.9</w:t>
            </w:r>
            <w:r w:rsidRPr="00DE3472">
              <w:rPr>
                <w:rFonts w:ascii="ＭＳ Ｐゴシック" w:eastAsia="ＭＳ Ｐゴシック" w:hAnsi="ＭＳ Ｐゴシック" w:cs="ＭＳ Ｐゴシック" w:hint="eastAsia"/>
                <w:kern w:val="0"/>
                <w:sz w:val="22"/>
              </w:rPr>
              <w:t>】</w:t>
            </w:r>
          </w:p>
        </w:tc>
        <w:tc>
          <w:tcPr>
            <w:tcW w:w="1559" w:type="dxa"/>
            <w:tcBorders>
              <w:top w:val="nil"/>
              <w:bottom w:val="double" w:sz="6" w:space="0" w:color="auto"/>
            </w:tcBorders>
            <w:shd w:val="clear" w:color="auto" w:fill="auto"/>
            <w:vAlign w:val="center"/>
          </w:tcPr>
          <w:p w:rsidR="00FD0DA5" w:rsidRPr="00DE3472" w:rsidRDefault="00FD0DA5" w:rsidP="00FD0DA5">
            <w:pPr>
              <w:widowControl/>
              <w:jc w:val="right"/>
              <w:rPr>
                <w:rFonts w:ascii="ＭＳ Ｐゴシック" w:eastAsia="ＭＳ Ｐゴシック" w:hAnsi="ＭＳ Ｐゴシック" w:cs="ＭＳ Ｐゴシック"/>
                <w:kern w:val="0"/>
                <w:sz w:val="22"/>
              </w:rPr>
            </w:pPr>
            <w:r w:rsidRPr="00DE3472">
              <w:rPr>
                <w:rFonts w:ascii="ＭＳ Ｐゴシック" w:eastAsia="ＭＳ Ｐゴシック" w:hAnsi="ＭＳ Ｐゴシック" w:cs="ＭＳ Ｐゴシック" w:hint="eastAsia"/>
                <w:kern w:val="0"/>
                <w:sz w:val="22"/>
              </w:rPr>
              <w:t>【</w:t>
            </w:r>
            <w:r w:rsidRPr="00DE3472">
              <w:rPr>
                <w:rFonts w:ascii="ＭＳ Ｐゴシック" w:eastAsia="ＭＳ Ｐゴシック" w:hAnsi="ＭＳ Ｐゴシック" w:cs="ＭＳ Ｐゴシック"/>
                <w:kern w:val="0"/>
                <w:sz w:val="22"/>
              </w:rPr>
              <w:t>96.8</w:t>
            </w:r>
            <w:r w:rsidRPr="00DE3472">
              <w:rPr>
                <w:rFonts w:ascii="ＭＳ Ｐゴシック" w:eastAsia="ＭＳ Ｐゴシック" w:hAnsi="ＭＳ Ｐゴシック" w:cs="ＭＳ Ｐゴシック" w:hint="eastAsia"/>
                <w:kern w:val="0"/>
                <w:sz w:val="22"/>
              </w:rPr>
              <w:t>】</w:t>
            </w:r>
          </w:p>
        </w:tc>
        <w:tc>
          <w:tcPr>
            <w:tcW w:w="1559" w:type="dxa"/>
            <w:tcBorders>
              <w:top w:val="nil"/>
              <w:bottom w:val="double" w:sz="6" w:space="0" w:color="auto"/>
            </w:tcBorders>
            <w:shd w:val="clear" w:color="auto" w:fill="auto"/>
            <w:vAlign w:val="center"/>
          </w:tcPr>
          <w:p w:rsidR="00FD0DA5" w:rsidRPr="00DE3472" w:rsidRDefault="00FD0DA5" w:rsidP="00FD0DA5">
            <w:pPr>
              <w:widowControl/>
              <w:jc w:val="right"/>
              <w:rPr>
                <w:rFonts w:ascii="ＭＳ Ｐゴシック" w:eastAsia="ＭＳ Ｐゴシック" w:hAnsi="ＭＳ Ｐゴシック" w:cs="ＭＳ Ｐゴシック"/>
                <w:kern w:val="0"/>
                <w:sz w:val="22"/>
              </w:rPr>
            </w:pPr>
            <w:r w:rsidRPr="00DE3472">
              <w:rPr>
                <w:rFonts w:ascii="ＭＳ Ｐゴシック" w:eastAsia="ＭＳ Ｐゴシック" w:hAnsi="ＭＳ Ｐゴシック" w:cs="ＭＳ Ｐゴシック" w:hint="eastAsia"/>
                <w:kern w:val="0"/>
                <w:sz w:val="22"/>
              </w:rPr>
              <w:t>【</w:t>
            </w:r>
            <w:r w:rsidRPr="00DE3472">
              <w:rPr>
                <w:rFonts w:ascii="ＭＳ Ｐゴシック" w:eastAsia="ＭＳ Ｐゴシック" w:hAnsi="ＭＳ Ｐゴシック" w:cs="ＭＳ Ｐゴシック"/>
                <w:kern w:val="0"/>
                <w:sz w:val="22"/>
              </w:rPr>
              <w:t>97.2</w:t>
            </w:r>
            <w:r w:rsidRPr="00DE3472">
              <w:rPr>
                <w:rFonts w:ascii="ＭＳ Ｐゴシック" w:eastAsia="ＭＳ Ｐゴシック" w:hAnsi="ＭＳ Ｐゴシック" w:cs="ＭＳ Ｐゴシック" w:hint="eastAsia"/>
                <w:kern w:val="0"/>
                <w:sz w:val="22"/>
              </w:rPr>
              <w:t>】</w:t>
            </w:r>
          </w:p>
        </w:tc>
      </w:tr>
      <w:tr w:rsidR="00DE3472" w:rsidRPr="00DE3472" w:rsidTr="00552D0D">
        <w:trPr>
          <w:trHeight w:val="285"/>
        </w:trPr>
        <w:tc>
          <w:tcPr>
            <w:tcW w:w="1952" w:type="dxa"/>
            <w:tcBorders>
              <w:top w:val="double" w:sz="6" w:space="0" w:color="auto"/>
            </w:tcBorders>
            <w:shd w:val="clear" w:color="auto" w:fill="auto"/>
            <w:noWrap/>
            <w:vAlign w:val="center"/>
            <w:hideMark/>
          </w:tcPr>
          <w:p w:rsidR="00FD0DA5" w:rsidRPr="00DE3472" w:rsidRDefault="00FD0DA5" w:rsidP="00FD0DA5">
            <w:pPr>
              <w:widowControl/>
              <w:jc w:val="center"/>
              <w:rPr>
                <w:rFonts w:ascii="ＭＳ Ｐゴシック" w:eastAsia="ＭＳ Ｐゴシック" w:hAnsi="ＭＳ Ｐゴシック" w:cs="ＭＳ Ｐゴシック"/>
                <w:kern w:val="0"/>
                <w:sz w:val="22"/>
              </w:rPr>
            </w:pPr>
            <w:r w:rsidRPr="00DE3472">
              <w:rPr>
                <w:rFonts w:ascii="ＭＳ Ｐゴシック" w:eastAsia="ＭＳ Ｐゴシック" w:hAnsi="ＭＳ Ｐゴシック" w:cs="ＭＳ Ｐゴシック" w:hint="eastAsia"/>
                <w:kern w:val="0"/>
                <w:sz w:val="22"/>
              </w:rPr>
              <w:t>汚泥処理量（ds-t）</w:t>
            </w:r>
          </w:p>
        </w:tc>
        <w:tc>
          <w:tcPr>
            <w:tcW w:w="1706" w:type="dxa"/>
            <w:tcBorders>
              <w:top w:val="double" w:sz="6" w:space="0" w:color="auto"/>
              <w:bottom w:val="single" w:sz="4" w:space="0" w:color="auto"/>
            </w:tcBorders>
            <w:shd w:val="clear" w:color="auto" w:fill="auto"/>
            <w:noWrap/>
            <w:vAlign w:val="center"/>
            <w:hideMark/>
          </w:tcPr>
          <w:p w:rsidR="00FD0DA5" w:rsidRPr="00DE3472" w:rsidRDefault="00FD0DA5" w:rsidP="00FD0DA5">
            <w:pPr>
              <w:widowControl/>
              <w:jc w:val="right"/>
              <w:rPr>
                <w:rFonts w:ascii="ＭＳ Ｐゴシック" w:eastAsia="ＭＳ Ｐゴシック" w:hAnsi="ＭＳ Ｐゴシック" w:cs="ＭＳ Ｐゴシック"/>
                <w:kern w:val="0"/>
                <w:sz w:val="22"/>
              </w:rPr>
            </w:pPr>
            <w:r w:rsidRPr="00DE3472">
              <w:rPr>
                <w:rFonts w:ascii="ＭＳ Ｐゴシック" w:eastAsia="ＭＳ Ｐゴシック" w:hAnsi="ＭＳ Ｐゴシック" w:cs="ＭＳ Ｐゴシック" w:hint="eastAsia"/>
                <w:kern w:val="0"/>
                <w:sz w:val="22"/>
              </w:rPr>
              <w:t>97,437</w:t>
            </w:r>
          </w:p>
        </w:tc>
        <w:tc>
          <w:tcPr>
            <w:tcW w:w="1560" w:type="dxa"/>
            <w:tcBorders>
              <w:top w:val="double" w:sz="6" w:space="0" w:color="auto"/>
              <w:bottom w:val="single" w:sz="4" w:space="0" w:color="auto"/>
            </w:tcBorders>
            <w:shd w:val="clear" w:color="auto" w:fill="auto"/>
            <w:noWrap/>
            <w:vAlign w:val="center"/>
            <w:hideMark/>
          </w:tcPr>
          <w:p w:rsidR="00FD0DA5" w:rsidRPr="00DE3472" w:rsidRDefault="00FD0DA5" w:rsidP="00FD0DA5">
            <w:pPr>
              <w:widowControl/>
              <w:jc w:val="right"/>
              <w:rPr>
                <w:rFonts w:ascii="ＭＳ Ｐゴシック" w:eastAsia="ＭＳ Ｐゴシック" w:hAnsi="ＭＳ Ｐゴシック" w:cs="ＭＳ Ｐゴシック"/>
                <w:kern w:val="0"/>
                <w:sz w:val="22"/>
              </w:rPr>
            </w:pPr>
            <w:r w:rsidRPr="00DE3472">
              <w:rPr>
                <w:rFonts w:ascii="ＭＳ Ｐゴシック" w:eastAsia="ＭＳ Ｐゴシック" w:hAnsi="ＭＳ Ｐゴシック" w:cs="ＭＳ Ｐゴシック" w:hint="eastAsia"/>
                <w:kern w:val="0"/>
                <w:sz w:val="22"/>
              </w:rPr>
              <w:t>97,606</w:t>
            </w:r>
          </w:p>
        </w:tc>
        <w:tc>
          <w:tcPr>
            <w:tcW w:w="1559" w:type="dxa"/>
            <w:tcBorders>
              <w:top w:val="double" w:sz="6" w:space="0" w:color="auto"/>
              <w:bottom w:val="single" w:sz="4" w:space="0" w:color="auto"/>
            </w:tcBorders>
            <w:shd w:val="clear" w:color="auto" w:fill="auto"/>
            <w:vAlign w:val="bottom"/>
          </w:tcPr>
          <w:p w:rsidR="00FD0DA5" w:rsidRPr="00DE3472" w:rsidRDefault="00FD0DA5" w:rsidP="00FD0DA5">
            <w:pPr>
              <w:widowControl/>
              <w:jc w:val="right"/>
              <w:rPr>
                <w:rFonts w:ascii="ＭＳ Ｐゴシック" w:eastAsia="ＭＳ Ｐゴシック" w:hAnsi="ＭＳ Ｐゴシック" w:cs="ＭＳ Ｐゴシック"/>
                <w:kern w:val="0"/>
                <w:sz w:val="22"/>
              </w:rPr>
            </w:pPr>
            <w:r w:rsidRPr="00DE3472">
              <w:rPr>
                <w:rFonts w:ascii="ＭＳ Ｐゴシック" w:eastAsia="ＭＳ Ｐゴシック" w:hAnsi="ＭＳ Ｐゴシック" w:cs="ＭＳ Ｐゴシック" w:hint="eastAsia"/>
                <w:kern w:val="0"/>
                <w:sz w:val="22"/>
              </w:rPr>
              <w:t xml:space="preserve">97,908 </w:t>
            </w:r>
          </w:p>
        </w:tc>
        <w:tc>
          <w:tcPr>
            <w:tcW w:w="1559" w:type="dxa"/>
            <w:tcBorders>
              <w:top w:val="double" w:sz="6" w:space="0" w:color="auto"/>
              <w:bottom w:val="single" w:sz="4" w:space="0" w:color="auto"/>
            </w:tcBorders>
            <w:shd w:val="clear" w:color="auto" w:fill="auto"/>
            <w:vAlign w:val="bottom"/>
          </w:tcPr>
          <w:p w:rsidR="00FD0DA5" w:rsidRPr="00DE3472" w:rsidRDefault="00FD0DA5" w:rsidP="00FD0DA5">
            <w:pPr>
              <w:autoSpaceDE w:val="0"/>
              <w:autoSpaceDN w:val="0"/>
              <w:spacing w:line="396" w:lineRule="atLeast"/>
              <w:jc w:val="right"/>
              <w:rPr>
                <w:rFonts w:ascii="ＭＳ Ｐゴシック" w:eastAsia="ＭＳ Ｐゴシック" w:hAnsi="ＭＳ Ｐゴシック" w:cs="ＭＳ Ｐゴシック"/>
                <w:kern w:val="0"/>
                <w:sz w:val="22"/>
              </w:rPr>
            </w:pPr>
            <w:r w:rsidRPr="00DE3472">
              <w:rPr>
                <w:rFonts w:ascii="ＭＳ Ｐゴシック" w:eastAsia="ＭＳ Ｐゴシック" w:hAnsi="ＭＳ Ｐゴシック" w:cs="ＭＳ Ｐゴシック" w:hint="eastAsia"/>
                <w:kern w:val="0"/>
                <w:sz w:val="22"/>
              </w:rPr>
              <w:t xml:space="preserve">100,399 </w:t>
            </w:r>
          </w:p>
        </w:tc>
      </w:tr>
      <w:tr w:rsidR="00DE3472" w:rsidRPr="00DE3472" w:rsidTr="00552D0D">
        <w:trPr>
          <w:trHeight w:val="285"/>
        </w:trPr>
        <w:tc>
          <w:tcPr>
            <w:tcW w:w="1952" w:type="dxa"/>
            <w:vMerge w:val="restart"/>
            <w:shd w:val="clear" w:color="auto" w:fill="auto"/>
            <w:noWrap/>
            <w:vAlign w:val="center"/>
            <w:hideMark/>
          </w:tcPr>
          <w:p w:rsidR="00B96B3F" w:rsidRPr="00DE3472" w:rsidRDefault="00FD0DA5" w:rsidP="00FD0DA5">
            <w:pPr>
              <w:widowControl/>
              <w:jc w:val="center"/>
              <w:rPr>
                <w:rFonts w:ascii="ＭＳ Ｐゴシック" w:eastAsia="ＭＳ Ｐゴシック" w:hAnsi="ＭＳ Ｐゴシック" w:cs="ＭＳ Ｐゴシック"/>
                <w:kern w:val="0"/>
                <w:sz w:val="22"/>
              </w:rPr>
            </w:pPr>
            <w:r w:rsidRPr="00DE3472">
              <w:rPr>
                <w:rFonts w:ascii="ＭＳ Ｐゴシック" w:eastAsia="ＭＳ Ｐゴシック" w:hAnsi="ＭＳ Ｐゴシック" w:cs="ＭＳ Ｐゴシック" w:hint="eastAsia"/>
                <w:kern w:val="0"/>
                <w:sz w:val="22"/>
              </w:rPr>
              <w:t>原単位</w:t>
            </w:r>
          </w:p>
          <w:p w:rsidR="00FD0DA5" w:rsidRPr="00DE3472" w:rsidRDefault="00FD0DA5" w:rsidP="00FD0DA5">
            <w:pPr>
              <w:widowControl/>
              <w:jc w:val="center"/>
              <w:rPr>
                <w:rFonts w:ascii="ＭＳ Ｐゴシック" w:eastAsia="ＭＳ Ｐゴシック" w:hAnsi="ＭＳ Ｐゴシック" w:cs="ＭＳ Ｐゴシック"/>
                <w:kern w:val="0"/>
                <w:sz w:val="22"/>
              </w:rPr>
            </w:pPr>
            <w:r w:rsidRPr="00DE3472">
              <w:rPr>
                <w:rFonts w:ascii="ＭＳ Ｐゴシック" w:eastAsia="ＭＳ Ｐゴシック" w:hAnsi="ＭＳ Ｐゴシック" w:cs="ＭＳ Ｐゴシック" w:hint="eastAsia"/>
                <w:kern w:val="0"/>
                <w:sz w:val="22"/>
              </w:rPr>
              <w:t>(</w:t>
            </w:r>
            <w:r w:rsidRPr="00DE3472">
              <w:rPr>
                <w:rFonts w:ascii="ＭＳ Ｐゴシック" w:eastAsia="ＭＳ Ｐゴシック" w:hAnsi="ＭＳ Ｐゴシック" w:cs="ＭＳ Ｐゴシック"/>
                <w:kern w:val="0"/>
                <w:sz w:val="22"/>
              </w:rPr>
              <w:t>t-CO</w:t>
            </w:r>
            <w:r w:rsidRPr="00DE3472">
              <w:rPr>
                <w:rFonts w:ascii="ＭＳ Ｐゴシック" w:eastAsia="ＭＳ Ｐゴシック" w:hAnsi="ＭＳ Ｐゴシック" w:cs="ＭＳ Ｐゴシック"/>
                <w:kern w:val="0"/>
                <w:sz w:val="22"/>
                <w:vertAlign w:val="subscript"/>
              </w:rPr>
              <w:t>2</w:t>
            </w:r>
            <w:r w:rsidRPr="00DE3472">
              <w:rPr>
                <w:rFonts w:ascii="ＭＳ Ｐゴシック" w:eastAsia="ＭＳ Ｐゴシック" w:hAnsi="ＭＳ Ｐゴシック" w:cs="ＭＳ Ｐゴシック" w:hint="eastAsia"/>
                <w:kern w:val="0"/>
                <w:sz w:val="22"/>
              </w:rPr>
              <w:t>/</w:t>
            </w:r>
            <w:r w:rsidRPr="00DE3472">
              <w:rPr>
                <w:rFonts w:ascii="Century" w:eastAsia="ＭＳ 明朝" w:hAnsi="Century" w:cs="Times New Roman"/>
              </w:rPr>
              <w:t xml:space="preserve"> </w:t>
            </w:r>
            <w:r w:rsidRPr="00DE3472">
              <w:rPr>
                <w:rFonts w:ascii="ＭＳ Ｐゴシック" w:eastAsia="ＭＳ Ｐゴシック" w:hAnsi="ＭＳ Ｐゴシック" w:cs="ＭＳ Ｐゴシック"/>
                <w:kern w:val="0"/>
                <w:sz w:val="22"/>
              </w:rPr>
              <w:t>ds-t</w:t>
            </w:r>
            <w:r w:rsidRPr="00DE3472">
              <w:rPr>
                <w:rFonts w:ascii="ＭＳ Ｐゴシック" w:eastAsia="ＭＳ Ｐゴシック" w:hAnsi="ＭＳ Ｐゴシック" w:cs="ＭＳ Ｐゴシック" w:hint="eastAsia"/>
                <w:kern w:val="0"/>
                <w:sz w:val="22"/>
              </w:rPr>
              <w:t>)</w:t>
            </w:r>
          </w:p>
          <w:p w:rsidR="00FD0DA5" w:rsidRPr="00DE3472" w:rsidRDefault="00FD0DA5" w:rsidP="00FD0DA5">
            <w:pPr>
              <w:widowControl/>
              <w:jc w:val="center"/>
              <w:rPr>
                <w:rFonts w:ascii="ＭＳ Ｐゴシック" w:eastAsia="ＭＳ Ｐゴシック" w:hAnsi="ＭＳ Ｐゴシック" w:cs="ＭＳ Ｐゴシック"/>
                <w:kern w:val="0"/>
                <w:sz w:val="22"/>
              </w:rPr>
            </w:pPr>
            <w:r w:rsidRPr="00DE3472">
              <w:rPr>
                <w:rFonts w:ascii="ＭＳ Ｐゴシック" w:eastAsia="ＭＳ Ｐゴシック" w:hAnsi="ＭＳ Ｐゴシック" w:cs="ＭＳ Ｐゴシック" w:hint="eastAsia"/>
                <w:kern w:val="0"/>
                <w:sz w:val="22"/>
              </w:rPr>
              <w:t>（</w:t>
            </w:r>
            <w:r w:rsidR="007222A4" w:rsidRPr="00DE3472">
              <w:rPr>
                <w:rFonts w:ascii="ＭＳ Ｐゴシック" w:eastAsia="ＭＳ Ｐゴシック" w:hAnsi="ＭＳ Ｐゴシック" w:cs="ＭＳ Ｐゴシック" w:hint="eastAsia"/>
                <w:kern w:val="0"/>
                <w:sz w:val="22"/>
              </w:rPr>
              <w:t>2011年</w:t>
            </w:r>
            <w:r w:rsidR="00C6190A" w:rsidRPr="00DE3472">
              <w:rPr>
                <w:rFonts w:ascii="ＭＳ Ｐゴシック" w:eastAsia="ＭＳ Ｐゴシック" w:hAnsi="ＭＳ Ｐゴシック" w:cs="ＭＳ Ｐゴシック" w:hint="eastAsia"/>
                <w:kern w:val="0"/>
                <w:sz w:val="22"/>
              </w:rPr>
              <w:t>度</w:t>
            </w:r>
            <w:r w:rsidRPr="00DE3472">
              <w:rPr>
                <w:rFonts w:ascii="ＭＳ Ｐゴシック" w:eastAsia="ＭＳ Ｐゴシック" w:hAnsi="ＭＳ Ｐゴシック" w:cs="ＭＳ Ｐゴシック" w:hint="eastAsia"/>
                <w:kern w:val="0"/>
                <w:sz w:val="22"/>
              </w:rPr>
              <w:t>=100</w:t>
            </w:r>
            <w:r w:rsidRPr="00DE3472">
              <w:rPr>
                <w:rFonts w:ascii="ＭＳ Ｐゴシック" w:eastAsia="ＭＳ Ｐゴシック" w:hAnsi="ＭＳ Ｐゴシック" w:cs="ＭＳ Ｐゴシック"/>
                <w:kern w:val="0"/>
                <w:sz w:val="22"/>
              </w:rPr>
              <w:t>）</w:t>
            </w:r>
          </w:p>
        </w:tc>
        <w:tc>
          <w:tcPr>
            <w:tcW w:w="1706" w:type="dxa"/>
            <w:tcBorders>
              <w:bottom w:val="nil"/>
            </w:tcBorders>
            <w:shd w:val="clear" w:color="auto" w:fill="auto"/>
            <w:noWrap/>
            <w:vAlign w:val="center"/>
          </w:tcPr>
          <w:p w:rsidR="00FD0DA5" w:rsidRPr="00DE3472" w:rsidRDefault="00FD0DA5" w:rsidP="00FD0DA5">
            <w:pPr>
              <w:widowControl/>
              <w:jc w:val="right"/>
              <w:rPr>
                <w:rFonts w:ascii="ＭＳ Ｐゴシック" w:eastAsia="ＭＳ Ｐゴシック" w:hAnsi="ＭＳ Ｐゴシック" w:cs="ＭＳ Ｐゴシック"/>
                <w:kern w:val="0"/>
                <w:sz w:val="22"/>
              </w:rPr>
            </w:pPr>
            <w:r w:rsidRPr="00DE3472">
              <w:rPr>
                <w:rFonts w:ascii="ＭＳ Ｐゴシック" w:eastAsia="ＭＳ Ｐゴシック" w:hAnsi="ＭＳ Ｐゴシック" w:cs="ＭＳ Ｐゴシック" w:hint="eastAsia"/>
                <w:kern w:val="0"/>
                <w:sz w:val="22"/>
              </w:rPr>
              <w:t>3.12</w:t>
            </w:r>
          </w:p>
        </w:tc>
        <w:tc>
          <w:tcPr>
            <w:tcW w:w="1560" w:type="dxa"/>
            <w:tcBorders>
              <w:bottom w:val="nil"/>
            </w:tcBorders>
            <w:shd w:val="clear" w:color="auto" w:fill="auto"/>
            <w:noWrap/>
            <w:vAlign w:val="center"/>
          </w:tcPr>
          <w:p w:rsidR="00FD0DA5" w:rsidRPr="00DE3472" w:rsidRDefault="00FD0DA5" w:rsidP="00FD0DA5">
            <w:pPr>
              <w:widowControl/>
              <w:jc w:val="right"/>
              <w:rPr>
                <w:rFonts w:ascii="ＭＳ Ｐゴシック" w:eastAsia="ＭＳ Ｐゴシック" w:hAnsi="ＭＳ Ｐゴシック" w:cs="ＭＳ Ｐゴシック"/>
                <w:kern w:val="0"/>
                <w:sz w:val="22"/>
              </w:rPr>
            </w:pPr>
            <w:r w:rsidRPr="00DE3472">
              <w:rPr>
                <w:rFonts w:ascii="ＭＳ Ｐゴシック" w:eastAsia="ＭＳ Ｐゴシック" w:hAnsi="ＭＳ Ｐゴシック" w:cs="ＭＳ Ｐゴシック" w:hint="eastAsia"/>
                <w:kern w:val="0"/>
                <w:sz w:val="22"/>
              </w:rPr>
              <w:t>3.11</w:t>
            </w:r>
          </w:p>
        </w:tc>
        <w:tc>
          <w:tcPr>
            <w:tcW w:w="1559" w:type="dxa"/>
            <w:tcBorders>
              <w:bottom w:val="nil"/>
            </w:tcBorders>
          </w:tcPr>
          <w:p w:rsidR="00FD0DA5" w:rsidRPr="00DE3472" w:rsidRDefault="00FD0DA5" w:rsidP="00FD0DA5">
            <w:pPr>
              <w:widowControl/>
              <w:jc w:val="right"/>
              <w:rPr>
                <w:rFonts w:ascii="ＭＳ Ｐゴシック" w:eastAsia="ＭＳ Ｐゴシック" w:hAnsi="ＭＳ Ｐゴシック" w:cs="ＭＳ Ｐゴシック"/>
                <w:kern w:val="0"/>
                <w:sz w:val="22"/>
              </w:rPr>
            </w:pPr>
            <w:r w:rsidRPr="00DE3472">
              <w:rPr>
                <w:rFonts w:ascii="ＭＳ Ｐゴシック" w:eastAsia="ＭＳ Ｐゴシック" w:hAnsi="ＭＳ Ｐゴシック" w:cs="ＭＳ Ｐゴシック" w:hint="eastAsia"/>
                <w:kern w:val="0"/>
                <w:sz w:val="22"/>
              </w:rPr>
              <w:t>3.00</w:t>
            </w:r>
          </w:p>
        </w:tc>
        <w:tc>
          <w:tcPr>
            <w:tcW w:w="1559" w:type="dxa"/>
            <w:tcBorders>
              <w:bottom w:val="nil"/>
            </w:tcBorders>
          </w:tcPr>
          <w:p w:rsidR="00FD0DA5" w:rsidRPr="00DE3472" w:rsidRDefault="00FD0DA5" w:rsidP="00FD0DA5">
            <w:pPr>
              <w:widowControl/>
              <w:jc w:val="right"/>
              <w:rPr>
                <w:rFonts w:ascii="ＭＳ Ｐゴシック" w:eastAsia="ＭＳ Ｐゴシック" w:hAnsi="ＭＳ Ｐゴシック" w:cs="ＭＳ Ｐゴシック"/>
                <w:kern w:val="0"/>
                <w:sz w:val="22"/>
              </w:rPr>
            </w:pPr>
            <w:r w:rsidRPr="00DE3472">
              <w:rPr>
                <w:rFonts w:ascii="ＭＳ Ｐゴシック" w:eastAsia="ＭＳ Ｐゴシック" w:hAnsi="ＭＳ Ｐゴシック" w:cs="ＭＳ Ｐゴシック" w:hint="eastAsia"/>
                <w:kern w:val="0"/>
                <w:sz w:val="22"/>
              </w:rPr>
              <w:t>2.94</w:t>
            </w:r>
          </w:p>
        </w:tc>
      </w:tr>
      <w:tr w:rsidR="00FD0DA5" w:rsidRPr="00DE3472" w:rsidTr="00CE0A3A">
        <w:trPr>
          <w:trHeight w:val="285"/>
        </w:trPr>
        <w:tc>
          <w:tcPr>
            <w:tcW w:w="1952" w:type="dxa"/>
            <w:vMerge/>
            <w:vAlign w:val="center"/>
            <w:hideMark/>
          </w:tcPr>
          <w:p w:rsidR="00FD0DA5" w:rsidRPr="00DE3472" w:rsidRDefault="00FD0DA5" w:rsidP="00FD0DA5">
            <w:pPr>
              <w:widowControl/>
              <w:jc w:val="left"/>
              <w:rPr>
                <w:rFonts w:ascii="ＭＳ Ｐゴシック" w:eastAsia="ＭＳ Ｐゴシック" w:hAnsi="ＭＳ Ｐゴシック" w:cs="ＭＳ Ｐゴシック"/>
                <w:kern w:val="0"/>
                <w:sz w:val="22"/>
              </w:rPr>
            </w:pPr>
          </w:p>
        </w:tc>
        <w:tc>
          <w:tcPr>
            <w:tcW w:w="1706" w:type="dxa"/>
            <w:tcBorders>
              <w:top w:val="nil"/>
            </w:tcBorders>
            <w:shd w:val="clear" w:color="auto" w:fill="auto"/>
            <w:noWrap/>
            <w:vAlign w:val="center"/>
            <w:hideMark/>
          </w:tcPr>
          <w:p w:rsidR="00FD0DA5" w:rsidRPr="00DE3472" w:rsidRDefault="00FD0DA5" w:rsidP="00FD0DA5">
            <w:pPr>
              <w:widowControl/>
              <w:jc w:val="right"/>
              <w:rPr>
                <w:rFonts w:ascii="ＭＳ Ｐゴシック" w:eastAsia="ＭＳ Ｐゴシック" w:hAnsi="ＭＳ Ｐゴシック" w:cs="ＭＳ Ｐゴシック"/>
                <w:kern w:val="0"/>
                <w:sz w:val="22"/>
              </w:rPr>
            </w:pPr>
            <w:r w:rsidRPr="00DE3472">
              <w:rPr>
                <w:rFonts w:ascii="ＭＳ Ｐゴシック" w:eastAsia="ＭＳ Ｐゴシック" w:hAnsi="ＭＳ Ｐゴシック" w:cs="ＭＳ Ｐゴシック" w:hint="eastAsia"/>
                <w:kern w:val="0"/>
                <w:sz w:val="22"/>
              </w:rPr>
              <w:t>【100】</w:t>
            </w:r>
          </w:p>
        </w:tc>
        <w:tc>
          <w:tcPr>
            <w:tcW w:w="1560" w:type="dxa"/>
            <w:tcBorders>
              <w:top w:val="nil"/>
            </w:tcBorders>
            <w:shd w:val="clear" w:color="auto" w:fill="auto"/>
            <w:noWrap/>
            <w:vAlign w:val="center"/>
            <w:hideMark/>
          </w:tcPr>
          <w:p w:rsidR="00FD0DA5" w:rsidRPr="00DE3472" w:rsidRDefault="00FD0DA5" w:rsidP="00FD0DA5">
            <w:pPr>
              <w:widowControl/>
              <w:jc w:val="right"/>
              <w:rPr>
                <w:rFonts w:ascii="ＭＳ Ｐゴシック" w:eastAsia="ＭＳ Ｐゴシック" w:hAnsi="ＭＳ Ｐゴシック" w:cs="ＭＳ Ｐゴシック"/>
                <w:kern w:val="0"/>
                <w:sz w:val="22"/>
              </w:rPr>
            </w:pPr>
            <w:r w:rsidRPr="00DE3472">
              <w:rPr>
                <w:rFonts w:ascii="ＭＳ Ｐゴシック" w:eastAsia="ＭＳ Ｐゴシック" w:hAnsi="ＭＳ Ｐゴシック" w:cs="ＭＳ Ｐゴシック" w:hint="eastAsia"/>
                <w:kern w:val="0"/>
                <w:sz w:val="22"/>
              </w:rPr>
              <w:t>【</w:t>
            </w:r>
            <w:r w:rsidR="00711895" w:rsidRPr="00DE3472">
              <w:rPr>
                <w:rFonts w:ascii="ＭＳ Ｐゴシック" w:eastAsia="ＭＳ Ｐゴシック" w:hAnsi="ＭＳ Ｐゴシック" w:cs="ＭＳ Ｐゴシック" w:hint="eastAsia"/>
                <w:kern w:val="0"/>
                <w:sz w:val="22"/>
              </w:rPr>
              <w:t>99.7</w:t>
            </w:r>
            <w:r w:rsidRPr="00DE3472">
              <w:rPr>
                <w:rFonts w:ascii="ＭＳ Ｐゴシック" w:eastAsia="ＭＳ Ｐゴシック" w:hAnsi="ＭＳ Ｐゴシック" w:cs="ＭＳ Ｐゴシック" w:hint="eastAsia"/>
                <w:kern w:val="0"/>
                <w:sz w:val="22"/>
              </w:rPr>
              <w:t>】</w:t>
            </w:r>
          </w:p>
        </w:tc>
        <w:tc>
          <w:tcPr>
            <w:tcW w:w="1559" w:type="dxa"/>
            <w:tcBorders>
              <w:top w:val="nil"/>
            </w:tcBorders>
            <w:vAlign w:val="center"/>
          </w:tcPr>
          <w:p w:rsidR="00FD0DA5" w:rsidRPr="00DE3472" w:rsidRDefault="00FD0DA5" w:rsidP="00FD0DA5">
            <w:pPr>
              <w:widowControl/>
              <w:jc w:val="right"/>
              <w:rPr>
                <w:rFonts w:ascii="ＭＳ Ｐゴシック" w:eastAsia="ＭＳ Ｐゴシック" w:hAnsi="ＭＳ Ｐゴシック" w:cs="ＭＳ Ｐゴシック"/>
                <w:kern w:val="0"/>
                <w:sz w:val="22"/>
              </w:rPr>
            </w:pPr>
            <w:r w:rsidRPr="00DE3472">
              <w:rPr>
                <w:rFonts w:ascii="ＭＳ Ｐゴシック" w:eastAsia="ＭＳ Ｐゴシック" w:hAnsi="ＭＳ Ｐゴシック" w:cs="ＭＳ Ｐゴシック" w:hint="eastAsia"/>
                <w:kern w:val="0"/>
                <w:sz w:val="22"/>
              </w:rPr>
              <w:t>【</w:t>
            </w:r>
            <w:r w:rsidR="00711895" w:rsidRPr="00DE3472">
              <w:rPr>
                <w:rFonts w:ascii="ＭＳ Ｐゴシック" w:eastAsia="ＭＳ Ｐゴシック" w:hAnsi="ＭＳ Ｐゴシック" w:cs="ＭＳ Ｐゴシック" w:hint="eastAsia"/>
                <w:kern w:val="0"/>
                <w:sz w:val="22"/>
              </w:rPr>
              <w:t>96.3</w:t>
            </w:r>
            <w:r w:rsidRPr="00DE3472">
              <w:rPr>
                <w:rFonts w:ascii="ＭＳ Ｐゴシック" w:eastAsia="ＭＳ Ｐゴシック" w:hAnsi="ＭＳ Ｐゴシック" w:cs="ＭＳ Ｐゴシック" w:hint="eastAsia"/>
                <w:kern w:val="0"/>
                <w:sz w:val="22"/>
              </w:rPr>
              <w:t>】</w:t>
            </w:r>
          </w:p>
        </w:tc>
        <w:tc>
          <w:tcPr>
            <w:tcW w:w="1559" w:type="dxa"/>
            <w:tcBorders>
              <w:top w:val="nil"/>
            </w:tcBorders>
            <w:vAlign w:val="center"/>
          </w:tcPr>
          <w:p w:rsidR="00FD0DA5" w:rsidRPr="00DE3472" w:rsidRDefault="00FD0DA5" w:rsidP="00FD0DA5">
            <w:pPr>
              <w:widowControl/>
              <w:jc w:val="right"/>
              <w:rPr>
                <w:rFonts w:ascii="ＭＳ Ｐゴシック" w:eastAsia="ＭＳ Ｐゴシック" w:hAnsi="ＭＳ Ｐゴシック" w:cs="ＭＳ Ｐゴシック"/>
                <w:kern w:val="0"/>
                <w:sz w:val="22"/>
              </w:rPr>
            </w:pPr>
            <w:r w:rsidRPr="00DE3472">
              <w:rPr>
                <w:rFonts w:ascii="ＭＳ Ｐゴシック" w:eastAsia="ＭＳ Ｐゴシック" w:hAnsi="ＭＳ Ｐゴシック" w:cs="ＭＳ Ｐゴシック" w:hint="eastAsia"/>
                <w:kern w:val="0"/>
                <w:sz w:val="22"/>
              </w:rPr>
              <w:t>【</w:t>
            </w:r>
            <w:r w:rsidR="00711895" w:rsidRPr="00DE3472">
              <w:rPr>
                <w:rFonts w:ascii="ＭＳ Ｐゴシック" w:eastAsia="ＭＳ Ｐゴシック" w:hAnsi="ＭＳ Ｐゴシック" w:cs="ＭＳ Ｐゴシック" w:hint="eastAsia"/>
                <w:kern w:val="0"/>
                <w:sz w:val="22"/>
              </w:rPr>
              <w:t>94.3</w:t>
            </w:r>
            <w:r w:rsidRPr="00DE3472">
              <w:rPr>
                <w:rFonts w:ascii="ＭＳ Ｐゴシック" w:eastAsia="ＭＳ Ｐゴシック" w:hAnsi="ＭＳ Ｐゴシック" w:cs="ＭＳ Ｐゴシック" w:hint="eastAsia"/>
                <w:kern w:val="0"/>
                <w:sz w:val="22"/>
              </w:rPr>
              <w:t>】</w:t>
            </w:r>
          </w:p>
        </w:tc>
      </w:tr>
    </w:tbl>
    <w:p w:rsidR="00FD0DA5" w:rsidRPr="00DE3472" w:rsidRDefault="00FD0DA5" w:rsidP="00FD0DA5">
      <w:pPr>
        <w:ind w:leftChars="105" w:left="850" w:hangingChars="300" w:hanging="630"/>
        <w:rPr>
          <w:rFonts w:ascii="HG丸ｺﾞｼｯｸM-PRO" w:eastAsia="HG丸ｺﾞｼｯｸM-PRO" w:hAnsi="HG丸ｺﾞｼｯｸM-PRO" w:cs="Times New Roman"/>
          <w:szCs w:val="21"/>
        </w:rPr>
      </w:pPr>
    </w:p>
    <w:p w:rsidR="0025647E" w:rsidRPr="00DE3472" w:rsidRDefault="00FD0DA5" w:rsidP="0025647E">
      <w:pPr>
        <w:ind w:leftChars="216" w:left="854" w:hangingChars="200" w:hanging="400"/>
        <w:rPr>
          <w:rFonts w:asciiTheme="minorEastAsia" w:hAnsiTheme="minorEastAsia" w:cs="Times New Roman"/>
          <w:sz w:val="20"/>
          <w:szCs w:val="20"/>
        </w:rPr>
      </w:pPr>
      <w:r w:rsidRPr="00DE3472">
        <w:rPr>
          <w:rFonts w:asciiTheme="minorEastAsia" w:hAnsiTheme="minorEastAsia" w:cs="Times New Roman" w:hint="eastAsia"/>
          <w:sz w:val="20"/>
          <w:szCs w:val="20"/>
        </w:rPr>
        <w:t>注）　温室効果ガスの排出量は、基準年度（2011年度）</w:t>
      </w:r>
      <w:r w:rsidR="00DA179B" w:rsidRPr="00DE3472">
        <w:rPr>
          <w:rFonts w:asciiTheme="minorEastAsia" w:hAnsiTheme="minorEastAsia" w:cs="Times New Roman" w:hint="eastAsia"/>
          <w:sz w:val="20"/>
          <w:szCs w:val="20"/>
        </w:rPr>
        <w:t>に</w:t>
      </w:r>
      <w:r w:rsidR="007E22EB" w:rsidRPr="00DE3472">
        <w:rPr>
          <w:rFonts w:asciiTheme="minorEastAsia" w:hAnsiTheme="minorEastAsia" w:cs="Times New Roman" w:hint="eastAsia"/>
          <w:sz w:val="20"/>
          <w:szCs w:val="20"/>
        </w:rPr>
        <w:t>「地球温暖化対策の推進に関する法律施行令（1999</w:t>
      </w:r>
      <w:r w:rsidRPr="00DE3472">
        <w:rPr>
          <w:rFonts w:asciiTheme="minorEastAsia" w:hAnsiTheme="minorEastAsia" w:cs="Times New Roman" w:hint="eastAsia"/>
          <w:sz w:val="20"/>
          <w:szCs w:val="20"/>
        </w:rPr>
        <w:t>年４月７日政令第１４３号）」に定められた排出係数を使用。ただし、電気事業者より本府が購入した電力については、第</w:t>
      </w:r>
      <w:r w:rsidR="00AD25DA" w:rsidRPr="00DE3472">
        <w:rPr>
          <w:rFonts w:asciiTheme="minorEastAsia" w:hAnsiTheme="minorEastAsia" w:cs="Times New Roman" w:hint="eastAsia"/>
          <w:sz w:val="20"/>
          <w:szCs w:val="20"/>
        </w:rPr>
        <w:t>３</w:t>
      </w:r>
      <w:r w:rsidRPr="00DE3472">
        <w:rPr>
          <w:rFonts w:asciiTheme="minorEastAsia" w:hAnsiTheme="minorEastAsia" w:cs="Times New Roman" w:hint="eastAsia"/>
          <w:sz w:val="20"/>
          <w:szCs w:val="20"/>
        </w:rPr>
        <w:t>期計画（2012年３月策定）では、関西電力の2010年度の排出係数（0.311kg-CO</w:t>
      </w:r>
      <w:r w:rsidRPr="00DE3472">
        <w:rPr>
          <w:rFonts w:asciiTheme="minorEastAsia" w:hAnsiTheme="minorEastAsia" w:cs="Times New Roman" w:hint="eastAsia"/>
          <w:sz w:val="20"/>
          <w:szCs w:val="20"/>
          <w:vertAlign w:val="subscript"/>
        </w:rPr>
        <w:t>2</w:t>
      </w:r>
      <w:r w:rsidRPr="00DE3472">
        <w:rPr>
          <w:rFonts w:asciiTheme="minorEastAsia" w:hAnsiTheme="minorEastAsia" w:cs="Times New Roman" w:hint="eastAsia"/>
          <w:sz w:val="20"/>
          <w:szCs w:val="20"/>
        </w:rPr>
        <w:t>/kWh）で固定。</w:t>
      </w:r>
    </w:p>
    <w:p w:rsidR="00F42135" w:rsidRPr="00DE3472" w:rsidRDefault="0025647E" w:rsidP="0025647E">
      <w:pPr>
        <w:ind w:leftChars="416" w:left="874" w:firstLineChars="100" w:firstLine="200"/>
        <w:rPr>
          <w:rFonts w:asciiTheme="minorEastAsia" w:hAnsiTheme="minorEastAsia" w:cs="Times New Roman"/>
          <w:sz w:val="20"/>
          <w:szCs w:val="20"/>
        </w:rPr>
      </w:pPr>
      <w:r w:rsidRPr="00DE3472">
        <w:rPr>
          <w:rFonts w:asciiTheme="minorEastAsia" w:hAnsiTheme="minorEastAsia" w:cs="Times New Roman" w:hint="eastAsia"/>
          <w:sz w:val="20"/>
          <w:szCs w:val="20"/>
        </w:rPr>
        <w:t>なお、</w:t>
      </w:r>
      <w:r w:rsidR="00FD0DA5" w:rsidRPr="00DE3472">
        <w:rPr>
          <w:rFonts w:asciiTheme="minorEastAsia" w:hAnsiTheme="minorEastAsia" w:cs="Times New Roman" w:hint="eastAsia"/>
          <w:sz w:val="20"/>
          <w:szCs w:val="20"/>
        </w:rPr>
        <w:t>第</w:t>
      </w:r>
      <w:r w:rsidR="00A84ACF" w:rsidRPr="00DE3472">
        <w:rPr>
          <w:rFonts w:asciiTheme="minorEastAsia" w:hAnsiTheme="minorEastAsia" w:cs="Times New Roman" w:hint="eastAsia"/>
          <w:sz w:val="20"/>
          <w:szCs w:val="20"/>
        </w:rPr>
        <w:t>４</w:t>
      </w:r>
      <w:r w:rsidR="00FD0DA5" w:rsidRPr="00DE3472">
        <w:rPr>
          <w:rFonts w:asciiTheme="minorEastAsia" w:hAnsiTheme="minorEastAsia" w:cs="Times New Roman" w:hint="eastAsia"/>
          <w:sz w:val="20"/>
          <w:szCs w:val="20"/>
        </w:rPr>
        <w:t>期計画（2015年３月策定）では、関西電力の2013年度の排出係数（0.522kg-CO</w:t>
      </w:r>
      <w:r w:rsidR="00FD0DA5" w:rsidRPr="00DE3472">
        <w:rPr>
          <w:rFonts w:asciiTheme="minorEastAsia" w:hAnsiTheme="minorEastAsia" w:cs="Times New Roman" w:hint="eastAsia"/>
          <w:sz w:val="20"/>
          <w:szCs w:val="20"/>
          <w:vertAlign w:val="subscript"/>
        </w:rPr>
        <w:t>2</w:t>
      </w:r>
      <w:r w:rsidR="00FD0DA5" w:rsidRPr="00DE3472">
        <w:rPr>
          <w:rFonts w:asciiTheme="minorEastAsia" w:hAnsiTheme="minorEastAsia" w:cs="Times New Roman" w:hint="eastAsia"/>
          <w:sz w:val="20"/>
          <w:szCs w:val="20"/>
        </w:rPr>
        <w:t>/kWh）で固定。</w:t>
      </w:r>
    </w:p>
    <w:p w:rsidR="00F42135" w:rsidRPr="00DE3472" w:rsidRDefault="00F42135" w:rsidP="00F42135">
      <w:pPr>
        <w:rPr>
          <w:rFonts w:ascii="Century" w:eastAsia="ＭＳ 明朝" w:hAnsi="Century" w:cs="Times New Roman"/>
        </w:rPr>
      </w:pPr>
    </w:p>
    <w:p w:rsidR="00F42135" w:rsidRPr="00DE3472" w:rsidRDefault="00F42135" w:rsidP="00F42135">
      <w:pPr>
        <w:rPr>
          <w:rFonts w:ascii="Century" w:eastAsia="ＭＳ 明朝" w:hAnsi="Century" w:cs="Times New Roman"/>
          <w:noProof/>
          <w:szCs w:val="24"/>
        </w:rPr>
      </w:pPr>
      <w:r w:rsidRPr="00DE3472">
        <w:rPr>
          <w:rFonts w:ascii="Century" w:eastAsia="ＭＳ 明朝" w:hAnsi="Century" w:cs="Times New Roman"/>
          <w:noProof/>
          <w:szCs w:val="24"/>
        </w:rPr>
        <w:br w:type="page"/>
      </w:r>
    </w:p>
    <w:p w:rsidR="00F42135" w:rsidRPr="00DE3472" w:rsidRDefault="007732CA" w:rsidP="00F42135">
      <w:pPr>
        <w:rPr>
          <w:rFonts w:ascii="HG丸ｺﾞｼｯｸM-PRO" w:eastAsia="HG丸ｺﾞｼｯｸM-PRO" w:hAnsi="HG丸ｺﾞｼｯｸM-PRO" w:cs="Times New Roman"/>
          <w:sz w:val="28"/>
          <w:szCs w:val="28"/>
        </w:rPr>
      </w:pPr>
      <w:r w:rsidRPr="00DE3472">
        <w:rPr>
          <w:rFonts w:ascii="HG丸ｺﾞｼｯｸM-PRO" w:eastAsia="HG丸ｺﾞｼｯｸM-PRO" w:hAnsi="HG丸ｺﾞｼｯｸM-PRO" w:hint="eastAsia"/>
          <w:b/>
          <w:sz w:val="28"/>
          <w:szCs w:val="28"/>
        </w:rPr>
        <w:t>第３章　温室効果ガスの排出の抑制に関する目標</w:t>
      </w:r>
      <w:r w:rsidR="00F42135" w:rsidRPr="00DE3472">
        <w:rPr>
          <w:rFonts w:ascii="Century" w:eastAsia="ＭＳ 明朝" w:hAnsi="Century" w:cs="Times New Roman"/>
          <w:noProof/>
        </w:rPr>
        <mc:AlternateContent>
          <mc:Choice Requires="wps">
            <w:drawing>
              <wp:anchor distT="0" distB="0" distL="114300" distR="114300" simplePos="0" relativeHeight="251628544" behindDoc="0" locked="0" layoutInCell="1" allowOverlap="1" wp14:anchorId="0E4B8A64" wp14:editId="0308C4B2">
                <wp:simplePos x="0" y="0"/>
                <wp:positionH relativeFrom="column">
                  <wp:posOffset>2494915</wp:posOffset>
                </wp:positionH>
                <wp:positionV relativeFrom="paragraph">
                  <wp:posOffset>9773920</wp:posOffset>
                </wp:positionV>
                <wp:extent cx="4400550" cy="657225"/>
                <wp:effectExtent l="0" t="0" r="19050" b="28575"/>
                <wp:wrapNone/>
                <wp:docPr id="17" name="テキスト ボックス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0550" cy="657225"/>
                        </a:xfrm>
                        <a:prstGeom prst="rect">
                          <a:avLst/>
                        </a:prstGeom>
                        <a:noFill/>
                        <a:ln w="9525" algn="ctr">
                          <a:solidFill>
                            <a:srgbClr val="000000"/>
                          </a:solidFill>
                          <a:prstDash val="sysDot"/>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B172D" w:rsidRPr="009C4C9A" w:rsidRDefault="006B172D" w:rsidP="00F42135">
                            <w:pPr>
                              <w:ind w:left="200" w:hangingChars="100" w:hanging="200"/>
                              <w:rPr>
                                <w:rFonts w:ascii="HG丸ｺﾞｼｯｸM-PRO" w:eastAsia="HG丸ｺﾞｼｯｸM-PRO" w:hAnsi="HG丸ｺﾞｼｯｸM-PRO"/>
                                <w:sz w:val="20"/>
                                <w:szCs w:val="20"/>
                              </w:rPr>
                            </w:pPr>
                            <w:r w:rsidRPr="009C4C9A">
                              <w:rPr>
                                <w:rFonts w:ascii="HG丸ｺﾞｼｯｸM-PRO" w:eastAsia="HG丸ｺﾞｼｯｸM-PRO" w:hAnsi="HG丸ｺﾞｼｯｸM-PRO" w:hint="eastAsia"/>
                                <w:sz w:val="20"/>
                                <w:szCs w:val="20"/>
                              </w:rPr>
                              <w:t>※</w:t>
                            </w:r>
                            <w:r>
                              <w:rPr>
                                <w:rFonts w:ascii="HG丸ｺﾞｼｯｸM-PRO" w:eastAsia="HG丸ｺﾞｼｯｸM-PRO" w:hAnsi="HG丸ｺﾞｼｯｸM-PRO" w:hint="eastAsia"/>
                                <w:sz w:val="20"/>
                                <w:szCs w:val="20"/>
                              </w:rPr>
                              <w:t>・</w:t>
                            </w:r>
                            <w:r w:rsidRPr="009C4C9A">
                              <w:rPr>
                                <w:rFonts w:ascii="HG丸ｺﾞｼｯｸM-PRO" w:eastAsia="HG丸ｺﾞｼｯｸM-PRO" w:hAnsi="HG丸ｺﾞｼｯｸM-PRO" w:hint="eastAsia"/>
                                <w:sz w:val="20"/>
                                <w:szCs w:val="20"/>
                              </w:rPr>
                              <w:t>下水道施設は、計画策定時府の所管外だったため、含ま</w:t>
                            </w:r>
                            <w:r>
                              <w:rPr>
                                <w:rFonts w:ascii="HG丸ｺﾞｼｯｸM-PRO" w:eastAsia="HG丸ｺﾞｼｯｸM-PRO" w:hAnsi="HG丸ｺﾞｼｯｸM-PRO" w:hint="eastAsia"/>
                                <w:sz w:val="20"/>
                                <w:szCs w:val="20"/>
                              </w:rPr>
                              <w:t>れてい</w:t>
                            </w:r>
                            <w:r w:rsidRPr="009C4C9A">
                              <w:rPr>
                                <w:rFonts w:ascii="HG丸ｺﾞｼｯｸM-PRO" w:eastAsia="HG丸ｺﾞｼｯｸM-PRO" w:hAnsi="HG丸ｺﾞｼｯｸM-PRO" w:hint="eastAsia"/>
                                <w:sz w:val="20"/>
                                <w:szCs w:val="20"/>
                              </w:rPr>
                              <w:t>ない。</w:t>
                            </w:r>
                          </w:p>
                          <w:p w:rsidR="006B172D" w:rsidRDefault="006B172D" w:rsidP="00F42135">
                            <w:pPr>
                              <w:ind w:firstLineChars="100" w:firstLine="200"/>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・病院は、独立行政法人化されたことによりH17年度まで含めている。</w:t>
                            </w:r>
                          </w:p>
                          <w:p w:rsidR="006B172D" w:rsidRPr="009C4C9A" w:rsidRDefault="006B172D" w:rsidP="00F42135">
                            <w:pPr>
                              <w:ind w:firstLineChars="100" w:firstLine="200"/>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w:t>
                            </w:r>
                            <w:r w:rsidRPr="009C4C9A">
                              <w:rPr>
                                <w:rFonts w:ascii="HG丸ｺﾞｼｯｸM-PRO" w:eastAsia="HG丸ｺﾞｼｯｸM-PRO" w:hAnsi="HG丸ｺﾞｼｯｸM-PRO" w:hint="eastAsia"/>
                                <w:sz w:val="20"/>
                                <w:szCs w:val="20"/>
                              </w:rPr>
                              <w:t>出先機関</w:t>
                            </w:r>
                            <w:r>
                              <w:rPr>
                                <w:rFonts w:ascii="HG丸ｺﾞｼｯｸM-PRO" w:eastAsia="HG丸ｺﾞｼｯｸM-PRO" w:hAnsi="HG丸ｺﾞｼｯｸM-PRO" w:hint="eastAsia"/>
                                <w:sz w:val="20"/>
                                <w:szCs w:val="20"/>
                              </w:rPr>
                              <w:t>等</w:t>
                            </w:r>
                            <w:r w:rsidRPr="009C4C9A">
                              <w:rPr>
                                <w:rFonts w:ascii="HG丸ｺﾞｼｯｸM-PRO" w:eastAsia="HG丸ｺﾞｼｯｸM-PRO" w:hAnsi="HG丸ｺﾞｼｯｸM-PRO" w:hint="eastAsia"/>
                                <w:sz w:val="20"/>
                                <w:szCs w:val="20"/>
                              </w:rPr>
                              <w:t>には指定管理施設は含</w:t>
                            </w:r>
                            <w:r>
                              <w:rPr>
                                <w:rFonts w:ascii="HG丸ｺﾞｼｯｸM-PRO" w:eastAsia="HG丸ｺﾞｼｯｸM-PRO" w:hAnsi="HG丸ｺﾞｼｯｸM-PRO" w:hint="eastAsia"/>
                                <w:sz w:val="20"/>
                                <w:szCs w:val="20"/>
                              </w:rPr>
                              <w:t>めていない</w:t>
                            </w:r>
                            <w:r w:rsidRPr="009C4C9A">
                              <w:rPr>
                                <w:rFonts w:ascii="HG丸ｺﾞｼｯｸM-PRO" w:eastAsia="HG丸ｺﾞｼｯｸM-PRO" w:hAnsi="HG丸ｺﾞｼｯｸM-PRO" w:hint="eastAsia"/>
                                <w:sz w:val="20"/>
                                <w:szCs w:val="20"/>
                              </w:rPr>
                              <w:t>。</w:t>
                            </w:r>
                          </w:p>
                          <w:p w:rsidR="006B172D" w:rsidRDefault="006B172D" w:rsidP="00F42135">
                            <w:r>
                              <w:rPr>
                                <w:rFonts w:hint="eastAsia"/>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4B8A64" id="テキスト ボックス 17" o:spid="_x0000_s1037" type="#_x0000_t202" style="position:absolute;left:0;text-align:left;margin-left:196.45pt;margin-top:769.6pt;width:346.5pt;height:51.7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" filled="f">
                <v:stroke dashstyle="1 1"/>
                <v:textbox>
                  <w:txbxContent>
                    <w:p w:rsidR="006B172D" w:rsidRPr="009C4C9A" w:rsidRDefault="006B172D" w:rsidP="00F42135">
                      <w:pPr>
                        <w:ind w:left="200" w:hangingChars="100" w:hanging="200"/>
                        <w:rPr>
                          <w:rFonts w:ascii="HG丸ｺﾞｼｯｸM-PRO" w:eastAsia="HG丸ｺﾞｼｯｸM-PRO" w:hAnsi="HG丸ｺﾞｼｯｸM-PRO"/>
                          <w:sz w:val="20"/>
                          <w:szCs w:val="20"/>
                        </w:rPr>
                      </w:pPr>
                      <w:r w:rsidRPr="009C4C9A">
                        <w:rPr>
                          <w:rFonts w:ascii="HG丸ｺﾞｼｯｸM-PRO" w:eastAsia="HG丸ｺﾞｼｯｸM-PRO" w:hAnsi="HG丸ｺﾞｼｯｸM-PRO" w:hint="eastAsia"/>
                          <w:sz w:val="20"/>
                          <w:szCs w:val="20"/>
                        </w:rPr>
                        <w:t>※</w:t>
                      </w:r>
                      <w:r>
                        <w:rPr>
                          <w:rFonts w:ascii="HG丸ｺﾞｼｯｸM-PRO" w:eastAsia="HG丸ｺﾞｼｯｸM-PRO" w:hAnsi="HG丸ｺﾞｼｯｸM-PRO" w:hint="eastAsia"/>
                          <w:sz w:val="20"/>
                          <w:szCs w:val="20"/>
                        </w:rPr>
                        <w:t>・</w:t>
                      </w:r>
                      <w:r w:rsidRPr="009C4C9A">
                        <w:rPr>
                          <w:rFonts w:ascii="HG丸ｺﾞｼｯｸM-PRO" w:eastAsia="HG丸ｺﾞｼｯｸM-PRO" w:hAnsi="HG丸ｺﾞｼｯｸM-PRO" w:hint="eastAsia"/>
                          <w:sz w:val="20"/>
                          <w:szCs w:val="20"/>
                        </w:rPr>
                        <w:t>下水道施設は、計画策定時府の所管外だったため、含ま</w:t>
                      </w:r>
                      <w:r>
                        <w:rPr>
                          <w:rFonts w:ascii="HG丸ｺﾞｼｯｸM-PRO" w:eastAsia="HG丸ｺﾞｼｯｸM-PRO" w:hAnsi="HG丸ｺﾞｼｯｸM-PRO" w:hint="eastAsia"/>
                          <w:sz w:val="20"/>
                          <w:szCs w:val="20"/>
                        </w:rPr>
                        <w:t>れてい</w:t>
                      </w:r>
                      <w:r w:rsidRPr="009C4C9A">
                        <w:rPr>
                          <w:rFonts w:ascii="HG丸ｺﾞｼｯｸM-PRO" w:eastAsia="HG丸ｺﾞｼｯｸM-PRO" w:hAnsi="HG丸ｺﾞｼｯｸM-PRO" w:hint="eastAsia"/>
                          <w:sz w:val="20"/>
                          <w:szCs w:val="20"/>
                        </w:rPr>
                        <w:t>ない。</w:t>
                      </w:r>
                    </w:p>
                    <w:p w:rsidR="006B172D" w:rsidRDefault="006B172D" w:rsidP="00F42135">
                      <w:pPr>
                        <w:ind w:firstLineChars="100" w:firstLine="200"/>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・病院は、独立行政法人化されたことによりH17年度まで含めている。</w:t>
                      </w:r>
                    </w:p>
                    <w:p w:rsidR="006B172D" w:rsidRPr="009C4C9A" w:rsidRDefault="006B172D" w:rsidP="00F42135">
                      <w:pPr>
                        <w:ind w:firstLineChars="100" w:firstLine="200"/>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w:t>
                      </w:r>
                      <w:r w:rsidRPr="009C4C9A">
                        <w:rPr>
                          <w:rFonts w:ascii="HG丸ｺﾞｼｯｸM-PRO" w:eastAsia="HG丸ｺﾞｼｯｸM-PRO" w:hAnsi="HG丸ｺﾞｼｯｸM-PRO" w:hint="eastAsia"/>
                          <w:sz w:val="20"/>
                          <w:szCs w:val="20"/>
                        </w:rPr>
                        <w:t>出先機関</w:t>
                      </w:r>
                      <w:r>
                        <w:rPr>
                          <w:rFonts w:ascii="HG丸ｺﾞｼｯｸM-PRO" w:eastAsia="HG丸ｺﾞｼｯｸM-PRO" w:hAnsi="HG丸ｺﾞｼｯｸM-PRO" w:hint="eastAsia"/>
                          <w:sz w:val="20"/>
                          <w:szCs w:val="20"/>
                        </w:rPr>
                        <w:t>等</w:t>
                      </w:r>
                      <w:r w:rsidRPr="009C4C9A">
                        <w:rPr>
                          <w:rFonts w:ascii="HG丸ｺﾞｼｯｸM-PRO" w:eastAsia="HG丸ｺﾞｼｯｸM-PRO" w:hAnsi="HG丸ｺﾞｼｯｸM-PRO" w:hint="eastAsia"/>
                          <w:sz w:val="20"/>
                          <w:szCs w:val="20"/>
                        </w:rPr>
                        <w:t>には指定管理施設は含</w:t>
                      </w:r>
                      <w:r>
                        <w:rPr>
                          <w:rFonts w:ascii="HG丸ｺﾞｼｯｸM-PRO" w:eastAsia="HG丸ｺﾞｼｯｸM-PRO" w:hAnsi="HG丸ｺﾞｼｯｸM-PRO" w:hint="eastAsia"/>
                          <w:sz w:val="20"/>
                          <w:szCs w:val="20"/>
                        </w:rPr>
                        <w:t>めていない</w:t>
                      </w:r>
                      <w:r w:rsidRPr="009C4C9A">
                        <w:rPr>
                          <w:rFonts w:ascii="HG丸ｺﾞｼｯｸM-PRO" w:eastAsia="HG丸ｺﾞｼｯｸM-PRO" w:hAnsi="HG丸ｺﾞｼｯｸM-PRO" w:hint="eastAsia"/>
                          <w:sz w:val="20"/>
                          <w:szCs w:val="20"/>
                        </w:rPr>
                        <w:t>。</w:t>
                      </w:r>
                    </w:p>
                    <w:p w:rsidR="006B172D" w:rsidRDefault="006B172D" w:rsidP="00F42135">
                      <w:r>
                        <w:rPr>
                          <w:rFonts w:hint="eastAsia"/>
                        </w:rPr>
                        <w:t xml:space="preserve">　</w:t>
                      </w:r>
                    </w:p>
                  </w:txbxContent>
                </v:textbox>
              </v:shape>
            </w:pict>
          </mc:Fallback>
        </mc:AlternateContent>
      </w:r>
      <w:r w:rsidR="00F42135" w:rsidRPr="00DE3472">
        <w:rPr>
          <w:rFonts w:ascii="Century" w:eastAsia="ＭＳ 明朝" w:hAnsi="Century" w:cs="Times New Roman"/>
          <w:noProof/>
        </w:rPr>
        <mc:AlternateContent>
          <mc:Choice Requires="wps">
            <w:drawing>
              <wp:anchor distT="0" distB="0" distL="114300" distR="114300" simplePos="0" relativeHeight="251629568" behindDoc="0" locked="0" layoutInCell="1" allowOverlap="1" wp14:anchorId="718AA98B" wp14:editId="6F972012">
                <wp:simplePos x="0" y="0"/>
                <wp:positionH relativeFrom="column">
                  <wp:posOffset>2494915</wp:posOffset>
                </wp:positionH>
                <wp:positionV relativeFrom="paragraph">
                  <wp:posOffset>9773920</wp:posOffset>
                </wp:positionV>
                <wp:extent cx="4400550" cy="657225"/>
                <wp:effectExtent l="0" t="0" r="19050" b="28575"/>
                <wp:wrapNone/>
                <wp:docPr id="18" name="テキスト ボックス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0550" cy="657225"/>
                        </a:xfrm>
                        <a:prstGeom prst="rect">
                          <a:avLst/>
                        </a:prstGeom>
                        <a:noFill/>
                        <a:ln w="9525" algn="ctr">
                          <a:solidFill>
                            <a:srgbClr val="000000"/>
                          </a:solidFill>
                          <a:prstDash val="sysDot"/>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B172D" w:rsidRPr="009C4C9A" w:rsidRDefault="006B172D" w:rsidP="00F42135">
                            <w:pPr>
                              <w:ind w:left="200" w:hangingChars="100" w:hanging="200"/>
                              <w:rPr>
                                <w:rFonts w:ascii="HG丸ｺﾞｼｯｸM-PRO" w:eastAsia="HG丸ｺﾞｼｯｸM-PRO" w:hAnsi="HG丸ｺﾞｼｯｸM-PRO"/>
                                <w:sz w:val="20"/>
                                <w:szCs w:val="20"/>
                              </w:rPr>
                            </w:pPr>
                            <w:r w:rsidRPr="009C4C9A">
                              <w:rPr>
                                <w:rFonts w:ascii="HG丸ｺﾞｼｯｸM-PRO" w:eastAsia="HG丸ｺﾞｼｯｸM-PRO" w:hAnsi="HG丸ｺﾞｼｯｸM-PRO" w:hint="eastAsia"/>
                                <w:sz w:val="20"/>
                                <w:szCs w:val="20"/>
                              </w:rPr>
                              <w:t>※</w:t>
                            </w:r>
                            <w:r>
                              <w:rPr>
                                <w:rFonts w:ascii="HG丸ｺﾞｼｯｸM-PRO" w:eastAsia="HG丸ｺﾞｼｯｸM-PRO" w:hAnsi="HG丸ｺﾞｼｯｸM-PRO" w:hint="eastAsia"/>
                                <w:sz w:val="20"/>
                                <w:szCs w:val="20"/>
                              </w:rPr>
                              <w:t>・</w:t>
                            </w:r>
                            <w:r w:rsidRPr="009C4C9A">
                              <w:rPr>
                                <w:rFonts w:ascii="HG丸ｺﾞｼｯｸM-PRO" w:eastAsia="HG丸ｺﾞｼｯｸM-PRO" w:hAnsi="HG丸ｺﾞｼｯｸM-PRO" w:hint="eastAsia"/>
                                <w:sz w:val="20"/>
                                <w:szCs w:val="20"/>
                              </w:rPr>
                              <w:t>下水道施設は、計画策定時府の所管外だったため、含ま</w:t>
                            </w:r>
                            <w:r>
                              <w:rPr>
                                <w:rFonts w:ascii="HG丸ｺﾞｼｯｸM-PRO" w:eastAsia="HG丸ｺﾞｼｯｸM-PRO" w:hAnsi="HG丸ｺﾞｼｯｸM-PRO" w:hint="eastAsia"/>
                                <w:sz w:val="20"/>
                                <w:szCs w:val="20"/>
                              </w:rPr>
                              <w:t>れてい</w:t>
                            </w:r>
                            <w:r w:rsidRPr="009C4C9A">
                              <w:rPr>
                                <w:rFonts w:ascii="HG丸ｺﾞｼｯｸM-PRO" w:eastAsia="HG丸ｺﾞｼｯｸM-PRO" w:hAnsi="HG丸ｺﾞｼｯｸM-PRO" w:hint="eastAsia"/>
                                <w:sz w:val="20"/>
                                <w:szCs w:val="20"/>
                              </w:rPr>
                              <w:t>ない。</w:t>
                            </w:r>
                          </w:p>
                          <w:p w:rsidR="006B172D" w:rsidRDefault="006B172D" w:rsidP="00F42135">
                            <w:pPr>
                              <w:ind w:firstLineChars="100" w:firstLine="200"/>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・病院は、独立行政法人化されたことによりH17年度まで含めている。</w:t>
                            </w:r>
                          </w:p>
                          <w:p w:rsidR="006B172D" w:rsidRPr="009C4C9A" w:rsidRDefault="006B172D" w:rsidP="00F42135">
                            <w:pPr>
                              <w:ind w:firstLineChars="100" w:firstLine="200"/>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w:t>
                            </w:r>
                            <w:r w:rsidRPr="009C4C9A">
                              <w:rPr>
                                <w:rFonts w:ascii="HG丸ｺﾞｼｯｸM-PRO" w:eastAsia="HG丸ｺﾞｼｯｸM-PRO" w:hAnsi="HG丸ｺﾞｼｯｸM-PRO" w:hint="eastAsia"/>
                                <w:sz w:val="20"/>
                                <w:szCs w:val="20"/>
                              </w:rPr>
                              <w:t>出先機関</w:t>
                            </w:r>
                            <w:r>
                              <w:rPr>
                                <w:rFonts w:ascii="HG丸ｺﾞｼｯｸM-PRO" w:eastAsia="HG丸ｺﾞｼｯｸM-PRO" w:hAnsi="HG丸ｺﾞｼｯｸM-PRO" w:hint="eastAsia"/>
                                <w:sz w:val="20"/>
                                <w:szCs w:val="20"/>
                              </w:rPr>
                              <w:t>等</w:t>
                            </w:r>
                            <w:r w:rsidRPr="009C4C9A">
                              <w:rPr>
                                <w:rFonts w:ascii="HG丸ｺﾞｼｯｸM-PRO" w:eastAsia="HG丸ｺﾞｼｯｸM-PRO" w:hAnsi="HG丸ｺﾞｼｯｸM-PRO" w:hint="eastAsia"/>
                                <w:sz w:val="20"/>
                                <w:szCs w:val="20"/>
                              </w:rPr>
                              <w:t>には指定管理施設は含</w:t>
                            </w:r>
                            <w:r>
                              <w:rPr>
                                <w:rFonts w:ascii="HG丸ｺﾞｼｯｸM-PRO" w:eastAsia="HG丸ｺﾞｼｯｸM-PRO" w:hAnsi="HG丸ｺﾞｼｯｸM-PRO" w:hint="eastAsia"/>
                                <w:sz w:val="20"/>
                                <w:szCs w:val="20"/>
                              </w:rPr>
                              <w:t>めていない</w:t>
                            </w:r>
                            <w:r w:rsidRPr="009C4C9A">
                              <w:rPr>
                                <w:rFonts w:ascii="HG丸ｺﾞｼｯｸM-PRO" w:eastAsia="HG丸ｺﾞｼｯｸM-PRO" w:hAnsi="HG丸ｺﾞｼｯｸM-PRO" w:hint="eastAsia"/>
                                <w:sz w:val="20"/>
                                <w:szCs w:val="20"/>
                              </w:rPr>
                              <w:t>。</w:t>
                            </w:r>
                          </w:p>
                          <w:p w:rsidR="006B172D" w:rsidRDefault="006B172D" w:rsidP="00F42135">
                            <w:r>
                              <w:rPr>
                                <w:rFonts w:hint="eastAsia"/>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8AA98B" id="テキスト ボックス 18" o:spid="_x0000_s1038" type="#_x0000_t202" style="position:absolute;left:0;text-align:left;margin-left:196.45pt;margin-top:769.6pt;width:346.5pt;height:51.7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" filled="f">
                <v:stroke dashstyle="1 1"/>
                <v:textbox>
                  <w:txbxContent>
                    <w:p w:rsidR="006B172D" w:rsidRPr="009C4C9A" w:rsidRDefault="006B172D" w:rsidP="00F42135">
                      <w:pPr>
                        <w:ind w:left="200" w:hangingChars="100" w:hanging="200"/>
                        <w:rPr>
                          <w:rFonts w:ascii="HG丸ｺﾞｼｯｸM-PRO" w:eastAsia="HG丸ｺﾞｼｯｸM-PRO" w:hAnsi="HG丸ｺﾞｼｯｸM-PRO"/>
                          <w:sz w:val="20"/>
                          <w:szCs w:val="20"/>
                        </w:rPr>
                      </w:pPr>
                      <w:r w:rsidRPr="009C4C9A">
                        <w:rPr>
                          <w:rFonts w:ascii="HG丸ｺﾞｼｯｸM-PRO" w:eastAsia="HG丸ｺﾞｼｯｸM-PRO" w:hAnsi="HG丸ｺﾞｼｯｸM-PRO" w:hint="eastAsia"/>
                          <w:sz w:val="20"/>
                          <w:szCs w:val="20"/>
                        </w:rPr>
                        <w:t>※</w:t>
                      </w:r>
                      <w:r>
                        <w:rPr>
                          <w:rFonts w:ascii="HG丸ｺﾞｼｯｸM-PRO" w:eastAsia="HG丸ｺﾞｼｯｸM-PRO" w:hAnsi="HG丸ｺﾞｼｯｸM-PRO" w:hint="eastAsia"/>
                          <w:sz w:val="20"/>
                          <w:szCs w:val="20"/>
                        </w:rPr>
                        <w:t>・</w:t>
                      </w:r>
                      <w:r w:rsidRPr="009C4C9A">
                        <w:rPr>
                          <w:rFonts w:ascii="HG丸ｺﾞｼｯｸM-PRO" w:eastAsia="HG丸ｺﾞｼｯｸM-PRO" w:hAnsi="HG丸ｺﾞｼｯｸM-PRO" w:hint="eastAsia"/>
                          <w:sz w:val="20"/>
                          <w:szCs w:val="20"/>
                        </w:rPr>
                        <w:t>下水道施設は、計画策定時府の所管外だったため、含ま</w:t>
                      </w:r>
                      <w:r>
                        <w:rPr>
                          <w:rFonts w:ascii="HG丸ｺﾞｼｯｸM-PRO" w:eastAsia="HG丸ｺﾞｼｯｸM-PRO" w:hAnsi="HG丸ｺﾞｼｯｸM-PRO" w:hint="eastAsia"/>
                          <w:sz w:val="20"/>
                          <w:szCs w:val="20"/>
                        </w:rPr>
                        <w:t>れてい</w:t>
                      </w:r>
                      <w:r w:rsidRPr="009C4C9A">
                        <w:rPr>
                          <w:rFonts w:ascii="HG丸ｺﾞｼｯｸM-PRO" w:eastAsia="HG丸ｺﾞｼｯｸM-PRO" w:hAnsi="HG丸ｺﾞｼｯｸM-PRO" w:hint="eastAsia"/>
                          <w:sz w:val="20"/>
                          <w:szCs w:val="20"/>
                        </w:rPr>
                        <w:t>ない。</w:t>
                      </w:r>
                    </w:p>
                    <w:p w:rsidR="006B172D" w:rsidRDefault="006B172D" w:rsidP="00F42135">
                      <w:pPr>
                        <w:ind w:firstLineChars="100" w:firstLine="200"/>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・病院は、独立行政法人化されたことによりH17年度まで含めている。</w:t>
                      </w:r>
                    </w:p>
                    <w:p w:rsidR="006B172D" w:rsidRPr="009C4C9A" w:rsidRDefault="006B172D" w:rsidP="00F42135">
                      <w:pPr>
                        <w:ind w:firstLineChars="100" w:firstLine="200"/>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w:t>
                      </w:r>
                      <w:r w:rsidRPr="009C4C9A">
                        <w:rPr>
                          <w:rFonts w:ascii="HG丸ｺﾞｼｯｸM-PRO" w:eastAsia="HG丸ｺﾞｼｯｸM-PRO" w:hAnsi="HG丸ｺﾞｼｯｸM-PRO" w:hint="eastAsia"/>
                          <w:sz w:val="20"/>
                          <w:szCs w:val="20"/>
                        </w:rPr>
                        <w:t>出先機関</w:t>
                      </w:r>
                      <w:r>
                        <w:rPr>
                          <w:rFonts w:ascii="HG丸ｺﾞｼｯｸM-PRO" w:eastAsia="HG丸ｺﾞｼｯｸM-PRO" w:hAnsi="HG丸ｺﾞｼｯｸM-PRO" w:hint="eastAsia"/>
                          <w:sz w:val="20"/>
                          <w:szCs w:val="20"/>
                        </w:rPr>
                        <w:t>等</w:t>
                      </w:r>
                      <w:r w:rsidRPr="009C4C9A">
                        <w:rPr>
                          <w:rFonts w:ascii="HG丸ｺﾞｼｯｸM-PRO" w:eastAsia="HG丸ｺﾞｼｯｸM-PRO" w:hAnsi="HG丸ｺﾞｼｯｸM-PRO" w:hint="eastAsia"/>
                          <w:sz w:val="20"/>
                          <w:szCs w:val="20"/>
                        </w:rPr>
                        <w:t>には指定管理施設は含</w:t>
                      </w:r>
                      <w:r>
                        <w:rPr>
                          <w:rFonts w:ascii="HG丸ｺﾞｼｯｸM-PRO" w:eastAsia="HG丸ｺﾞｼｯｸM-PRO" w:hAnsi="HG丸ｺﾞｼｯｸM-PRO" w:hint="eastAsia"/>
                          <w:sz w:val="20"/>
                          <w:szCs w:val="20"/>
                        </w:rPr>
                        <w:t>めていない</w:t>
                      </w:r>
                      <w:r w:rsidRPr="009C4C9A">
                        <w:rPr>
                          <w:rFonts w:ascii="HG丸ｺﾞｼｯｸM-PRO" w:eastAsia="HG丸ｺﾞｼｯｸM-PRO" w:hAnsi="HG丸ｺﾞｼｯｸM-PRO" w:hint="eastAsia"/>
                          <w:sz w:val="20"/>
                          <w:szCs w:val="20"/>
                        </w:rPr>
                        <w:t>。</w:t>
                      </w:r>
                    </w:p>
                    <w:p w:rsidR="006B172D" w:rsidRDefault="006B172D" w:rsidP="00F42135">
                      <w:r>
                        <w:rPr>
                          <w:rFonts w:hint="eastAsia"/>
                        </w:rPr>
                        <w:t xml:space="preserve">　</w:t>
                      </w:r>
                    </w:p>
                  </w:txbxContent>
                </v:textbox>
              </v:shape>
            </w:pict>
          </mc:Fallback>
        </mc:AlternateContent>
      </w:r>
    </w:p>
    <w:p w:rsidR="003B2D70" w:rsidRPr="00DE3472" w:rsidRDefault="003B2D70" w:rsidP="003B2D70">
      <w:pPr>
        <w:rPr>
          <w:rFonts w:ascii="ＭＳ ゴシック" w:eastAsia="ＭＳ ゴシック" w:hAnsi="ＭＳ ゴシック" w:cs="Times New Roman"/>
          <w:b/>
          <w:sz w:val="24"/>
          <w:szCs w:val="24"/>
        </w:rPr>
      </w:pPr>
      <w:r w:rsidRPr="00DE3472">
        <w:rPr>
          <w:rFonts w:ascii="ＭＳ ゴシック" w:eastAsia="ＭＳ ゴシック" w:hAnsi="ＭＳ ゴシック" w:cs="Times New Roman" w:hint="eastAsia"/>
          <w:b/>
          <w:sz w:val="24"/>
          <w:szCs w:val="24"/>
        </w:rPr>
        <w:t>＜３－１　温室効果ガス排出量の削減目標＞</w:t>
      </w:r>
    </w:p>
    <w:p w:rsidR="003B2D70" w:rsidRPr="00DE3472" w:rsidRDefault="003B2D70" w:rsidP="003B2D70">
      <w:pPr>
        <w:ind w:firstLineChars="100" w:firstLine="210"/>
        <w:rPr>
          <w:rFonts w:asciiTheme="minorEastAsia" w:hAnsiTheme="minorEastAsia" w:cs="Times New Roman"/>
          <w:szCs w:val="21"/>
        </w:rPr>
      </w:pPr>
      <w:r w:rsidRPr="00DE3472">
        <w:rPr>
          <w:rFonts w:asciiTheme="minorEastAsia" w:hAnsiTheme="minorEastAsia" w:cs="Times New Roman" w:hint="eastAsia"/>
          <w:szCs w:val="21"/>
        </w:rPr>
        <w:t>2020年度に2014</w:t>
      </w:r>
      <w:r w:rsidR="00B102A4" w:rsidRPr="00DE3472">
        <w:rPr>
          <w:rFonts w:asciiTheme="minorEastAsia" w:hAnsiTheme="minorEastAsia" w:cs="Times New Roman" w:hint="eastAsia"/>
          <w:szCs w:val="21"/>
        </w:rPr>
        <w:t>年度比で、</w:t>
      </w:r>
      <w:r w:rsidRPr="00DE3472">
        <w:rPr>
          <w:rFonts w:asciiTheme="minorEastAsia" w:hAnsiTheme="minorEastAsia" w:cs="Times New Roman" w:hint="eastAsia"/>
          <w:szCs w:val="21"/>
        </w:rPr>
        <w:t>温室効果ガス排出量（CO</w:t>
      </w:r>
      <w:r w:rsidRPr="00DE3472">
        <w:rPr>
          <w:rFonts w:asciiTheme="minorEastAsia" w:hAnsiTheme="minorEastAsia" w:cs="Times New Roman" w:hint="eastAsia"/>
          <w:szCs w:val="21"/>
          <w:vertAlign w:val="subscript"/>
        </w:rPr>
        <w:t>2</w:t>
      </w:r>
      <w:r w:rsidRPr="00DE3472">
        <w:rPr>
          <w:rFonts w:asciiTheme="minorEastAsia" w:hAnsiTheme="minorEastAsia" w:cs="Times New Roman" w:hint="eastAsia"/>
          <w:szCs w:val="21"/>
        </w:rPr>
        <w:t>換算）を次のとおり削減することを目標とします。</w:t>
      </w:r>
    </w:p>
    <w:p w:rsidR="003B2D70" w:rsidRPr="00DE3472" w:rsidRDefault="003B2D70" w:rsidP="003B2D70">
      <w:pPr>
        <w:ind w:firstLineChars="100" w:firstLine="210"/>
        <w:rPr>
          <w:rFonts w:ascii="HG丸ｺﾞｼｯｸM-PRO" w:eastAsia="HG丸ｺﾞｼｯｸM-PRO" w:hAnsi="HG丸ｺﾞｼｯｸM-PRO" w:cs="Times New Roman"/>
          <w:szCs w:val="21"/>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AF1DD"/>
        <w:tblLayout w:type="fixed"/>
        <w:tblLook w:val="04A0" w:firstRow="1" w:lastRow="0" w:firstColumn="1" w:lastColumn="0" w:noHBand="0" w:noVBand="1"/>
      </w:tblPr>
      <w:tblGrid>
        <w:gridCol w:w="5353"/>
        <w:gridCol w:w="3998"/>
      </w:tblGrid>
      <w:tr w:rsidR="00DE3472" w:rsidRPr="00DE3472" w:rsidTr="00383A02">
        <w:trPr>
          <w:trHeight w:val="925"/>
        </w:trPr>
        <w:tc>
          <w:tcPr>
            <w:tcW w:w="5353" w:type="dxa"/>
            <w:shd w:val="clear" w:color="auto" w:fill="EAF1DD"/>
            <w:vAlign w:val="center"/>
          </w:tcPr>
          <w:p w:rsidR="003B2D70" w:rsidRPr="00DE3472" w:rsidRDefault="003B2D70" w:rsidP="003B2D70">
            <w:pPr>
              <w:rPr>
                <w:rFonts w:ascii="HG丸ｺﾞｼｯｸM-PRO" w:eastAsia="HG丸ｺﾞｼｯｸM-PRO" w:hAnsi="HG丸ｺﾞｼｯｸM-PRO" w:cs="Times New Roman"/>
                <w:szCs w:val="21"/>
              </w:rPr>
            </w:pPr>
            <w:r w:rsidRPr="00DE3472">
              <w:rPr>
                <w:rFonts w:ascii="HG丸ｺﾞｼｯｸM-PRO" w:eastAsia="HG丸ｺﾞｼｯｸM-PRO" w:hAnsi="HG丸ｺﾞｼｯｸM-PRO" w:cs="Times New Roman" w:hint="eastAsia"/>
                <w:szCs w:val="21"/>
              </w:rPr>
              <w:t xml:space="preserve">　庁舎等オフィス（</w:t>
            </w:r>
            <w:r w:rsidRPr="00DE3472">
              <w:rPr>
                <w:rFonts w:ascii="HG丸ｺﾞｼｯｸM-PRO" w:eastAsia="HG丸ｺﾞｼｯｸM-PRO" w:hAnsi="HG丸ｺﾞｼｯｸM-PRO" w:cs="Times New Roman" w:hint="eastAsia"/>
                <w:kern w:val="0"/>
                <w:szCs w:val="21"/>
              </w:rPr>
              <w:t>下水道事業以外の事務及び事業）に係る温室効果ガス排出量</w:t>
            </w:r>
          </w:p>
        </w:tc>
        <w:tc>
          <w:tcPr>
            <w:tcW w:w="3998" w:type="dxa"/>
            <w:shd w:val="clear" w:color="auto" w:fill="EAF1DD"/>
            <w:vAlign w:val="center"/>
          </w:tcPr>
          <w:p w:rsidR="003B2D70" w:rsidRPr="00DE3472" w:rsidRDefault="003B2D70" w:rsidP="003B2D70">
            <w:pPr>
              <w:ind w:firstLineChars="100" w:firstLine="220"/>
              <w:rPr>
                <w:rFonts w:ascii="HG丸ｺﾞｼｯｸM-PRO" w:eastAsia="HG丸ｺﾞｼｯｸM-PRO" w:hAnsi="HG丸ｺﾞｼｯｸM-PRO" w:cs="Times New Roman"/>
                <w:szCs w:val="21"/>
              </w:rPr>
            </w:pPr>
            <w:r w:rsidRPr="00DE3472">
              <w:rPr>
                <w:rFonts w:ascii="HG丸ｺﾞｼｯｸM-PRO" w:eastAsia="HG丸ｺﾞｼｯｸM-PRO" w:hAnsi="HG丸ｺﾞｼｯｸM-PRO" w:cs="Times New Roman" w:hint="eastAsia"/>
                <w:sz w:val="22"/>
              </w:rPr>
              <w:t>１０％削減（排出量ベース）</w:t>
            </w:r>
            <w:r w:rsidR="00383A02" w:rsidRPr="00DE3472">
              <w:rPr>
                <w:rFonts w:ascii="HG丸ｺﾞｼｯｸM-PRO" w:eastAsia="HG丸ｺﾞｼｯｸM-PRO" w:hAnsi="HG丸ｺﾞｼｯｸM-PRO" w:cs="Times New Roman" w:hint="eastAsia"/>
                <w:sz w:val="22"/>
                <w:vertAlign w:val="superscript"/>
              </w:rPr>
              <w:t>※1</w:t>
            </w:r>
          </w:p>
        </w:tc>
      </w:tr>
      <w:tr w:rsidR="00DE3472" w:rsidRPr="00DE3472" w:rsidTr="00383A02">
        <w:trPr>
          <w:trHeight w:val="854"/>
        </w:trPr>
        <w:tc>
          <w:tcPr>
            <w:tcW w:w="5353" w:type="dxa"/>
            <w:shd w:val="clear" w:color="auto" w:fill="EAF1DD"/>
            <w:vAlign w:val="center"/>
          </w:tcPr>
          <w:p w:rsidR="003B2D70" w:rsidRPr="00DE3472" w:rsidRDefault="003B2D70" w:rsidP="003B2D70">
            <w:pPr>
              <w:ind w:firstLineChars="100" w:firstLine="210"/>
              <w:rPr>
                <w:rFonts w:ascii="HG丸ｺﾞｼｯｸM-PRO" w:eastAsia="HG丸ｺﾞｼｯｸM-PRO" w:hAnsi="HG丸ｺﾞｼｯｸM-PRO" w:cs="Times New Roman"/>
                <w:szCs w:val="21"/>
              </w:rPr>
            </w:pPr>
            <w:r w:rsidRPr="00DE3472">
              <w:rPr>
                <w:rFonts w:ascii="HG丸ｺﾞｼｯｸM-PRO" w:eastAsia="HG丸ｺﾞｼｯｸM-PRO" w:hAnsi="HG丸ｺﾞｼｯｸM-PRO" w:cs="Times New Roman" w:hint="eastAsia"/>
                <w:szCs w:val="21"/>
              </w:rPr>
              <w:t xml:space="preserve">下水道事業に係る温室効果ガス排出量　</w:t>
            </w:r>
          </w:p>
        </w:tc>
        <w:tc>
          <w:tcPr>
            <w:tcW w:w="3998" w:type="dxa"/>
            <w:shd w:val="clear" w:color="auto" w:fill="EAF1DD"/>
            <w:vAlign w:val="center"/>
          </w:tcPr>
          <w:p w:rsidR="003B2D70" w:rsidRPr="00DE3472" w:rsidRDefault="003B2D70" w:rsidP="003B2D70">
            <w:pPr>
              <w:ind w:firstLineChars="100" w:firstLine="220"/>
              <w:rPr>
                <w:rFonts w:ascii="HG丸ｺﾞｼｯｸM-PRO" w:eastAsia="HG丸ｺﾞｼｯｸM-PRO" w:hAnsi="HG丸ｺﾞｼｯｸM-PRO" w:cs="Times New Roman"/>
                <w:sz w:val="22"/>
              </w:rPr>
            </w:pPr>
            <w:r w:rsidRPr="00DE3472">
              <w:rPr>
                <w:rFonts w:ascii="HG丸ｺﾞｼｯｸM-PRO" w:eastAsia="HG丸ｺﾞｼｯｸM-PRO" w:hAnsi="HG丸ｺﾞｼｯｸM-PRO" w:cs="Times New Roman" w:hint="eastAsia"/>
                <w:sz w:val="22"/>
              </w:rPr>
              <w:t>１０％削減</w:t>
            </w:r>
          </w:p>
          <w:p w:rsidR="003B2D70" w:rsidRPr="00DE3472" w:rsidRDefault="003B2D70" w:rsidP="003B2D70">
            <w:pPr>
              <w:ind w:firstLineChars="100" w:firstLine="220"/>
              <w:rPr>
                <w:rFonts w:ascii="HG丸ｺﾞｼｯｸM-PRO" w:eastAsia="HG丸ｺﾞｼｯｸM-PRO" w:hAnsi="HG丸ｺﾞｼｯｸM-PRO" w:cs="Times New Roman"/>
                <w:szCs w:val="21"/>
              </w:rPr>
            </w:pPr>
            <w:r w:rsidRPr="00DE3472">
              <w:rPr>
                <w:rFonts w:ascii="HG丸ｺﾞｼｯｸM-PRO" w:eastAsia="HG丸ｺﾞｼｯｸM-PRO" w:hAnsi="HG丸ｺﾞｼｯｸM-PRO" w:cs="Times New Roman" w:hint="eastAsia"/>
                <w:sz w:val="22"/>
              </w:rPr>
              <w:t>（原単位ベース(t-CO</w:t>
            </w:r>
            <w:r w:rsidRPr="00DE3472">
              <w:rPr>
                <w:rFonts w:ascii="HG丸ｺﾞｼｯｸM-PRO" w:eastAsia="HG丸ｺﾞｼｯｸM-PRO" w:hAnsi="HG丸ｺﾞｼｯｸM-PRO" w:cs="Times New Roman" w:hint="eastAsia"/>
                <w:sz w:val="22"/>
                <w:vertAlign w:val="subscript"/>
              </w:rPr>
              <w:t>2</w:t>
            </w:r>
            <w:r w:rsidRPr="00DE3472">
              <w:rPr>
                <w:rFonts w:ascii="HG丸ｺﾞｼｯｸM-PRO" w:eastAsia="HG丸ｺﾞｼｯｸM-PRO" w:hAnsi="HG丸ｺﾞｼｯｸM-PRO" w:cs="Times New Roman" w:hint="eastAsia"/>
                <w:sz w:val="22"/>
              </w:rPr>
              <w:t>/ds-t)）</w:t>
            </w:r>
            <w:r w:rsidR="00383A02" w:rsidRPr="00DE3472">
              <w:rPr>
                <w:rFonts w:ascii="HG丸ｺﾞｼｯｸM-PRO" w:eastAsia="HG丸ｺﾞｼｯｸM-PRO" w:hAnsi="HG丸ｺﾞｼｯｸM-PRO" w:cs="Times New Roman" w:hint="eastAsia"/>
                <w:sz w:val="22"/>
                <w:vertAlign w:val="superscript"/>
              </w:rPr>
              <w:t>※2</w:t>
            </w:r>
          </w:p>
        </w:tc>
      </w:tr>
    </w:tbl>
    <w:p w:rsidR="00383A02" w:rsidRPr="00DE3472" w:rsidRDefault="00383A02" w:rsidP="00383A02">
      <w:pPr>
        <w:autoSpaceDN w:val="0"/>
        <w:spacing w:line="280" w:lineRule="exact"/>
        <w:ind w:leftChars="100" w:left="570" w:hangingChars="200" w:hanging="360"/>
        <w:rPr>
          <w:rFonts w:asciiTheme="minorEastAsia" w:hAnsiTheme="minorEastAsia" w:cs="Times New Roman"/>
          <w:sz w:val="18"/>
          <w:szCs w:val="18"/>
        </w:rPr>
      </w:pPr>
      <w:r w:rsidRPr="00DE3472">
        <w:rPr>
          <w:rFonts w:asciiTheme="minorEastAsia" w:hAnsiTheme="minorEastAsia" w:cs="Times New Roman" w:hint="eastAsia"/>
          <w:sz w:val="18"/>
          <w:szCs w:val="18"/>
        </w:rPr>
        <w:t>※1　執務室の適温設定等の節電努力（主にソフト面の対策）により約</w:t>
      </w:r>
      <w:r w:rsidR="000E177C" w:rsidRPr="00DE3472">
        <w:rPr>
          <w:rFonts w:asciiTheme="minorEastAsia" w:hAnsiTheme="minorEastAsia" w:cs="Times New Roman" w:hint="eastAsia"/>
          <w:sz w:val="18"/>
          <w:szCs w:val="18"/>
        </w:rPr>
        <w:t>６％</w:t>
      </w:r>
      <w:r w:rsidRPr="00DE3472">
        <w:rPr>
          <w:rFonts w:asciiTheme="minorEastAsia" w:hAnsiTheme="minorEastAsia" w:cs="Times New Roman" w:hint="eastAsia"/>
          <w:sz w:val="18"/>
          <w:szCs w:val="18"/>
        </w:rPr>
        <w:t>減、府有施設への更なるESCO導入の拡大等（ハード面の対策）により約４％減を目指します。</w:t>
      </w:r>
    </w:p>
    <w:p w:rsidR="00383A02" w:rsidRPr="00DE3472" w:rsidRDefault="00383A02" w:rsidP="00383A02">
      <w:pPr>
        <w:autoSpaceDN w:val="0"/>
        <w:spacing w:line="280" w:lineRule="exact"/>
        <w:ind w:leftChars="100" w:left="570" w:hangingChars="200" w:hanging="360"/>
        <w:rPr>
          <w:rFonts w:asciiTheme="minorEastAsia" w:hAnsiTheme="minorEastAsia" w:cs="Times New Roman"/>
          <w:sz w:val="18"/>
          <w:szCs w:val="18"/>
          <w:u w:val="single"/>
        </w:rPr>
      </w:pPr>
      <w:r w:rsidRPr="00DE3472">
        <w:rPr>
          <w:rFonts w:asciiTheme="minorEastAsia" w:hAnsiTheme="minorEastAsia" w:cs="Times New Roman" w:hint="eastAsia"/>
          <w:sz w:val="18"/>
          <w:szCs w:val="18"/>
        </w:rPr>
        <w:t>※2　2020</w:t>
      </w:r>
      <w:r w:rsidR="008A1ED3" w:rsidRPr="00DE3472">
        <w:rPr>
          <w:rFonts w:asciiTheme="minorEastAsia" w:hAnsiTheme="minorEastAsia" w:cs="Times New Roman" w:hint="eastAsia"/>
          <w:sz w:val="18"/>
          <w:szCs w:val="18"/>
        </w:rPr>
        <w:t>年度の実績については</w:t>
      </w:r>
      <w:r w:rsidRPr="00DE3472">
        <w:rPr>
          <w:rFonts w:asciiTheme="minorEastAsia" w:hAnsiTheme="minorEastAsia" w:cs="Times New Roman" w:hint="eastAsia"/>
          <w:sz w:val="18"/>
          <w:szCs w:val="18"/>
        </w:rPr>
        <w:t>最新の知見</w:t>
      </w:r>
      <w:r w:rsidR="005E7361" w:rsidRPr="00DE3472">
        <w:rPr>
          <w:rFonts w:asciiTheme="minorEastAsia" w:hAnsiTheme="minorEastAsia" w:cs="Times New Roman" w:hint="eastAsia"/>
          <w:sz w:val="18"/>
          <w:szCs w:val="18"/>
        </w:rPr>
        <w:t>に基づく排出係数を用い</w:t>
      </w:r>
      <w:r w:rsidR="008A1ED3" w:rsidRPr="00DE3472">
        <w:rPr>
          <w:rFonts w:asciiTheme="minorEastAsia" w:hAnsiTheme="minorEastAsia" w:cs="Times New Roman" w:hint="eastAsia"/>
          <w:sz w:val="18"/>
          <w:szCs w:val="18"/>
        </w:rPr>
        <w:t>て算定し</w:t>
      </w:r>
      <w:r w:rsidR="005E7361" w:rsidRPr="00DE3472">
        <w:rPr>
          <w:rFonts w:asciiTheme="minorEastAsia" w:hAnsiTheme="minorEastAsia" w:cs="Times New Roman" w:hint="eastAsia"/>
          <w:sz w:val="18"/>
          <w:szCs w:val="18"/>
        </w:rPr>
        <w:t>、2014年度実績（</w:t>
      </w:r>
      <w:r w:rsidR="00E65D6F" w:rsidRPr="00DE3472">
        <w:rPr>
          <w:rFonts w:asciiTheme="minorEastAsia" w:hAnsiTheme="minorEastAsia" w:cs="Times New Roman" w:hint="eastAsia"/>
          <w:sz w:val="18"/>
          <w:szCs w:val="18"/>
        </w:rPr>
        <w:t>３</w:t>
      </w:r>
      <w:r w:rsidR="005E7361" w:rsidRPr="00DE3472">
        <w:rPr>
          <w:rFonts w:asciiTheme="minorEastAsia" w:hAnsiTheme="minorEastAsia" w:cs="Times New Roman" w:hint="eastAsia"/>
          <w:sz w:val="18"/>
          <w:szCs w:val="18"/>
        </w:rPr>
        <w:t>頁参照）と比較して</w:t>
      </w:r>
      <w:r w:rsidRPr="00DE3472">
        <w:rPr>
          <w:rFonts w:asciiTheme="minorEastAsia" w:hAnsiTheme="minorEastAsia" w:cs="Times New Roman" w:hint="eastAsia"/>
          <w:sz w:val="18"/>
          <w:szCs w:val="18"/>
        </w:rPr>
        <w:t>評価を行います。</w:t>
      </w:r>
    </w:p>
    <w:p w:rsidR="003B2D70" w:rsidRPr="00DE3472" w:rsidRDefault="003B2D70" w:rsidP="003B2D70">
      <w:pPr>
        <w:ind w:firstLineChars="100" w:firstLine="210"/>
        <w:rPr>
          <w:rFonts w:ascii="HG丸ｺﾞｼｯｸM-PRO" w:eastAsia="HG丸ｺﾞｼｯｸM-PRO" w:hAnsi="HG丸ｺﾞｼｯｸM-PRO" w:cs="Times New Roman"/>
          <w:szCs w:val="21"/>
        </w:rPr>
      </w:pPr>
    </w:p>
    <w:p w:rsidR="003B2D70" w:rsidRPr="00DE3472" w:rsidRDefault="003B2D70" w:rsidP="003B2D70">
      <w:pPr>
        <w:ind w:firstLineChars="100" w:firstLine="210"/>
        <w:rPr>
          <w:rFonts w:asciiTheme="minorEastAsia" w:hAnsiTheme="minorEastAsia" w:cs="Times New Roman"/>
          <w:szCs w:val="21"/>
        </w:rPr>
      </w:pPr>
      <w:r w:rsidRPr="00DE3472">
        <w:rPr>
          <w:rFonts w:asciiTheme="minorEastAsia" w:hAnsiTheme="minorEastAsia" w:cs="Times New Roman" w:hint="eastAsia"/>
          <w:szCs w:val="21"/>
        </w:rPr>
        <w:t>本プランは</w:t>
      </w:r>
      <w:r w:rsidR="00D978C4" w:rsidRPr="00DE3472">
        <w:rPr>
          <w:rFonts w:asciiTheme="minorEastAsia" w:hAnsiTheme="minorEastAsia" w:cs="Times New Roman" w:hint="eastAsia"/>
          <w:szCs w:val="21"/>
        </w:rPr>
        <w:t>「</w:t>
      </w:r>
      <w:r w:rsidRPr="00DE3472">
        <w:rPr>
          <w:rFonts w:asciiTheme="minorEastAsia" w:hAnsiTheme="minorEastAsia" w:cs="Times New Roman" w:hint="eastAsia"/>
          <w:szCs w:val="21"/>
        </w:rPr>
        <w:t>地球温暖化対策計画</w:t>
      </w:r>
      <w:r w:rsidR="00D978C4" w:rsidRPr="00DE3472">
        <w:rPr>
          <w:rFonts w:asciiTheme="minorEastAsia" w:hAnsiTheme="minorEastAsia" w:cs="Times New Roman" w:hint="eastAsia"/>
          <w:szCs w:val="21"/>
        </w:rPr>
        <w:t>」</w:t>
      </w:r>
      <w:r w:rsidRPr="00DE3472">
        <w:rPr>
          <w:rFonts w:asciiTheme="minorEastAsia" w:hAnsiTheme="minorEastAsia" w:cs="Times New Roman" w:hint="eastAsia"/>
          <w:szCs w:val="21"/>
        </w:rPr>
        <w:t>（2016年５月13</w:t>
      </w:r>
      <w:r w:rsidR="00BB4FFB" w:rsidRPr="00DE3472">
        <w:rPr>
          <w:rFonts w:asciiTheme="minorEastAsia" w:hAnsiTheme="minorEastAsia" w:cs="Times New Roman" w:hint="eastAsia"/>
          <w:szCs w:val="21"/>
        </w:rPr>
        <w:t>日閣議決定）を踏まえるとともに、政府実行計画の</w:t>
      </w:r>
      <w:r w:rsidRPr="00DE3472">
        <w:rPr>
          <w:rFonts w:asciiTheme="minorEastAsia" w:hAnsiTheme="minorEastAsia" w:cs="Times New Roman" w:hint="eastAsia"/>
          <w:szCs w:val="21"/>
        </w:rPr>
        <w:t>中間の削減目標（2013年度比で2020年度までに10％減）と整合を図り、第</w:t>
      </w:r>
      <w:r w:rsidR="00021721" w:rsidRPr="00DE3472">
        <w:rPr>
          <w:rFonts w:asciiTheme="minorEastAsia" w:hAnsiTheme="minorEastAsia" w:cs="Times New Roman" w:hint="eastAsia"/>
          <w:szCs w:val="21"/>
        </w:rPr>
        <w:t>４</w:t>
      </w:r>
      <w:r w:rsidRPr="00DE3472">
        <w:rPr>
          <w:rFonts w:asciiTheme="minorEastAsia" w:hAnsiTheme="minorEastAsia" w:cs="Times New Roman" w:hint="eastAsia"/>
          <w:szCs w:val="21"/>
        </w:rPr>
        <w:t>期計画の削減目標を改訂し、６％以上減から10％減に引き上げます。</w:t>
      </w:r>
    </w:p>
    <w:p w:rsidR="003B2D70" w:rsidRPr="00DE3472" w:rsidRDefault="009F47F7" w:rsidP="003B2D70">
      <w:pPr>
        <w:rPr>
          <w:rFonts w:asciiTheme="minorEastAsia" w:hAnsiTheme="minorEastAsia" w:cs="Times New Roman"/>
          <w:szCs w:val="21"/>
        </w:rPr>
      </w:pPr>
      <w:r w:rsidRPr="00DE3472">
        <w:rPr>
          <w:rFonts w:asciiTheme="minorEastAsia" w:hAnsiTheme="minorEastAsia" w:cs="Times New Roman" w:hint="eastAsia"/>
          <w:szCs w:val="21"/>
        </w:rPr>
        <w:t xml:space="preserve">　また</w:t>
      </w:r>
      <w:r w:rsidR="003B2D70" w:rsidRPr="00DE3472">
        <w:rPr>
          <w:rFonts w:asciiTheme="minorEastAsia" w:hAnsiTheme="minorEastAsia" w:cs="Times New Roman" w:hint="eastAsia"/>
          <w:szCs w:val="21"/>
        </w:rPr>
        <w:t>、本プランの取組状況についての評価は、2014年度の施設規模等を対象として実施することとし、それ以降の施設の新設や廃止等に伴う排出量の増減は評価対象には含めません。ただし、評価対象以外の施設においても排出量の算定を行うとともに、本プランに基づいて確実に取組を推進していきます。</w:t>
      </w:r>
    </w:p>
    <w:p w:rsidR="003B2D70" w:rsidRPr="00DE3472" w:rsidRDefault="003B2D70" w:rsidP="003B2D70">
      <w:pPr>
        <w:ind w:firstLineChars="100" w:firstLine="210"/>
        <w:rPr>
          <w:rFonts w:asciiTheme="minorEastAsia" w:hAnsiTheme="minorEastAsia" w:cs="Times New Roman"/>
          <w:szCs w:val="21"/>
        </w:rPr>
      </w:pPr>
      <w:r w:rsidRPr="00DE3472">
        <w:rPr>
          <w:rFonts w:asciiTheme="minorEastAsia" w:hAnsiTheme="minorEastAsia" w:cs="Times New Roman" w:hint="eastAsia"/>
          <w:szCs w:val="21"/>
        </w:rPr>
        <w:t>さらに、</w:t>
      </w:r>
      <w:r w:rsidR="00D978C4" w:rsidRPr="00DE3472">
        <w:rPr>
          <w:rFonts w:asciiTheme="minorEastAsia" w:hAnsiTheme="minorEastAsia" w:cs="Times New Roman" w:hint="eastAsia"/>
          <w:szCs w:val="21"/>
        </w:rPr>
        <w:t>「</w:t>
      </w:r>
      <w:r w:rsidRPr="00DE3472">
        <w:rPr>
          <w:rFonts w:asciiTheme="minorEastAsia" w:hAnsiTheme="minorEastAsia" w:cs="Times New Roman" w:hint="eastAsia"/>
          <w:szCs w:val="21"/>
        </w:rPr>
        <w:t>政府実行計画</w:t>
      </w:r>
      <w:r w:rsidR="00D978C4" w:rsidRPr="00DE3472">
        <w:rPr>
          <w:rFonts w:asciiTheme="minorEastAsia" w:hAnsiTheme="minorEastAsia" w:cs="Times New Roman" w:hint="eastAsia"/>
          <w:szCs w:val="21"/>
        </w:rPr>
        <w:t>」</w:t>
      </w:r>
      <w:r w:rsidRPr="00DE3472">
        <w:rPr>
          <w:rFonts w:asciiTheme="minorEastAsia" w:hAnsiTheme="minorEastAsia" w:cs="Times New Roman" w:hint="eastAsia"/>
          <w:szCs w:val="21"/>
        </w:rPr>
        <w:t>の2030年の削減目標（2013年度比で2030年度までに40％減）を見据えて</w:t>
      </w:r>
      <w:r w:rsidR="006C37EA" w:rsidRPr="00DE3472">
        <w:rPr>
          <w:rFonts w:asciiTheme="minorEastAsia" w:hAnsiTheme="minorEastAsia" w:cs="Times New Roman" w:hint="eastAsia"/>
          <w:szCs w:val="21"/>
        </w:rPr>
        <w:t>、庁舎等オフィスに係る</w:t>
      </w:r>
      <w:r w:rsidRPr="00DE3472">
        <w:rPr>
          <w:rFonts w:asciiTheme="minorEastAsia" w:hAnsiTheme="minorEastAsia" w:cs="Times New Roman" w:hint="eastAsia"/>
          <w:szCs w:val="21"/>
        </w:rPr>
        <w:t>長期目標を40％減とし、省エネ効果の高い照明機器等の更新や節電等に取り組んでいきます。</w:t>
      </w:r>
    </w:p>
    <w:p w:rsidR="003B2D70" w:rsidRPr="00DE3472" w:rsidRDefault="003B2D70" w:rsidP="003B2D70">
      <w:pPr>
        <w:ind w:firstLineChars="100" w:firstLine="210"/>
        <w:rPr>
          <w:rFonts w:asciiTheme="minorEastAsia" w:hAnsiTheme="minorEastAsia" w:cs="Times New Roman"/>
          <w:szCs w:val="21"/>
        </w:rPr>
      </w:pPr>
      <w:r w:rsidRPr="00DE3472">
        <w:rPr>
          <w:rFonts w:asciiTheme="minorEastAsia" w:hAnsiTheme="minorEastAsia" w:cs="Times New Roman" w:hint="eastAsia"/>
          <w:szCs w:val="21"/>
        </w:rPr>
        <w:t>なお、2020年度中に</w:t>
      </w:r>
      <w:r w:rsidR="00D978C4" w:rsidRPr="00DE3472">
        <w:rPr>
          <w:rFonts w:asciiTheme="minorEastAsia" w:hAnsiTheme="minorEastAsia" w:cs="Times New Roman" w:hint="eastAsia"/>
          <w:szCs w:val="21"/>
        </w:rPr>
        <w:t>「</w:t>
      </w:r>
      <w:r w:rsidRPr="00DE3472">
        <w:rPr>
          <w:rFonts w:asciiTheme="minorEastAsia" w:hAnsiTheme="minorEastAsia" w:cs="Times New Roman" w:hint="eastAsia"/>
          <w:szCs w:val="21"/>
        </w:rPr>
        <w:t>政府実行計画</w:t>
      </w:r>
      <w:r w:rsidR="00D978C4" w:rsidRPr="00DE3472">
        <w:rPr>
          <w:rFonts w:asciiTheme="minorEastAsia" w:hAnsiTheme="minorEastAsia" w:cs="Times New Roman" w:hint="eastAsia"/>
          <w:szCs w:val="21"/>
        </w:rPr>
        <w:t>」</w:t>
      </w:r>
      <w:r w:rsidRPr="00DE3472">
        <w:rPr>
          <w:rFonts w:asciiTheme="minorEastAsia" w:hAnsiTheme="minorEastAsia" w:cs="Times New Roman" w:hint="eastAsia"/>
          <w:szCs w:val="21"/>
        </w:rPr>
        <w:t>について見直しを行うとされていることから、本プランに基づく長期目標については</w:t>
      </w:r>
      <w:r w:rsidR="001E3C73" w:rsidRPr="00DE3472">
        <w:rPr>
          <w:rFonts w:asciiTheme="minorEastAsia" w:hAnsiTheme="minorEastAsia" w:cs="Times New Roman" w:hint="eastAsia"/>
          <w:szCs w:val="21"/>
        </w:rPr>
        <w:t>、</w:t>
      </w:r>
      <w:r w:rsidRPr="00DE3472">
        <w:rPr>
          <w:rFonts w:asciiTheme="minorEastAsia" w:hAnsiTheme="minorEastAsia" w:cs="Times New Roman" w:hint="eastAsia"/>
          <w:szCs w:val="21"/>
        </w:rPr>
        <w:t>今後の国の動向や技術進歩を踏まえ次期以降の計画において再検討を行うこととします。</w:t>
      </w:r>
    </w:p>
    <w:p w:rsidR="003B2D70" w:rsidRPr="00DE3472" w:rsidRDefault="003B2D70" w:rsidP="003B2D70">
      <w:pPr>
        <w:ind w:firstLineChars="100" w:firstLine="210"/>
        <w:rPr>
          <w:rFonts w:ascii="HG丸ｺﾞｼｯｸM-PRO" w:eastAsia="HG丸ｺﾞｼｯｸM-PRO" w:hAnsi="HG丸ｺﾞｼｯｸM-PRO" w:cs="Times New Roman"/>
          <w:szCs w:val="21"/>
        </w:rPr>
      </w:pPr>
    </w:p>
    <w:p w:rsidR="003B2D70" w:rsidRPr="00DE3472" w:rsidRDefault="003B2D70" w:rsidP="003B2D70">
      <w:pPr>
        <w:ind w:firstLineChars="100" w:firstLine="210"/>
        <w:rPr>
          <w:rFonts w:ascii="HG丸ｺﾞｼｯｸM-PRO" w:eastAsia="HG丸ｺﾞｼｯｸM-PRO" w:hAnsi="HG丸ｺﾞｼｯｸM-PRO" w:cs="Times New Roman"/>
          <w:szCs w:val="21"/>
        </w:rPr>
      </w:pPr>
      <w:r w:rsidRPr="00DE3472">
        <w:rPr>
          <w:rFonts w:ascii="HG丸ｺﾞｼｯｸM-PRO" w:eastAsia="HG丸ｺﾞｼｯｸM-PRO" w:hAnsi="HG丸ｺﾞｼｯｸM-PRO" w:cs="Times New Roman" w:hint="eastAsia"/>
          <w:szCs w:val="21"/>
        </w:rPr>
        <w:t>＜長期目標＞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07"/>
        <w:gridCol w:w="3544"/>
      </w:tblGrid>
      <w:tr w:rsidR="003B2D70" w:rsidRPr="00DE3472" w:rsidTr="00DA179B">
        <w:trPr>
          <w:trHeight w:val="692"/>
        </w:trPr>
        <w:tc>
          <w:tcPr>
            <w:tcW w:w="5807" w:type="dxa"/>
            <w:shd w:val="clear" w:color="auto" w:fill="auto"/>
            <w:vAlign w:val="center"/>
          </w:tcPr>
          <w:p w:rsidR="003B2D70" w:rsidRPr="00DE3472" w:rsidRDefault="003B2D70" w:rsidP="003B2D70">
            <w:pPr>
              <w:rPr>
                <w:rFonts w:ascii="HG丸ｺﾞｼｯｸM-PRO" w:eastAsia="HG丸ｺﾞｼｯｸM-PRO" w:hAnsi="HG丸ｺﾞｼｯｸM-PRO" w:cs="Times New Roman"/>
                <w:szCs w:val="21"/>
              </w:rPr>
            </w:pPr>
            <w:r w:rsidRPr="00DE3472">
              <w:rPr>
                <w:rFonts w:ascii="HG丸ｺﾞｼｯｸM-PRO" w:eastAsia="HG丸ｺﾞｼｯｸM-PRO" w:hAnsi="HG丸ｺﾞｼｯｸM-PRO" w:cs="Times New Roman" w:hint="eastAsia"/>
                <w:kern w:val="0"/>
                <w:szCs w:val="21"/>
              </w:rPr>
              <w:t xml:space="preserve">　</w:t>
            </w:r>
            <w:r w:rsidR="00B567E0" w:rsidRPr="00DE3472">
              <w:rPr>
                <w:rFonts w:ascii="HG丸ｺﾞｼｯｸM-PRO" w:eastAsia="HG丸ｺﾞｼｯｸM-PRO" w:hAnsi="HG丸ｺﾞｼｯｸM-PRO" w:cs="Times New Roman" w:hint="eastAsia"/>
                <w:kern w:val="0"/>
                <w:szCs w:val="21"/>
              </w:rPr>
              <w:t>庁舎等オフィスに係る</w:t>
            </w:r>
            <w:r w:rsidRPr="00DE3472">
              <w:rPr>
                <w:rFonts w:ascii="HG丸ｺﾞｼｯｸM-PRO" w:eastAsia="HG丸ｺﾞｼｯｸM-PRO" w:hAnsi="HG丸ｺﾞｼｯｸM-PRO" w:cs="Times New Roman" w:hint="eastAsia"/>
                <w:kern w:val="0"/>
                <w:szCs w:val="21"/>
              </w:rPr>
              <w:t>温室効果ガス排出量</w:t>
            </w:r>
          </w:p>
        </w:tc>
        <w:tc>
          <w:tcPr>
            <w:tcW w:w="3544" w:type="dxa"/>
            <w:shd w:val="clear" w:color="auto" w:fill="auto"/>
            <w:vAlign w:val="center"/>
          </w:tcPr>
          <w:p w:rsidR="003B2D70" w:rsidRPr="00DE3472" w:rsidRDefault="003B2D70" w:rsidP="003B2D70">
            <w:pPr>
              <w:ind w:firstLineChars="100" w:firstLine="220"/>
              <w:rPr>
                <w:rFonts w:ascii="HG丸ｺﾞｼｯｸM-PRO" w:eastAsia="HG丸ｺﾞｼｯｸM-PRO" w:hAnsi="HG丸ｺﾞｼｯｸM-PRO" w:cs="Times New Roman"/>
                <w:szCs w:val="21"/>
              </w:rPr>
            </w:pPr>
            <w:r w:rsidRPr="00DE3472">
              <w:rPr>
                <w:rFonts w:ascii="HG丸ｺﾞｼｯｸM-PRO" w:eastAsia="HG丸ｺﾞｼｯｸM-PRO" w:hAnsi="HG丸ｺﾞｼｯｸM-PRO" w:cs="Times New Roman" w:hint="eastAsia"/>
                <w:sz w:val="22"/>
              </w:rPr>
              <w:t>４０％削減（排出量ベース）</w:t>
            </w:r>
          </w:p>
        </w:tc>
      </w:tr>
    </w:tbl>
    <w:p w:rsidR="003B2D70" w:rsidRPr="00DE3472" w:rsidRDefault="003B2D70" w:rsidP="003B2D70">
      <w:pPr>
        <w:rPr>
          <w:rFonts w:ascii="HG丸ｺﾞｼｯｸM-PRO" w:eastAsia="HG丸ｺﾞｼｯｸM-PRO" w:hAnsi="HG丸ｺﾞｼｯｸM-PRO" w:cs="Times New Roman"/>
          <w:sz w:val="22"/>
        </w:rPr>
      </w:pPr>
    </w:p>
    <w:p w:rsidR="00B32AC7" w:rsidRPr="00DE3472" w:rsidRDefault="00B32AC7" w:rsidP="003B2D70">
      <w:pPr>
        <w:rPr>
          <w:rFonts w:ascii="HG丸ｺﾞｼｯｸM-PRO" w:eastAsia="HG丸ｺﾞｼｯｸM-PRO" w:hAnsi="HG丸ｺﾞｼｯｸM-PRO" w:cs="Times New Roman"/>
          <w:sz w:val="22"/>
        </w:rPr>
      </w:pPr>
    </w:p>
    <w:p w:rsidR="003B2D70" w:rsidRPr="00DE3472" w:rsidRDefault="003B2D70" w:rsidP="003B2D70">
      <w:pPr>
        <w:rPr>
          <w:rFonts w:ascii="ＭＳ ゴシック" w:eastAsia="ＭＳ ゴシック" w:hAnsi="ＭＳ ゴシック" w:cs="Times New Roman"/>
          <w:b/>
          <w:sz w:val="24"/>
          <w:szCs w:val="24"/>
        </w:rPr>
      </w:pPr>
      <w:r w:rsidRPr="00DE3472">
        <w:rPr>
          <w:rFonts w:ascii="ＭＳ ゴシック" w:eastAsia="ＭＳ ゴシック" w:hAnsi="ＭＳ ゴシック" w:cs="Times New Roman" w:hint="eastAsia"/>
          <w:b/>
          <w:sz w:val="24"/>
          <w:szCs w:val="24"/>
        </w:rPr>
        <w:t>＜３－２　温室効果ガス排出量の算定に係る排出係数＞</w:t>
      </w:r>
    </w:p>
    <w:p w:rsidR="003B2D70" w:rsidRPr="00DE3472" w:rsidRDefault="003B2D70" w:rsidP="003B2D70">
      <w:pPr>
        <w:ind w:firstLineChars="100" w:firstLine="210"/>
        <w:rPr>
          <w:rFonts w:asciiTheme="minorEastAsia" w:hAnsiTheme="minorEastAsia" w:cs="Times New Roman"/>
          <w:szCs w:val="21"/>
        </w:rPr>
      </w:pPr>
      <w:r w:rsidRPr="00DE3472">
        <w:rPr>
          <w:rFonts w:asciiTheme="minorEastAsia" w:hAnsiTheme="minorEastAsia" w:cs="Times New Roman" w:hint="eastAsia"/>
          <w:szCs w:val="21"/>
        </w:rPr>
        <w:t>「地方公共団体実行計画（事務事業編）策定・改訂の手引き（2014年</w:t>
      </w:r>
      <w:r w:rsidR="00A84ACF" w:rsidRPr="00DE3472">
        <w:rPr>
          <w:rFonts w:asciiTheme="minorEastAsia" w:hAnsiTheme="minorEastAsia" w:cs="Times New Roman" w:hint="eastAsia"/>
          <w:szCs w:val="21"/>
        </w:rPr>
        <w:t>３</w:t>
      </w:r>
      <w:r w:rsidRPr="00DE3472">
        <w:rPr>
          <w:rFonts w:asciiTheme="minorEastAsia" w:hAnsiTheme="minorEastAsia" w:cs="Times New Roman" w:hint="eastAsia"/>
          <w:szCs w:val="21"/>
        </w:rPr>
        <w:t>月　環境省）」に基づき、実行計画の実施状況を適正に評価する視点において、基準年度の排出係数で固定して算定することとし、本プランの進捗状況の点検・評価は、基準年度（2014</w:t>
      </w:r>
      <w:r w:rsidR="00DA179B" w:rsidRPr="00DE3472">
        <w:rPr>
          <w:rFonts w:asciiTheme="minorEastAsia" w:hAnsiTheme="minorEastAsia" w:cs="Times New Roman" w:hint="eastAsia"/>
          <w:szCs w:val="21"/>
        </w:rPr>
        <w:t>年度）に法施行令（1999</w:t>
      </w:r>
      <w:r w:rsidRPr="00DE3472">
        <w:rPr>
          <w:rFonts w:asciiTheme="minorEastAsia" w:hAnsiTheme="minorEastAsia" w:cs="Times New Roman" w:hint="eastAsia"/>
          <w:szCs w:val="21"/>
        </w:rPr>
        <w:t>年</w:t>
      </w:r>
      <w:r w:rsidR="00D6206B" w:rsidRPr="00DE3472">
        <w:rPr>
          <w:rFonts w:asciiTheme="minorEastAsia" w:hAnsiTheme="minorEastAsia" w:cs="Times New Roman" w:hint="eastAsia"/>
          <w:szCs w:val="21"/>
        </w:rPr>
        <w:t>４</w:t>
      </w:r>
      <w:r w:rsidRPr="00DE3472">
        <w:rPr>
          <w:rFonts w:asciiTheme="minorEastAsia" w:hAnsiTheme="minorEastAsia" w:cs="Times New Roman" w:hint="eastAsia"/>
          <w:szCs w:val="21"/>
        </w:rPr>
        <w:t>月</w:t>
      </w:r>
      <w:r w:rsidR="00D6206B" w:rsidRPr="00DE3472">
        <w:rPr>
          <w:rFonts w:asciiTheme="minorEastAsia" w:hAnsiTheme="minorEastAsia" w:cs="Times New Roman" w:hint="eastAsia"/>
          <w:szCs w:val="21"/>
        </w:rPr>
        <w:t>７</w:t>
      </w:r>
      <w:r w:rsidRPr="00DE3472">
        <w:rPr>
          <w:rFonts w:asciiTheme="minorEastAsia" w:hAnsiTheme="minorEastAsia" w:cs="Times New Roman" w:hint="eastAsia"/>
          <w:szCs w:val="21"/>
        </w:rPr>
        <w:t>日政令第143号）により定められた排出係数を、計画期間中も継続して使用することとします。</w:t>
      </w:r>
    </w:p>
    <w:p w:rsidR="003B2D70" w:rsidRPr="00DE3472" w:rsidRDefault="003B2D70" w:rsidP="003B2D70">
      <w:pPr>
        <w:ind w:firstLineChars="100" w:firstLine="210"/>
        <w:rPr>
          <w:rFonts w:asciiTheme="minorEastAsia" w:hAnsiTheme="minorEastAsia" w:cs="Times New Roman"/>
          <w:szCs w:val="21"/>
        </w:rPr>
      </w:pPr>
      <w:r w:rsidRPr="00DE3472">
        <w:rPr>
          <w:rFonts w:asciiTheme="minorEastAsia" w:hAnsiTheme="minorEastAsia" w:cs="Times New Roman" w:hint="eastAsia"/>
          <w:szCs w:val="21"/>
        </w:rPr>
        <w:t>ただし、電気事業者より本府が購入した電力については、関西電力の平成2013年度の排出係数（0.522ｋｇ‐CO</w:t>
      </w:r>
      <w:r w:rsidRPr="00DE3472">
        <w:rPr>
          <w:rFonts w:asciiTheme="minorEastAsia" w:hAnsiTheme="minorEastAsia" w:cs="Times New Roman" w:hint="eastAsia"/>
          <w:szCs w:val="21"/>
          <w:vertAlign w:val="subscript"/>
        </w:rPr>
        <w:t>2</w:t>
      </w:r>
      <w:r w:rsidRPr="00DE3472">
        <w:rPr>
          <w:rFonts w:asciiTheme="minorEastAsia" w:hAnsiTheme="minorEastAsia" w:cs="Times New Roman" w:hint="eastAsia"/>
          <w:szCs w:val="21"/>
        </w:rPr>
        <w:t>/kWh）を使用することとします。</w:t>
      </w:r>
    </w:p>
    <w:p w:rsidR="00B32AC7" w:rsidRPr="00DE3472" w:rsidRDefault="00B32AC7" w:rsidP="003B2D70">
      <w:pPr>
        <w:ind w:leftChars="100" w:left="630" w:hangingChars="200" w:hanging="420"/>
        <w:rPr>
          <w:rFonts w:asciiTheme="minorEastAsia" w:hAnsiTheme="minorEastAsia" w:cs="Times New Roman"/>
          <w:szCs w:val="21"/>
        </w:rPr>
      </w:pPr>
    </w:p>
    <w:p w:rsidR="00FE2625" w:rsidRPr="00DE3472" w:rsidRDefault="003B2D70" w:rsidP="00332F22">
      <w:pPr>
        <w:ind w:left="2" w:firstLineChars="100" w:firstLine="210"/>
        <w:rPr>
          <w:rFonts w:asciiTheme="minorEastAsia" w:hAnsiTheme="minorEastAsia" w:cs="Times New Roman"/>
          <w:szCs w:val="21"/>
        </w:rPr>
      </w:pPr>
      <w:r w:rsidRPr="00DE3472">
        <w:rPr>
          <w:rFonts w:asciiTheme="minorEastAsia" w:hAnsiTheme="minorEastAsia" w:cs="Times New Roman" w:hint="eastAsia"/>
          <w:szCs w:val="21"/>
        </w:rPr>
        <w:t>なお、</w:t>
      </w:r>
      <w:r w:rsidR="00332F22" w:rsidRPr="00DE3472">
        <w:rPr>
          <w:rFonts w:asciiTheme="minorEastAsia" w:hAnsiTheme="minorEastAsia" w:cs="Times New Roman" w:hint="eastAsia"/>
          <w:szCs w:val="21"/>
        </w:rPr>
        <w:t>庁舎等オフィスに係る</w:t>
      </w:r>
      <w:r w:rsidRPr="00DE3472">
        <w:rPr>
          <w:rFonts w:asciiTheme="minorEastAsia" w:hAnsiTheme="minorEastAsia" w:cs="Times New Roman" w:hint="eastAsia"/>
          <w:szCs w:val="21"/>
        </w:rPr>
        <w:t>長期目標については、</w:t>
      </w:r>
      <w:r w:rsidR="00EA6795" w:rsidRPr="00DE3472">
        <w:rPr>
          <w:rFonts w:asciiTheme="minorEastAsia" w:hAnsiTheme="minorEastAsia" w:cs="Times New Roman" w:hint="eastAsia"/>
          <w:szCs w:val="21"/>
        </w:rPr>
        <w:t>「</w:t>
      </w:r>
      <w:r w:rsidRPr="00DE3472">
        <w:rPr>
          <w:rFonts w:asciiTheme="minorEastAsia" w:hAnsiTheme="minorEastAsia" w:cs="Times New Roman" w:hint="eastAsia"/>
          <w:szCs w:val="21"/>
        </w:rPr>
        <w:t>政府実行計画</w:t>
      </w:r>
      <w:r w:rsidR="00EA6795" w:rsidRPr="00DE3472">
        <w:rPr>
          <w:rFonts w:asciiTheme="minorEastAsia" w:hAnsiTheme="minorEastAsia" w:cs="Times New Roman" w:hint="eastAsia"/>
          <w:szCs w:val="21"/>
        </w:rPr>
        <w:t>」</w:t>
      </w:r>
      <w:r w:rsidRPr="00DE3472">
        <w:rPr>
          <w:rFonts w:asciiTheme="minorEastAsia" w:hAnsiTheme="minorEastAsia" w:cs="Times New Roman" w:hint="eastAsia"/>
          <w:szCs w:val="21"/>
        </w:rPr>
        <w:t>において2030年度の全電源平均の電力排出係数（0.37kg-CO</w:t>
      </w:r>
      <w:r w:rsidRPr="00DE3472">
        <w:rPr>
          <w:rFonts w:asciiTheme="minorEastAsia" w:hAnsiTheme="minorEastAsia" w:cs="Times New Roman" w:hint="eastAsia"/>
          <w:szCs w:val="21"/>
          <w:vertAlign w:val="subscript"/>
        </w:rPr>
        <w:t>2</w:t>
      </w:r>
      <w:r w:rsidRPr="00DE3472">
        <w:rPr>
          <w:rFonts w:asciiTheme="minorEastAsia" w:hAnsiTheme="minorEastAsia" w:cs="Times New Roman" w:hint="eastAsia"/>
          <w:szCs w:val="21"/>
        </w:rPr>
        <w:t>/kWh、出典：長期エネルギー需給見通し（2015年</w:t>
      </w:r>
      <w:r w:rsidR="00D37DA3" w:rsidRPr="00DE3472">
        <w:rPr>
          <w:rFonts w:asciiTheme="minorEastAsia" w:hAnsiTheme="minorEastAsia" w:cs="Times New Roman" w:hint="eastAsia"/>
          <w:szCs w:val="21"/>
        </w:rPr>
        <w:t>７</w:t>
      </w:r>
      <w:r w:rsidR="00CE009A" w:rsidRPr="00DE3472">
        <w:rPr>
          <w:rFonts w:asciiTheme="minorEastAsia" w:hAnsiTheme="minorEastAsia" w:cs="Times New Roman" w:hint="eastAsia"/>
          <w:szCs w:val="21"/>
        </w:rPr>
        <w:t>月資源エネルギー庁））を使用されている</w:t>
      </w:r>
      <w:r w:rsidRPr="00DE3472">
        <w:rPr>
          <w:rFonts w:asciiTheme="minorEastAsia" w:hAnsiTheme="minorEastAsia" w:cs="Times New Roman" w:hint="eastAsia"/>
          <w:szCs w:val="21"/>
        </w:rPr>
        <w:t>ことから、本プランでも同排出係数を使用することとします。</w:t>
      </w:r>
    </w:p>
    <w:p w:rsidR="00F42135" w:rsidRPr="00DE3472" w:rsidRDefault="00F42135" w:rsidP="009D66F5">
      <w:pPr>
        <w:rPr>
          <w:rFonts w:ascii="HG丸ｺﾞｼｯｸM-PRO" w:eastAsia="HG丸ｺﾞｼｯｸM-PRO" w:hAnsi="HG丸ｺﾞｼｯｸM-PRO"/>
        </w:rPr>
      </w:pPr>
      <w:r w:rsidRPr="00DE3472">
        <w:rPr>
          <w:rFonts w:ascii="HG丸ｺﾞｼｯｸM-PRO" w:eastAsia="HG丸ｺﾞｼｯｸM-PRO" w:hAnsi="HG丸ｺﾞｼｯｸM-PRO"/>
        </w:rPr>
        <w:br w:type="page"/>
      </w:r>
    </w:p>
    <w:p w:rsidR="00F42135" w:rsidRPr="00DE3472" w:rsidRDefault="007732CA" w:rsidP="00F42135">
      <w:r w:rsidRPr="00DE3472">
        <w:rPr>
          <w:rFonts w:ascii="HG丸ｺﾞｼｯｸM-PRO" w:eastAsia="HG丸ｺﾞｼｯｸM-PRO" w:hAnsi="HG丸ｺﾞｼｯｸM-PRO" w:hint="eastAsia"/>
          <w:b/>
          <w:sz w:val="28"/>
          <w:szCs w:val="28"/>
        </w:rPr>
        <w:t>第４章　削減目標の達成に向けた対策</w:t>
      </w:r>
    </w:p>
    <w:p w:rsidR="00DA179B" w:rsidRPr="00DE3472" w:rsidRDefault="00DA179B" w:rsidP="00F42135">
      <w:pPr>
        <w:ind w:firstLineChars="100" w:firstLine="210"/>
        <w:rPr>
          <w:rFonts w:asciiTheme="minorEastAsia" w:hAnsiTheme="minorEastAsia"/>
        </w:rPr>
      </w:pPr>
    </w:p>
    <w:p w:rsidR="00F42135" w:rsidRPr="00DE3472" w:rsidRDefault="003571F3" w:rsidP="00F42135">
      <w:pPr>
        <w:ind w:firstLineChars="100" w:firstLine="210"/>
        <w:rPr>
          <w:rFonts w:asciiTheme="minorEastAsia" w:hAnsiTheme="minorEastAsia"/>
        </w:rPr>
      </w:pPr>
      <w:r w:rsidRPr="00DE3472">
        <w:rPr>
          <w:rFonts w:asciiTheme="minorEastAsia" w:hAnsiTheme="minorEastAsia" w:hint="eastAsia"/>
        </w:rPr>
        <w:t>府庁</w:t>
      </w:r>
      <w:r w:rsidR="00F42135" w:rsidRPr="00DE3472">
        <w:rPr>
          <w:rFonts w:asciiTheme="minorEastAsia" w:hAnsiTheme="minorEastAsia" w:hint="eastAsia"/>
        </w:rPr>
        <w:t>の事務及び事業に係る温室効果ガス排出量の削減目標達成に向け、次に掲げる対策に取り組みます。</w:t>
      </w:r>
    </w:p>
    <w:p w:rsidR="00F42135" w:rsidRPr="00DE3472" w:rsidRDefault="00F42135" w:rsidP="00F42135">
      <w:pPr>
        <w:ind w:left="210" w:hangingChars="100" w:hanging="210"/>
        <w:rPr>
          <w:rFonts w:ascii="HG丸ｺﾞｼｯｸM-PRO" w:eastAsia="HG丸ｺﾞｼｯｸM-PRO" w:hAnsi="HG丸ｺﾞｼｯｸM-PRO"/>
        </w:rPr>
      </w:pPr>
    </w:p>
    <w:p w:rsidR="00F42135" w:rsidRPr="00DE3472" w:rsidRDefault="00DA179B" w:rsidP="00DA179B">
      <w:pPr>
        <w:ind w:left="210" w:hangingChars="100" w:hanging="210"/>
        <w:rPr>
          <w:rFonts w:asciiTheme="majorEastAsia" w:eastAsiaTheme="majorEastAsia" w:hAnsiTheme="majorEastAsia"/>
          <w:b/>
          <w:sz w:val="24"/>
          <w:szCs w:val="24"/>
        </w:rPr>
      </w:pPr>
      <w:r w:rsidRPr="00DE3472">
        <w:rPr>
          <w:rFonts w:asciiTheme="majorEastAsia" w:eastAsiaTheme="majorEastAsia" w:hAnsiTheme="majorEastAsia" w:hint="eastAsia"/>
          <w:noProof/>
        </w:rPr>
        <mc:AlternateContent>
          <mc:Choice Requires="wps">
            <w:drawing>
              <wp:anchor distT="0" distB="0" distL="114300" distR="114300" simplePos="0" relativeHeight="251633664" behindDoc="0" locked="0" layoutInCell="1" allowOverlap="1" wp14:anchorId="152854A2" wp14:editId="47438D2A">
                <wp:simplePos x="0" y="0"/>
                <wp:positionH relativeFrom="column">
                  <wp:posOffset>34290</wp:posOffset>
                </wp:positionH>
                <wp:positionV relativeFrom="paragraph">
                  <wp:posOffset>357505</wp:posOffset>
                </wp:positionV>
                <wp:extent cx="5443855" cy="857250"/>
                <wp:effectExtent l="0" t="0" r="23495" b="19050"/>
                <wp:wrapNone/>
                <wp:docPr id="13" name="テキスト ボックス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43855" cy="857250"/>
                        </a:xfrm>
                        <a:prstGeom prst="rect">
                          <a:avLst/>
                        </a:prstGeom>
                        <a:solidFill>
                          <a:srgbClr val="4BACC6">
                            <a:lumMod val="20000"/>
                            <a:lumOff val="80000"/>
                          </a:srgbClr>
                        </a:solidFill>
                        <a:ln w="6350">
                          <a:solidFill>
                            <a:prstClr val="black"/>
                          </a:solidFill>
                          <a:prstDash val="sysDash"/>
                        </a:ln>
                        <a:effectLst/>
                      </wps:spPr>
                      <wps:txbx>
                        <w:txbxContent>
                          <w:p w:rsidR="006B172D" w:rsidRPr="001C24AF" w:rsidRDefault="006B172D" w:rsidP="00F42135">
                            <w:pPr>
                              <w:ind w:firstLineChars="100" w:firstLine="210"/>
                              <w:rPr>
                                <w:rFonts w:ascii="HG丸ｺﾞｼｯｸM-PRO" w:eastAsia="HG丸ｺﾞｼｯｸM-PRO" w:hAnsi="HG丸ｺﾞｼｯｸM-PRO"/>
                                <w:szCs w:val="21"/>
                              </w:rPr>
                            </w:pPr>
                            <w:r w:rsidRPr="001C24AF">
                              <w:rPr>
                                <w:rFonts w:ascii="HG丸ｺﾞｼｯｸM-PRO" w:eastAsia="HG丸ｺﾞｼｯｸM-PRO" w:hAnsi="HG丸ｺﾞｼｯｸM-PRO" w:hint="eastAsia"/>
                                <w:szCs w:val="21"/>
                              </w:rPr>
                              <w:t>全庁的に共通して取</w:t>
                            </w:r>
                            <w:r>
                              <w:rPr>
                                <w:rFonts w:ascii="HG丸ｺﾞｼｯｸM-PRO" w:eastAsia="HG丸ｺﾞｼｯｸM-PRO" w:hAnsi="HG丸ｺﾞｼｯｸM-PRO" w:hint="eastAsia"/>
                                <w:szCs w:val="21"/>
                              </w:rPr>
                              <w:t>り</w:t>
                            </w:r>
                            <w:r w:rsidRPr="001C24AF">
                              <w:rPr>
                                <w:rFonts w:ascii="HG丸ｺﾞｼｯｸM-PRO" w:eastAsia="HG丸ｺﾞｼｯｸM-PRO" w:hAnsi="HG丸ｺﾞｼｯｸM-PRO" w:hint="eastAsia"/>
                                <w:szCs w:val="21"/>
                              </w:rPr>
                              <w:t>組む項目です。</w:t>
                            </w:r>
                          </w:p>
                          <w:p w:rsidR="006B172D" w:rsidRPr="001C24AF" w:rsidRDefault="006B172D" w:rsidP="00F42135">
                            <w:pPr>
                              <w:ind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執務室等</w:t>
                            </w:r>
                            <w:r w:rsidRPr="001C24AF">
                              <w:rPr>
                                <w:rFonts w:ascii="HG丸ｺﾞｼｯｸM-PRO" w:eastAsia="HG丸ｺﾞｼｯｸM-PRO" w:hAnsi="HG丸ｺﾞｼｯｸM-PRO" w:hint="eastAsia"/>
                                <w:szCs w:val="21"/>
                              </w:rPr>
                              <w:t>では、電気や都市ガスなどのエネルギーを多く消費するため、CO</w:t>
                            </w:r>
                            <w:r w:rsidRPr="001C24AF">
                              <w:rPr>
                                <w:rFonts w:ascii="HG丸ｺﾞｼｯｸM-PRO" w:eastAsia="HG丸ｺﾞｼｯｸM-PRO" w:hAnsi="HG丸ｺﾞｼｯｸM-PRO" w:hint="eastAsia"/>
                                <w:szCs w:val="21"/>
                                <w:vertAlign w:val="subscript"/>
                              </w:rPr>
                              <w:t>2</w:t>
                            </w:r>
                            <w:r w:rsidRPr="001C24AF">
                              <w:rPr>
                                <w:rFonts w:ascii="HG丸ｺﾞｼｯｸM-PRO" w:eastAsia="HG丸ｺﾞｼｯｸM-PRO" w:hAnsi="HG丸ｺﾞｼｯｸM-PRO" w:hint="eastAsia"/>
                                <w:szCs w:val="21"/>
                              </w:rPr>
                              <w:t>を排出します。このため、日常業務を行う中で</w:t>
                            </w:r>
                            <w:r>
                              <w:rPr>
                                <w:rFonts w:ascii="HG丸ｺﾞｼｯｸM-PRO" w:eastAsia="HG丸ｺﾞｼｯｸM-PRO" w:hAnsi="HG丸ｺﾞｼｯｸM-PRO" w:hint="eastAsia"/>
                                <w:szCs w:val="21"/>
                              </w:rPr>
                              <w:t>の</w:t>
                            </w:r>
                            <w:r w:rsidRPr="001C24AF">
                              <w:rPr>
                                <w:rFonts w:ascii="HG丸ｺﾞｼｯｸM-PRO" w:eastAsia="HG丸ｺﾞｼｯｸM-PRO" w:hAnsi="HG丸ｺﾞｼｯｸM-PRO" w:hint="eastAsia"/>
                                <w:szCs w:val="21"/>
                              </w:rPr>
                              <w:t>ソフト面での省エネ、省資源の取組を継続的に実施</w:t>
                            </w:r>
                            <w:r>
                              <w:rPr>
                                <w:rFonts w:ascii="HG丸ｺﾞｼｯｸM-PRO" w:eastAsia="HG丸ｺﾞｼｯｸM-PRO" w:hAnsi="HG丸ｺﾞｼｯｸM-PRO" w:hint="eastAsia"/>
                                <w:szCs w:val="21"/>
                              </w:rPr>
                              <w:t>します。</w:t>
                            </w:r>
                          </w:p>
                          <w:p w:rsidR="006B172D" w:rsidRPr="006F2C1E" w:rsidRDefault="006B172D" w:rsidP="00F4213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2854A2" id="テキスト ボックス 13" o:spid="_x0000_s1039" type="#_x0000_t202" style="position:absolute;left:0;text-align:left;margin-left:2.7pt;margin-top:28.15pt;width:428.65pt;height:67.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" fillcolor="#dbeef4" strokeweight=".5pt">
                <v:stroke dashstyle="3 1"/>
                <v:path arrowok="t"/>
                <v:textbox>
                  <w:txbxContent>
                    <w:p w:rsidR="006B172D" w:rsidRPr="001C24AF" w:rsidRDefault="006B172D" w:rsidP="00F42135">
                      <w:pPr>
                        <w:ind w:firstLineChars="100" w:firstLine="210"/>
                        <w:rPr>
                          <w:rFonts w:ascii="HG丸ｺﾞｼｯｸM-PRO" w:eastAsia="HG丸ｺﾞｼｯｸM-PRO" w:hAnsi="HG丸ｺﾞｼｯｸM-PRO"/>
                          <w:szCs w:val="21"/>
                        </w:rPr>
                      </w:pPr>
                      <w:r w:rsidRPr="001C24AF">
                        <w:rPr>
                          <w:rFonts w:ascii="HG丸ｺﾞｼｯｸM-PRO" w:eastAsia="HG丸ｺﾞｼｯｸM-PRO" w:hAnsi="HG丸ｺﾞｼｯｸM-PRO" w:hint="eastAsia"/>
                          <w:szCs w:val="21"/>
                        </w:rPr>
                        <w:t>全庁的に共通して取</w:t>
                      </w:r>
                      <w:r>
                        <w:rPr>
                          <w:rFonts w:ascii="HG丸ｺﾞｼｯｸM-PRO" w:eastAsia="HG丸ｺﾞｼｯｸM-PRO" w:hAnsi="HG丸ｺﾞｼｯｸM-PRO" w:hint="eastAsia"/>
                          <w:szCs w:val="21"/>
                        </w:rPr>
                        <w:t>り</w:t>
                      </w:r>
                      <w:r w:rsidRPr="001C24AF">
                        <w:rPr>
                          <w:rFonts w:ascii="HG丸ｺﾞｼｯｸM-PRO" w:eastAsia="HG丸ｺﾞｼｯｸM-PRO" w:hAnsi="HG丸ｺﾞｼｯｸM-PRO" w:hint="eastAsia"/>
                          <w:szCs w:val="21"/>
                        </w:rPr>
                        <w:t>組む項目です。</w:t>
                      </w:r>
                    </w:p>
                    <w:p w:rsidR="006B172D" w:rsidRPr="001C24AF" w:rsidRDefault="006B172D" w:rsidP="00F42135">
                      <w:pPr>
                        <w:ind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執務室等</w:t>
                      </w:r>
                      <w:r w:rsidRPr="001C24AF">
                        <w:rPr>
                          <w:rFonts w:ascii="HG丸ｺﾞｼｯｸM-PRO" w:eastAsia="HG丸ｺﾞｼｯｸM-PRO" w:hAnsi="HG丸ｺﾞｼｯｸM-PRO" w:hint="eastAsia"/>
                          <w:szCs w:val="21"/>
                        </w:rPr>
                        <w:t>では、電気や都市ガスなどのエネルギーを多く消費するため、CO</w:t>
                      </w:r>
                      <w:r w:rsidRPr="001C24AF">
                        <w:rPr>
                          <w:rFonts w:ascii="HG丸ｺﾞｼｯｸM-PRO" w:eastAsia="HG丸ｺﾞｼｯｸM-PRO" w:hAnsi="HG丸ｺﾞｼｯｸM-PRO" w:hint="eastAsia"/>
                          <w:szCs w:val="21"/>
                          <w:vertAlign w:val="subscript"/>
                        </w:rPr>
                        <w:t>2</w:t>
                      </w:r>
                      <w:r w:rsidRPr="001C24AF">
                        <w:rPr>
                          <w:rFonts w:ascii="HG丸ｺﾞｼｯｸM-PRO" w:eastAsia="HG丸ｺﾞｼｯｸM-PRO" w:hAnsi="HG丸ｺﾞｼｯｸM-PRO" w:hint="eastAsia"/>
                          <w:szCs w:val="21"/>
                        </w:rPr>
                        <w:t>を排出します。このため、日常業務を行う中で</w:t>
                      </w:r>
                      <w:r>
                        <w:rPr>
                          <w:rFonts w:ascii="HG丸ｺﾞｼｯｸM-PRO" w:eastAsia="HG丸ｺﾞｼｯｸM-PRO" w:hAnsi="HG丸ｺﾞｼｯｸM-PRO" w:hint="eastAsia"/>
                          <w:szCs w:val="21"/>
                        </w:rPr>
                        <w:t>の</w:t>
                      </w:r>
                      <w:r w:rsidRPr="001C24AF">
                        <w:rPr>
                          <w:rFonts w:ascii="HG丸ｺﾞｼｯｸM-PRO" w:eastAsia="HG丸ｺﾞｼｯｸM-PRO" w:hAnsi="HG丸ｺﾞｼｯｸM-PRO" w:hint="eastAsia"/>
                          <w:szCs w:val="21"/>
                        </w:rPr>
                        <w:t>ソフト面での省エネ、省資源の取組を継続的に実施</w:t>
                      </w:r>
                      <w:r>
                        <w:rPr>
                          <w:rFonts w:ascii="HG丸ｺﾞｼｯｸM-PRO" w:eastAsia="HG丸ｺﾞｼｯｸM-PRO" w:hAnsi="HG丸ｺﾞｼｯｸM-PRO" w:hint="eastAsia"/>
                          <w:szCs w:val="21"/>
                        </w:rPr>
                        <w:t>します。</w:t>
                      </w:r>
                    </w:p>
                    <w:p w:rsidR="006B172D" w:rsidRPr="006F2C1E" w:rsidRDefault="006B172D" w:rsidP="00F42135"/>
                  </w:txbxContent>
                </v:textbox>
              </v:shape>
            </w:pict>
          </mc:Fallback>
        </mc:AlternateContent>
      </w:r>
      <w:r w:rsidR="00F42135" w:rsidRPr="00DE3472">
        <w:rPr>
          <w:rFonts w:asciiTheme="majorEastAsia" w:eastAsiaTheme="majorEastAsia" w:hAnsiTheme="majorEastAsia" w:hint="eastAsia"/>
          <w:b/>
          <w:sz w:val="24"/>
          <w:szCs w:val="24"/>
        </w:rPr>
        <w:t xml:space="preserve">＜４－１　</w:t>
      </w:r>
      <w:r w:rsidR="006164A4" w:rsidRPr="00DE3472">
        <w:rPr>
          <w:rFonts w:asciiTheme="majorEastAsia" w:eastAsiaTheme="majorEastAsia" w:hAnsiTheme="majorEastAsia" w:hint="eastAsia"/>
          <w:b/>
          <w:sz w:val="24"/>
          <w:szCs w:val="24"/>
        </w:rPr>
        <w:t>執務室等に</w:t>
      </w:r>
      <w:r w:rsidR="00E63437" w:rsidRPr="00DE3472">
        <w:rPr>
          <w:rFonts w:asciiTheme="majorEastAsia" w:eastAsiaTheme="majorEastAsia" w:hAnsiTheme="majorEastAsia" w:hint="eastAsia"/>
          <w:b/>
          <w:sz w:val="24"/>
          <w:szCs w:val="24"/>
        </w:rPr>
        <w:t>関する</w:t>
      </w:r>
      <w:r w:rsidR="00F42135" w:rsidRPr="00DE3472">
        <w:rPr>
          <w:rFonts w:asciiTheme="majorEastAsia" w:eastAsiaTheme="majorEastAsia" w:hAnsiTheme="majorEastAsia" w:hint="eastAsia"/>
          <w:b/>
          <w:sz w:val="24"/>
          <w:szCs w:val="24"/>
        </w:rPr>
        <w:t>取組＞</w:t>
      </w:r>
    </w:p>
    <w:p w:rsidR="00F42135" w:rsidRPr="00DE3472" w:rsidRDefault="00F42135" w:rsidP="00F42135">
      <w:pPr>
        <w:ind w:left="210" w:hangingChars="100" w:hanging="210"/>
        <w:rPr>
          <w:rFonts w:ascii="HG丸ｺﾞｼｯｸM-PRO" w:eastAsia="HG丸ｺﾞｼｯｸM-PRO" w:hAnsi="HG丸ｺﾞｼｯｸM-PRO"/>
        </w:rPr>
      </w:pPr>
    </w:p>
    <w:p w:rsidR="00F42135" w:rsidRPr="00DE3472" w:rsidRDefault="00F42135" w:rsidP="00F42135">
      <w:pPr>
        <w:ind w:left="210" w:hangingChars="100" w:hanging="210"/>
        <w:rPr>
          <w:rFonts w:ascii="HG丸ｺﾞｼｯｸM-PRO" w:eastAsia="HG丸ｺﾞｼｯｸM-PRO" w:hAnsi="HG丸ｺﾞｼｯｸM-PRO"/>
        </w:rPr>
      </w:pPr>
    </w:p>
    <w:p w:rsidR="00F42135" w:rsidRPr="00DE3472" w:rsidRDefault="00F42135" w:rsidP="00F42135">
      <w:pPr>
        <w:ind w:left="210" w:hangingChars="100" w:hanging="210"/>
        <w:rPr>
          <w:rFonts w:ascii="HG丸ｺﾞｼｯｸM-PRO" w:eastAsia="HG丸ｺﾞｼｯｸM-PRO" w:hAnsi="HG丸ｺﾞｼｯｸM-PRO"/>
        </w:rPr>
      </w:pPr>
    </w:p>
    <w:p w:rsidR="00F42135" w:rsidRPr="00DE3472" w:rsidRDefault="00F42135" w:rsidP="00F42135">
      <w:pPr>
        <w:ind w:left="210" w:hangingChars="100" w:hanging="210"/>
        <w:rPr>
          <w:rFonts w:ascii="HG丸ｺﾞｼｯｸM-PRO" w:eastAsia="HG丸ｺﾞｼｯｸM-PRO" w:hAnsi="HG丸ｺﾞｼｯｸM-PRO"/>
        </w:rPr>
      </w:pPr>
    </w:p>
    <w:p w:rsidR="00F42135" w:rsidRPr="00DE3472" w:rsidRDefault="00F42135" w:rsidP="00F42135">
      <w:pPr>
        <w:ind w:left="210" w:hangingChars="100" w:hanging="210"/>
        <w:rPr>
          <w:rFonts w:ascii="HG丸ｺﾞｼｯｸM-PRO" w:eastAsia="HG丸ｺﾞｼｯｸM-PRO" w:hAnsi="HG丸ｺﾞｼｯｸM-PRO"/>
        </w:rPr>
      </w:pPr>
    </w:p>
    <w:p w:rsidR="00F42135" w:rsidRPr="00DE3472" w:rsidRDefault="00F42135" w:rsidP="00F42135">
      <w:pPr>
        <w:rPr>
          <w:rFonts w:ascii="ＭＳ ゴシック" w:eastAsia="ＭＳ ゴシック" w:hAnsi="ＭＳ ゴシック"/>
          <w:b/>
          <w:sz w:val="22"/>
        </w:rPr>
      </w:pPr>
      <w:r w:rsidRPr="00DE3472">
        <w:rPr>
          <w:rFonts w:ascii="ＭＳ ゴシック" w:eastAsia="ＭＳ ゴシック" w:hAnsi="ＭＳ ゴシック" w:hint="eastAsia"/>
          <w:b/>
          <w:sz w:val="22"/>
        </w:rPr>
        <w:t>１　エネルギーの使用の削減</w:t>
      </w:r>
    </w:p>
    <w:p w:rsidR="00F42135" w:rsidRPr="00DE3472" w:rsidRDefault="00F42135" w:rsidP="00DA179B">
      <w:pPr>
        <w:rPr>
          <w:rFonts w:ascii="HG丸ｺﾞｼｯｸM-PRO" w:eastAsia="HG丸ｺﾞｼｯｸM-PRO" w:hAnsi="HG丸ｺﾞｼｯｸM-PRO"/>
          <w:szCs w:val="21"/>
        </w:rPr>
      </w:pPr>
      <w:r w:rsidRPr="00DE3472">
        <w:rPr>
          <w:rFonts w:ascii="HG丸ｺﾞｼｯｸM-PRO" w:eastAsia="HG丸ｺﾞｼｯｸM-PRO" w:hAnsi="HG丸ｺﾞｼｯｸM-PRO" w:hint="eastAsia"/>
          <w:szCs w:val="21"/>
        </w:rPr>
        <w:t>（</w:t>
      </w:r>
      <w:r w:rsidR="002F01BA" w:rsidRPr="00DE3472">
        <w:rPr>
          <w:rFonts w:ascii="HG丸ｺﾞｼｯｸM-PRO" w:eastAsia="HG丸ｺﾞｼｯｸM-PRO" w:hAnsi="HG丸ｺﾞｼｯｸM-PRO" w:hint="eastAsia"/>
          <w:szCs w:val="21"/>
        </w:rPr>
        <w:t>１</w:t>
      </w:r>
      <w:r w:rsidRPr="00DE3472">
        <w:rPr>
          <w:rFonts w:ascii="HG丸ｺﾞｼｯｸM-PRO" w:eastAsia="HG丸ｺﾞｼｯｸM-PRO" w:hAnsi="HG丸ｺﾞｼｯｸM-PRO" w:hint="eastAsia"/>
          <w:szCs w:val="21"/>
        </w:rPr>
        <w:t>）　照明の使用</w:t>
      </w:r>
    </w:p>
    <w:p w:rsidR="00F42135" w:rsidRPr="00DE3472" w:rsidRDefault="00F42135" w:rsidP="00F42135">
      <w:pPr>
        <w:ind w:firstLineChars="100" w:firstLine="210"/>
        <w:rPr>
          <w:rFonts w:asciiTheme="minorEastAsia" w:hAnsiTheme="minorEastAsia"/>
        </w:rPr>
      </w:pPr>
      <w:r w:rsidRPr="00DE3472">
        <w:rPr>
          <w:rFonts w:asciiTheme="minorEastAsia" w:hAnsiTheme="minorEastAsia" w:hint="eastAsia"/>
        </w:rPr>
        <w:t>①　執務室における照明の使用</w:t>
      </w:r>
    </w:p>
    <w:p w:rsidR="00F42135" w:rsidRPr="00DE3472" w:rsidRDefault="00F42135" w:rsidP="00F42135">
      <w:pPr>
        <w:ind w:firstLineChars="200" w:firstLine="420"/>
        <w:rPr>
          <w:rFonts w:asciiTheme="minorEastAsia" w:hAnsiTheme="minorEastAsia"/>
        </w:rPr>
      </w:pPr>
      <w:r w:rsidRPr="00DE3472">
        <w:rPr>
          <w:rFonts w:asciiTheme="minorEastAsia" w:hAnsiTheme="minorEastAsia" w:hint="eastAsia"/>
        </w:rPr>
        <w:t>・　昼休み時間の執務室消灯を徹底します。</w:t>
      </w:r>
    </w:p>
    <w:p w:rsidR="00F42135" w:rsidRPr="00DE3472" w:rsidRDefault="00F42135" w:rsidP="00F42135">
      <w:pPr>
        <w:ind w:firstLineChars="200" w:firstLine="420"/>
        <w:rPr>
          <w:rFonts w:asciiTheme="minorEastAsia" w:hAnsiTheme="minorEastAsia"/>
        </w:rPr>
      </w:pPr>
      <w:r w:rsidRPr="00DE3472">
        <w:rPr>
          <w:rFonts w:asciiTheme="minorEastAsia" w:hAnsiTheme="minorEastAsia" w:hint="eastAsia"/>
        </w:rPr>
        <w:t>・　日中の明るい時間帯には、可能な範囲で執務室の窓際の照明を消灯します。</w:t>
      </w:r>
    </w:p>
    <w:p w:rsidR="00E305BF" w:rsidRPr="00DE3472" w:rsidRDefault="00E305BF" w:rsidP="00F42135">
      <w:pPr>
        <w:ind w:firstLineChars="200" w:firstLine="420"/>
        <w:rPr>
          <w:rFonts w:asciiTheme="minorEastAsia" w:hAnsiTheme="minorEastAsia"/>
        </w:rPr>
      </w:pPr>
      <w:r w:rsidRPr="00DE3472">
        <w:rPr>
          <w:rFonts w:asciiTheme="minorEastAsia" w:hAnsiTheme="minorEastAsia" w:hint="eastAsia"/>
        </w:rPr>
        <w:t>・　日中の</w:t>
      </w:r>
      <w:r w:rsidR="00194257" w:rsidRPr="00DE3472">
        <w:rPr>
          <w:rFonts w:asciiTheme="minorEastAsia" w:hAnsiTheme="minorEastAsia" w:hint="eastAsia"/>
        </w:rPr>
        <w:t>明るい時間帯の会議や打合わせは、可能な範囲で消灯します。</w:t>
      </w:r>
    </w:p>
    <w:p w:rsidR="00F42135" w:rsidRPr="00DE3472" w:rsidRDefault="00F42135" w:rsidP="006728AA">
      <w:pPr>
        <w:ind w:leftChars="200" w:left="630" w:rightChars="-68" w:right="-143" w:hangingChars="100" w:hanging="210"/>
        <w:rPr>
          <w:rFonts w:asciiTheme="minorEastAsia" w:hAnsiTheme="minorEastAsia"/>
        </w:rPr>
      </w:pPr>
      <w:r w:rsidRPr="00DE3472">
        <w:rPr>
          <w:rFonts w:asciiTheme="minorEastAsia" w:hAnsiTheme="minorEastAsia" w:hint="eastAsia"/>
        </w:rPr>
        <w:t>・　残業時及び休日出勤日には、勤務者の在席する範囲内で執務室の照明を点灯します。</w:t>
      </w:r>
    </w:p>
    <w:p w:rsidR="00F42135" w:rsidRPr="00DE3472" w:rsidRDefault="00F42135" w:rsidP="00F42135">
      <w:pPr>
        <w:ind w:leftChars="300" w:left="630" w:firstLineChars="100" w:firstLine="210"/>
        <w:rPr>
          <w:rFonts w:asciiTheme="minorEastAsia" w:hAnsiTheme="minorEastAsia"/>
        </w:rPr>
      </w:pPr>
      <w:r w:rsidRPr="00DE3472">
        <w:rPr>
          <w:rFonts w:asciiTheme="minorEastAsia" w:hAnsiTheme="minorEastAsia" w:hint="eastAsia"/>
        </w:rPr>
        <w:t>なお、各所属においては、照明スイッチの横に範囲を明示した配置図を掲示するなど各スイッチの点灯／消灯範囲がわかるようにします。</w:t>
      </w:r>
    </w:p>
    <w:p w:rsidR="00F42135" w:rsidRPr="00DE3472" w:rsidRDefault="00F42135" w:rsidP="00F42135">
      <w:pPr>
        <w:ind w:leftChars="200" w:left="630" w:hangingChars="100" w:hanging="210"/>
        <w:rPr>
          <w:rFonts w:asciiTheme="minorEastAsia" w:hAnsiTheme="minorEastAsia"/>
        </w:rPr>
      </w:pPr>
      <w:r w:rsidRPr="00DE3472">
        <w:rPr>
          <w:rFonts w:asciiTheme="minorEastAsia" w:hAnsiTheme="minorEastAsia" w:hint="eastAsia"/>
        </w:rPr>
        <w:t>・　必要な照度が確保されることを条件に、可能な部分について点灯する照明を間引きます。</w:t>
      </w:r>
    </w:p>
    <w:p w:rsidR="00F42135" w:rsidRPr="00DE3472" w:rsidRDefault="00F42135" w:rsidP="00F42135">
      <w:pPr>
        <w:ind w:firstLineChars="200" w:firstLine="420"/>
        <w:rPr>
          <w:rFonts w:asciiTheme="minorEastAsia" w:hAnsiTheme="minorEastAsia"/>
        </w:rPr>
      </w:pPr>
      <w:r w:rsidRPr="00DE3472">
        <w:rPr>
          <w:rFonts w:asciiTheme="minorEastAsia" w:hAnsiTheme="minorEastAsia" w:hint="eastAsia"/>
        </w:rPr>
        <w:t>・　府民サービス及び業務に必要な場合を除き、勤務時間前には点灯しません。</w:t>
      </w:r>
    </w:p>
    <w:p w:rsidR="00DA179B" w:rsidRPr="00DE3472" w:rsidRDefault="00DA179B" w:rsidP="006728AA">
      <w:pPr>
        <w:ind w:firstLineChars="200" w:firstLine="420"/>
        <w:rPr>
          <w:rFonts w:ascii="HG丸ｺﾞｼｯｸM-PRO" w:eastAsia="HG丸ｺﾞｼｯｸM-PRO" w:hAnsi="HG丸ｺﾞｼｯｸM-PRO" w:cs="Times New Roman"/>
          <w:szCs w:val="24"/>
        </w:rPr>
      </w:pPr>
    </w:p>
    <w:p w:rsidR="006728AA" w:rsidRPr="00DE3472" w:rsidRDefault="006728AA" w:rsidP="006728AA">
      <w:pPr>
        <w:ind w:firstLineChars="200" w:firstLine="420"/>
        <w:rPr>
          <w:rFonts w:ascii="HG丸ｺﾞｼｯｸM-PRO" w:eastAsia="HG丸ｺﾞｼｯｸM-PRO" w:hAnsi="HG丸ｺﾞｼｯｸM-PRO" w:cs="Times New Roman"/>
          <w:szCs w:val="24"/>
        </w:rPr>
      </w:pPr>
      <w:r w:rsidRPr="00DE3472">
        <w:rPr>
          <w:rFonts w:ascii="HG丸ｺﾞｼｯｸM-PRO" w:eastAsia="HG丸ｺﾞｼｯｸM-PRO" w:hAnsi="HG丸ｺﾞｼｯｸM-PRO" w:hint="eastAsia"/>
          <w:noProof/>
        </w:rPr>
        <mc:AlternateContent>
          <mc:Choice Requires="wps">
            <w:drawing>
              <wp:anchor distT="0" distB="0" distL="114300" distR="114300" simplePos="0" relativeHeight="251641856" behindDoc="0" locked="0" layoutInCell="1" allowOverlap="1" wp14:anchorId="4877D7DD" wp14:editId="38A12209">
                <wp:simplePos x="0" y="0"/>
                <wp:positionH relativeFrom="column">
                  <wp:posOffset>224790</wp:posOffset>
                </wp:positionH>
                <wp:positionV relativeFrom="paragraph">
                  <wp:posOffset>105410</wp:posOffset>
                </wp:positionV>
                <wp:extent cx="5381625" cy="2162175"/>
                <wp:effectExtent l="0" t="0" r="28575" b="28575"/>
                <wp:wrapNone/>
                <wp:docPr id="29" name="角丸四角形 29"/>
                <wp:cNvGraphicFramePr/>
                <a:graphic xmlns:a="http://schemas.openxmlformats.org/drawingml/2006/main">
                  <a:graphicData uri="http://schemas.microsoft.com/office/word/2010/wordprocessingShape">
                    <wps:wsp>
                      <wps:cNvSpPr/>
                      <wps:spPr>
                        <a:xfrm>
                          <a:off x="0" y="0"/>
                          <a:ext cx="5381625" cy="2162175"/>
                        </a:xfrm>
                        <a:prstGeom prst="round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B334E1F" id="角丸四角形 29" o:spid="_x0000_s1026" style="position:absolute;left:0;text-align:left;margin-left:17.7pt;margin-top:8.3pt;width:423.75pt;height:170.2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" filled="f" strokecolor="#385d8a" strokeweight="2pt"/>
            </w:pict>
          </mc:Fallback>
        </mc:AlternateContent>
      </w:r>
    </w:p>
    <w:p w:rsidR="00F42135" w:rsidRPr="00DE3472" w:rsidRDefault="00F42135" w:rsidP="006728AA">
      <w:pPr>
        <w:ind w:firstLineChars="600" w:firstLine="1260"/>
        <w:rPr>
          <w:rFonts w:ascii="HG丸ｺﾞｼｯｸM-PRO" w:eastAsia="HG丸ｺﾞｼｯｸM-PRO" w:hAnsi="HG丸ｺﾞｼｯｸM-PRO" w:cs="Times New Roman"/>
          <w:szCs w:val="24"/>
        </w:rPr>
      </w:pPr>
      <w:r w:rsidRPr="00DE3472">
        <w:rPr>
          <w:rFonts w:ascii="HG丸ｺﾞｼｯｸM-PRO" w:eastAsia="HG丸ｺﾞｼｯｸM-PRO" w:hAnsi="HG丸ｺﾞｼｯｸM-PRO" w:cs="Times New Roman" w:hint="eastAsia"/>
          <w:szCs w:val="24"/>
        </w:rPr>
        <w:t>【執務室の部分消灯】　　　　　　　【照明範囲をスイッチに明示】</w:t>
      </w:r>
    </w:p>
    <w:p w:rsidR="00F42135" w:rsidRPr="00DE3472" w:rsidRDefault="00F42135" w:rsidP="00F42135">
      <w:pPr>
        <w:jc w:val="left"/>
        <w:rPr>
          <w:rFonts w:ascii="HG丸ｺﾞｼｯｸM-PRO" w:eastAsia="HG丸ｺﾞｼｯｸM-PRO" w:hAnsi="HG丸ｺﾞｼｯｸM-PRO" w:cs="Times New Roman"/>
          <w:szCs w:val="24"/>
        </w:rPr>
      </w:pPr>
      <w:r w:rsidRPr="00DE3472">
        <w:rPr>
          <w:rFonts w:ascii="HG丸ｺﾞｼｯｸM-PRO" w:eastAsia="HG丸ｺﾞｼｯｸM-PRO" w:hAnsi="HG丸ｺﾞｼｯｸM-PRO" w:cs="Times New Roman" w:hint="eastAsia"/>
          <w:szCs w:val="24"/>
        </w:rPr>
        <w:t xml:space="preserve">         </w:t>
      </w:r>
      <w:r w:rsidRPr="00DE3472">
        <w:rPr>
          <w:rFonts w:ascii="HG丸ｺﾞｼｯｸM-PRO" w:eastAsia="HG丸ｺﾞｼｯｸM-PRO"/>
          <w:noProof/>
          <w:sz w:val="24"/>
        </w:rPr>
        <w:drawing>
          <wp:inline distT="0" distB="0" distL="0" distR="0" wp14:anchorId="2FD9451C" wp14:editId="3D3D0ABB">
            <wp:extent cx="2190750" cy="1665569"/>
            <wp:effectExtent l="0" t="0" r="0" b="0"/>
            <wp:docPr id="42" name="図 42" descr="IMG_1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112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93081" cy="1667341"/>
                    </a:xfrm>
                    <a:prstGeom prst="rect">
                      <a:avLst/>
                    </a:prstGeom>
                    <a:noFill/>
                    <a:ln>
                      <a:noFill/>
                    </a:ln>
                  </pic:spPr>
                </pic:pic>
              </a:graphicData>
            </a:graphic>
          </wp:inline>
        </w:drawing>
      </w:r>
      <w:r w:rsidRPr="00DE3472">
        <w:rPr>
          <w:rFonts w:ascii="HG丸ｺﾞｼｯｸM-PRO" w:eastAsia="HG丸ｺﾞｼｯｸM-PRO" w:hAnsi="HG丸ｺﾞｼｯｸM-PRO" w:cs="Times New Roman" w:hint="eastAsia"/>
          <w:noProof/>
          <w:szCs w:val="24"/>
        </w:rPr>
        <w:t xml:space="preserve">　　</w:t>
      </w:r>
      <w:r w:rsidRPr="00DE3472">
        <w:rPr>
          <w:rFonts w:ascii="HG丸ｺﾞｼｯｸM-PRO" w:eastAsia="HG丸ｺﾞｼｯｸM-PRO" w:hAnsi="HG丸ｺﾞｼｯｸM-PRO" w:cs="Times New Roman" w:hint="eastAsia"/>
          <w:szCs w:val="24"/>
        </w:rPr>
        <w:t xml:space="preserve">　</w:t>
      </w:r>
      <w:r w:rsidRPr="00DE3472">
        <w:rPr>
          <w:rFonts w:ascii="HG丸ｺﾞｼｯｸM-PRO" w:eastAsia="HG丸ｺﾞｼｯｸM-PRO" w:hAnsi="HG丸ｺﾞｼｯｸM-PRO" w:cs="Times New Roman"/>
          <w:noProof/>
          <w:szCs w:val="24"/>
        </w:rPr>
        <w:drawing>
          <wp:inline distT="0" distB="0" distL="0" distR="0" wp14:anchorId="4E77ED1D" wp14:editId="69D03F9C">
            <wp:extent cx="2032291" cy="1692000"/>
            <wp:effectExtent l="0" t="0" r="6350" b="3810"/>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05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32291" cy="1692000"/>
                    </a:xfrm>
                    <a:prstGeom prst="rect">
                      <a:avLst/>
                    </a:prstGeom>
                    <a:noFill/>
                    <a:ln>
                      <a:noFill/>
                    </a:ln>
                  </pic:spPr>
                </pic:pic>
              </a:graphicData>
            </a:graphic>
          </wp:inline>
        </w:drawing>
      </w:r>
    </w:p>
    <w:p w:rsidR="00BF561A" w:rsidRPr="00DE3472" w:rsidRDefault="00BF561A" w:rsidP="00F42135">
      <w:pPr>
        <w:ind w:firstLineChars="100" w:firstLine="210"/>
        <w:rPr>
          <w:rFonts w:ascii="HG丸ｺﾞｼｯｸM-PRO" w:eastAsia="HG丸ｺﾞｼｯｸM-PRO" w:hAnsi="HG丸ｺﾞｼｯｸM-PRO"/>
        </w:rPr>
      </w:pPr>
    </w:p>
    <w:p w:rsidR="00BF561A" w:rsidRPr="00DE3472" w:rsidRDefault="00BF561A" w:rsidP="00F42135">
      <w:pPr>
        <w:ind w:firstLineChars="100" w:firstLine="210"/>
        <w:rPr>
          <w:rFonts w:ascii="HG丸ｺﾞｼｯｸM-PRO" w:eastAsia="HG丸ｺﾞｼｯｸM-PRO" w:hAnsi="HG丸ｺﾞｼｯｸM-PRO"/>
        </w:rPr>
      </w:pPr>
    </w:p>
    <w:p w:rsidR="007732CA" w:rsidRPr="00DE3472" w:rsidRDefault="007732CA" w:rsidP="00F42135">
      <w:pPr>
        <w:ind w:firstLineChars="100" w:firstLine="210"/>
        <w:rPr>
          <w:rFonts w:ascii="HG丸ｺﾞｼｯｸM-PRO" w:eastAsia="HG丸ｺﾞｼｯｸM-PRO" w:hAnsi="HG丸ｺﾞｼｯｸM-PRO"/>
        </w:rPr>
      </w:pPr>
    </w:p>
    <w:p w:rsidR="00F42135" w:rsidRPr="00DE3472" w:rsidRDefault="00F42135" w:rsidP="00F42135">
      <w:pPr>
        <w:ind w:firstLineChars="100" w:firstLine="210"/>
        <w:rPr>
          <w:rFonts w:asciiTheme="minorEastAsia" w:hAnsiTheme="minorEastAsia"/>
        </w:rPr>
      </w:pPr>
      <w:r w:rsidRPr="00DE3472">
        <w:rPr>
          <w:rFonts w:asciiTheme="minorEastAsia" w:hAnsiTheme="minorEastAsia" w:hint="eastAsia"/>
        </w:rPr>
        <w:t>②　共用スペース等における照明の使用</w:t>
      </w:r>
    </w:p>
    <w:p w:rsidR="00F42135" w:rsidRPr="00DE3472" w:rsidRDefault="00F42135" w:rsidP="00F42135">
      <w:pPr>
        <w:ind w:firstLineChars="200" w:firstLine="420"/>
        <w:rPr>
          <w:rFonts w:asciiTheme="minorEastAsia" w:hAnsiTheme="minorEastAsia"/>
        </w:rPr>
      </w:pPr>
      <w:r w:rsidRPr="00DE3472">
        <w:rPr>
          <w:rFonts w:asciiTheme="minorEastAsia" w:hAnsiTheme="minorEastAsia" w:hint="eastAsia"/>
        </w:rPr>
        <w:t>・　給湯室やトイレ等では、室内に人がいないときの消灯を徹底します。</w:t>
      </w:r>
    </w:p>
    <w:p w:rsidR="00F42135" w:rsidRPr="00DE3472" w:rsidRDefault="00F42135" w:rsidP="00F42135">
      <w:pPr>
        <w:ind w:firstLineChars="200" w:firstLine="420"/>
        <w:rPr>
          <w:rFonts w:asciiTheme="minorEastAsia" w:hAnsiTheme="minorEastAsia"/>
        </w:rPr>
      </w:pPr>
      <w:r w:rsidRPr="00DE3472">
        <w:rPr>
          <w:rFonts w:asciiTheme="minorEastAsia" w:hAnsiTheme="minorEastAsia" w:hint="eastAsia"/>
        </w:rPr>
        <w:t>・　会議室や倉庫等では、使用していないときの消灯を徹底します。</w:t>
      </w:r>
    </w:p>
    <w:p w:rsidR="00F42135" w:rsidRPr="00DE3472" w:rsidRDefault="00F42135" w:rsidP="00F42135">
      <w:pPr>
        <w:ind w:leftChars="200" w:left="630" w:hangingChars="100" w:hanging="210"/>
        <w:rPr>
          <w:rFonts w:asciiTheme="minorEastAsia" w:hAnsiTheme="minorEastAsia"/>
        </w:rPr>
      </w:pPr>
      <w:r w:rsidRPr="00DE3472">
        <w:rPr>
          <w:rFonts w:asciiTheme="minorEastAsia" w:hAnsiTheme="minorEastAsia" w:hint="eastAsia"/>
        </w:rPr>
        <w:t>・　廊下部分は、照度を確保する上で問題のない範囲で点灯する照明を間引きます。ただし、高齢者、視覚障がい者等の移動に配慮が必要な場合は、適切に対応します。</w:t>
      </w:r>
    </w:p>
    <w:p w:rsidR="00F42135" w:rsidRPr="00DE3472" w:rsidRDefault="00F42135" w:rsidP="00F42135">
      <w:pPr>
        <w:rPr>
          <w:rFonts w:ascii="HG丸ｺﾞｼｯｸM-PRO" w:eastAsia="HG丸ｺﾞｼｯｸM-PRO" w:hAnsi="HG丸ｺﾞｼｯｸM-PRO"/>
        </w:rPr>
      </w:pPr>
    </w:p>
    <w:p w:rsidR="00F42135" w:rsidRPr="00DE3472" w:rsidRDefault="00BF561A" w:rsidP="00F42135">
      <w:pPr>
        <w:rPr>
          <w:rFonts w:ascii="HG丸ｺﾞｼｯｸM-PRO" w:eastAsia="HG丸ｺﾞｼｯｸM-PRO" w:hAnsi="HG丸ｺﾞｼｯｸM-PRO" w:cs="Times New Roman"/>
          <w:szCs w:val="24"/>
        </w:rPr>
      </w:pPr>
      <w:r w:rsidRPr="00DE3472">
        <w:rPr>
          <w:rFonts w:ascii="HG丸ｺﾞｼｯｸM-PRO" w:eastAsia="HG丸ｺﾞｼｯｸM-PRO" w:hAnsi="HG丸ｺﾞｼｯｸM-PRO"/>
          <w:noProof/>
          <w:u w:val="single"/>
        </w:rPr>
        <mc:AlternateContent>
          <mc:Choice Requires="wps">
            <w:drawing>
              <wp:anchor distT="0" distB="0" distL="114300" distR="114300" simplePos="0" relativeHeight="251640832" behindDoc="0" locked="0" layoutInCell="1" allowOverlap="1" wp14:anchorId="16C64DEE" wp14:editId="50A85D9B">
                <wp:simplePos x="0" y="0"/>
                <wp:positionH relativeFrom="column">
                  <wp:posOffset>329565</wp:posOffset>
                </wp:positionH>
                <wp:positionV relativeFrom="paragraph">
                  <wp:posOffset>-79375</wp:posOffset>
                </wp:positionV>
                <wp:extent cx="4991100" cy="2188845"/>
                <wp:effectExtent l="0" t="0" r="19050" b="20955"/>
                <wp:wrapNone/>
                <wp:docPr id="48" name="角丸四角形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91100" cy="2188845"/>
                        </a:xfrm>
                        <a:prstGeom prst="round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3C36124" id="角丸四角形 48" o:spid="_x0000_s1026" style="position:absolute;left:0;text-align:left;margin-left:25.95pt;margin-top:-6.25pt;width:393pt;height:172.3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" filled="f" strokecolor="#385d8a" strokeweight="2pt">
                <v:path arrowok="t"/>
              </v:roundrect>
            </w:pict>
          </mc:Fallback>
        </mc:AlternateContent>
      </w:r>
      <w:r w:rsidR="00F42135" w:rsidRPr="00DE3472">
        <w:rPr>
          <w:rFonts w:ascii="HG丸ｺﾞｼｯｸM-PRO" w:eastAsia="HG丸ｺﾞｼｯｸM-PRO" w:hAnsi="HG丸ｺﾞｼｯｸM-PRO" w:hint="eastAsia"/>
        </w:rPr>
        <w:t xml:space="preserve">　　　　</w:t>
      </w:r>
      <w:r w:rsidR="00F42135" w:rsidRPr="00DE3472">
        <w:rPr>
          <w:rFonts w:ascii="HG丸ｺﾞｼｯｸM-PRO" w:eastAsia="HG丸ｺﾞｼｯｸM-PRO" w:hAnsi="HG丸ｺﾞｼｯｸM-PRO" w:cs="Times New Roman" w:hint="eastAsia"/>
          <w:szCs w:val="21"/>
        </w:rPr>
        <w:t xml:space="preserve">　　　　</w:t>
      </w:r>
      <w:r w:rsidR="00F42135" w:rsidRPr="00DE3472">
        <w:rPr>
          <w:rFonts w:ascii="HG丸ｺﾞｼｯｸM-PRO" w:eastAsia="HG丸ｺﾞｼｯｸM-PRO" w:hAnsi="HG丸ｺﾞｼｯｸM-PRO" w:cs="Times New Roman" w:hint="eastAsia"/>
          <w:szCs w:val="24"/>
        </w:rPr>
        <w:t>【照明の間引き】　　　　　　　　【未使用時のトイレの消灯】</w:t>
      </w:r>
    </w:p>
    <w:p w:rsidR="00F42135" w:rsidRPr="00DE3472" w:rsidRDefault="00F42135" w:rsidP="00BF561A">
      <w:pPr>
        <w:ind w:firstLineChars="413" w:firstLine="991"/>
        <w:jc w:val="left"/>
        <w:rPr>
          <w:rFonts w:ascii="HG丸ｺﾞｼｯｸM-PRO" w:eastAsia="HG丸ｺﾞｼｯｸM-PRO" w:hAnsi="HG丸ｺﾞｼｯｸM-PRO"/>
        </w:rPr>
      </w:pPr>
      <w:r w:rsidRPr="00DE3472">
        <w:rPr>
          <w:rFonts w:ascii="HG丸ｺﾞｼｯｸM-PRO" w:eastAsia="HG丸ｺﾞｼｯｸM-PRO"/>
          <w:noProof/>
          <w:sz w:val="24"/>
        </w:rPr>
        <w:drawing>
          <wp:inline distT="0" distB="0" distL="0" distR="0" wp14:anchorId="7CBE9924" wp14:editId="3706061F">
            <wp:extent cx="2286483" cy="1692000"/>
            <wp:effectExtent l="0" t="0" r="0" b="3810"/>
            <wp:docPr id="46" name="図 46" descr="IMG_1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110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86483" cy="1692000"/>
                    </a:xfrm>
                    <a:prstGeom prst="rect">
                      <a:avLst/>
                    </a:prstGeom>
                    <a:noFill/>
                    <a:ln>
                      <a:noFill/>
                    </a:ln>
                  </pic:spPr>
                </pic:pic>
              </a:graphicData>
            </a:graphic>
          </wp:inline>
        </w:drawing>
      </w:r>
      <w:r w:rsidRPr="00DE3472">
        <w:rPr>
          <w:rFonts w:ascii="HG丸ｺﾞｼｯｸM-PRO" w:eastAsia="HG丸ｺﾞｼｯｸM-PRO" w:hAnsi="HG丸ｺﾞｼｯｸM-PRO" w:cs="Times New Roman" w:hint="eastAsia"/>
          <w:szCs w:val="21"/>
        </w:rPr>
        <w:t xml:space="preserve">　</w:t>
      </w:r>
      <w:r w:rsidRPr="00DE3472">
        <w:rPr>
          <w:rFonts w:ascii="HG丸ｺﾞｼｯｸM-PRO" w:eastAsia="HG丸ｺﾞｼｯｸM-PRO" w:hAnsi="HG丸ｺﾞｼｯｸM-PRO"/>
          <w:noProof/>
          <w:szCs w:val="21"/>
        </w:rPr>
        <w:drawing>
          <wp:inline distT="0" distB="0" distL="0" distR="0" wp14:anchorId="358B48EF" wp14:editId="3B79D7FC">
            <wp:extent cx="2105025" cy="1666875"/>
            <wp:effectExtent l="0" t="0" r="9525" b="9525"/>
            <wp:docPr id="47" name="図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図 2064"/>
                    <pic:cNvPicPr>
                      <a:picLocks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05025" cy="1666875"/>
                    </a:xfrm>
                    <a:prstGeom prst="rect">
                      <a:avLst/>
                    </a:prstGeom>
                    <a:noFill/>
                    <a:ln>
                      <a:noFill/>
                    </a:ln>
                  </pic:spPr>
                </pic:pic>
              </a:graphicData>
            </a:graphic>
          </wp:inline>
        </w:drawing>
      </w:r>
      <w:r w:rsidRPr="00DE3472">
        <w:rPr>
          <w:rFonts w:ascii="HG丸ｺﾞｼｯｸM-PRO" w:eastAsia="HG丸ｺﾞｼｯｸM-PRO" w:hAnsi="HG丸ｺﾞｼｯｸM-PRO" w:cs="Times New Roman" w:hint="eastAsia"/>
          <w:szCs w:val="21"/>
        </w:rPr>
        <w:t xml:space="preserve">　　　　　　</w:t>
      </w:r>
    </w:p>
    <w:p w:rsidR="00F42135" w:rsidRPr="00DE3472" w:rsidRDefault="00F42135" w:rsidP="00F42135">
      <w:pPr>
        <w:rPr>
          <w:rFonts w:ascii="HG丸ｺﾞｼｯｸM-PRO" w:eastAsia="HG丸ｺﾞｼｯｸM-PRO" w:hAnsi="HG丸ｺﾞｼｯｸM-PRO"/>
        </w:rPr>
      </w:pPr>
    </w:p>
    <w:p w:rsidR="00F42135" w:rsidRPr="00DE3472" w:rsidRDefault="00F42135" w:rsidP="00F42135">
      <w:pPr>
        <w:rPr>
          <w:rFonts w:ascii="HG丸ｺﾞｼｯｸM-PRO" w:eastAsia="HG丸ｺﾞｼｯｸM-PRO" w:hAnsi="HG丸ｺﾞｼｯｸM-PRO"/>
          <w:sz w:val="22"/>
        </w:rPr>
      </w:pPr>
    </w:p>
    <w:p w:rsidR="00F42135" w:rsidRPr="00DE3472" w:rsidRDefault="00F42135" w:rsidP="00F42135">
      <w:pPr>
        <w:rPr>
          <w:rFonts w:ascii="HG丸ｺﾞｼｯｸM-PRO" w:eastAsia="HG丸ｺﾞｼｯｸM-PRO" w:hAnsi="HG丸ｺﾞｼｯｸM-PRO"/>
        </w:rPr>
      </w:pPr>
      <w:r w:rsidRPr="00DE3472">
        <w:rPr>
          <w:rFonts w:ascii="HG丸ｺﾞｼｯｸM-PRO" w:eastAsia="HG丸ｺﾞｼｯｸM-PRO" w:hAnsi="HG丸ｺﾞｼｯｸM-PRO" w:hint="eastAsia"/>
        </w:rPr>
        <w:t>（</w:t>
      </w:r>
      <w:r w:rsidR="002F01BA" w:rsidRPr="00DE3472">
        <w:rPr>
          <w:rFonts w:ascii="HG丸ｺﾞｼｯｸM-PRO" w:eastAsia="HG丸ｺﾞｼｯｸM-PRO" w:hAnsi="HG丸ｺﾞｼｯｸM-PRO" w:hint="eastAsia"/>
        </w:rPr>
        <w:t>２</w:t>
      </w:r>
      <w:r w:rsidRPr="00DE3472">
        <w:rPr>
          <w:rFonts w:ascii="HG丸ｺﾞｼｯｸM-PRO" w:eastAsia="HG丸ｺﾞｼｯｸM-PRO" w:hAnsi="HG丸ｺﾞｼｯｸM-PRO" w:hint="eastAsia"/>
        </w:rPr>
        <w:t>）　室内温度の管理</w:t>
      </w:r>
    </w:p>
    <w:p w:rsidR="00F42135" w:rsidRPr="00DE3472" w:rsidRDefault="006B172D" w:rsidP="00F42135">
      <w:pPr>
        <w:rPr>
          <w:rFonts w:asciiTheme="minorEastAsia" w:hAnsiTheme="minorEastAsia"/>
        </w:rPr>
      </w:pPr>
      <w:r>
        <w:rPr>
          <w:rFonts w:asciiTheme="minorEastAsia" w:hAnsiTheme="minorEastAsia" w:hint="eastAsia"/>
        </w:rPr>
        <w:t xml:space="preserve">　・　冷暖房時の</w:t>
      </w:r>
      <w:r w:rsidRPr="006B172D">
        <w:rPr>
          <w:rFonts w:asciiTheme="minorEastAsia" w:hAnsiTheme="minorEastAsia" w:hint="eastAsia"/>
        </w:rPr>
        <w:t>室内</w:t>
      </w:r>
      <w:r w:rsidR="00F42135" w:rsidRPr="00DE3472">
        <w:rPr>
          <w:rFonts w:asciiTheme="minorEastAsia" w:hAnsiTheme="minorEastAsia" w:hint="eastAsia"/>
        </w:rPr>
        <w:t>温度は、冷房時は２８℃、暖房時は１９℃を徹底します。</w:t>
      </w:r>
    </w:p>
    <w:p w:rsidR="00F42135" w:rsidRPr="00DE3472" w:rsidRDefault="00F42135" w:rsidP="00F42135">
      <w:pPr>
        <w:ind w:firstLineChars="100" w:firstLine="210"/>
        <w:rPr>
          <w:rFonts w:asciiTheme="minorEastAsia" w:hAnsiTheme="minorEastAsia"/>
        </w:rPr>
      </w:pPr>
      <w:r w:rsidRPr="00DE3472">
        <w:rPr>
          <w:rFonts w:asciiTheme="minorEastAsia" w:hAnsiTheme="minorEastAsia" w:hint="eastAsia"/>
        </w:rPr>
        <w:t>・　会議室等常時使用していないエリアの冷暖房の停止を徹底します。</w:t>
      </w:r>
    </w:p>
    <w:p w:rsidR="00F42135" w:rsidRPr="00DE3472" w:rsidRDefault="00F42135" w:rsidP="00F42135">
      <w:pPr>
        <w:ind w:leftChars="100" w:left="420" w:hangingChars="100" w:hanging="210"/>
        <w:rPr>
          <w:rFonts w:asciiTheme="minorEastAsia" w:hAnsiTheme="minorEastAsia"/>
        </w:rPr>
      </w:pPr>
      <w:r w:rsidRPr="00DE3472">
        <w:rPr>
          <w:rFonts w:asciiTheme="minorEastAsia" w:hAnsiTheme="minorEastAsia" w:hint="eastAsia"/>
        </w:rPr>
        <w:t>・　窓のブラインド、カーテン、断熱シート等を活用し室内の温度変化を抑制します。夏季には窓のブラインド、カーテン等により日射を遮り、冬季の夕方以降はブラインド、カーテン等により温度低下を防ぎます。</w:t>
      </w:r>
    </w:p>
    <w:p w:rsidR="00BF561A" w:rsidRPr="00DE3472" w:rsidRDefault="00BF561A" w:rsidP="00F42135">
      <w:pPr>
        <w:ind w:leftChars="100" w:left="420" w:hangingChars="100" w:hanging="210"/>
        <w:rPr>
          <w:rFonts w:ascii="HG丸ｺﾞｼｯｸM-PRO" w:eastAsia="HG丸ｺﾞｼｯｸM-PRO" w:hAnsi="HG丸ｺﾞｼｯｸM-PRO"/>
        </w:rPr>
      </w:pPr>
    </w:p>
    <w:p w:rsidR="00DA179B" w:rsidRPr="00DE3472" w:rsidRDefault="00DA179B" w:rsidP="00EF4609">
      <w:pPr>
        <w:ind w:leftChars="100" w:left="420" w:hangingChars="100" w:hanging="210"/>
        <w:rPr>
          <w:rFonts w:ascii="HG丸ｺﾞｼｯｸM-PRO" w:eastAsia="HG丸ｺﾞｼｯｸM-PRO" w:hAnsi="HG丸ｺﾞｼｯｸM-PRO"/>
        </w:rPr>
      </w:pPr>
      <w:r w:rsidRPr="00DE3472">
        <w:rPr>
          <w:rFonts w:ascii="HG丸ｺﾞｼｯｸM-PRO" w:eastAsia="HG丸ｺﾞｼｯｸM-PRO" w:hAnsi="HG丸ｺﾞｼｯｸM-PRO" w:hint="eastAsia"/>
          <w:noProof/>
        </w:rPr>
        <mc:AlternateContent>
          <mc:Choice Requires="wps">
            <w:drawing>
              <wp:anchor distT="0" distB="0" distL="114300" distR="114300" simplePos="0" relativeHeight="251642880" behindDoc="0" locked="0" layoutInCell="1" allowOverlap="1" wp14:anchorId="121440F4" wp14:editId="2E0C937A">
                <wp:simplePos x="0" y="0"/>
                <wp:positionH relativeFrom="column">
                  <wp:posOffset>1015365</wp:posOffset>
                </wp:positionH>
                <wp:positionV relativeFrom="paragraph">
                  <wp:posOffset>95250</wp:posOffset>
                </wp:positionV>
                <wp:extent cx="2847975" cy="1781175"/>
                <wp:effectExtent l="0" t="0" r="28575" b="28575"/>
                <wp:wrapNone/>
                <wp:docPr id="36" name="角丸四角形 36"/>
                <wp:cNvGraphicFramePr/>
                <a:graphic xmlns:a="http://schemas.openxmlformats.org/drawingml/2006/main">
                  <a:graphicData uri="http://schemas.microsoft.com/office/word/2010/wordprocessingShape">
                    <wps:wsp>
                      <wps:cNvSpPr/>
                      <wps:spPr>
                        <a:xfrm>
                          <a:off x="0" y="0"/>
                          <a:ext cx="2847975" cy="1781175"/>
                        </a:xfrm>
                        <a:prstGeom prst="round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F751B28" id="角丸四角形 36" o:spid="_x0000_s1026" style="position:absolute;left:0;text-align:left;margin-left:79.95pt;margin-top:7.5pt;width:224.25pt;height:140.2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" filled="f" strokecolor="#385d8a" strokeweight="2pt"/>
            </w:pict>
          </mc:Fallback>
        </mc:AlternateContent>
      </w:r>
      <w:r w:rsidR="00F42135" w:rsidRPr="00DE3472">
        <w:rPr>
          <w:rFonts w:ascii="HG丸ｺﾞｼｯｸM-PRO" w:eastAsia="HG丸ｺﾞｼｯｸM-PRO" w:hAnsi="HG丸ｺﾞｼｯｸM-PRO" w:hint="eastAsia"/>
        </w:rPr>
        <w:t xml:space="preserve">　　　　　　　　　　　　　　　　　　　</w:t>
      </w:r>
    </w:p>
    <w:p w:rsidR="00F42135" w:rsidRPr="00DE3472" w:rsidRDefault="00F42135" w:rsidP="00DA179B">
      <w:pPr>
        <w:ind w:leftChars="200" w:left="420" w:firstLineChars="1200" w:firstLine="2400"/>
        <w:rPr>
          <w:rFonts w:ascii="HG丸ｺﾞｼｯｸM-PRO" w:eastAsia="HG丸ｺﾞｼｯｸM-PRO" w:hAnsi="HG丸ｺﾞｼｯｸM-PRO" w:cs="Times New Roman"/>
          <w:sz w:val="20"/>
          <w:szCs w:val="20"/>
        </w:rPr>
      </w:pPr>
      <w:r w:rsidRPr="00DE3472">
        <w:rPr>
          <w:rFonts w:ascii="HG丸ｺﾞｼｯｸM-PRO" w:eastAsia="HG丸ｺﾞｼｯｸM-PRO" w:hAnsi="HG丸ｺﾞｼｯｸM-PRO" w:cs="Times New Roman" w:hint="eastAsia"/>
          <w:sz w:val="20"/>
          <w:szCs w:val="20"/>
        </w:rPr>
        <w:t>【ブラインドの活用】</w:t>
      </w:r>
    </w:p>
    <w:p w:rsidR="00DA179B" w:rsidRPr="00DE3472" w:rsidRDefault="00F42135" w:rsidP="00F42135">
      <w:pPr>
        <w:rPr>
          <w:rFonts w:ascii="HG丸ｺﾞｼｯｸM-PRO" w:eastAsia="HG丸ｺﾞｼｯｸM-PRO" w:hAnsi="HG丸ｺﾞｼｯｸM-PRO" w:cs="Times New Roman"/>
          <w:szCs w:val="24"/>
        </w:rPr>
      </w:pPr>
      <w:r w:rsidRPr="00DE3472">
        <w:rPr>
          <w:rFonts w:ascii="HG丸ｺﾞｼｯｸM-PRO" w:eastAsia="HG丸ｺﾞｼｯｸM-PRO" w:hAnsi="HG丸ｺﾞｼｯｸM-PRO" w:cs="Times New Roman" w:hint="eastAsia"/>
          <w:szCs w:val="24"/>
        </w:rPr>
        <w:t xml:space="preserve">　　　　　　</w:t>
      </w:r>
      <w:r w:rsidR="00DA179B" w:rsidRPr="00DE3472">
        <w:rPr>
          <w:rFonts w:ascii="HG丸ｺﾞｼｯｸM-PRO" w:eastAsia="HG丸ｺﾞｼｯｸM-PRO" w:hAnsi="HG丸ｺﾞｼｯｸM-PRO" w:cs="Times New Roman" w:hint="eastAsia"/>
          <w:szCs w:val="24"/>
        </w:rPr>
        <w:t xml:space="preserve">　　　</w:t>
      </w:r>
      <w:r w:rsidRPr="00DE3472">
        <w:rPr>
          <w:rFonts w:ascii="HG丸ｺﾞｼｯｸM-PRO" w:eastAsia="HG丸ｺﾞｼｯｸM-PRO" w:hAnsi="HG丸ｺﾞｼｯｸM-PRO" w:cs="Times New Roman" w:hint="eastAsia"/>
          <w:szCs w:val="24"/>
        </w:rPr>
        <w:t xml:space="preserve">　</w:t>
      </w:r>
      <w:r w:rsidR="00DA179B" w:rsidRPr="00DE3472">
        <w:rPr>
          <w:rFonts w:ascii="HG丸ｺﾞｼｯｸM-PRO" w:eastAsia="HG丸ｺﾞｼｯｸM-PRO" w:hAnsi="HG丸ｺﾞｼｯｸM-PRO" w:cs="Times New Roman"/>
          <w:noProof/>
          <w:szCs w:val="24"/>
        </w:rPr>
        <w:drawing>
          <wp:inline distT="0" distB="0" distL="0" distR="0" wp14:anchorId="44CB74CD" wp14:editId="4C4CC67F">
            <wp:extent cx="2190750" cy="1447800"/>
            <wp:effectExtent l="0" t="0" r="0" b="0"/>
            <wp:docPr id="49" name="図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図 2067"/>
                    <pic:cNvPicPr>
                      <a:picLocks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90750" cy="1447800"/>
                    </a:xfrm>
                    <a:prstGeom prst="rect">
                      <a:avLst/>
                    </a:prstGeom>
                    <a:noFill/>
                    <a:ln>
                      <a:noFill/>
                    </a:ln>
                  </pic:spPr>
                </pic:pic>
              </a:graphicData>
            </a:graphic>
          </wp:inline>
        </w:drawing>
      </w:r>
    </w:p>
    <w:p w:rsidR="00F42135" w:rsidRPr="00DE3472" w:rsidRDefault="00F42135" w:rsidP="00F42135">
      <w:pPr>
        <w:rPr>
          <w:rFonts w:ascii="HG丸ｺﾞｼｯｸM-PRO" w:eastAsia="HG丸ｺﾞｼｯｸM-PRO" w:hAnsi="HG丸ｺﾞｼｯｸM-PRO" w:cs="Times New Roman"/>
          <w:szCs w:val="24"/>
        </w:rPr>
      </w:pPr>
      <w:r w:rsidRPr="00DE3472">
        <w:rPr>
          <w:rFonts w:ascii="HG丸ｺﾞｼｯｸM-PRO" w:eastAsia="HG丸ｺﾞｼｯｸM-PRO" w:hAnsi="HG丸ｺﾞｼｯｸM-PRO" w:cs="Times New Roman" w:hint="eastAsia"/>
          <w:szCs w:val="24"/>
        </w:rPr>
        <w:t xml:space="preserve">　　　　　　　　　　</w:t>
      </w:r>
    </w:p>
    <w:p w:rsidR="00EF60F2" w:rsidRPr="00DE3472" w:rsidRDefault="00EF60F2" w:rsidP="00F42135">
      <w:pPr>
        <w:rPr>
          <w:rFonts w:ascii="HG丸ｺﾞｼｯｸM-PRO" w:eastAsia="HG丸ｺﾞｼｯｸM-PRO" w:hAnsi="HG丸ｺﾞｼｯｸM-PRO" w:cs="Times New Roman"/>
          <w:szCs w:val="24"/>
        </w:rPr>
      </w:pPr>
    </w:p>
    <w:p w:rsidR="00F42135" w:rsidRPr="00DE3472" w:rsidRDefault="00F42135" w:rsidP="00F42135">
      <w:pPr>
        <w:ind w:left="210" w:hangingChars="100" w:hanging="210"/>
        <w:rPr>
          <w:rFonts w:ascii="HG丸ｺﾞｼｯｸM-PRO" w:eastAsia="HG丸ｺﾞｼｯｸM-PRO" w:hAnsi="HG丸ｺﾞｼｯｸM-PRO"/>
        </w:rPr>
      </w:pPr>
      <w:r w:rsidRPr="00DE3472">
        <w:rPr>
          <w:rFonts w:ascii="HG丸ｺﾞｼｯｸM-PRO" w:eastAsia="HG丸ｺﾞｼｯｸM-PRO" w:hAnsi="HG丸ｺﾞｼｯｸM-PRO" w:hint="eastAsia"/>
        </w:rPr>
        <w:t>（</w:t>
      </w:r>
      <w:r w:rsidR="002F01BA" w:rsidRPr="00DE3472">
        <w:rPr>
          <w:rFonts w:ascii="HG丸ｺﾞｼｯｸM-PRO" w:eastAsia="HG丸ｺﾞｼｯｸM-PRO" w:hAnsi="HG丸ｺﾞｼｯｸM-PRO" w:hint="eastAsia"/>
        </w:rPr>
        <w:t>３</w:t>
      </w:r>
      <w:r w:rsidRPr="00DE3472">
        <w:rPr>
          <w:rFonts w:ascii="HG丸ｺﾞｼｯｸM-PRO" w:eastAsia="HG丸ｺﾞｼｯｸM-PRO" w:hAnsi="HG丸ｺﾞｼｯｸM-PRO" w:hint="eastAsia"/>
        </w:rPr>
        <w:t>）　軽装による勤務の推奨</w:t>
      </w:r>
    </w:p>
    <w:p w:rsidR="00F42135" w:rsidRPr="00DE3472" w:rsidRDefault="00F42135" w:rsidP="00F42135">
      <w:pPr>
        <w:ind w:leftChars="100" w:left="420" w:hangingChars="100" w:hanging="210"/>
        <w:rPr>
          <w:rFonts w:asciiTheme="minorEastAsia" w:hAnsiTheme="minorEastAsia"/>
        </w:rPr>
      </w:pPr>
      <w:r w:rsidRPr="00DE3472">
        <w:rPr>
          <w:rFonts w:asciiTheme="minorEastAsia" w:hAnsiTheme="minorEastAsia" w:hint="eastAsia"/>
        </w:rPr>
        <w:t>・　「関西夏のエコスタイル」期間中は、原則男性はノー上着、ノーネクタイにより、女性はこれに準じる服装により勤務します。</w:t>
      </w:r>
    </w:p>
    <w:p w:rsidR="00F42135" w:rsidRPr="00DE3472" w:rsidRDefault="00F42135" w:rsidP="00F42135">
      <w:pPr>
        <w:ind w:left="210" w:hangingChars="100" w:hanging="210"/>
        <w:rPr>
          <w:rFonts w:ascii="HG丸ｺﾞｼｯｸM-PRO" w:eastAsia="HG丸ｺﾞｼｯｸM-PRO" w:hAnsi="HG丸ｺﾞｼｯｸM-PRO"/>
        </w:rPr>
      </w:pPr>
    </w:p>
    <w:p w:rsidR="002F01BA" w:rsidRPr="00DE3472" w:rsidRDefault="002F01BA" w:rsidP="002F01BA">
      <w:pPr>
        <w:rPr>
          <w:rFonts w:ascii="HG丸ｺﾞｼｯｸM-PRO" w:eastAsia="HG丸ｺﾞｼｯｸM-PRO" w:hAnsi="HG丸ｺﾞｼｯｸM-PRO"/>
        </w:rPr>
      </w:pPr>
      <w:r w:rsidRPr="00DE3472">
        <w:rPr>
          <w:rFonts w:ascii="HG丸ｺﾞｼｯｸM-PRO" w:eastAsia="HG丸ｺﾞｼｯｸM-PRO" w:hAnsi="HG丸ｺﾞｼｯｸM-PRO" w:hint="eastAsia"/>
        </w:rPr>
        <w:t>（４）　ＯＡ機器等の使用</w:t>
      </w:r>
    </w:p>
    <w:p w:rsidR="002F01BA" w:rsidRPr="00DE3472" w:rsidRDefault="002F01BA" w:rsidP="002F01BA">
      <w:pPr>
        <w:ind w:leftChars="100" w:left="420" w:hangingChars="100" w:hanging="210"/>
        <w:rPr>
          <w:rFonts w:asciiTheme="minorEastAsia" w:hAnsiTheme="minorEastAsia"/>
        </w:rPr>
      </w:pPr>
      <w:r w:rsidRPr="00DE3472">
        <w:rPr>
          <w:rFonts w:asciiTheme="minorEastAsia" w:hAnsiTheme="minorEastAsia" w:hint="eastAsia"/>
        </w:rPr>
        <w:t xml:space="preserve">・　</w:t>
      </w:r>
      <w:r w:rsidR="003A15AE" w:rsidRPr="00DE3472">
        <w:rPr>
          <w:rFonts w:asciiTheme="minorEastAsia" w:hAnsiTheme="minorEastAsia" w:hint="eastAsia"/>
        </w:rPr>
        <w:t>２</w:t>
      </w:r>
      <w:r w:rsidRPr="00DE3472">
        <w:rPr>
          <w:rFonts w:asciiTheme="minorEastAsia" w:hAnsiTheme="minorEastAsia" w:hint="eastAsia"/>
        </w:rPr>
        <w:t>時間以上の離席時にはパソコンをシャットダウンします。また</w:t>
      </w:r>
      <w:r w:rsidR="005E604B" w:rsidRPr="00DE3472">
        <w:rPr>
          <w:rFonts w:asciiTheme="minorEastAsia" w:hAnsiTheme="minorEastAsia" w:hint="eastAsia"/>
        </w:rPr>
        <w:t>、</w:t>
      </w:r>
      <w:r w:rsidRPr="00DE3472">
        <w:rPr>
          <w:rFonts w:asciiTheme="minorEastAsia" w:hAnsiTheme="minorEastAsia" w:hint="eastAsia"/>
        </w:rPr>
        <w:t>支障のない範囲で画面の輝度を低減します。概ね</w:t>
      </w:r>
      <w:r w:rsidR="003A15AE" w:rsidRPr="00DE3472">
        <w:rPr>
          <w:rFonts w:asciiTheme="minorEastAsia" w:hAnsiTheme="minorEastAsia" w:hint="eastAsia"/>
        </w:rPr>
        <w:t>２</w:t>
      </w:r>
      <w:r w:rsidRPr="00DE3472">
        <w:rPr>
          <w:rFonts w:asciiTheme="minorEastAsia" w:hAnsiTheme="minorEastAsia" w:hint="eastAsia"/>
        </w:rPr>
        <w:t>時間未満の離席時にはノート型端末機の場合はふたを閉じ、デスクトップ型端末機は、ディスプレイの電源をオフにします。</w:t>
      </w:r>
    </w:p>
    <w:p w:rsidR="002F01BA" w:rsidRPr="00DE3472" w:rsidRDefault="002F01BA" w:rsidP="002F01BA">
      <w:pPr>
        <w:ind w:leftChars="100" w:left="420" w:hangingChars="100" w:hanging="210"/>
        <w:rPr>
          <w:rFonts w:asciiTheme="minorEastAsia" w:hAnsiTheme="minorEastAsia"/>
        </w:rPr>
      </w:pPr>
      <w:r w:rsidRPr="00DE3472">
        <w:rPr>
          <w:rFonts w:asciiTheme="minorEastAsia" w:hAnsiTheme="minorEastAsia" w:hint="eastAsia"/>
        </w:rPr>
        <w:t>・　退庁時には、各自パソコンのＡＣアダプターをコンセントから抜くとともに、最終退庁者はプリンタ及びコピー機の電源オフを必ず確認します。</w:t>
      </w:r>
      <w:r w:rsidR="00D71F90" w:rsidRPr="00DE3472">
        <w:rPr>
          <w:rFonts w:asciiTheme="minorEastAsia" w:hAnsiTheme="minorEastAsia" w:hint="eastAsia"/>
        </w:rPr>
        <w:t>ただし、複合機で業務の必要上電源オフができない場合は省エネモードに設定します。</w:t>
      </w:r>
    </w:p>
    <w:p w:rsidR="002F01BA" w:rsidRPr="00DE3472" w:rsidRDefault="002F01BA" w:rsidP="002F01BA">
      <w:pPr>
        <w:ind w:leftChars="100" w:left="420" w:hangingChars="100" w:hanging="210"/>
        <w:rPr>
          <w:rFonts w:asciiTheme="minorEastAsia" w:hAnsiTheme="minorEastAsia"/>
        </w:rPr>
      </w:pPr>
      <w:r w:rsidRPr="00DE3472">
        <w:rPr>
          <w:rFonts w:asciiTheme="minorEastAsia" w:hAnsiTheme="minorEastAsia" w:hint="eastAsia"/>
        </w:rPr>
        <w:t>・　プリンタ及びコピー機が複数台設置されている所属は、昼休み時間帯や残業時には必要最低限のものを除き電源を切ります。</w:t>
      </w:r>
    </w:p>
    <w:p w:rsidR="002F01BA" w:rsidRPr="00DE3472" w:rsidRDefault="002F01BA" w:rsidP="00D71F90">
      <w:pPr>
        <w:ind w:firstLineChars="100" w:firstLine="210"/>
        <w:rPr>
          <w:rFonts w:asciiTheme="minorEastAsia" w:hAnsiTheme="minorEastAsia"/>
        </w:rPr>
      </w:pPr>
      <w:r w:rsidRPr="00DE3472">
        <w:rPr>
          <w:rFonts w:asciiTheme="minorEastAsia" w:hAnsiTheme="minorEastAsia" w:hint="eastAsia"/>
        </w:rPr>
        <w:t>・　長時間使用しない</w:t>
      </w:r>
      <w:r w:rsidR="001E3C73" w:rsidRPr="00DE3472">
        <w:rPr>
          <w:rFonts w:asciiTheme="minorEastAsia" w:hAnsiTheme="minorEastAsia" w:hint="eastAsia"/>
        </w:rPr>
        <w:t>ＯＡ</w:t>
      </w:r>
      <w:r w:rsidRPr="00DE3472">
        <w:rPr>
          <w:rFonts w:asciiTheme="minorEastAsia" w:hAnsiTheme="minorEastAsia" w:hint="eastAsia"/>
        </w:rPr>
        <w:t>機器はコンセントを抜き待機電力の消費を抑えます。</w:t>
      </w:r>
    </w:p>
    <w:p w:rsidR="00B1496A" w:rsidRPr="00DE3472" w:rsidRDefault="00B1496A" w:rsidP="002F01BA">
      <w:pPr>
        <w:rPr>
          <w:rFonts w:ascii="HG丸ｺﾞｼｯｸM-PRO" w:eastAsia="HG丸ｺﾞｼｯｸM-PRO" w:hAnsi="HG丸ｺﾞｼｯｸM-PRO"/>
        </w:rPr>
      </w:pPr>
    </w:p>
    <w:p w:rsidR="002F01BA" w:rsidRPr="00DE3472" w:rsidRDefault="002F01BA" w:rsidP="002F01BA">
      <w:pPr>
        <w:rPr>
          <w:rFonts w:ascii="HG丸ｺﾞｼｯｸM-PRO" w:eastAsia="HG丸ｺﾞｼｯｸM-PRO" w:hAnsi="HG丸ｺﾞｼｯｸM-PRO"/>
        </w:rPr>
      </w:pPr>
      <w:r w:rsidRPr="00DE3472">
        <w:rPr>
          <w:rFonts w:ascii="HG丸ｺﾞｼｯｸM-PRO" w:eastAsia="HG丸ｺﾞｼｯｸM-PRO" w:hAnsi="HG丸ｺﾞｼｯｸM-PRO" w:hint="eastAsia"/>
        </w:rPr>
        <w:t>（５）　電気製品の使用</w:t>
      </w:r>
    </w:p>
    <w:p w:rsidR="002F01BA" w:rsidRPr="00DE3472" w:rsidRDefault="002F01BA" w:rsidP="002F01BA">
      <w:pPr>
        <w:rPr>
          <w:rFonts w:asciiTheme="minorEastAsia" w:hAnsiTheme="minorEastAsia"/>
        </w:rPr>
      </w:pPr>
      <w:r w:rsidRPr="00DE3472">
        <w:rPr>
          <w:rFonts w:asciiTheme="minorEastAsia" w:hAnsiTheme="minorEastAsia" w:hint="eastAsia"/>
        </w:rPr>
        <w:t xml:space="preserve">　・　電気製品の待機電力を削減するため、不使用時にはコンセントを抜きます。</w:t>
      </w:r>
    </w:p>
    <w:p w:rsidR="002F01BA" w:rsidRPr="00DE3472" w:rsidRDefault="002F01BA" w:rsidP="002F01BA">
      <w:pPr>
        <w:rPr>
          <w:rFonts w:asciiTheme="minorEastAsia" w:hAnsiTheme="minorEastAsia"/>
        </w:rPr>
      </w:pPr>
      <w:r w:rsidRPr="00DE3472">
        <w:rPr>
          <w:rFonts w:asciiTheme="minorEastAsia" w:hAnsiTheme="minorEastAsia" w:hint="eastAsia"/>
        </w:rPr>
        <w:t xml:space="preserve">　・　温水洗浄便座の設定温度を下げ、不使用時はふたを閉めます。</w:t>
      </w:r>
    </w:p>
    <w:p w:rsidR="002F01BA" w:rsidRPr="00DE3472" w:rsidRDefault="002F01BA" w:rsidP="002F01BA">
      <w:pPr>
        <w:rPr>
          <w:rFonts w:asciiTheme="minorEastAsia" w:hAnsiTheme="minorEastAsia"/>
        </w:rPr>
      </w:pPr>
      <w:r w:rsidRPr="00DE3472">
        <w:rPr>
          <w:rFonts w:asciiTheme="minorEastAsia" w:hAnsiTheme="minorEastAsia" w:hint="eastAsia"/>
        </w:rPr>
        <w:t xml:space="preserve">　・　冷蔵庫は庫内温度を「弱」にします。</w:t>
      </w:r>
    </w:p>
    <w:p w:rsidR="002F01BA" w:rsidRPr="00DE3472" w:rsidRDefault="002F01BA" w:rsidP="002F01BA">
      <w:pPr>
        <w:rPr>
          <w:rFonts w:ascii="HG丸ｺﾞｼｯｸM-PRO" w:eastAsia="HG丸ｺﾞｼｯｸM-PRO" w:hAnsi="HG丸ｺﾞｼｯｸM-PRO"/>
        </w:rPr>
      </w:pPr>
    </w:p>
    <w:p w:rsidR="002F01BA" w:rsidRPr="00DE3472" w:rsidRDefault="002F01BA" w:rsidP="002F01BA">
      <w:pPr>
        <w:rPr>
          <w:rFonts w:ascii="HG丸ｺﾞｼｯｸM-PRO" w:eastAsia="HG丸ｺﾞｼｯｸM-PRO" w:hAnsi="HG丸ｺﾞｼｯｸM-PRO"/>
        </w:rPr>
      </w:pPr>
      <w:r w:rsidRPr="00DE3472">
        <w:rPr>
          <w:rFonts w:ascii="HG丸ｺﾞｼｯｸM-PRO" w:eastAsia="HG丸ｺﾞｼｯｸM-PRO" w:hAnsi="HG丸ｺﾞｼｯｸM-PRO" w:hint="eastAsia"/>
        </w:rPr>
        <w:t>（６）　エレベータの使用</w:t>
      </w:r>
    </w:p>
    <w:p w:rsidR="002F01BA" w:rsidRPr="00DE3472" w:rsidRDefault="002F01BA" w:rsidP="002F01BA">
      <w:pPr>
        <w:ind w:leftChars="100" w:left="420" w:hangingChars="100" w:hanging="210"/>
        <w:rPr>
          <w:rFonts w:asciiTheme="minorEastAsia" w:hAnsiTheme="minorEastAsia"/>
        </w:rPr>
      </w:pPr>
      <w:r w:rsidRPr="00DE3472">
        <w:rPr>
          <w:rFonts w:asciiTheme="minorEastAsia" w:hAnsiTheme="minorEastAsia" w:hint="eastAsia"/>
        </w:rPr>
        <w:t>・　身体障がい者や台車等を使用して荷物を運搬する場合を除き、上下３階以内の移動は原則として階段を使用します。</w:t>
      </w:r>
    </w:p>
    <w:p w:rsidR="00F42135" w:rsidRPr="00DE3472" w:rsidRDefault="00F42135" w:rsidP="00F42135">
      <w:pPr>
        <w:ind w:left="210" w:hangingChars="100" w:hanging="210"/>
        <w:rPr>
          <w:rFonts w:ascii="HG丸ｺﾞｼｯｸM-PRO" w:eastAsia="HG丸ｺﾞｼｯｸM-PRO" w:hAnsi="HG丸ｺﾞｼｯｸM-PRO"/>
        </w:rPr>
      </w:pPr>
    </w:p>
    <w:p w:rsidR="00F42135" w:rsidRPr="00DE3472" w:rsidRDefault="00BF561A" w:rsidP="00F42135">
      <w:pPr>
        <w:rPr>
          <w:rFonts w:asciiTheme="majorEastAsia" w:eastAsiaTheme="majorEastAsia" w:hAnsiTheme="majorEastAsia"/>
          <w:b/>
          <w:sz w:val="22"/>
        </w:rPr>
      </w:pPr>
      <w:r w:rsidRPr="00DE3472">
        <w:rPr>
          <w:rFonts w:asciiTheme="majorEastAsia" w:eastAsiaTheme="majorEastAsia" w:hAnsiTheme="majorEastAsia" w:hint="eastAsia"/>
          <w:b/>
          <w:sz w:val="22"/>
        </w:rPr>
        <w:t>２</w:t>
      </w:r>
      <w:r w:rsidR="00F42135" w:rsidRPr="00DE3472">
        <w:rPr>
          <w:rFonts w:asciiTheme="majorEastAsia" w:eastAsiaTheme="majorEastAsia" w:hAnsiTheme="majorEastAsia" w:hint="eastAsia"/>
          <w:b/>
          <w:sz w:val="22"/>
        </w:rPr>
        <w:t xml:space="preserve">　グリーン購入の拡大</w:t>
      </w:r>
    </w:p>
    <w:p w:rsidR="00F42135" w:rsidRPr="00DE3472" w:rsidRDefault="00F42135" w:rsidP="00F42135">
      <w:pPr>
        <w:ind w:leftChars="100" w:left="210" w:firstLineChars="100" w:firstLine="210"/>
        <w:rPr>
          <w:rFonts w:asciiTheme="minorEastAsia" w:hAnsiTheme="minorEastAsia"/>
        </w:rPr>
      </w:pPr>
      <w:r w:rsidRPr="00DE3472">
        <w:rPr>
          <w:rFonts w:asciiTheme="minorEastAsia" w:hAnsiTheme="minorEastAsia" w:hint="eastAsia"/>
        </w:rPr>
        <w:t>物品等の調達に当たっては、「大阪府グリーン調達方針」に基づき調達</w:t>
      </w:r>
      <w:r w:rsidR="00101EC8" w:rsidRPr="00DE3472">
        <w:rPr>
          <w:rFonts w:asciiTheme="minorEastAsia" w:hAnsiTheme="minorEastAsia" w:hint="eastAsia"/>
        </w:rPr>
        <w:t>します。</w:t>
      </w:r>
      <w:r w:rsidR="00DC42E4" w:rsidRPr="00DE3472">
        <w:rPr>
          <w:rFonts w:asciiTheme="minorEastAsia" w:hAnsiTheme="minorEastAsia" w:hint="eastAsia"/>
        </w:rPr>
        <w:t>同方針で取組を推進する物品等として掲げられている品目は、当該方針の判断基準等を満足する物品を購入します。</w:t>
      </w:r>
      <w:r w:rsidR="00101EC8" w:rsidRPr="00DE3472">
        <w:rPr>
          <w:rFonts w:asciiTheme="minorEastAsia" w:hAnsiTheme="minorEastAsia" w:hint="eastAsia"/>
        </w:rPr>
        <w:t>同方針で、取組みを推進する物品等に掲げていない</w:t>
      </w:r>
      <w:r w:rsidR="00DC42E4" w:rsidRPr="00DE3472">
        <w:rPr>
          <w:rFonts w:asciiTheme="minorEastAsia" w:hAnsiTheme="minorEastAsia" w:hint="eastAsia"/>
        </w:rPr>
        <w:t>品目</w:t>
      </w:r>
      <w:r w:rsidR="00101EC8" w:rsidRPr="00DE3472">
        <w:rPr>
          <w:rFonts w:asciiTheme="minorEastAsia" w:hAnsiTheme="minorEastAsia" w:hint="eastAsia"/>
        </w:rPr>
        <w:t>についても、「大阪府認定リサイクル製品（なにわエコ良品）認定マーク」や「エコマーク」の付いた製品を購入します。</w:t>
      </w:r>
    </w:p>
    <w:p w:rsidR="00F42135" w:rsidRPr="00DE3472" w:rsidRDefault="00F42135" w:rsidP="00F42135">
      <w:pPr>
        <w:rPr>
          <w:rFonts w:ascii="HG丸ｺﾞｼｯｸM-PRO" w:eastAsia="HG丸ｺﾞｼｯｸM-PRO" w:hAnsi="HG丸ｺﾞｼｯｸM-PRO"/>
        </w:rPr>
      </w:pPr>
      <w:r w:rsidRPr="00DE3472">
        <w:rPr>
          <w:rFonts w:ascii="HG丸ｺﾞｼｯｸM-PRO" w:eastAsia="HG丸ｺﾞｼｯｸM-PRO" w:hAnsi="HG丸ｺﾞｼｯｸM-PRO"/>
          <w:noProof/>
        </w:rPr>
        <mc:AlternateContent>
          <mc:Choice Requires="wps">
            <w:drawing>
              <wp:anchor distT="0" distB="0" distL="114300" distR="114300" simplePos="0" relativeHeight="251643904" behindDoc="0" locked="0" layoutInCell="1" allowOverlap="1" wp14:anchorId="4BDA02C6" wp14:editId="05A9343C">
                <wp:simplePos x="0" y="0"/>
                <wp:positionH relativeFrom="column">
                  <wp:posOffset>1224915</wp:posOffset>
                </wp:positionH>
                <wp:positionV relativeFrom="paragraph">
                  <wp:posOffset>152400</wp:posOffset>
                </wp:positionV>
                <wp:extent cx="3895725" cy="1362075"/>
                <wp:effectExtent l="0" t="0" r="28575" b="28575"/>
                <wp:wrapNone/>
                <wp:docPr id="39" name="角丸四角形 39"/>
                <wp:cNvGraphicFramePr/>
                <a:graphic xmlns:a="http://schemas.openxmlformats.org/drawingml/2006/main">
                  <a:graphicData uri="http://schemas.microsoft.com/office/word/2010/wordprocessingShape">
                    <wps:wsp>
                      <wps:cNvSpPr/>
                      <wps:spPr>
                        <a:xfrm>
                          <a:off x="0" y="0"/>
                          <a:ext cx="3895725" cy="1362075"/>
                        </a:xfrm>
                        <a:prstGeom prst="round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80EB76F" id="角丸四角形 39" o:spid="_x0000_s1026" style="position:absolute;left:0;text-align:left;margin-left:96.45pt;margin-top:12pt;width:306.75pt;height:107.25pt;z-index:25164390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" filled="f" strokecolor="#385d8a" strokeweight="2pt"/>
            </w:pict>
          </mc:Fallback>
        </mc:AlternateContent>
      </w:r>
    </w:p>
    <w:p w:rsidR="00F42135" w:rsidRPr="00DE3472" w:rsidRDefault="00F42135" w:rsidP="00F42135">
      <w:pPr>
        <w:ind w:leftChars="100" w:left="210" w:firstLineChars="100" w:firstLine="210"/>
        <w:rPr>
          <w:rFonts w:ascii="HG丸ｺﾞｼｯｸM-PRO" w:eastAsia="HG丸ｺﾞｼｯｸM-PRO" w:hAnsi="HG丸ｺﾞｼｯｸM-PRO" w:cs="Times New Roman"/>
          <w:sz w:val="20"/>
          <w:szCs w:val="20"/>
        </w:rPr>
      </w:pPr>
      <w:r w:rsidRPr="00DE3472">
        <w:rPr>
          <w:rFonts w:ascii="HG丸ｺﾞｼｯｸM-PRO" w:eastAsia="HG丸ｺﾞｼｯｸM-PRO" w:hAnsi="HG丸ｺﾞｼｯｸM-PRO" w:hint="eastAsia"/>
        </w:rPr>
        <w:t xml:space="preserve">　　　　　　　　　　　</w:t>
      </w:r>
      <w:r w:rsidRPr="00DE3472">
        <w:rPr>
          <w:rFonts w:ascii="HG丸ｺﾞｼｯｸM-PRO" w:eastAsia="HG丸ｺﾞｼｯｸM-PRO" w:hAnsi="HG丸ｺﾞｼｯｸM-PRO" w:cs="Times New Roman" w:hint="eastAsia"/>
          <w:sz w:val="20"/>
          <w:szCs w:val="20"/>
        </w:rPr>
        <w:t>【エコマーク】　　　【なにわエコ良品認定マーク】</w:t>
      </w:r>
    </w:p>
    <w:p w:rsidR="00F42135" w:rsidRPr="00DE3472" w:rsidRDefault="00F42135" w:rsidP="00F42135">
      <w:pPr>
        <w:ind w:leftChars="100" w:left="210" w:firstLineChars="100" w:firstLine="210"/>
        <w:rPr>
          <w:rFonts w:ascii="HG丸ｺﾞｼｯｸM-PRO" w:eastAsia="HG丸ｺﾞｼｯｸM-PRO" w:hAnsi="HG丸ｺﾞｼｯｸM-PRO" w:cs="Times New Roman"/>
          <w:szCs w:val="21"/>
        </w:rPr>
      </w:pPr>
      <w:r w:rsidRPr="00DE3472">
        <w:rPr>
          <w:rFonts w:ascii="HG丸ｺﾞｼｯｸM-PRO" w:eastAsia="HG丸ｺﾞｼｯｸM-PRO" w:hAnsi="HG丸ｺﾞｼｯｸM-PRO" w:cs="Times New Roman" w:hint="eastAsia"/>
          <w:szCs w:val="21"/>
        </w:rPr>
        <w:t xml:space="preserve">　　　　　　　　　　</w:t>
      </w:r>
      <w:r w:rsidRPr="00DE3472">
        <w:rPr>
          <w:rFonts w:ascii="HG丸ｺﾞｼｯｸM-PRO" w:eastAsia="HG丸ｺﾞｼｯｸM-PRO" w:hAnsi="HG丸ｺﾞｼｯｸM-PRO" w:cs="Times New Roman"/>
          <w:noProof/>
          <w:szCs w:val="21"/>
        </w:rPr>
        <w:drawing>
          <wp:inline distT="0" distB="0" distL="0" distR="0" wp14:anchorId="41D8974D" wp14:editId="2D312AA8">
            <wp:extent cx="1190625" cy="1009650"/>
            <wp:effectExtent l="0" t="0" r="9525" b="0"/>
            <wp:docPr id="5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90625" cy="1009650"/>
                    </a:xfrm>
                    <a:prstGeom prst="rect">
                      <a:avLst/>
                    </a:prstGeom>
                    <a:noFill/>
                    <a:ln>
                      <a:noFill/>
                    </a:ln>
                  </pic:spPr>
                </pic:pic>
              </a:graphicData>
            </a:graphic>
          </wp:inline>
        </w:drawing>
      </w:r>
      <w:r w:rsidRPr="00DE3472">
        <w:rPr>
          <w:rFonts w:ascii="HG丸ｺﾞｼｯｸM-PRO" w:eastAsia="HG丸ｺﾞｼｯｸM-PRO" w:hAnsi="HG丸ｺﾞｼｯｸM-PRO" w:cs="Times New Roman" w:hint="eastAsia"/>
          <w:szCs w:val="21"/>
        </w:rPr>
        <w:t xml:space="preserve">　　　　</w:t>
      </w:r>
      <w:r w:rsidRPr="00DE3472">
        <w:rPr>
          <w:rFonts w:ascii="HG丸ｺﾞｼｯｸM-PRO" w:eastAsia="HG丸ｺﾞｼｯｸM-PRO" w:hAnsi="HG丸ｺﾞｼｯｸM-PRO" w:cs="Times New Roman" w:hint="eastAsia"/>
          <w:noProof/>
          <w:szCs w:val="21"/>
        </w:rPr>
        <w:t xml:space="preserve">　</w:t>
      </w:r>
      <w:r w:rsidRPr="00DE3472">
        <w:rPr>
          <w:rFonts w:ascii="HG丸ｺﾞｼｯｸM-PRO" w:eastAsia="HG丸ｺﾞｼｯｸM-PRO" w:hAnsi="HG丸ｺﾞｼｯｸM-PRO" w:cs="Times New Roman"/>
          <w:noProof/>
          <w:szCs w:val="21"/>
        </w:rPr>
        <w:drawing>
          <wp:inline distT="0" distB="0" distL="0" distR="0" wp14:anchorId="20CBF841" wp14:editId="4BFF8DBC">
            <wp:extent cx="1143000" cy="971550"/>
            <wp:effectExtent l="0" t="0" r="0" b="0"/>
            <wp:docPr id="52"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43000" cy="971550"/>
                    </a:xfrm>
                    <a:prstGeom prst="rect">
                      <a:avLst/>
                    </a:prstGeom>
                    <a:noFill/>
                    <a:ln>
                      <a:noFill/>
                    </a:ln>
                  </pic:spPr>
                </pic:pic>
              </a:graphicData>
            </a:graphic>
          </wp:inline>
        </w:drawing>
      </w:r>
      <w:r w:rsidRPr="00DE3472">
        <w:rPr>
          <w:rFonts w:ascii="HG丸ｺﾞｼｯｸM-PRO" w:eastAsia="HG丸ｺﾞｼｯｸM-PRO" w:hAnsi="HG丸ｺﾞｼｯｸM-PRO" w:cs="Times New Roman" w:hint="eastAsia"/>
          <w:noProof/>
          <w:szCs w:val="21"/>
        </w:rPr>
        <w:t xml:space="preserve">　　　　</w:t>
      </w:r>
    </w:p>
    <w:p w:rsidR="00F42135" w:rsidRPr="00DE3472" w:rsidRDefault="00F42135" w:rsidP="00F42135">
      <w:pPr>
        <w:rPr>
          <w:rFonts w:ascii="HG丸ｺﾞｼｯｸM-PRO" w:eastAsia="HG丸ｺﾞｼｯｸM-PRO" w:hAnsi="HG丸ｺﾞｼｯｸM-PRO"/>
        </w:rPr>
      </w:pPr>
    </w:p>
    <w:p w:rsidR="00F42135" w:rsidRPr="00DE3472" w:rsidRDefault="00BF561A" w:rsidP="00F42135">
      <w:pPr>
        <w:rPr>
          <w:rFonts w:asciiTheme="majorEastAsia" w:eastAsiaTheme="majorEastAsia" w:hAnsiTheme="majorEastAsia"/>
          <w:b/>
          <w:sz w:val="22"/>
        </w:rPr>
      </w:pPr>
      <w:r w:rsidRPr="00DE3472">
        <w:rPr>
          <w:rFonts w:asciiTheme="majorEastAsia" w:eastAsiaTheme="majorEastAsia" w:hAnsiTheme="majorEastAsia" w:hint="eastAsia"/>
          <w:b/>
          <w:sz w:val="22"/>
        </w:rPr>
        <w:t>３</w:t>
      </w:r>
      <w:r w:rsidR="00F42135" w:rsidRPr="00DE3472">
        <w:rPr>
          <w:rFonts w:asciiTheme="majorEastAsia" w:eastAsiaTheme="majorEastAsia" w:hAnsiTheme="majorEastAsia" w:hint="eastAsia"/>
          <w:b/>
          <w:sz w:val="22"/>
        </w:rPr>
        <w:t xml:space="preserve">　リサイクルの推進と廃棄物の発生抑制</w:t>
      </w:r>
    </w:p>
    <w:p w:rsidR="00F42135" w:rsidRPr="00DE3472" w:rsidRDefault="00F42135" w:rsidP="00F42135">
      <w:pPr>
        <w:rPr>
          <w:rFonts w:ascii="HG丸ｺﾞｼｯｸM-PRO" w:eastAsia="HG丸ｺﾞｼｯｸM-PRO" w:hAnsi="HG丸ｺﾞｼｯｸM-PRO"/>
        </w:rPr>
      </w:pPr>
      <w:r w:rsidRPr="00DE3472">
        <w:rPr>
          <w:rFonts w:ascii="HG丸ｺﾞｼｯｸM-PRO" w:eastAsia="HG丸ｺﾞｼｯｸM-PRO" w:hAnsi="HG丸ｺﾞｼｯｸM-PRO" w:hint="eastAsia"/>
        </w:rPr>
        <w:t>（1）リサイクルの推進</w:t>
      </w:r>
    </w:p>
    <w:p w:rsidR="00F42135" w:rsidRPr="00DE3472" w:rsidRDefault="00F42135" w:rsidP="00F42135">
      <w:pPr>
        <w:ind w:firstLineChars="100" w:firstLine="210"/>
        <w:rPr>
          <w:rFonts w:ascii="HG丸ｺﾞｼｯｸM-PRO" w:eastAsia="HG丸ｺﾞｼｯｸM-PRO" w:hAnsi="HG丸ｺﾞｼｯｸM-PRO"/>
        </w:rPr>
      </w:pPr>
      <w:r w:rsidRPr="00DE3472">
        <w:rPr>
          <w:rFonts w:ascii="HG丸ｺﾞｼｯｸM-PRO" w:eastAsia="HG丸ｺﾞｼｯｸM-PRO" w:hAnsi="HG丸ｺﾞｼｯｸM-PRO" w:hint="eastAsia"/>
        </w:rPr>
        <w:t>①　古紙（コピー用紙、ダンボール、新聞・雑誌等）のリサイクル</w:t>
      </w:r>
    </w:p>
    <w:p w:rsidR="00F42135" w:rsidRPr="00DE3472" w:rsidRDefault="00F42135" w:rsidP="00F42135">
      <w:pPr>
        <w:ind w:leftChars="200" w:left="630" w:hangingChars="100" w:hanging="210"/>
        <w:rPr>
          <w:rFonts w:asciiTheme="minorEastAsia" w:hAnsiTheme="minorEastAsia"/>
        </w:rPr>
      </w:pPr>
      <w:r w:rsidRPr="00DE3472">
        <w:rPr>
          <w:rFonts w:asciiTheme="minorEastAsia" w:hAnsiTheme="minorEastAsia" w:hint="eastAsia"/>
        </w:rPr>
        <w:t>・　機密書類は、原則として溶解処理又は破砕処理等の方法により紙製品にリサイクルしている再生資源業者に処理を委託します。</w:t>
      </w:r>
    </w:p>
    <w:p w:rsidR="00F42135" w:rsidRPr="00DE3472" w:rsidRDefault="00F42135" w:rsidP="00F42135">
      <w:pPr>
        <w:ind w:leftChars="200" w:left="630" w:hangingChars="100" w:hanging="210"/>
        <w:rPr>
          <w:rFonts w:asciiTheme="minorEastAsia" w:hAnsiTheme="minorEastAsia"/>
        </w:rPr>
      </w:pPr>
      <w:r w:rsidRPr="00DE3472">
        <w:rPr>
          <w:rFonts w:asciiTheme="minorEastAsia" w:hAnsiTheme="minorEastAsia" w:hint="eastAsia"/>
        </w:rPr>
        <w:t>・　機密書類以外の古紙は、適切に分別を行い、直接又は集団回収などを通じて再生資源業者に引き渡します。</w:t>
      </w:r>
    </w:p>
    <w:p w:rsidR="00F42135" w:rsidRPr="00DE3472" w:rsidRDefault="00571BCE" w:rsidP="00F42135">
      <w:pPr>
        <w:ind w:firstLineChars="100" w:firstLine="210"/>
        <w:rPr>
          <w:rFonts w:ascii="HG丸ｺﾞｼｯｸM-PRO" w:eastAsia="HG丸ｺﾞｼｯｸM-PRO" w:hAnsi="HG丸ｺﾞｼｯｸM-PRO"/>
        </w:rPr>
      </w:pPr>
      <w:r w:rsidRPr="00DE3472">
        <w:rPr>
          <w:rFonts w:ascii="HG丸ｺﾞｼｯｸM-PRO" w:eastAsia="HG丸ｺﾞｼｯｸM-PRO" w:hAnsi="HG丸ｺﾞｼｯｸM-PRO" w:hint="eastAsia"/>
          <w:noProof/>
        </w:rPr>
        <mc:AlternateContent>
          <mc:Choice Requires="wps">
            <w:drawing>
              <wp:anchor distT="0" distB="0" distL="114300" distR="114300" simplePos="0" relativeHeight="251644928" behindDoc="0" locked="0" layoutInCell="1" allowOverlap="1" wp14:anchorId="46F93F39" wp14:editId="62FB3928">
                <wp:simplePos x="0" y="0"/>
                <wp:positionH relativeFrom="column">
                  <wp:posOffset>1605915</wp:posOffset>
                </wp:positionH>
                <wp:positionV relativeFrom="paragraph">
                  <wp:posOffset>149225</wp:posOffset>
                </wp:positionV>
                <wp:extent cx="2619375" cy="2247900"/>
                <wp:effectExtent l="0" t="0" r="28575" b="19050"/>
                <wp:wrapNone/>
                <wp:docPr id="41" name="角丸四角形 41"/>
                <wp:cNvGraphicFramePr/>
                <a:graphic xmlns:a="http://schemas.openxmlformats.org/drawingml/2006/main">
                  <a:graphicData uri="http://schemas.microsoft.com/office/word/2010/wordprocessingShape">
                    <wps:wsp>
                      <wps:cNvSpPr/>
                      <wps:spPr>
                        <a:xfrm>
                          <a:off x="0" y="0"/>
                          <a:ext cx="2619375" cy="2247900"/>
                        </a:xfrm>
                        <a:prstGeom prst="round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FB1DC0B" id="角丸四角形 41" o:spid="_x0000_s1026" style="position:absolute;left:0;text-align:left;margin-left:126.45pt;margin-top:11.75pt;width:206.25pt;height:177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" filled="f" strokecolor="#385d8a" strokeweight="2pt"/>
            </w:pict>
          </mc:Fallback>
        </mc:AlternateContent>
      </w:r>
    </w:p>
    <w:p w:rsidR="00F42135" w:rsidRPr="00DE3472" w:rsidRDefault="00F42135" w:rsidP="00571BCE">
      <w:pPr>
        <w:ind w:firstLineChars="100" w:firstLine="210"/>
        <w:rPr>
          <w:rFonts w:ascii="HG丸ｺﾞｼｯｸM-PRO" w:eastAsia="HG丸ｺﾞｼｯｸM-PRO" w:hAnsi="HG丸ｺﾞｼｯｸM-PRO" w:cs="Times New Roman"/>
          <w:szCs w:val="21"/>
        </w:rPr>
      </w:pPr>
      <w:r w:rsidRPr="00DE3472">
        <w:rPr>
          <w:rFonts w:ascii="HG丸ｺﾞｼｯｸM-PRO" w:eastAsia="HG丸ｺﾞｼｯｸM-PRO" w:hAnsi="HG丸ｺﾞｼｯｸM-PRO" w:hint="eastAsia"/>
        </w:rPr>
        <w:t xml:space="preserve">　　　　　　　　　　　　　</w:t>
      </w:r>
      <w:r w:rsidRPr="00DE3472">
        <w:rPr>
          <w:rFonts w:ascii="HG丸ｺﾞｼｯｸM-PRO" w:eastAsia="HG丸ｺﾞｼｯｸM-PRO" w:hAnsi="HG丸ｺﾞｼｯｸM-PRO" w:cs="Times New Roman" w:hint="eastAsia"/>
          <w:sz w:val="20"/>
          <w:szCs w:val="20"/>
        </w:rPr>
        <w:t>【古紙リサイクルのための分別収集】</w:t>
      </w:r>
    </w:p>
    <w:p w:rsidR="00F42135" w:rsidRPr="00DE3472" w:rsidRDefault="00F42135" w:rsidP="00F42135">
      <w:pPr>
        <w:ind w:leftChars="95" w:left="619" w:hangingChars="200" w:hanging="420"/>
        <w:rPr>
          <w:rFonts w:ascii="HG丸ｺﾞｼｯｸM-PRO" w:eastAsia="HG丸ｺﾞｼｯｸM-PRO" w:hAnsi="HG丸ｺﾞｼｯｸM-PRO" w:cs="Times New Roman"/>
          <w:szCs w:val="21"/>
        </w:rPr>
      </w:pPr>
      <w:r w:rsidRPr="00DE3472">
        <w:rPr>
          <w:rFonts w:ascii="HG丸ｺﾞｼｯｸM-PRO" w:eastAsia="HG丸ｺﾞｼｯｸM-PRO" w:hAnsi="HG丸ｺﾞｼｯｸM-PRO" w:cs="Times New Roman" w:hint="eastAsia"/>
          <w:szCs w:val="21"/>
        </w:rPr>
        <w:t xml:space="preserve">　　　　　　　　　　　　　</w:t>
      </w:r>
      <w:r w:rsidRPr="00DE3472">
        <w:rPr>
          <w:noProof/>
        </w:rPr>
        <w:drawing>
          <wp:inline distT="0" distB="0" distL="0" distR="0" wp14:anchorId="69DF8EA7" wp14:editId="40708A4A">
            <wp:extent cx="1990991" cy="1692000"/>
            <wp:effectExtent l="0" t="0" r="0" b="3810"/>
            <wp:docPr id="54"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90991" cy="1692000"/>
                    </a:xfrm>
                    <a:prstGeom prst="rect">
                      <a:avLst/>
                    </a:prstGeom>
                    <a:noFill/>
                    <a:ln>
                      <a:noFill/>
                    </a:ln>
                  </pic:spPr>
                </pic:pic>
              </a:graphicData>
            </a:graphic>
          </wp:inline>
        </w:drawing>
      </w:r>
      <w:r w:rsidRPr="00DE3472">
        <w:rPr>
          <w:rFonts w:ascii="HG丸ｺﾞｼｯｸM-PRO" w:eastAsia="HG丸ｺﾞｼｯｸM-PRO" w:hAnsi="HG丸ｺﾞｼｯｸM-PRO" w:cs="Times New Roman" w:hint="eastAsia"/>
          <w:szCs w:val="21"/>
        </w:rPr>
        <w:t xml:space="preserve">　　</w:t>
      </w:r>
    </w:p>
    <w:p w:rsidR="00F42135" w:rsidRPr="00DE3472" w:rsidRDefault="00F42135" w:rsidP="00F42135">
      <w:pPr>
        <w:ind w:firstLineChars="100" w:firstLine="210"/>
        <w:rPr>
          <w:rFonts w:ascii="HG丸ｺﾞｼｯｸM-PRO" w:eastAsia="HG丸ｺﾞｼｯｸM-PRO" w:hAnsi="HG丸ｺﾞｼｯｸM-PRO"/>
        </w:rPr>
      </w:pPr>
    </w:p>
    <w:p w:rsidR="00F42135" w:rsidRPr="00DE3472" w:rsidRDefault="00F42135" w:rsidP="00F42135">
      <w:pPr>
        <w:ind w:firstLineChars="100" w:firstLine="210"/>
        <w:rPr>
          <w:rFonts w:ascii="HG丸ｺﾞｼｯｸM-PRO" w:eastAsia="HG丸ｺﾞｼｯｸM-PRO" w:hAnsi="HG丸ｺﾞｼｯｸM-PRO"/>
        </w:rPr>
      </w:pPr>
    </w:p>
    <w:p w:rsidR="006728AA" w:rsidRPr="00DE3472" w:rsidRDefault="006728AA" w:rsidP="00F42135">
      <w:pPr>
        <w:ind w:firstLineChars="100" w:firstLine="210"/>
        <w:rPr>
          <w:rFonts w:ascii="HG丸ｺﾞｼｯｸM-PRO" w:eastAsia="HG丸ｺﾞｼｯｸM-PRO" w:hAnsi="HG丸ｺﾞｼｯｸM-PRO"/>
        </w:rPr>
      </w:pPr>
    </w:p>
    <w:p w:rsidR="00B1496A" w:rsidRPr="00DE3472" w:rsidRDefault="00B1496A" w:rsidP="00F42135">
      <w:pPr>
        <w:ind w:firstLineChars="100" w:firstLine="210"/>
        <w:rPr>
          <w:rFonts w:ascii="HG丸ｺﾞｼｯｸM-PRO" w:eastAsia="HG丸ｺﾞｼｯｸM-PRO" w:hAnsi="HG丸ｺﾞｼｯｸM-PRO"/>
        </w:rPr>
      </w:pPr>
    </w:p>
    <w:p w:rsidR="00F42135" w:rsidRPr="00DE3472" w:rsidRDefault="00F42135" w:rsidP="00F42135">
      <w:pPr>
        <w:ind w:firstLineChars="100" w:firstLine="210"/>
        <w:rPr>
          <w:rFonts w:ascii="HG丸ｺﾞｼｯｸM-PRO" w:eastAsia="HG丸ｺﾞｼｯｸM-PRO" w:hAnsi="HG丸ｺﾞｼｯｸM-PRO"/>
        </w:rPr>
      </w:pPr>
      <w:r w:rsidRPr="00DE3472">
        <w:rPr>
          <w:rFonts w:ascii="HG丸ｺﾞｼｯｸM-PRO" w:eastAsia="HG丸ｺﾞｼｯｸM-PRO" w:hAnsi="HG丸ｺﾞｼｯｸM-PRO" w:hint="eastAsia"/>
        </w:rPr>
        <w:t>②　缶、ビンのリサイクル</w:t>
      </w:r>
    </w:p>
    <w:p w:rsidR="00F42135" w:rsidRPr="00DE3472" w:rsidRDefault="00F42135" w:rsidP="000720C4">
      <w:pPr>
        <w:ind w:leftChars="133" w:left="489" w:hangingChars="100" w:hanging="210"/>
        <w:rPr>
          <w:rFonts w:asciiTheme="minorEastAsia" w:hAnsiTheme="minorEastAsia"/>
        </w:rPr>
      </w:pPr>
      <w:r w:rsidRPr="00DE3472">
        <w:rPr>
          <w:rFonts w:asciiTheme="minorEastAsia" w:hAnsiTheme="minorEastAsia" w:hint="eastAsia"/>
        </w:rPr>
        <w:t>・　庁舎、施設内で飲料の自動販売機等を利用する場合は、施設内に設置されたリサイクル分別ボックスを利用し、分別を徹底します。</w:t>
      </w:r>
    </w:p>
    <w:p w:rsidR="00F42135" w:rsidRPr="00DE3472" w:rsidRDefault="00F42135" w:rsidP="000720C4">
      <w:pPr>
        <w:ind w:leftChars="100" w:left="420" w:hangingChars="100" w:hanging="210"/>
        <w:rPr>
          <w:rFonts w:asciiTheme="minorEastAsia" w:hAnsiTheme="minorEastAsia"/>
        </w:rPr>
      </w:pPr>
      <w:r w:rsidRPr="00DE3472">
        <w:rPr>
          <w:rFonts w:asciiTheme="minorEastAsia" w:hAnsiTheme="minorEastAsia" w:hint="eastAsia"/>
        </w:rPr>
        <w:t>・　施設管理者は、再生資源業者等に引き渡すとともに、自動販売機設置業者に対しては、当該自動販売機の横に分別ボックスを設置し、販売容器を回収、処理するよう要請します。</w:t>
      </w:r>
    </w:p>
    <w:p w:rsidR="00F42135" w:rsidRPr="00DE3472" w:rsidRDefault="00F42135" w:rsidP="00F42135">
      <w:pPr>
        <w:ind w:firstLineChars="100" w:firstLine="210"/>
        <w:rPr>
          <w:rFonts w:ascii="HG丸ｺﾞｼｯｸM-PRO" w:eastAsia="HG丸ｺﾞｼｯｸM-PRO" w:hAnsi="HG丸ｺﾞｼｯｸM-PRO"/>
        </w:rPr>
      </w:pPr>
      <w:r w:rsidRPr="00DE3472">
        <w:rPr>
          <w:rFonts w:ascii="HG丸ｺﾞｼｯｸM-PRO" w:eastAsia="HG丸ｺﾞｼｯｸM-PRO" w:hAnsi="HG丸ｺﾞｼｯｸM-PRO" w:hint="eastAsia"/>
        </w:rPr>
        <w:t>③　事務用品のリサイクル</w:t>
      </w:r>
    </w:p>
    <w:p w:rsidR="00F42135" w:rsidRPr="00DE3472" w:rsidRDefault="00F42135" w:rsidP="000720C4">
      <w:pPr>
        <w:ind w:left="529" w:hangingChars="252" w:hanging="529"/>
        <w:rPr>
          <w:rFonts w:asciiTheme="minorEastAsia" w:hAnsiTheme="minorEastAsia"/>
        </w:rPr>
      </w:pPr>
      <w:r w:rsidRPr="00DE3472">
        <w:rPr>
          <w:rFonts w:ascii="HG丸ｺﾞｼｯｸM-PRO" w:eastAsia="HG丸ｺﾞｼｯｸM-PRO" w:hAnsi="HG丸ｺﾞｼｯｸM-PRO" w:hint="eastAsia"/>
        </w:rPr>
        <w:t xml:space="preserve">　</w:t>
      </w:r>
      <w:r w:rsidRPr="00DE3472">
        <w:rPr>
          <w:rFonts w:asciiTheme="minorEastAsia" w:hAnsiTheme="minorEastAsia" w:hint="eastAsia"/>
        </w:rPr>
        <w:t>・　コピー機、プリンター及びファックスのトナーカートリッジは、納入業者に対して回収を要請します。</w:t>
      </w:r>
    </w:p>
    <w:p w:rsidR="00F42135" w:rsidRPr="00DE3472" w:rsidRDefault="00F42135" w:rsidP="00F42135">
      <w:pPr>
        <w:ind w:leftChars="108" w:left="437" w:hangingChars="100" w:hanging="210"/>
        <w:rPr>
          <w:rFonts w:ascii="HG丸ｺﾞｼｯｸM-PRO" w:eastAsia="HG丸ｺﾞｼｯｸM-PRO" w:hAnsi="HG丸ｺﾞｼｯｸM-PRO"/>
        </w:rPr>
      </w:pPr>
      <w:r w:rsidRPr="00DE3472">
        <w:rPr>
          <w:rFonts w:ascii="HG丸ｺﾞｼｯｸM-PRO" w:eastAsia="HG丸ｺﾞｼｯｸM-PRO" w:hAnsi="HG丸ｺﾞｼｯｸM-PRO" w:hint="eastAsia"/>
        </w:rPr>
        <w:t>④　家電４品目（テレビ、エアコン、冷蔵庫・冷凍庫、洗濯機・衣類乾燥機）のリサイクル</w:t>
      </w:r>
    </w:p>
    <w:p w:rsidR="00F42135" w:rsidRPr="00DE3472" w:rsidRDefault="00F42135" w:rsidP="000720C4">
      <w:pPr>
        <w:ind w:leftChars="133" w:left="489" w:hangingChars="100" w:hanging="210"/>
        <w:rPr>
          <w:rFonts w:asciiTheme="minorEastAsia" w:hAnsiTheme="minorEastAsia"/>
        </w:rPr>
      </w:pPr>
      <w:r w:rsidRPr="00DE3472">
        <w:rPr>
          <w:rFonts w:asciiTheme="minorEastAsia" w:hAnsiTheme="minorEastAsia" w:hint="eastAsia"/>
        </w:rPr>
        <w:t>・　庁舎等から排出される使用済家電については、家電リサイクル法または廃棄物処理法に基づき、適正にリサイクルを行います。</w:t>
      </w:r>
    </w:p>
    <w:p w:rsidR="00F42135" w:rsidRPr="00DE3472" w:rsidRDefault="00F42135" w:rsidP="000720C4">
      <w:pPr>
        <w:ind w:leftChars="133" w:left="489" w:hangingChars="100" w:hanging="210"/>
        <w:rPr>
          <w:rFonts w:asciiTheme="minorEastAsia" w:hAnsiTheme="minorEastAsia"/>
        </w:rPr>
      </w:pPr>
      <w:r w:rsidRPr="00DE3472">
        <w:rPr>
          <w:rFonts w:asciiTheme="minorEastAsia" w:hAnsiTheme="minorEastAsia" w:hint="eastAsia"/>
        </w:rPr>
        <w:t>・　府が管理する道路、河川、施設等において不法投棄された家電についても家電リサイクル法または廃棄物処理法に基づき、適正にリサイクルを行います。</w:t>
      </w:r>
    </w:p>
    <w:p w:rsidR="00F42135" w:rsidRPr="00DE3472" w:rsidRDefault="00F42135" w:rsidP="00F42135">
      <w:pPr>
        <w:ind w:firstLineChars="100" w:firstLine="210"/>
        <w:rPr>
          <w:rFonts w:ascii="HG丸ｺﾞｼｯｸM-PRO" w:eastAsia="HG丸ｺﾞｼｯｸM-PRO" w:hAnsi="HG丸ｺﾞｼｯｸM-PRO"/>
        </w:rPr>
      </w:pPr>
      <w:r w:rsidRPr="00DE3472">
        <w:rPr>
          <w:rFonts w:ascii="HG丸ｺﾞｼｯｸM-PRO" w:eastAsia="HG丸ｺﾞｼｯｸM-PRO" w:hAnsi="HG丸ｺﾞｼｯｸM-PRO" w:hint="eastAsia"/>
        </w:rPr>
        <w:t>⑤　上記以外の廃棄物</w:t>
      </w:r>
    </w:p>
    <w:p w:rsidR="00F42135" w:rsidRPr="00DE3472" w:rsidRDefault="00F42135" w:rsidP="000720C4">
      <w:pPr>
        <w:ind w:leftChars="131" w:left="485" w:hangingChars="100" w:hanging="210"/>
        <w:rPr>
          <w:rFonts w:asciiTheme="minorEastAsia" w:hAnsiTheme="minorEastAsia"/>
        </w:rPr>
      </w:pPr>
      <w:r w:rsidRPr="00DE3472">
        <w:rPr>
          <w:rFonts w:asciiTheme="minorEastAsia" w:hAnsiTheme="minorEastAsia" w:hint="eastAsia"/>
        </w:rPr>
        <w:t>・　庁舎等</w:t>
      </w:r>
      <w:r w:rsidR="001E3C73" w:rsidRPr="00DE3472">
        <w:rPr>
          <w:rFonts w:asciiTheme="minorEastAsia" w:hAnsiTheme="minorEastAsia" w:hint="eastAsia"/>
        </w:rPr>
        <w:t>から排出される上記以外の廃棄物についても、可能な限り</w:t>
      </w:r>
      <w:r w:rsidRPr="00DE3472">
        <w:rPr>
          <w:rFonts w:asciiTheme="minorEastAsia" w:hAnsiTheme="minorEastAsia" w:hint="eastAsia"/>
        </w:rPr>
        <w:t>リサイクルを行うよう努めます。</w:t>
      </w:r>
    </w:p>
    <w:p w:rsidR="00F42135" w:rsidRPr="00DE3472" w:rsidRDefault="00F42135" w:rsidP="00F42135">
      <w:pPr>
        <w:ind w:leftChars="99" w:left="422" w:hangingChars="102" w:hanging="214"/>
        <w:rPr>
          <w:rFonts w:ascii="HG丸ｺﾞｼｯｸM-PRO" w:eastAsia="HG丸ｺﾞｼｯｸM-PRO" w:hAnsi="HG丸ｺﾞｼｯｸM-PRO"/>
          <w:u w:val="single"/>
        </w:rPr>
      </w:pPr>
    </w:p>
    <w:p w:rsidR="00F42135" w:rsidRPr="00DE3472" w:rsidRDefault="00F42135" w:rsidP="00F42135">
      <w:pPr>
        <w:rPr>
          <w:rFonts w:ascii="HG丸ｺﾞｼｯｸM-PRO" w:eastAsia="HG丸ｺﾞｼｯｸM-PRO" w:hAnsi="HG丸ｺﾞｼｯｸM-PRO"/>
        </w:rPr>
      </w:pPr>
      <w:r w:rsidRPr="00DE3472">
        <w:rPr>
          <w:rFonts w:ascii="HG丸ｺﾞｼｯｸM-PRO" w:eastAsia="HG丸ｺﾞｼｯｸM-PRO" w:hAnsi="HG丸ｺﾞｼｯｸM-PRO" w:hint="eastAsia"/>
        </w:rPr>
        <w:t>（２）庁内でのリユースの促進</w:t>
      </w:r>
    </w:p>
    <w:p w:rsidR="00F42135" w:rsidRPr="00DE3472" w:rsidRDefault="00F42135" w:rsidP="00F42135">
      <w:pPr>
        <w:ind w:leftChars="100" w:left="420" w:hangingChars="100" w:hanging="210"/>
        <w:rPr>
          <w:rFonts w:asciiTheme="minorEastAsia" w:hAnsiTheme="minorEastAsia"/>
        </w:rPr>
      </w:pPr>
      <w:r w:rsidRPr="00DE3472">
        <w:rPr>
          <w:rFonts w:asciiTheme="minorEastAsia" w:hAnsiTheme="minorEastAsia" w:hint="eastAsia"/>
        </w:rPr>
        <w:t xml:space="preserve">・　</w:t>
      </w:r>
      <w:r w:rsidR="00D21FEE" w:rsidRPr="00DE3472">
        <w:rPr>
          <w:rFonts w:asciiTheme="minorEastAsia" w:hAnsiTheme="minorEastAsia" w:hint="eastAsia"/>
        </w:rPr>
        <w:t>重複する物品、書籍の抑制を図るため、庁内ウェブの「庁内物品活用ポータルサイト」を活用し、有効利用します。また、消耗品リユースブースを運営し、消耗品の庁内再利用を促進します。</w:t>
      </w:r>
    </w:p>
    <w:p w:rsidR="00F42135" w:rsidRPr="00DE3472" w:rsidRDefault="00F42135" w:rsidP="00F42135">
      <w:pPr>
        <w:rPr>
          <w:rFonts w:ascii="HG丸ｺﾞｼｯｸM-PRO" w:eastAsia="HG丸ｺﾞｼｯｸM-PRO" w:hAnsi="HG丸ｺﾞｼｯｸM-PRO"/>
        </w:rPr>
      </w:pPr>
    </w:p>
    <w:p w:rsidR="00F42135" w:rsidRPr="00DE3472" w:rsidRDefault="00F42135" w:rsidP="00F42135">
      <w:pPr>
        <w:rPr>
          <w:rFonts w:ascii="HG丸ｺﾞｼｯｸM-PRO" w:eastAsia="HG丸ｺﾞｼｯｸM-PRO" w:hAnsi="HG丸ｺﾞｼｯｸM-PRO"/>
        </w:rPr>
      </w:pPr>
      <w:r w:rsidRPr="00DE3472">
        <w:rPr>
          <w:rFonts w:ascii="HG丸ｺﾞｼｯｸM-PRO" w:eastAsia="HG丸ｺﾞｼｯｸM-PRO" w:hAnsi="HG丸ｺﾞｼｯｸM-PRO" w:hint="eastAsia"/>
        </w:rPr>
        <w:t>（３）廃棄物の削減</w:t>
      </w:r>
    </w:p>
    <w:p w:rsidR="00F42135" w:rsidRPr="00DE3472" w:rsidRDefault="00F42135" w:rsidP="00F42135">
      <w:pPr>
        <w:ind w:leftChars="100" w:left="420" w:hangingChars="100" w:hanging="210"/>
        <w:rPr>
          <w:rFonts w:asciiTheme="minorEastAsia" w:hAnsiTheme="minorEastAsia"/>
        </w:rPr>
      </w:pPr>
      <w:r w:rsidRPr="00DE3472">
        <w:rPr>
          <w:rFonts w:asciiTheme="minorEastAsia" w:hAnsiTheme="minorEastAsia" w:hint="eastAsia"/>
        </w:rPr>
        <w:t>・　府</w:t>
      </w:r>
      <w:r w:rsidR="00461632" w:rsidRPr="00DE3472">
        <w:rPr>
          <w:rFonts w:asciiTheme="minorEastAsia" w:hAnsiTheme="minorEastAsia" w:hint="eastAsia"/>
        </w:rPr>
        <w:t>庁</w:t>
      </w:r>
      <w:r w:rsidRPr="00DE3472">
        <w:rPr>
          <w:rFonts w:asciiTheme="minorEastAsia" w:hAnsiTheme="minorEastAsia" w:hint="eastAsia"/>
        </w:rPr>
        <w:t>の事務</w:t>
      </w:r>
      <w:r w:rsidR="00335CA0" w:rsidRPr="00DE3472">
        <w:rPr>
          <w:rFonts w:asciiTheme="minorEastAsia" w:hAnsiTheme="minorEastAsia" w:hint="eastAsia"/>
        </w:rPr>
        <w:t>及び</w:t>
      </w:r>
      <w:r w:rsidRPr="00DE3472">
        <w:rPr>
          <w:rFonts w:asciiTheme="minorEastAsia" w:hAnsiTheme="minorEastAsia" w:hint="eastAsia"/>
        </w:rPr>
        <w:t>事業から発生する一般廃棄物や産業廃棄物の削減に努めます。特にコピー用紙の使用量については、印刷物の目的・特性等に応じて、両面印刷、２in１印刷等の実施、裏紙の利用、電子媒体による文書の共有化により使用枚数を削減します。また、コピー機の初期設定を両面印刷に設定します。</w:t>
      </w:r>
    </w:p>
    <w:p w:rsidR="00F42135" w:rsidRPr="00DE3472" w:rsidRDefault="00F42135" w:rsidP="00F42135">
      <w:pPr>
        <w:ind w:leftChars="100" w:left="420" w:hangingChars="100" w:hanging="210"/>
        <w:rPr>
          <w:rFonts w:asciiTheme="minorEastAsia" w:hAnsiTheme="minorEastAsia"/>
        </w:rPr>
      </w:pPr>
      <w:r w:rsidRPr="00DE3472">
        <w:rPr>
          <w:rFonts w:asciiTheme="minorEastAsia" w:hAnsiTheme="minorEastAsia" w:hint="eastAsia"/>
        </w:rPr>
        <w:t xml:space="preserve">・　</w:t>
      </w:r>
      <w:r w:rsidR="00204DF4" w:rsidRPr="00DE3472">
        <w:rPr>
          <w:rFonts w:asciiTheme="minorEastAsia" w:hAnsiTheme="minorEastAsia" w:hint="eastAsia"/>
        </w:rPr>
        <w:t>ＯＡ</w:t>
      </w:r>
      <w:r w:rsidRPr="00DE3472">
        <w:rPr>
          <w:rFonts w:asciiTheme="minorEastAsia" w:hAnsiTheme="minorEastAsia" w:hint="eastAsia"/>
        </w:rPr>
        <w:t>機器等の調達にあたっては、使用済み製品のリサイクルが確実に行えるようリサイクルの仕組みを有しているメーカーや納品業者からのリース等を利用します。</w:t>
      </w:r>
    </w:p>
    <w:p w:rsidR="00F42135" w:rsidRPr="00DE3472" w:rsidRDefault="000720C4" w:rsidP="000720C4">
      <w:pPr>
        <w:ind w:firstLine="210"/>
        <w:rPr>
          <w:rFonts w:asciiTheme="minorEastAsia" w:hAnsiTheme="minorEastAsia"/>
        </w:rPr>
      </w:pPr>
      <w:r w:rsidRPr="00DE3472">
        <w:rPr>
          <w:rFonts w:asciiTheme="minorEastAsia" w:hAnsiTheme="minorEastAsia" w:cs="ＭＳ Ｐゴシック" w:hint="eastAsia"/>
          <w:kern w:val="0"/>
          <w:szCs w:val="21"/>
        </w:rPr>
        <w:t xml:space="preserve">・　</w:t>
      </w:r>
      <w:r w:rsidR="00F42135" w:rsidRPr="00DE3472">
        <w:rPr>
          <w:rFonts w:asciiTheme="minorEastAsia" w:hAnsiTheme="minorEastAsia" w:cs="ＭＳ Ｐゴシック" w:hint="eastAsia"/>
          <w:kern w:val="0"/>
          <w:szCs w:val="21"/>
        </w:rPr>
        <w:t>個人の資料保管を必要最小限とし、資料の共有化を図るようにします。</w:t>
      </w:r>
      <w:r w:rsidR="00F42135" w:rsidRPr="00DE3472">
        <w:rPr>
          <w:rFonts w:asciiTheme="minorEastAsia" w:hAnsiTheme="minorEastAsia" w:hint="eastAsia"/>
        </w:rPr>
        <w:t xml:space="preserve"> </w:t>
      </w:r>
    </w:p>
    <w:p w:rsidR="00F42135" w:rsidRPr="00DE3472" w:rsidRDefault="000720C4" w:rsidP="000720C4">
      <w:pPr>
        <w:ind w:firstLineChars="100" w:firstLine="210"/>
        <w:rPr>
          <w:rFonts w:asciiTheme="minorEastAsia" w:hAnsiTheme="minorEastAsia"/>
        </w:rPr>
      </w:pPr>
      <w:r w:rsidRPr="00DE3472">
        <w:rPr>
          <w:rFonts w:asciiTheme="minorEastAsia" w:hAnsiTheme="minorEastAsia" w:hint="eastAsia"/>
        </w:rPr>
        <w:t xml:space="preserve">・　</w:t>
      </w:r>
      <w:r w:rsidR="00F42135" w:rsidRPr="00DE3472">
        <w:rPr>
          <w:rFonts w:asciiTheme="minorEastAsia" w:hAnsiTheme="minorEastAsia" w:hint="eastAsia"/>
        </w:rPr>
        <w:t>会議開催前に事前配</w:t>
      </w:r>
      <w:r w:rsidR="00305855" w:rsidRPr="00DE3472">
        <w:rPr>
          <w:rFonts w:asciiTheme="minorEastAsia" w:hAnsiTheme="minorEastAsia" w:hint="eastAsia"/>
        </w:rPr>
        <w:t>付</w:t>
      </w:r>
      <w:r w:rsidR="00F42135" w:rsidRPr="00DE3472">
        <w:rPr>
          <w:rFonts w:asciiTheme="minorEastAsia" w:hAnsiTheme="minorEastAsia" w:hint="eastAsia"/>
        </w:rPr>
        <w:t>した資料は、できるだけ当日</w:t>
      </w:r>
      <w:r w:rsidR="00F8456F" w:rsidRPr="00DE3472">
        <w:rPr>
          <w:rFonts w:asciiTheme="minorEastAsia" w:hAnsiTheme="minorEastAsia" w:hint="eastAsia"/>
        </w:rPr>
        <w:t>、</w:t>
      </w:r>
      <w:r w:rsidR="00F42135" w:rsidRPr="00DE3472">
        <w:rPr>
          <w:rFonts w:asciiTheme="minorEastAsia" w:hAnsiTheme="minorEastAsia" w:hint="eastAsia"/>
        </w:rPr>
        <w:t xml:space="preserve">重複配付しないようにします。　</w:t>
      </w:r>
    </w:p>
    <w:p w:rsidR="00F42135" w:rsidRPr="00DE3472" w:rsidRDefault="00F42135" w:rsidP="00F42135">
      <w:pPr>
        <w:ind w:left="210" w:hangingChars="100" w:hanging="210"/>
        <w:rPr>
          <w:rFonts w:ascii="HG丸ｺﾞｼｯｸM-PRO" w:eastAsia="HG丸ｺﾞｼｯｸM-PRO" w:hAnsi="HG丸ｺﾞｼｯｸM-PRO"/>
        </w:rPr>
      </w:pPr>
      <w:r w:rsidRPr="00DE3472">
        <w:rPr>
          <w:rFonts w:ascii="HG丸ｺﾞｼｯｸM-PRO" w:eastAsia="HG丸ｺﾞｼｯｸM-PRO" w:hAnsi="HG丸ｺﾞｼｯｸM-PRO" w:hint="eastAsia"/>
          <w:noProof/>
        </w:rPr>
        <mc:AlternateContent>
          <mc:Choice Requires="wps">
            <w:drawing>
              <wp:anchor distT="0" distB="0" distL="114300" distR="114300" simplePos="0" relativeHeight="251645952" behindDoc="0" locked="0" layoutInCell="1" allowOverlap="1" wp14:anchorId="6E67A106" wp14:editId="1899493C">
                <wp:simplePos x="0" y="0"/>
                <wp:positionH relativeFrom="column">
                  <wp:posOffset>281940</wp:posOffset>
                </wp:positionH>
                <wp:positionV relativeFrom="paragraph">
                  <wp:posOffset>51782</wp:posOffset>
                </wp:positionV>
                <wp:extent cx="4867275" cy="2200275"/>
                <wp:effectExtent l="0" t="0" r="28575" b="28575"/>
                <wp:wrapNone/>
                <wp:docPr id="44" name="角丸四角形 44"/>
                <wp:cNvGraphicFramePr/>
                <a:graphic xmlns:a="http://schemas.openxmlformats.org/drawingml/2006/main">
                  <a:graphicData uri="http://schemas.microsoft.com/office/word/2010/wordprocessingShape">
                    <wps:wsp>
                      <wps:cNvSpPr/>
                      <wps:spPr>
                        <a:xfrm>
                          <a:off x="0" y="0"/>
                          <a:ext cx="4867275" cy="2200275"/>
                        </a:xfrm>
                        <a:prstGeom prst="round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9DD0ED6" id="角丸四角形 44" o:spid="_x0000_s1026" style="position:absolute;left:0;text-align:left;margin-left:22.2pt;margin-top:4.1pt;width:383.25pt;height:173.25pt;z-index:2516459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" filled="f" strokecolor="#385d8a" strokeweight="2pt"/>
            </w:pict>
          </mc:Fallback>
        </mc:AlternateContent>
      </w:r>
    </w:p>
    <w:p w:rsidR="00F42135" w:rsidRPr="00DE3472" w:rsidRDefault="00F42135" w:rsidP="00F42135">
      <w:pPr>
        <w:rPr>
          <w:rFonts w:ascii="ＭＳ ゴシック" w:eastAsia="ＭＳ ゴシック" w:hAnsi="ＭＳ ゴシック" w:cs="Times New Roman"/>
          <w:szCs w:val="21"/>
        </w:rPr>
      </w:pPr>
      <w:r w:rsidRPr="00DE3472">
        <w:rPr>
          <w:rFonts w:ascii="HG丸ｺﾞｼｯｸM-PRO" w:eastAsia="HG丸ｺﾞｼｯｸM-PRO" w:hAnsi="HG丸ｺﾞｼｯｸM-PRO" w:hint="eastAsia"/>
        </w:rPr>
        <w:t xml:space="preserve">　　　　　</w:t>
      </w:r>
      <w:r w:rsidRPr="00DE3472">
        <w:rPr>
          <w:rFonts w:ascii="ＭＳ ゴシック" w:eastAsia="ＭＳ ゴシック" w:hAnsi="ＭＳ ゴシック" w:cs="Times New Roman" w:hint="eastAsia"/>
          <w:szCs w:val="21"/>
        </w:rPr>
        <w:t xml:space="preserve">　</w:t>
      </w:r>
      <w:r w:rsidRPr="00DE3472">
        <w:rPr>
          <w:rFonts w:ascii="HG丸ｺﾞｼｯｸM-PRO" w:eastAsia="HG丸ｺﾞｼｯｸM-PRO" w:hAnsi="HG丸ｺﾞｼｯｸM-PRO" w:cs="Times New Roman" w:hint="eastAsia"/>
          <w:sz w:val="20"/>
          <w:szCs w:val="20"/>
        </w:rPr>
        <w:t xml:space="preserve">【ごみ分別の呼びかけ】　　　</w:t>
      </w:r>
      <w:r w:rsidR="00307B29" w:rsidRPr="00DE3472">
        <w:rPr>
          <w:rFonts w:ascii="HG丸ｺﾞｼｯｸM-PRO" w:eastAsia="HG丸ｺﾞｼｯｸM-PRO" w:hAnsi="HG丸ｺﾞｼｯｸM-PRO" w:cs="Times New Roman" w:hint="eastAsia"/>
          <w:sz w:val="20"/>
          <w:szCs w:val="20"/>
        </w:rPr>
        <w:t xml:space="preserve">　　　　　</w:t>
      </w:r>
      <w:r w:rsidRPr="00DE3472">
        <w:rPr>
          <w:rFonts w:ascii="HG丸ｺﾞｼｯｸM-PRO" w:eastAsia="HG丸ｺﾞｼｯｸM-PRO" w:hAnsi="HG丸ｺﾞｼｯｸM-PRO" w:cs="Times New Roman" w:hint="eastAsia"/>
          <w:szCs w:val="21"/>
        </w:rPr>
        <w:t>【裏紙の利用】</w:t>
      </w:r>
    </w:p>
    <w:p w:rsidR="00F42135" w:rsidRPr="00DE3472" w:rsidRDefault="00F42135" w:rsidP="00F42135">
      <w:pPr>
        <w:jc w:val="left"/>
        <w:rPr>
          <w:rFonts w:ascii="ＭＳ ゴシック" w:eastAsia="ＭＳ ゴシック" w:hAnsi="ＭＳ ゴシック" w:cs="Times New Roman"/>
          <w:szCs w:val="21"/>
        </w:rPr>
      </w:pPr>
      <w:r w:rsidRPr="00DE3472">
        <w:rPr>
          <w:rFonts w:ascii="ＭＳ ゴシック" w:eastAsia="ＭＳ ゴシック" w:hAnsi="ＭＳ ゴシック" w:cs="Times New Roman" w:hint="eastAsia"/>
          <w:szCs w:val="21"/>
        </w:rPr>
        <w:t xml:space="preserve">　　　　　</w:t>
      </w:r>
      <w:r w:rsidRPr="00DE3472">
        <w:rPr>
          <w:rFonts w:hint="eastAsia"/>
          <w:noProof/>
        </w:rPr>
        <w:drawing>
          <wp:inline distT="0" distB="0" distL="0" distR="0" wp14:anchorId="76710015" wp14:editId="681D181E">
            <wp:extent cx="1847850" cy="1815261"/>
            <wp:effectExtent l="0" t="0" r="0" b="0"/>
            <wp:docPr id="55"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50003" cy="1817376"/>
                    </a:xfrm>
                    <a:prstGeom prst="rect">
                      <a:avLst/>
                    </a:prstGeom>
                    <a:noFill/>
                    <a:ln>
                      <a:noFill/>
                    </a:ln>
                  </pic:spPr>
                </pic:pic>
              </a:graphicData>
            </a:graphic>
          </wp:inline>
        </w:drawing>
      </w:r>
      <w:r w:rsidRPr="00DE3472">
        <w:rPr>
          <w:rFonts w:ascii="ＭＳ ゴシック" w:eastAsia="ＭＳ ゴシック" w:hAnsi="ＭＳ ゴシック" w:cs="Times New Roman" w:hint="eastAsia"/>
          <w:szCs w:val="21"/>
        </w:rPr>
        <w:t xml:space="preserve">　　</w:t>
      </w:r>
      <w:r w:rsidRPr="00DE3472">
        <w:rPr>
          <w:noProof/>
        </w:rPr>
        <w:drawing>
          <wp:inline distT="0" distB="0" distL="0" distR="0" wp14:anchorId="734F0BA7" wp14:editId="3A7EF011">
            <wp:extent cx="1866900" cy="1807942"/>
            <wp:effectExtent l="0" t="0" r="0" b="1905"/>
            <wp:docPr id="56" name="図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71616" cy="1812509"/>
                    </a:xfrm>
                    <a:prstGeom prst="rect">
                      <a:avLst/>
                    </a:prstGeom>
                    <a:noFill/>
                    <a:ln>
                      <a:noFill/>
                    </a:ln>
                  </pic:spPr>
                </pic:pic>
              </a:graphicData>
            </a:graphic>
          </wp:inline>
        </w:drawing>
      </w:r>
      <w:r w:rsidRPr="00DE3472">
        <w:rPr>
          <w:rFonts w:ascii="ＭＳ ゴシック" w:eastAsia="ＭＳ ゴシック" w:hAnsi="ＭＳ ゴシック" w:cs="Times New Roman" w:hint="eastAsia"/>
          <w:szCs w:val="21"/>
        </w:rPr>
        <w:t xml:space="preserve">　　　　　</w:t>
      </w:r>
    </w:p>
    <w:p w:rsidR="006728AA" w:rsidRPr="00DE3472" w:rsidRDefault="006728AA" w:rsidP="00F42135">
      <w:pPr>
        <w:ind w:left="210" w:hangingChars="100" w:hanging="210"/>
        <w:rPr>
          <w:rFonts w:ascii="HG丸ｺﾞｼｯｸM-PRO" w:eastAsia="HG丸ｺﾞｼｯｸM-PRO" w:hAnsi="HG丸ｺﾞｼｯｸM-PRO"/>
        </w:rPr>
      </w:pPr>
    </w:p>
    <w:p w:rsidR="00F42135" w:rsidRPr="00DE3472" w:rsidRDefault="00BF561A" w:rsidP="00F42135">
      <w:pPr>
        <w:rPr>
          <w:rFonts w:asciiTheme="majorEastAsia" w:eastAsiaTheme="majorEastAsia" w:hAnsiTheme="majorEastAsia"/>
          <w:b/>
          <w:sz w:val="22"/>
        </w:rPr>
      </w:pPr>
      <w:r w:rsidRPr="00DE3472">
        <w:rPr>
          <w:rFonts w:asciiTheme="majorEastAsia" w:eastAsiaTheme="majorEastAsia" w:hAnsiTheme="majorEastAsia" w:hint="eastAsia"/>
          <w:b/>
          <w:sz w:val="22"/>
        </w:rPr>
        <w:t>４</w:t>
      </w:r>
      <w:r w:rsidR="00F42135" w:rsidRPr="00DE3472">
        <w:rPr>
          <w:rFonts w:asciiTheme="majorEastAsia" w:eastAsiaTheme="majorEastAsia" w:hAnsiTheme="majorEastAsia" w:hint="eastAsia"/>
          <w:b/>
          <w:sz w:val="22"/>
        </w:rPr>
        <w:t xml:space="preserve">　残業の抑制及び定時退庁の推進</w:t>
      </w:r>
    </w:p>
    <w:p w:rsidR="00F42135" w:rsidRPr="00DE3472" w:rsidRDefault="00F42135" w:rsidP="00F42135">
      <w:pPr>
        <w:ind w:left="210" w:hangingChars="100" w:hanging="210"/>
        <w:rPr>
          <w:rFonts w:asciiTheme="minorEastAsia" w:hAnsiTheme="minorEastAsia"/>
        </w:rPr>
      </w:pPr>
      <w:r w:rsidRPr="00DE3472">
        <w:rPr>
          <w:rFonts w:asciiTheme="minorEastAsia" w:hAnsiTheme="minorEastAsia" w:hint="eastAsia"/>
        </w:rPr>
        <w:t xml:space="preserve">　　事務改善による定時退庁を推進するとともに、ゆとりの日、ゆとり週間・月間の実施を徹底します。また、原則21時消灯を徹底します。</w:t>
      </w:r>
      <w:r w:rsidRPr="00DE3472">
        <w:rPr>
          <w:rFonts w:asciiTheme="minorEastAsia" w:hAnsiTheme="minorEastAsia"/>
        </w:rPr>
        <w:br w:type="page"/>
      </w:r>
    </w:p>
    <w:p w:rsidR="00F42135" w:rsidRPr="00DE3472" w:rsidRDefault="00F42135" w:rsidP="000B7052">
      <w:pPr>
        <w:ind w:left="241" w:hangingChars="100" w:hanging="241"/>
        <w:rPr>
          <w:rFonts w:asciiTheme="majorEastAsia" w:eastAsiaTheme="majorEastAsia" w:hAnsiTheme="majorEastAsia"/>
          <w:b/>
          <w:sz w:val="24"/>
          <w:szCs w:val="24"/>
        </w:rPr>
      </w:pPr>
      <w:r w:rsidRPr="00DE3472">
        <w:rPr>
          <w:rFonts w:asciiTheme="majorEastAsia" w:eastAsiaTheme="majorEastAsia" w:hAnsiTheme="majorEastAsia" w:hint="eastAsia"/>
          <w:b/>
          <w:sz w:val="24"/>
          <w:szCs w:val="24"/>
        </w:rPr>
        <w:t>＜４－２　庁舎等の施設及び設備の建築・設置・管理に関する取組＞</w:t>
      </w:r>
    </w:p>
    <w:p w:rsidR="00F42135" w:rsidRPr="00DE3472" w:rsidRDefault="00F42135" w:rsidP="00F42135">
      <w:pPr>
        <w:ind w:left="210" w:hangingChars="100" w:hanging="210"/>
        <w:rPr>
          <w:rFonts w:ascii="HG丸ｺﾞｼｯｸM-PRO" w:eastAsia="HG丸ｺﾞｼｯｸM-PRO" w:hAnsi="HG丸ｺﾞｼｯｸM-PRO"/>
          <w:sz w:val="24"/>
          <w:szCs w:val="24"/>
        </w:rPr>
      </w:pPr>
      <w:r w:rsidRPr="00DE3472">
        <w:rPr>
          <w:rFonts w:ascii="HG丸ｺﾞｼｯｸM-PRO" w:eastAsia="HG丸ｺﾞｼｯｸM-PRO" w:hAnsi="HG丸ｺﾞｼｯｸM-PRO" w:hint="eastAsia"/>
          <w:noProof/>
        </w:rPr>
        <mc:AlternateContent>
          <mc:Choice Requires="wps">
            <w:drawing>
              <wp:anchor distT="0" distB="0" distL="114300" distR="114300" simplePos="0" relativeHeight="251634688" behindDoc="0" locked="0" layoutInCell="1" allowOverlap="1" wp14:anchorId="4FDD5535" wp14:editId="791AB4EE">
                <wp:simplePos x="0" y="0"/>
                <wp:positionH relativeFrom="column">
                  <wp:posOffset>-22860</wp:posOffset>
                </wp:positionH>
                <wp:positionV relativeFrom="paragraph">
                  <wp:posOffset>85090</wp:posOffset>
                </wp:positionV>
                <wp:extent cx="5619750" cy="1638300"/>
                <wp:effectExtent l="0" t="0" r="19050" b="19050"/>
                <wp:wrapNone/>
                <wp:docPr id="15" name="テキスト ボックス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19750" cy="1638300"/>
                        </a:xfrm>
                        <a:prstGeom prst="rect">
                          <a:avLst/>
                        </a:prstGeom>
                        <a:solidFill>
                          <a:srgbClr val="4BACC6">
                            <a:lumMod val="20000"/>
                            <a:lumOff val="80000"/>
                          </a:srgbClr>
                        </a:solidFill>
                        <a:ln w="6350">
                          <a:solidFill>
                            <a:prstClr val="black"/>
                          </a:solidFill>
                          <a:prstDash val="sysDash"/>
                        </a:ln>
                        <a:effectLst/>
                      </wps:spPr>
                      <wps:txbx>
                        <w:txbxContent>
                          <w:p w:rsidR="006B172D" w:rsidRPr="001C24AF" w:rsidRDefault="006B172D" w:rsidP="00F42135">
                            <w:pPr>
                              <w:ind w:firstLineChars="100" w:firstLine="210"/>
                              <w:rPr>
                                <w:rFonts w:ascii="HG丸ｺﾞｼｯｸM-PRO" w:eastAsia="HG丸ｺﾞｼｯｸM-PRO" w:hAnsi="HG丸ｺﾞｼｯｸM-PRO"/>
                                <w:szCs w:val="21"/>
                              </w:rPr>
                            </w:pPr>
                            <w:r w:rsidRPr="001C24AF">
                              <w:rPr>
                                <w:rFonts w:ascii="HG丸ｺﾞｼｯｸM-PRO" w:eastAsia="HG丸ｺﾞｼｯｸM-PRO" w:hAnsi="HG丸ｺﾞｼｯｸM-PRO" w:hint="eastAsia"/>
                                <w:szCs w:val="21"/>
                              </w:rPr>
                              <w:t>施設を管理する所属及び施設、設備の整備、公共工事等に携わる所属が取</w:t>
                            </w:r>
                            <w:r>
                              <w:rPr>
                                <w:rFonts w:ascii="HG丸ｺﾞｼｯｸM-PRO" w:eastAsia="HG丸ｺﾞｼｯｸM-PRO" w:hAnsi="HG丸ｺﾞｼｯｸM-PRO" w:hint="eastAsia"/>
                                <w:szCs w:val="21"/>
                              </w:rPr>
                              <w:t>り</w:t>
                            </w:r>
                            <w:r w:rsidRPr="001C24AF">
                              <w:rPr>
                                <w:rFonts w:ascii="HG丸ｺﾞｼｯｸM-PRO" w:eastAsia="HG丸ｺﾞｼｯｸM-PRO" w:hAnsi="HG丸ｺﾞｼｯｸM-PRO" w:hint="eastAsia"/>
                                <w:szCs w:val="21"/>
                              </w:rPr>
                              <w:t>組む項目です。</w:t>
                            </w:r>
                          </w:p>
                          <w:p w:rsidR="006B172D" w:rsidRPr="001C24AF" w:rsidRDefault="006B172D" w:rsidP="00F42135">
                            <w:pPr>
                              <w:rPr>
                                <w:rFonts w:ascii="HG丸ｺﾞｼｯｸM-PRO" w:eastAsia="HG丸ｺﾞｼｯｸM-PRO" w:hAnsi="HG丸ｺﾞｼｯｸM-PRO"/>
                                <w:szCs w:val="21"/>
                              </w:rPr>
                            </w:pPr>
                            <w:r w:rsidRPr="001C24AF">
                              <w:rPr>
                                <w:rFonts w:ascii="HG丸ｺﾞｼｯｸM-PRO" w:eastAsia="HG丸ｺﾞｼｯｸM-PRO" w:hAnsi="HG丸ｺﾞｼｯｸM-PRO" w:hint="eastAsia"/>
                                <w:szCs w:val="21"/>
                              </w:rPr>
                              <w:t xml:space="preserve">　公共施設の整備は本府にとって重要な施策ですが、建設工事等の実施は、環境に与える影響も</w:t>
                            </w:r>
                            <w:r>
                              <w:rPr>
                                <w:rFonts w:ascii="HG丸ｺﾞｼｯｸM-PRO" w:eastAsia="HG丸ｺﾞｼｯｸM-PRO" w:hAnsi="HG丸ｺﾞｼｯｸM-PRO" w:hint="eastAsia"/>
                                <w:szCs w:val="21"/>
                              </w:rPr>
                              <w:t>少なくありません。このため、計画・設計の段階から施工、</w:t>
                            </w:r>
                            <w:r w:rsidRPr="001C24AF">
                              <w:rPr>
                                <w:rFonts w:ascii="HG丸ｺﾞｼｯｸM-PRO" w:eastAsia="HG丸ｺﾞｼｯｸM-PRO" w:hAnsi="HG丸ｺﾞｼｯｸM-PRO" w:hint="eastAsia"/>
                                <w:szCs w:val="21"/>
                              </w:rPr>
                              <w:t>管理、修理、解体の各段階において環境配慮を徹底し、温室効果ガスの排出の削減に努め</w:t>
                            </w:r>
                            <w:r>
                              <w:rPr>
                                <w:rFonts w:ascii="HG丸ｺﾞｼｯｸM-PRO" w:eastAsia="HG丸ｺﾞｼｯｸM-PRO" w:hAnsi="HG丸ｺﾞｼｯｸM-PRO" w:hint="eastAsia"/>
                                <w:szCs w:val="21"/>
                              </w:rPr>
                              <w:t>ます。</w:t>
                            </w:r>
                          </w:p>
                          <w:p w:rsidR="006B172D" w:rsidRPr="001C24AF" w:rsidRDefault="006B172D" w:rsidP="00F42135">
                            <w:pPr>
                              <w:ind w:firstLineChars="100" w:firstLine="210"/>
                              <w:rPr>
                                <w:rFonts w:ascii="HG丸ｺﾞｼｯｸM-PRO" w:eastAsia="HG丸ｺﾞｼｯｸM-PRO" w:hAnsi="HG丸ｺﾞｼｯｸM-PRO"/>
                                <w:szCs w:val="21"/>
                              </w:rPr>
                            </w:pPr>
                            <w:r w:rsidRPr="001C24AF">
                              <w:rPr>
                                <w:rFonts w:ascii="HG丸ｺﾞｼｯｸM-PRO" w:eastAsia="HG丸ｺﾞｼｯｸM-PRO" w:hAnsi="HG丸ｺﾞｼｯｸM-PRO" w:hint="eastAsia"/>
                                <w:szCs w:val="21"/>
                              </w:rPr>
                              <w:t>また、建築物や設備の省エネルギー性能は、長期にわたりCO</w:t>
                            </w:r>
                            <w:r w:rsidRPr="001C24AF">
                              <w:rPr>
                                <w:rFonts w:ascii="HG丸ｺﾞｼｯｸM-PRO" w:eastAsia="HG丸ｺﾞｼｯｸM-PRO" w:hAnsi="HG丸ｺﾞｼｯｸM-PRO" w:hint="eastAsia"/>
                                <w:szCs w:val="21"/>
                                <w:vertAlign w:val="subscript"/>
                              </w:rPr>
                              <w:t>2</w:t>
                            </w:r>
                            <w:r w:rsidRPr="001C24AF">
                              <w:rPr>
                                <w:rFonts w:ascii="HG丸ｺﾞｼｯｸM-PRO" w:eastAsia="HG丸ｺﾞｼｯｸM-PRO" w:hAnsi="HG丸ｺﾞｼｯｸM-PRO" w:hint="eastAsia"/>
                                <w:szCs w:val="21"/>
                              </w:rPr>
                              <w:t>排出量に大きな影響を与えることから、</w:t>
                            </w:r>
                            <w:r w:rsidRPr="00DD2D12">
                              <w:rPr>
                                <w:rFonts w:ascii="HG丸ｺﾞｼｯｸM-PRO" w:eastAsia="HG丸ｺﾞｼｯｸM-PRO" w:hAnsi="HG丸ｺﾞｼｯｸM-PRO" w:hint="eastAsia"/>
                                <w:szCs w:val="21"/>
                              </w:rPr>
                              <w:t>原則として照明はＬＥＤを導入する、断熱性の向</w:t>
                            </w:r>
                            <w:r w:rsidRPr="001C24AF">
                              <w:rPr>
                                <w:rFonts w:ascii="HG丸ｺﾞｼｯｸM-PRO" w:eastAsia="HG丸ｺﾞｼｯｸM-PRO" w:hAnsi="HG丸ｺﾞｼｯｸM-PRO" w:hint="eastAsia"/>
                                <w:szCs w:val="21"/>
                              </w:rPr>
                              <w:t>上等により熱負荷の抑制に努める、エネルギー効率の高い設備の導入に努める、エネルギー消費の無駄をなくすようきめ細かな運用調整を行うなどの対策</w:t>
                            </w:r>
                            <w:r>
                              <w:rPr>
                                <w:rFonts w:ascii="HG丸ｺﾞｼｯｸM-PRO" w:eastAsia="HG丸ｺﾞｼｯｸM-PRO" w:hAnsi="HG丸ｺﾞｼｯｸM-PRO" w:hint="eastAsia"/>
                                <w:szCs w:val="21"/>
                              </w:rPr>
                              <w:t>を行います。</w:t>
                            </w:r>
                          </w:p>
                          <w:p w:rsidR="006B172D" w:rsidRPr="001C24AF" w:rsidRDefault="006B172D" w:rsidP="00F4213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DD5535" id="テキスト ボックス 15" o:spid="_x0000_s1040" type="#_x0000_t202" style="position:absolute;left:0;text-align:left;margin-left:-1.8pt;margin-top:6.7pt;width:442.5pt;height:129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" fillcolor="#dbeef4" strokeweight=".5pt">
                <v:stroke dashstyle="3 1"/>
                <v:path arrowok="t"/>
                <v:textbox>
                  <w:txbxContent>
                    <w:p w:rsidR="006B172D" w:rsidRPr="001C24AF" w:rsidRDefault="006B172D" w:rsidP="00F42135">
                      <w:pPr>
                        <w:ind w:firstLineChars="100" w:firstLine="210"/>
                        <w:rPr>
                          <w:rFonts w:ascii="HG丸ｺﾞｼｯｸM-PRO" w:eastAsia="HG丸ｺﾞｼｯｸM-PRO" w:hAnsi="HG丸ｺﾞｼｯｸM-PRO"/>
                          <w:szCs w:val="21"/>
                        </w:rPr>
                      </w:pPr>
                      <w:r w:rsidRPr="001C24AF">
                        <w:rPr>
                          <w:rFonts w:ascii="HG丸ｺﾞｼｯｸM-PRO" w:eastAsia="HG丸ｺﾞｼｯｸM-PRO" w:hAnsi="HG丸ｺﾞｼｯｸM-PRO" w:hint="eastAsia"/>
                          <w:szCs w:val="21"/>
                        </w:rPr>
                        <w:t>施設を管理する所属及び施設、設備の整備、公共工事等に携わる所属が取</w:t>
                      </w:r>
                      <w:r>
                        <w:rPr>
                          <w:rFonts w:ascii="HG丸ｺﾞｼｯｸM-PRO" w:eastAsia="HG丸ｺﾞｼｯｸM-PRO" w:hAnsi="HG丸ｺﾞｼｯｸM-PRO" w:hint="eastAsia"/>
                          <w:szCs w:val="21"/>
                        </w:rPr>
                        <w:t>り</w:t>
                      </w:r>
                      <w:r w:rsidRPr="001C24AF">
                        <w:rPr>
                          <w:rFonts w:ascii="HG丸ｺﾞｼｯｸM-PRO" w:eastAsia="HG丸ｺﾞｼｯｸM-PRO" w:hAnsi="HG丸ｺﾞｼｯｸM-PRO" w:hint="eastAsia"/>
                          <w:szCs w:val="21"/>
                        </w:rPr>
                        <w:t>組む項目です。</w:t>
                      </w:r>
                    </w:p>
                    <w:p w:rsidR="006B172D" w:rsidRPr="001C24AF" w:rsidRDefault="006B172D" w:rsidP="00F42135">
                      <w:pPr>
                        <w:rPr>
                          <w:rFonts w:ascii="HG丸ｺﾞｼｯｸM-PRO" w:eastAsia="HG丸ｺﾞｼｯｸM-PRO" w:hAnsi="HG丸ｺﾞｼｯｸM-PRO"/>
                          <w:szCs w:val="21"/>
                        </w:rPr>
                      </w:pPr>
                      <w:r w:rsidRPr="001C24AF">
                        <w:rPr>
                          <w:rFonts w:ascii="HG丸ｺﾞｼｯｸM-PRO" w:eastAsia="HG丸ｺﾞｼｯｸM-PRO" w:hAnsi="HG丸ｺﾞｼｯｸM-PRO" w:hint="eastAsia"/>
                          <w:szCs w:val="21"/>
                        </w:rPr>
                        <w:t xml:space="preserve">　公共施設の整備は本府にとって重要な施策ですが、建設工事等の実施は、環境に与える影響も</w:t>
                      </w:r>
                      <w:r>
                        <w:rPr>
                          <w:rFonts w:ascii="HG丸ｺﾞｼｯｸM-PRO" w:eastAsia="HG丸ｺﾞｼｯｸM-PRO" w:hAnsi="HG丸ｺﾞｼｯｸM-PRO" w:hint="eastAsia"/>
                          <w:szCs w:val="21"/>
                        </w:rPr>
                        <w:t>少なくありません。このため、計画・設計の段階から施工、</w:t>
                      </w:r>
                      <w:r w:rsidRPr="001C24AF">
                        <w:rPr>
                          <w:rFonts w:ascii="HG丸ｺﾞｼｯｸM-PRO" w:eastAsia="HG丸ｺﾞｼｯｸM-PRO" w:hAnsi="HG丸ｺﾞｼｯｸM-PRO" w:hint="eastAsia"/>
                          <w:szCs w:val="21"/>
                        </w:rPr>
                        <w:t>管理、修理、解体の各段階において環境配慮を徹底し、温室効果ガスの排出の削減に努め</w:t>
                      </w:r>
                      <w:r>
                        <w:rPr>
                          <w:rFonts w:ascii="HG丸ｺﾞｼｯｸM-PRO" w:eastAsia="HG丸ｺﾞｼｯｸM-PRO" w:hAnsi="HG丸ｺﾞｼｯｸM-PRO" w:hint="eastAsia"/>
                          <w:szCs w:val="21"/>
                        </w:rPr>
                        <w:t>ます。</w:t>
                      </w:r>
                    </w:p>
                    <w:p w:rsidR="006B172D" w:rsidRPr="001C24AF" w:rsidRDefault="006B172D" w:rsidP="00F42135">
                      <w:pPr>
                        <w:ind w:firstLineChars="100" w:firstLine="210"/>
                        <w:rPr>
                          <w:rFonts w:ascii="HG丸ｺﾞｼｯｸM-PRO" w:eastAsia="HG丸ｺﾞｼｯｸM-PRO" w:hAnsi="HG丸ｺﾞｼｯｸM-PRO"/>
                          <w:szCs w:val="21"/>
                        </w:rPr>
                      </w:pPr>
                      <w:r w:rsidRPr="001C24AF">
                        <w:rPr>
                          <w:rFonts w:ascii="HG丸ｺﾞｼｯｸM-PRO" w:eastAsia="HG丸ｺﾞｼｯｸM-PRO" w:hAnsi="HG丸ｺﾞｼｯｸM-PRO" w:hint="eastAsia"/>
                          <w:szCs w:val="21"/>
                        </w:rPr>
                        <w:t>また、建築物や設備の省エネルギー性能は、長期にわたりCO</w:t>
                      </w:r>
                      <w:r w:rsidRPr="001C24AF">
                        <w:rPr>
                          <w:rFonts w:ascii="HG丸ｺﾞｼｯｸM-PRO" w:eastAsia="HG丸ｺﾞｼｯｸM-PRO" w:hAnsi="HG丸ｺﾞｼｯｸM-PRO" w:hint="eastAsia"/>
                          <w:szCs w:val="21"/>
                          <w:vertAlign w:val="subscript"/>
                        </w:rPr>
                        <w:t>2</w:t>
                      </w:r>
                      <w:r w:rsidRPr="001C24AF">
                        <w:rPr>
                          <w:rFonts w:ascii="HG丸ｺﾞｼｯｸM-PRO" w:eastAsia="HG丸ｺﾞｼｯｸM-PRO" w:hAnsi="HG丸ｺﾞｼｯｸM-PRO" w:hint="eastAsia"/>
                          <w:szCs w:val="21"/>
                        </w:rPr>
                        <w:t>排出量に大きな影響を与えることから、</w:t>
                      </w:r>
                      <w:r w:rsidRPr="00DD2D12">
                        <w:rPr>
                          <w:rFonts w:ascii="HG丸ｺﾞｼｯｸM-PRO" w:eastAsia="HG丸ｺﾞｼｯｸM-PRO" w:hAnsi="HG丸ｺﾞｼｯｸM-PRO" w:hint="eastAsia"/>
                          <w:szCs w:val="21"/>
                        </w:rPr>
                        <w:t>原則として照明はＬＥＤを導入する、断熱性の向</w:t>
                      </w:r>
                      <w:r w:rsidRPr="001C24AF">
                        <w:rPr>
                          <w:rFonts w:ascii="HG丸ｺﾞｼｯｸM-PRO" w:eastAsia="HG丸ｺﾞｼｯｸM-PRO" w:hAnsi="HG丸ｺﾞｼｯｸM-PRO" w:hint="eastAsia"/>
                          <w:szCs w:val="21"/>
                        </w:rPr>
                        <w:t>上等により熱負荷の抑制に努める、エネルギー効率の高い設備の導入に努める、エネルギー消費の無駄をなくすようきめ細かな運用調整を行うなどの対策</w:t>
                      </w:r>
                      <w:r>
                        <w:rPr>
                          <w:rFonts w:ascii="HG丸ｺﾞｼｯｸM-PRO" w:eastAsia="HG丸ｺﾞｼｯｸM-PRO" w:hAnsi="HG丸ｺﾞｼｯｸM-PRO" w:hint="eastAsia"/>
                          <w:szCs w:val="21"/>
                        </w:rPr>
                        <w:t>を行います。</w:t>
                      </w:r>
                    </w:p>
                    <w:p w:rsidR="006B172D" w:rsidRPr="001C24AF" w:rsidRDefault="006B172D" w:rsidP="00F42135"/>
                  </w:txbxContent>
                </v:textbox>
              </v:shape>
            </w:pict>
          </mc:Fallback>
        </mc:AlternateContent>
      </w:r>
    </w:p>
    <w:p w:rsidR="00F42135" w:rsidRPr="00DE3472" w:rsidRDefault="00F42135" w:rsidP="00F42135">
      <w:pPr>
        <w:ind w:left="210" w:hangingChars="100" w:hanging="210"/>
        <w:rPr>
          <w:rFonts w:ascii="HG丸ｺﾞｼｯｸM-PRO" w:eastAsia="HG丸ｺﾞｼｯｸM-PRO" w:hAnsi="HG丸ｺﾞｼｯｸM-PRO"/>
        </w:rPr>
      </w:pPr>
    </w:p>
    <w:p w:rsidR="00F42135" w:rsidRPr="00DE3472" w:rsidRDefault="00F42135" w:rsidP="00F42135">
      <w:pPr>
        <w:ind w:left="210" w:hangingChars="100" w:hanging="210"/>
        <w:rPr>
          <w:rFonts w:ascii="HG丸ｺﾞｼｯｸM-PRO" w:eastAsia="HG丸ｺﾞｼｯｸM-PRO" w:hAnsi="HG丸ｺﾞｼｯｸM-PRO"/>
        </w:rPr>
      </w:pPr>
    </w:p>
    <w:p w:rsidR="00F42135" w:rsidRPr="00DE3472" w:rsidRDefault="00F42135" w:rsidP="00F42135">
      <w:pPr>
        <w:ind w:left="210" w:hangingChars="100" w:hanging="210"/>
        <w:rPr>
          <w:rFonts w:ascii="HG丸ｺﾞｼｯｸM-PRO" w:eastAsia="HG丸ｺﾞｼｯｸM-PRO" w:hAnsi="HG丸ｺﾞｼｯｸM-PRO"/>
        </w:rPr>
      </w:pPr>
    </w:p>
    <w:p w:rsidR="00F42135" w:rsidRPr="00DE3472" w:rsidRDefault="00F42135" w:rsidP="00F42135">
      <w:pPr>
        <w:ind w:left="210" w:hangingChars="100" w:hanging="210"/>
        <w:rPr>
          <w:rFonts w:ascii="HG丸ｺﾞｼｯｸM-PRO" w:eastAsia="HG丸ｺﾞｼｯｸM-PRO" w:hAnsi="HG丸ｺﾞｼｯｸM-PRO"/>
        </w:rPr>
      </w:pPr>
    </w:p>
    <w:p w:rsidR="00F42135" w:rsidRPr="00DE3472" w:rsidRDefault="00F42135" w:rsidP="00F42135">
      <w:pPr>
        <w:ind w:left="210" w:hangingChars="100" w:hanging="210"/>
        <w:rPr>
          <w:rFonts w:ascii="HG丸ｺﾞｼｯｸM-PRO" w:eastAsia="HG丸ｺﾞｼｯｸM-PRO" w:hAnsi="HG丸ｺﾞｼｯｸM-PRO"/>
        </w:rPr>
      </w:pPr>
    </w:p>
    <w:p w:rsidR="00F42135" w:rsidRPr="00DE3472" w:rsidRDefault="00F42135" w:rsidP="00F42135">
      <w:pPr>
        <w:ind w:left="210" w:hangingChars="100" w:hanging="210"/>
        <w:rPr>
          <w:rFonts w:ascii="HG丸ｺﾞｼｯｸM-PRO" w:eastAsia="HG丸ｺﾞｼｯｸM-PRO" w:hAnsi="HG丸ｺﾞｼｯｸM-PRO"/>
        </w:rPr>
      </w:pPr>
    </w:p>
    <w:p w:rsidR="00F42135" w:rsidRPr="00DE3472" w:rsidRDefault="00F42135" w:rsidP="00F42135">
      <w:pPr>
        <w:ind w:left="210" w:hangingChars="100" w:hanging="210"/>
        <w:rPr>
          <w:rFonts w:ascii="HG丸ｺﾞｼｯｸM-PRO" w:eastAsia="HG丸ｺﾞｼｯｸM-PRO" w:hAnsi="HG丸ｺﾞｼｯｸM-PRO"/>
        </w:rPr>
      </w:pPr>
    </w:p>
    <w:p w:rsidR="00F42135" w:rsidRPr="00DE3472" w:rsidRDefault="00F42135" w:rsidP="00F42135">
      <w:pPr>
        <w:ind w:left="210" w:hangingChars="100" w:hanging="210"/>
        <w:rPr>
          <w:rFonts w:ascii="HG丸ｺﾞｼｯｸM-PRO" w:eastAsia="HG丸ｺﾞｼｯｸM-PRO" w:hAnsi="HG丸ｺﾞｼｯｸM-PRO"/>
        </w:rPr>
      </w:pPr>
    </w:p>
    <w:p w:rsidR="00FC5F40" w:rsidRPr="00DE3472" w:rsidRDefault="00FC5F40" w:rsidP="00FC5F40">
      <w:pPr>
        <w:ind w:left="221" w:hangingChars="100" w:hanging="221"/>
        <w:rPr>
          <w:rFonts w:asciiTheme="majorEastAsia" w:eastAsiaTheme="majorEastAsia" w:hAnsiTheme="majorEastAsia" w:cs="Times New Roman"/>
          <w:b/>
          <w:sz w:val="22"/>
        </w:rPr>
      </w:pPr>
      <w:r w:rsidRPr="00DE3472">
        <w:rPr>
          <w:rFonts w:asciiTheme="majorEastAsia" w:eastAsiaTheme="majorEastAsia" w:hAnsiTheme="majorEastAsia" w:cs="Times New Roman" w:hint="eastAsia"/>
          <w:b/>
          <w:sz w:val="22"/>
        </w:rPr>
        <w:t xml:space="preserve">１　施設の整備（新築・増改築・大規模改修）　</w:t>
      </w:r>
    </w:p>
    <w:p w:rsidR="00FC5F40" w:rsidRPr="00DE3472" w:rsidRDefault="00FC5F40" w:rsidP="00344E59">
      <w:pPr>
        <w:ind w:leftChars="100" w:left="210" w:firstLineChars="100" w:firstLine="210"/>
        <w:rPr>
          <w:rFonts w:asciiTheme="minorEastAsia" w:hAnsiTheme="minorEastAsia" w:cs="Times New Roman"/>
        </w:rPr>
      </w:pPr>
      <w:r w:rsidRPr="00DE3472">
        <w:rPr>
          <w:rFonts w:asciiTheme="minorEastAsia" w:hAnsiTheme="minorEastAsia" w:cs="Times New Roman" w:hint="eastAsia"/>
        </w:rPr>
        <w:t>府有建築物の整備にあたっては、省エネ、省</w:t>
      </w:r>
      <w:r w:rsidR="001E3C73" w:rsidRPr="00DE3472">
        <w:rPr>
          <w:rFonts w:asciiTheme="minorEastAsia" w:hAnsiTheme="minorEastAsia" w:cs="Times New Roman" w:hint="eastAsia"/>
          <w:szCs w:val="21"/>
        </w:rPr>
        <w:t>ＣＯ</w:t>
      </w:r>
      <w:r w:rsidR="001E3C73" w:rsidRPr="00DE3472">
        <w:rPr>
          <w:rFonts w:asciiTheme="minorEastAsia" w:hAnsiTheme="minorEastAsia" w:cs="Times New Roman" w:hint="eastAsia"/>
          <w:szCs w:val="21"/>
          <w:vertAlign w:val="subscript"/>
        </w:rPr>
        <w:t>２</w:t>
      </w:r>
      <w:r w:rsidRPr="00DE3472">
        <w:rPr>
          <w:rFonts w:asciiTheme="minorEastAsia" w:hAnsiTheme="minorEastAsia" w:cs="Times New Roman" w:hint="eastAsia"/>
        </w:rPr>
        <w:t>化等に係る具体的な環境配慮整備基準を盛り込んだ「府有建築物の整備における環境配慮指針」に基づき、原則として照明はＬＥＤを導入するなど対策を行います。</w:t>
      </w:r>
    </w:p>
    <w:p w:rsidR="00FC5F40" w:rsidRPr="00DE3472" w:rsidRDefault="00FC5F40" w:rsidP="00FC5F40">
      <w:pPr>
        <w:numPr>
          <w:ilvl w:val="0"/>
          <w:numId w:val="4"/>
        </w:numPr>
        <w:autoSpaceDE w:val="0"/>
        <w:autoSpaceDN w:val="0"/>
        <w:spacing w:line="396" w:lineRule="atLeast"/>
        <w:rPr>
          <w:rFonts w:ascii="HG丸ｺﾞｼｯｸM-PRO" w:eastAsia="HG丸ｺﾞｼｯｸM-PRO" w:hAnsi="HG丸ｺﾞｼｯｸM-PRO" w:cs="Times New Roman"/>
          <w:szCs w:val="21"/>
        </w:rPr>
      </w:pPr>
      <w:r w:rsidRPr="00DE3472">
        <w:rPr>
          <w:rFonts w:ascii="HG丸ｺﾞｼｯｸM-PRO" w:eastAsia="HG丸ｺﾞｼｯｸM-PRO" w:hAnsi="HG丸ｺﾞｼｯｸM-PRO" w:cs="Times New Roman" w:hint="eastAsia"/>
          <w:szCs w:val="21"/>
        </w:rPr>
        <w:t>新築・増築・改築、大規模改修における環境負荷の低減</w:t>
      </w:r>
    </w:p>
    <w:p w:rsidR="00FC5F40" w:rsidRPr="00DE3472" w:rsidRDefault="009317EC" w:rsidP="00344E59">
      <w:pPr>
        <w:ind w:leftChars="135" w:left="283" w:firstLineChars="100" w:firstLine="210"/>
        <w:rPr>
          <w:rFonts w:asciiTheme="minorEastAsia" w:hAnsiTheme="minorEastAsia" w:cs="Times New Roman"/>
        </w:rPr>
      </w:pPr>
      <w:r w:rsidRPr="00DE3472">
        <w:rPr>
          <w:rFonts w:asciiTheme="minorEastAsia" w:hAnsiTheme="minorEastAsia" w:cs="Times New Roman" w:hint="eastAsia"/>
        </w:rPr>
        <w:t>府営住宅を除く延べ</w:t>
      </w:r>
      <w:r w:rsidR="00FC5F40" w:rsidRPr="00DE3472">
        <w:rPr>
          <w:rFonts w:asciiTheme="minorEastAsia" w:hAnsiTheme="minorEastAsia" w:cs="Times New Roman" w:hint="eastAsia"/>
        </w:rPr>
        <w:t>面積が2,000㎡以上の建築物の整備にあたっては、府有建築物環境配慮整備基準に基づき、次</w:t>
      </w:r>
      <w:r w:rsidR="00C856F5" w:rsidRPr="00DE3472">
        <w:rPr>
          <w:rFonts w:asciiTheme="minorEastAsia" w:hAnsiTheme="minorEastAsia" w:cs="Times New Roman" w:hint="eastAsia"/>
        </w:rPr>
        <w:t>のとおり環境に配慮した整備の検討及びその整備を実施するものとします</w:t>
      </w:r>
      <w:r w:rsidR="00FC5F40" w:rsidRPr="00DE3472">
        <w:rPr>
          <w:rFonts w:asciiTheme="minorEastAsia" w:hAnsiTheme="minorEastAsia" w:cs="Times New Roman" w:hint="eastAsia"/>
        </w:rPr>
        <w:t>。</w:t>
      </w:r>
    </w:p>
    <w:p w:rsidR="00FC5F40" w:rsidRPr="00DE3472" w:rsidRDefault="00FC5F40" w:rsidP="00FC5F40">
      <w:pPr>
        <w:autoSpaceDE w:val="0"/>
        <w:autoSpaceDN w:val="0"/>
        <w:spacing w:line="396" w:lineRule="atLeast"/>
        <w:ind w:firstLineChars="100" w:firstLine="210"/>
        <w:rPr>
          <w:rFonts w:ascii="HG丸ｺﾞｼｯｸM-PRO" w:eastAsia="HG丸ｺﾞｼｯｸM-PRO" w:hAnsi="HG丸ｺﾞｼｯｸM-PRO" w:cs="Times New Roman"/>
        </w:rPr>
      </w:pPr>
      <w:r w:rsidRPr="00DE3472">
        <w:rPr>
          <w:rFonts w:ascii="HG丸ｺﾞｼｯｸM-PRO" w:eastAsia="HG丸ｺﾞｼｯｸM-PRO" w:hAnsi="HG丸ｺﾞｼｯｸM-PRO" w:cs="Times New Roman" w:hint="eastAsia"/>
          <w:szCs w:val="21"/>
        </w:rPr>
        <w:t>①　建築物総合環境性能評価システム（CASBEE</w:t>
      </w:r>
      <w:r w:rsidRPr="00DE3472">
        <w:rPr>
          <w:rFonts w:ascii="HG丸ｺﾞｼｯｸM-PRO" w:eastAsia="HG丸ｺﾞｼｯｸM-PRO" w:hAnsi="HG丸ｺﾞｼｯｸM-PRO" w:cs="Times New Roman"/>
          <w:szCs w:val="21"/>
        </w:rPr>
        <w:t>）</w:t>
      </w:r>
      <w:r w:rsidRPr="00DE3472">
        <w:rPr>
          <w:rFonts w:ascii="HG丸ｺﾞｼｯｸM-PRO" w:eastAsia="HG丸ｺﾞｼｯｸM-PRO" w:hAnsi="HG丸ｺﾞｼｯｸM-PRO" w:cs="Times New Roman" w:hint="eastAsia"/>
          <w:sz w:val="20"/>
          <w:szCs w:val="20"/>
          <w:vertAlign w:val="superscript"/>
        </w:rPr>
        <w:t>※</w:t>
      </w:r>
      <w:r w:rsidRPr="00DE3472">
        <w:rPr>
          <w:rFonts w:ascii="HG丸ｺﾞｼｯｸM-PRO" w:eastAsia="HG丸ｺﾞｼｯｸM-PRO" w:hAnsi="HG丸ｺﾞｼｯｸM-PRO" w:cs="Times New Roman" w:hint="eastAsia"/>
          <w:szCs w:val="21"/>
        </w:rPr>
        <w:t>による評価</w:t>
      </w:r>
    </w:p>
    <w:p w:rsidR="00FC5F40" w:rsidRPr="00DE3472" w:rsidRDefault="00FC5F40" w:rsidP="00FC5F40">
      <w:pPr>
        <w:ind w:left="420" w:firstLineChars="100" w:firstLine="210"/>
        <w:rPr>
          <w:rFonts w:asciiTheme="minorEastAsia" w:hAnsiTheme="minorEastAsia" w:cs="Times New Roman"/>
        </w:rPr>
      </w:pPr>
      <w:r w:rsidRPr="00DE3472">
        <w:rPr>
          <w:rFonts w:asciiTheme="minorEastAsia" w:hAnsiTheme="minorEastAsia" w:cs="Times New Roman" w:hint="eastAsia"/>
          <w:szCs w:val="21"/>
        </w:rPr>
        <w:t>CASBEEによる評価をシミュレーションし、Aランクを確保する設計を行います。</w:t>
      </w:r>
    </w:p>
    <w:p w:rsidR="00FC5F40" w:rsidRPr="00DE3472" w:rsidRDefault="00FC5F40" w:rsidP="00FC5F40">
      <w:pPr>
        <w:ind w:firstLineChars="300" w:firstLine="630"/>
        <w:rPr>
          <w:rFonts w:asciiTheme="minorEastAsia" w:hAnsiTheme="minorEastAsia" w:cs="Times New Roman"/>
          <w:sz w:val="20"/>
          <w:szCs w:val="20"/>
        </w:rPr>
      </w:pPr>
      <w:r w:rsidRPr="00DE3472">
        <w:rPr>
          <w:rFonts w:asciiTheme="minorEastAsia" w:hAnsiTheme="minorEastAsia" w:cs="Times New Roman"/>
          <w:noProof/>
          <w:spacing w:val="22"/>
          <w:szCs w:val="20"/>
        </w:rPr>
        <mc:AlternateContent>
          <mc:Choice Requires="wps">
            <w:drawing>
              <wp:anchor distT="0" distB="0" distL="114300" distR="114300" simplePos="0" relativeHeight="251655168" behindDoc="0" locked="0" layoutInCell="1" allowOverlap="1" wp14:anchorId="2E4AC263" wp14:editId="051029A8">
                <wp:simplePos x="0" y="0"/>
                <wp:positionH relativeFrom="column">
                  <wp:posOffset>250404</wp:posOffset>
                </wp:positionH>
                <wp:positionV relativeFrom="paragraph">
                  <wp:posOffset>123693</wp:posOffset>
                </wp:positionV>
                <wp:extent cx="5682929" cy="1143000"/>
                <wp:effectExtent l="0" t="0" r="13335" b="19050"/>
                <wp:wrapNone/>
                <wp:docPr id="2061" name="大かっこ 20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82929" cy="1143000"/>
                        </a:xfrm>
                        <a:prstGeom prst="bracketPair">
                          <a:avLst/>
                        </a:prstGeom>
                        <a:noFill/>
                        <a:ln w="25400" cap="flat" cmpd="sng" algn="ctr">
                          <a:solidFill>
                            <a:srgbClr val="4F81BD">
                              <a:shade val="95000"/>
                              <a:satMod val="105000"/>
                            </a:srgbClr>
                          </a:solidFill>
                          <a:prstDash val="solid"/>
                        </a:ln>
                        <a:effectLst/>
                      </wps:spPr>
                      <wps:txbx>
                        <w:txbxContent>
                          <w:p w:rsidR="006B172D" w:rsidRPr="00FC5F40" w:rsidRDefault="006B172D" w:rsidP="00FC5F40">
                            <w:pPr>
                              <w:ind w:firstLineChars="100" w:firstLine="200"/>
                              <w:rPr>
                                <w:rFonts w:asciiTheme="minorEastAsia" w:hAnsiTheme="minorEastAsia" w:cs="Times New Roman"/>
                                <w:sz w:val="20"/>
                                <w:szCs w:val="20"/>
                              </w:rPr>
                            </w:pPr>
                            <w:r w:rsidRPr="00FC5F40">
                              <w:rPr>
                                <w:rFonts w:asciiTheme="minorEastAsia" w:hAnsiTheme="minorEastAsia" w:cs="Times New Roman" w:hint="eastAsia"/>
                                <w:sz w:val="20"/>
                                <w:szCs w:val="20"/>
                              </w:rPr>
                              <w:t>※建築物総合環境性能評価システム（CASBEE</w:t>
                            </w:r>
                            <w:r w:rsidRPr="00FC5F40">
                              <w:rPr>
                                <w:rFonts w:asciiTheme="minorEastAsia" w:hAnsiTheme="minorEastAsia" w:cs="Times New Roman"/>
                                <w:sz w:val="20"/>
                                <w:szCs w:val="20"/>
                              </w:rPr>
                              <w:t>）</w:t>
                            </w:r>
                          </w:p>
                          <w:p w:rsidR="006B172D" w:rsidRPr="00FC5F40" w:rsidRDefault="006B172D" w:rsidP="00FC5F40">
                            <w:pPr>
                              <w:ind w:leftChars="100" w:left="210" w:firstLineChars="100" w:firstLine="200"/>
                              <w:jc w:val="left"/>
                              <w:rPr>
                                <w:rFonts w:asciiTheme="minorEastAsia" w:hAnsiTheme="minorEastAsia"/>
                              </w:rPr>
                            </w:pPr>
                            <w:r w:rsidRPr="00DD2D12">
                              <w:rPr>
                                <w:rFonts w:asciiTheme="minorEastAsia" w:hAnsiTheme="minorEastAsia"/>
                                <w:sz w:val="20"/>
                              </w:rPr>
                              <w:t>建築物</w:t>
                            </w:r>
                            <w:r w:rsidRPr="00DD2D12">
                              <w:rPr>
                                <w:rFonts w:asciiTheme="minorEastAsia" w:hAnsiTheme="minorEastAsia" w:hint="eastAsia"/>
                                <w:sz w:val="20"/>
                              </w:rPr>
                              <w:t>及びその敷地を</w:t>
                            </w:r>
                            <w:r w:rsidRPr="00DD2D12">
                              <w:rPr>
                                <w:rFonts w:asciiTheme="minorEastAsia" w:hAnsiTheme="minorEastAsia"/>
                                <w:sz w:val="20"/>
                              </w:rPr>
                              <w:t>環境性能で評価し格付け</w:t>
                            </w:r>
                            <w:r w:rsidRPr="00DD2D12">
                              <w:rPr>
                                <w:rFonts w:asciiTheme="minorEastAsia" w:hAnsiTheme="minorEastAsia" w:hint="eastAsia"/>
                                <w:sz w:val="20"/>
                              </w:rPr>
                              <w:t>する</w:t>
                            </w:r>
                            <w:r w:rsidRPr="00DD2D12">
                              <w:rPr>
                                <w:rFonts w:asciiTheme="minorEastAsia" w:hAnsiTheme="minorEastAsia"/>
                                <w:sz w:val="20"/>
                              </w:rPr>
                              <w:t>手法。</w:t>
                            </w:r>
                            <w:r w:rsidRPr="00FC5F40">
                              <w:rPr>
                                <w:rFonts w:asciiTheme="minorEastAsia" w:hAnsiTheme="minorEastAsia"/>
                                <w:sz w:val="20"/>
                              </w:rPr>
                              <w:t>省エネルギーや環境負荷の少ない資機材の使用といった環境配慮</w:t>
                            </w:r>
                            <w:r w:rsidRPr="00FC5F40">
                              <w:rPr>
                                <w:rFonts w:asciiTheme="minorEastAsia" w:hAnsiTheme="minorEastAsia" w:hint="eastAsia"/>
                                <w:sz w:val="20"/>
                              </w:rPr>
                              <w:t>や</w:t>
                            </w:r>
                            <w:r w:rsidRPr="00FC5F40">
                              <w:rPr>
                                <w:rFonts w:asciiTheme="minorEastAsia" w:hAnsiTheme="minorEastAsia"/>
                                <w:sz w:val="20"/>
                              </w:rPr>
                              <w:t>、室内の快適性</w:t>
                            </w:r>
                            <w:r w:rsidRPr="00FC5F40">
                              <w:rPr>
                                <w:rFonts w:asciiTheme="minorEastAsia" w:hAnsiTheme="minorEastAsia" w:hint="eastAsia"/>
                                <w:sz w:val="20"/>
                              </w:rPr>
                              <w:t>、</w:t>
                            </w:r>
                            <w:r w:rsidRPr="00FC5F40">
                              <w:rPr>
                                <w:rFonts w:asciiTheme="minorEastAsia" w:hAnsiTheme="minorEastAsia"/>
                                <w:sz w:val="20"/>
                              </w:rPr>
                              <w:t>景観への配慮なども含めた建物の品質を総合的に評価するシステム。「Sランク（素晴らしい）」から、「Aランク（大変良い）」「B+ランク（良い）」「B</w:t>
                            </w:r>
                            <w:r w:rsidRPr="00FC5F40">
                              <w:rPr>
                                <w:rFonts w:asciiTheme="minorEastAsia" w:hAnsiTheme="minorEastAsia" w:hint="eastAsia"/>
                                <w:color w:val="000000"/>
                                <w:sz w:val="20"/>
                              </w:rPr>
                              <w:t>-</w:t>
                            </w:r>
                            <w:r w:rsidRPr="00FC5F40">
                              <w:rPr>
                                <w:rFonts w:asciiTheme="minorEastAsia" w:hAnsiTheme="minorEastAsia"/>
                                <w:sz w:val="20"/>
                              </w:rPr>
                              <w:t>ランク（やや劣る）」「Cランク（劣る）」</w:t>
                            </w:r>
                            <w:r w:rsidRPr="00FC5F40">
                              <w:rPr>
                                <w:rFonts w:asciiTheme="minorEastAsia" w:hAnsiTheme="minorEastAsia" w:hint="eastAsia"/>
                                <w:sz w:val="20"/>
                              </w:rPr>
                              <w:t>の</w:t>
                            </w:r>
                            <w:r w:rsidRPr="00FC5F40">
                              <w:rPr>
                                <w:rFonts w:asciiTheme="minorEastAsia" w:hAnsiTheme="minorEastAsia"/>
                                <w:sz w:val="20"/>
                              </w:rPr>
                              <w:t>５段階</w:t>
                            </w:r>
                            <w:r w:rsidRPr="00FC5F40">
                              <w:rPr>
                                <w:rFonts w:asciiTheme="minorEastAsia" w:hAnsiTheme="minorEastAsia" w:hint="eastAsia"/>
                                <w:sz w:val="20"/>
                              </w:rPr>
                              <w:t>により評価。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E4AC263"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2061" o:spid="_x0000_s1041" type="#_x0000_t185" style="position:absolute;left:0;text-align:left;margin-left:19.7pt;margin-top:9.75pt;width:447.45pt;height:90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" strokecolor="#4a7ebb" strokeweight="2pt">
                <v:path arrowok="t"/>
                <v:textbox>
                  <w:txbxContent>
                    <w:p w:rsidR="006B172D" w:rsidRPr="00FC5F40" w:rsidRDefault="006B172D" w:rsidP="00FC5F40">
                      <w:pPr>
                        <w:ind w:firstLineChars="100" w:firstLine="200"/>
                        <w:rPr>
                          <w:rFonts w:asciiTheme="minorEastAsia" w:hAnsiTheme="minorEastAsia" w:cs="Times New Roman"/>
                          <w:sz w:val="20"/>
                          <w:szCs w:val="20"/>
                        </w:rPr>
                      </w:pPr>
                      <w:r w:rsidRPr="00FC5F40">
                        <w:rPr>
                          <w:rFonts w:asciiTheme="minorEastAsia" w:hAnsiTheme="minorEastAsia" w:cs="Times New Roman" w:hint="eastAsia"/>
                          <w:sz w:val="20"/>
                          <w:szCs w:val="20"/>
                        </w:rPr>
                        <w:t>※建築物総合環境性能評価システム（CASBEE</w:t>
                      </w:r>
                      <w:r w:rsidRPr="00FC5F40">
                        <w:rPr>
                          <w:rFonts w:asciiTheme="minorEastAsia" w:hAnsiTheme="minorEastAsia" w:cs="Times New Roman"/>
                          <w:sz w:val="20"/>
                          <w:szCs w:val="20"/>
                        </w:rPr>
                        <w:t>）</w:t>
                      </w:r>
                    </w:p>
                    <w:p w:rsidR="006B172D" w:rsidRPr="00FC5F40" w:rsidRDefault="006B172D" w:rsidP="00FC5F40">
                      <w:pPr>
                        <w:ind w:leftChars="100" w:left="210" w:firstLineChars="100" w:firstLine="200"/>
                        <w:jc w:val="left"/>
                        <w:rPr>
                          <w:rFonts w:asciiTheme="minorEastAsia" w:hAnsiTheme="minorEastAsia"/>
                        </w:rPr>
                      </w:pPr>
                      <w:r w:rsidRPr="00DD2D12">
                        <w:rPr>
                          <w:rFonts w:asciiTheme="minorEastAsia" w:hAnsiTheme="minorEastAsia"/>
                          <w:sz w:val="20"/>
                        </w:rPr>
                        <w:t>建築物</w:t>
                      </w:r>
                      <w:r w:rsidRPr="00DD2D12">
                        <w:rPr>
                          <w:rFonts w:asciiTheme="minorEastAsia" w:hAnsiTheme="minorEastAsia" w:hint="eastAsia"/>
                          <w:sz w:val="20"/>
                        </w:rPr>
                        <w:t>及びその敷地を</w:t>
                      </w:r>
                      <w:r w:rsidRPr="00DD2D12">
                        <w:rPr>
                          <w:rFonts w:asciiTheme="minorEastAsia" w:hAnsiTheme="minorEastAsia"/>
                          <w:sz w:val="20"/>
                        </w:rPr>
                        <w:t>環境性能で評価し格付け</w:t>
                      </w:r>
                      <w:r w:rsidRPr="00DD2D12">
                        <w:rPr>
                          <w:rFonts w:asciiTheme="minorEastAsia" w:hAnsiTheme="minorEastAsia" w:hint="eastAsia"/>
                          <w:sz w:val="20"/>
                        </w:rPr>
                        <w:t>する</w:t>
                      </w:r>
                      <w:r w:rsidRPr="00DD2D12">
                        <w:rPr>
                          <w:rFonts w:asciiTheme="minorEastAsia" w:hAnsiTheme="minorEastAsia"/>
                          <w:sz w:val="20"/>
                        </w:rPr>
                        <w:t>手法。</w:t>
                      </w:r>
                      <w:r w:rsidRPr="00FC5F40">
                        <w:rPr>
                          <w:rFonts w:asciiTheme="minorEastAsia" w:hAnsiTheme="minorEastAsia"/>
                          <w:sz w:val="20"/>
                        </w:rPr>
                        <w:t>省エネルギーや環境負荷の少ない資機材の使用といった環境配慮</w:t>
                      </w:r>
                      <w:r w:rsidRPr="00FC5F40">
                        <w:rPr>
                          <w:rFonts w:asciiTheme="minorEastAsia" w:hAnsiTheme="minorEastAsia" w:hint="eastAsia"/>
                          <w:sz w:val="20"/>
                        </w:rPr>
                        <w:t>や</w:t>
                      </w:r>
                      <w:r w:rsidRPr="00FC5F40">
                        <w:rPr>
                          <w:rFonts w:asciiTheme="minorEastAsia" w:hAnsiTheme="minorEastAsia"/>
                          <w:sz w:val="20"/>
                        </w:rPr>
                        <w:t>、室内の快適性</w:t>
                      </w:r>
                      <w:r w:rsidRPr="00FC5F40">
                        <w:rPr>
                          <w:rFonts w:asciiTheme="minorEastAsia" w:hAnsiTheme="minorEastAsia" w:hint="eastAsia"/>
                          <w:sz w:val="20"/>
                        </w:rPr>
                        <w:t>、</w:t>
                      </w:r>
                      <w:r w:rsidRPr="00FC5F40">
                        <w:rPr>
                          <w:rFonts w:asciiTheme="minorEastAsia" w:hAnsiTheme="minorEastAsia"/>
                          <w:sz w:val="20"/>
                        </w:rPr>
                        <w:t>景観への配慮なども含めた建物の品質を総合的に評価するシステム。「Sランク（素晴らしい）」から、「Aランク（大変良い）」「B+ランク（良い）」「B</w:t>
                      </w:r>
                      <w:r w:rsidRPr="00FC5F40">
                        <w:rPr>
                          <w:rFonts w:asciiTheme="minorEastAsia" w:hAnsiTheme="minorEastAsia" w:hint="eastAsia"/>
                          <w:color w:val="000000"/>
                          <w:sz w:val="20"/>
                        </w:rPr>
                        <w:t>-</w:t>
                      </w:r>
                      <w:r w:rsidRPr="00FC5F40">
                        <w:rPr>
                          <w:rFonts w:asciiTheme="minorEastAsia" w:hAnsiTheme="minorEastAsia"/>
                          <w:sz w:val="20"/>
                        </w:rPr>
                        <w:t>ランク（やや劣る）」「Cランク（劣る）」</w:t>
                      </w:r>
                      <w:r w:rsidRPr="00FC5F40">
                        <w:rPr>
                          <w:rFonts w:asciiTheme="minorEastAsia" w:hAnsiTheme="minorEastAsia" w:hint="eastAsia"/>
                          <w:sz w:val="20"/>
                        </w:rPr>
                        <w:t>の</w:t>
                      </w:r>
                      <w:r w:rsidRPr="00FC5F40">
                        <w:rPr>
                          <w:rFonts w:asciiTheme="minorEastAsia" w:hAnsiTheme="minorEastAsia"/>
                          <w:sz w:val="20"/>
                        </w:rPr>
                        <w:t>５段階</w:t>
                      </w:r>
                      <w:r w:rsidRPr="00FC5F40">
                        <w:rPr>
                          <w:rFonts w:asciiTheme="minorEastAsia" w:hAnsiTheme="minorEastAsia" w:hint="eastAsia"/>
                          <w:sz w:val="20"/>
                        </w:rPr>
                        <w:t>により評価。</w:t>
                      </w:r>
                    </w:p>
                  </w:txbxContent>
                </v:textbox>
              </v:shape>
            </w:pict>
          </mc:Fallback>
        </mc:AlternateContent>
      </w:r>
    </w:p>
    <w:p w:rsidR="00FC5F40" w:rsidRPr="00DE3472" w:rsidRDefault="00FC5F40" w:rsidP="00FC5F40">
      <w:pPr>
        <w:ind w:left="210" w:hangingChars="100" w:hanging="210"/>
        <w:rPr>
          <w:rFonts w:asciiTheme="minorEastAsia" w:hAnsiTheme="minorEastAsia" w:cs="Times New Roman"/>
        </w:rPr>
      </w:pPr>
    </w:p>
    <w:p w:rsidR="00FC5F40" w:rsidRPr="00DE3472" w:rsidRDefault="00FC5F40" w:rsidP="00FC5F40">
      <w:pPr>
        <w:ind w:left="210" w:hangingChars="100" w:hanging="210"/>
        <w:rPr>
          <w:rFonts w:asciiTheme="minorEastAsia" w:hAnsiTheme="minorEastAsia" w:cs="Times New Roman"/>
        </w:rPr>
      </w:pPr>
    </w:p>
    <w:p w:rsidR="00FC5F40" w:rsidRPr="00DE3472" w:rsidRDefault="00FC5F40" w:rsidP="00FC5F40">
      <w:pPr>
        <w:ind w:left="210" w:hangingChars="100" w:hanging="210"/>
        <w:rPr>
          <w:rFonts w:asciiTheme="minorEastAsia" w:hAnsiTheme="minorEastAsia" w:cs="Times New Roman"/>
        </w:rPr>
      </w:pPr>
    </w:p>
    <w:p w:rsidR="00FC5F40" w:rsidRPr="00DE3472" w:rsidRDefault="00FC5F40" w:rsidP="00FC5F40">
      <w:pPr>
        <w:ind w:left="210" w:hangingChars="100" w:hanging="210"/>
        <w:rPr>
          <w:rFonts w:ascii="HG丸ｺﾞｼｯｸM-PRO" w:eastAsia="HG丸ｺﾞｼｯｸM-PRO" w:hAnsi="HG丸ｺﾞｼｯｸM-PRO" w:cs="Times New Roman"/>
          <w:szCs w:val="21"/>
        </w:rPr>
      </w:pPr>
    </w:p>
    <w:p w:rsidR="00FC5F40" w:rsidRPr="00DE3472" w:rsidRDefault="00FC5F40" w:rsidP="00FC5F40">
      <w:pPr>
        <w:ind w:left="210" w:hangingChars="100" w:hanging="210"/>
        <w:rPr>
          <w:rFonts w:ascii="HG丸ｺﾞｼｯｸM-PRO" w:eastAsia="HG丸ｺﾞｼｯｸM-PRO" w:hAnsi="HG丸ｺﾞｼｯｸM-PRO" w:cs="Times New Roman"/>
          <w:szCs w:val="21"/>
        </w:rPr>
      </w:pPr>
    </w:p>
    <w:p w:rsidR="00FC5F40" w:rsidRPr="00DE3472" w:rsidRDefault="00FC5F40" w:rsidP="00FC5F40">
      <w:pPr>
        <w:ind w:left="210" w:hangingChars="100" w:hanging="210"/>
        <w:rPr>
          <w:rFonts w:ascii="HG丸ｺﾞｼｯｸM-PRO" w:eastAsia="HG丸ｺﾞｼｯｸM-PRO" w:hAnsi="HG丸ｺﾞｼｯｸM-PRO" w:cs="Times New Roman"/>
          <w:szCs w:val="21"/>
        </w:rPr>
      </w:pPr>
    </w:p>
    <w:p w:rsidR="00FC5F40" w:rsidRPr="00DE3472" w:rsidRDefault="009317EC" w:rsidP="00FC5F40">
      <w:pPr>
        <w:autoSpaceDE w:val="0"/>
        <w:autoSpaceDN w:val="0"/>
        <w:spacing w:line="396" w:lineRule="atLeast"/>
        <w:ind w:firstLineChars="100" w:firstLine="210"/>
        <w:rPr>
          <w:rFonts w:ascii="HG丸ｺﾞｼｯｸM-PRO" w:eastAsia="HG丸ｺﾞｼｯｸM-PRO" w:hAnsi="HG丸ｺﾞｼｯｸM-PRO" w:cs="Times New Roman"/>
          <w:szCs w:val="21"/>
        </w:rPr>
      </w:pPr>
      <w:r w:rsidRPr="00DE3472">
        <w:rPr>
          <w:rFonts w:ascii="HG丸ｺﾞｼｯｸM-PRO" w:eastAsia="HG丸ｺﾞｼｯｸM-PRO" w:hAnsi="HG丸ｺﾞｼｯｸM-PRO" w:cs="Times New Roman" w:hint="eastAsia"/>
          <w:szCs w:val="21"/>
        </w:rPr>
        <w:t>②　大阪府の</w:t>
      </w:r>
      <w:r w:rsidR="00FC5F40" w:rsidRPr="00DE3472">
        <w:rPr>
          <w:rFonts w:ascii="HG丸ｺﾞｼｯｸM-PRO" w:eastAsia="HG丸ｺﾞｼｯｸM-PRO" w:hAnsi="HG丸ｺﾞｼｯｸM-PRO" w:cs="Times New Roman" w:hint="eastAsia"/>
          <w:szCs w:val="21"/>
        </w:rPr>
        <w:t>建築物環境性能表示</w:t>
      </w:r>
      <w:r w:rsidR="00FC5F40" w:rsidRPr="00DE3472">
        <w:rPr>
          <w:rFonts w:ascii="HG丸ｺﾞｼｯｸM-PRO" w:eastAsia="HG丸ｺﾞｼｯｸM-PRO" w:hAnsi="HG丸ｺﾞｼｯｸM-PRO" w:cs="Times New Roman" w:hint="eastAsia"/>
          <w:szCs w:val="21"/>
          <w:vertAlign w:val="superscript"/>
        </w:rPr>
        <w:t>※</w:t>
      </w:r>
    </w:p>
    <w:p w:rsidR="00FC5F40" w:rsidRPr="00DE3472" w:rsidRDefault="009317EC" w:rsidP="00344E59">
      <w:pPr>
        <w:ind w:left="420" w:firstLineChars="100" w:firstLine="210"/>
        <w:rPr>
          <w:rFonts w:asciiTheme="minorEastAsia" w:hAnsiTheme="minorEastAsia" w:cs="Times New Roman"/>
          <w:szCs w:val="21"/>
        </w:rPr>
      </w:pPr>
      <w:r w:rsidRPr="00DE3472">
        <w:rPr>
          <w:rFonts w:asciiTheme="minorEastAsia" w:hAnsiTheme="minorEastAsia" w:cs="Times New Roman" w:hint="eastAsia"/>
          <w:szCs w:val="21"/>
        </w:rPr>
        <w:t>大阪府の評価による建築物環境性能表示において</w:t>
      </w:r>
      <w:r w:rsidR="00FC5F40" w:rsidRPr="00DE3472">
        <w:rPr>
          <w:rFonts w:asciiTheme="minorEastAsia" w:hAnsiTheme="minorEastAsia" w:cs="Times New Roman" w:hint="eastAsia"/>
          <w:szCs w:val="21"/>
        </w:rPr>
        <w:t>、評価４「★★★★」を確保し、評価</w:t>
      </w:r>
      <w:r w:rsidR="007222A4" w:rsidRPr="00DE3472">
        <w:rPr>
          <w:rFonts w:asciiTheme="minorEastAsia" w:hAnsiTheme="minorEastAsia" w:cs="Times New Roman" w:hint="eastAsia"/>
          <w:szCs w:val="21"/>
        </w:rPr>
        <w:t>５</w:t>
      </w:r>
      <w:r w:rsidR="00FC5F40" w:rsidRPr="00DE3472">
        <w:rPr>
          <w:rFonts w:asciiTheme="minorEastAsia" w:hAnsiTheme="minorEastAsia" w:cs="Times New Roman" w:hint="eastAsia"/>
          <w:szCs w:val="21"/>
        </w:rPr>
        <w:t>「★★★★★」を目標とする設計を行います。大規模改修（建築基準法における大規模の修繕・模様替）は、「ＣＯ</w:t>
      </w:r>
      <w:r w:rsidR="00FC5F40" w:rsidRPr="00DE3472">
        <w:rPr>
          <w:rFonts w:asciiTheme="minorEastAsia" w:hAnsiTheme="minorEastAsia" w:cs="Times New Roman" w:hint="eastAsia"/>
          <w:szCs w:val="21"/>
          <w:vertAlign w:val="subscript"/>
        </w:rPr>
        <w:t>２</w:t>
      </w:r>
      <w:r w:rsidR="00FC5F40" w:rsidRPr="00DE3472">
        <w:rPr>
          <w:rFonts w:asciiTheme="minorEastAsia" w:hAnsiTheme="minorEastAsia" w:cs="Times New Roman" w:hint="eastAsia"/>
          <w:szCs w:val="21"/>
        </w:rPr>
        <w:t>削減」「省エネ」の</w:t>
      </w:r>
      <w:r w:rsidR="007222A4" w:rsidRPr="00DE3472">
        <w:rPr>
          <w:rFonts w:asciiTheme="minorEastAsia" w:hAnsiTheme="minorEastAsia" w:cs="Times New Roman" w:hint="eastAsia"/>
          <w:szCs w:val="21"/>
        </w:rPr>
        <w:t>２</w:t>
      </w:r>
      <w:r w:rsidR="00FC5F40" w:rsidRPr="00DE3472">
        <w:rPr>
          <w:rFonts w:asciiTheme="minorEastAsia" w:hAnsiTheme="minorEastAsia" w:cs="Times New Roman" w:hint="eastAsia"/>
          <w:szCs w:val="21"/>
        </w:rPr>
        <w:t>項目について評価３「★★★」を目標とする設計を行います。</w:t>
      </w:r>
    </w:p>
    <w:p w:rsidR="00FC5F40" w:rsidRPr="00DE3472" w:rsidRDefault="00FC5F40" w:rsidP="00FC5F40">
      <w:pPr>
        <w:ind w:left="420" w:firstLineChars="100" w:firstLine="210"/>
        <w:rPr>
          <w:rFonts w:ascii="HG丸ｺﾞｼｯｸM-PRO" w:eastAsia="HG丸ｺﾞｼｯｸM-PRO" w:hAnsi="HG丸ｺﾞｼｯｸM-PRO" w:cs="Times New Roman"/>
          <w:szCs w:val="21"/>
        </w:rPr>
      </w:pPr>
      <w:r w:rsidRPr="00DE3472">
        <w:rPr>
          <w:rFonts w:ascii="明朝体" w:eastAsia="明朝体" w:hAnsi="Century" w:cs="Times New Roman"/>
          <w:noProof/>
          <w:spacing w:val="22"/>
          <w:szCs w:val="20"/>
        </w:rPr>
        <mc:AlternateContent>
          <mc:Choice Requires="wps">
            <w:drawing>
              <wp:anchor distT="0" distB="0" distL="114300" distR="114300" simplePos="0" relativeHeight="251657216" behindDoc="0" locked="0" layoutInCell="1" allowOverlap="1" wp14:anchorId="476454E4" wp14:editId="6F1980F2">
                <wp:simplePos x="0" y="0"/>
                <wp:positionH relativeFrom="column">
                  <wp:posOffset>250404</wp:posOffset>
                </wp:positionH>
                <wp:positionV relativeFrom="paragraph">
                  <wp:posOffset>160177</wp:posOffset>
                </wp:positionV>
                <wp:extent cx="5686359" cy="904875"/>
                <wp:effectExtent l="0" t="0" r="10160" b="28575"/>
                <wp:wrapNone/>
                <wp:docPr id="2059" name="大かっこ 20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86359" cy="904875"/>
                        </a:xfrm>
                        <a:prstGeom prst="bracketPair">
                          <a:avLst/>
                        </a:prstGeom>
                        <a:noFill/>
                        <a:ln w="25400" cap="flat" cmpd="sng" algn="ctr">
                          <a:solidFill>
                            <a:srgbClr val="4F81BD">
                              <a:shade val="95000"/>
                              <a:satMod val="105000"/>
                            </a:srgbClr>
                          </a:solidFill>
                          <a:prstDash val="solid"/>
                        </a:ln>
                        <a:effectLst/>
                      </wps:spPr>
                      <wps:txbx>
                        <w:txbxContent>
                          <w:p w:rsidR="006B172D" w:rsidRPr="00FC5F40" w:rsidRDefault="006B172D" w:rsidP="00FC5F40">
                            <w:pPr>
                              <w:rPr>
                                <w:rFonts w:asciiTheme="minorEastAsia" w:hAnsiTheme="minorEastAsia"/>
                                <w:sz w:val="20"/>
                              </w:rPr>
                            </w:pPr>
                            <w:r>
                              <w:rPr>
                                <w:rFonts w:asciiTheme="minorEastAsia" w:hAnsiTheme="minorEastAsia" w:hint="eastAsia"/>
                                <w:sz w:val="20"/>
                              </w:rPr>
                              <w:t>※大阪府の</w:t>
                            </w:r>
                            <w:r w:rsidRPr="00FC5F40">
                              <w:rPr>
                                <w:rFonts w:asciiTheme="minorEastAsia" w:hAnsiTheme="minorEastAsia" w:hint="eastAsia"/>
                                <w:sz w:val="20"/>
                              </w:rPr>
                              <w:t>建築物環境性能表示</w:t>
                            </w:r>
                          </w:p>
                          <w:p w:rsidR="006B172D" w:rsidRPr="00FC5F40" w:rsidRDefault="006B172D" w:rsidP="00FC5F40">
                            <w:pPr>
                              <w:ind w:leftChars="67" w:left="141" w:firstLineChars="100" w:firstLine="200"/>
                              <w:jc w:val="left"/>
                              <w:rPr>
                                <w:rFonts w:asciiTheme="minorEastAsia" w:hAnsiTheme="minorEastAsia"/>
                                <w:sz w:val="20"/>
                              </w:rPr>
                            </w:pPr>
                            <w:r>
                              <w:rPr>
                                <w:rFonts w:asciiTheme="minorEastAsia" w:hAnsiTheme="minorEastAsia" w:hint="eastAsia"/>
                                <w:sz w:val="20"/>
                              </w:rPr>
                              <w:t>大阪府独自の</w:t>
                            </w:r>
                            <w:r w:rsidRPr="00FC5F40">
                              <w:rPr>
                                <w:rFonts w:asciiTheme="minorEastAsia" w:hAnsiTheme="minorEastAsia" w:hint="eastAsia"/>
                                <w:sz w:val="20"/>
                              </w:rPr>
                              <w:t>評価として、地球温暖化・ヒートアイランド対策の観点からCASBEEの評価項目を絞り、</w:t>
                            </w:r>
                            <w:r w:rsidRPr="00FC5F40">
                              <w:rPr>
                                <w:rFonts w:asciiTheme="minorEastAsia" w:hAnsiTheme="minorEastAsia" w:hint="eastAsia"/>
                                <w:color w:val="000000"/>
                                <w:sz w:val="20"/>
                              </w:rPr>
                              <w:t>「ＣＯ</w:t>
                            </w:r>
                            <w:r w:rsidRPr="00FC5F40">
                              <w:rPr>
                                <w:rFonts w:asciiTheme="minorEastAsia" w:hAnsiTheme="minorEastAsia" w:hint="eastAsia"/>
                                <w:color w:val="000000"/>
                                <w:sz w:val="20"/>
                                <w:vertAlign w:val="subscript"/>
                              </w:rPr>
                              <w:t>２</w:t>
                            </w:r>
                            <w:r w:rsidRPr="00FC5F40">
                              <w:rPr>
                                <w:rFonts w:asciiTheme="minorEastAsia" w:hAnsiTheme="minorEastAsia" w:hint="eastAsia"/>
                                <w:color w:val="000000"/>
                                <w:sz w:val="20"/>
                              </w:rPr>
                              <w:t>削減」「</w:t>
                            </w:r>
                            <w:r>
                              <w:rPr>
                                <w:rFonts w:asciiTheme="minorEastAsia" w:hAnsiTheme="minorEastAsia" w:hint="eastAsia"/>
                                <w:sz w:val="20"/>
                              </w:rPr>
                              <w:t>省エネ」「みどり・ヒートアイランド対策」につ</w:t>
                            </w:r>
                            <w:r w:rsidRPr="00DD2D12">
                              <w:rPr>
                                <w:rFonts w:asciiTheme="minorEastAsia" w:hAnsiTheme="minorEastAsia" w:hint="eastAsia"/>
                                <w:sz w:val="20"/>
                              </w:rPr>
                              <w:t>いての評価を★</w:t>
                            </w:r>
                            <w:r w:rsidRPr="00FC5F40">
                              <w:rPr>
                                <w:rFonts w:asciiTheme="minorEastAsia" w:hAnsiTheme="minorEastAsia" w:hint="eastAsia"/>
                                <w:sz w:val="20"/>
                              </w:rPr>
                              <w:t>の数５段階でわかりやすく表示したもの。</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6454E4" id="大かっこ 2059" o:spid="_x0000_s1042" type="#_x0000_t185" style="position:absolute;left:0;text-align:left;margin-left:19.7pt;margin-top:12.6pt;width:447.75pt;height:71.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" strokecolor="#4a7ebb" strokeweight="2pt">
                <v:path arrowok="t"/>
                <v:textbox>
                  <w:txbxContent>
                    <w:p w:rsidR="006B172D" w:rsidRPr="00FC5F40" w:rsidRDefault="006B172D" w:rsidP="00FC5F40">
                      <w:pPr>
                        <w:rPr>
                          <w:rFonts w:asciiTheme="minorEastAsia" w:hAnsiTheme="minorEastAsia"/>
                          <w:sz w:val="20"/>
                        </w:rPr>
                      </w:pPr>
                      <w:r>
                        <w:rPr>
                          <w:rFonts w:asciiTheme="minorEastAsia" w:hAnsiTheme="minorEastAsia" w:hint="eastAsia"/>
                          <w:sz w:val="20"/>
                        </w:rPr>
                        <w:t>※大阪府の</w:t>
                      </w:r>
                      <w:r w:rsidRPr="00FC5F40">
                        <w:rPr>
                          <w:rFonts w:asciiTheme="minorEastAsia" w:hAnsiTheme="minorEastAsia" w:hint="eastAsia"/>
                          <w:sz w:val="20"/>
                        </w:rPr>
                        <w:t>建築物環境性能表示</w:t>
                      </w:r>
                    </w:p>
                    <w:p w:rsidR="006B172D" w:rsidRPr="00FC5F40" w:rsidRDefault="006B172D" w:rsidP="00FC5F40">
                      <w:pPr>
                        <w:ind w:leftChars="67" w:left="141" w:firstLineChars="100" w:firstLine="200"/>
                        <w:jc w:val="left"/>
                        <w:rPr>
                          <w:rFonts w:asciiTheme="minorEastAsia" w:hAnsiTheme="minorEastAsia"/>
                          <w:sz w:val="20"/>
                        </w:rPr>
                      </w:pPr>
                      <w:r>
                        <w:rPr>
                          <w:rFonts w:asciiTheme="minorEastAsia" w:hAnsiTheme="minorEastAsia" w:hint="eastAsia"/>
                          <w:sz w:val="20"/>
                        </w:rPr>
                        <w:t>大阪府独自の</w:t>
                      </w:r>
                      <w:r w:rsidRPr="00FC5F40">
                        <w:rPr>
                          <w:rFonts w:asciiTheme="minorEastAsia" w:hAnsiTheme="minorEastAsia" w:hint="eastAsia"/>
                          <w:sz w:val="20"/>
                        </w:rPr>
                        <w:t>評価として、地球温暖化・ヒートアイランド対策の観点からCASBEEの評価項目を絞り、</w:t>
                      </w:r>
                      <w:r w:rsidRPr="00FC5F40">
                        <w:rPr>
                          <w:rFonts w:asciiTheme="minorEastAsia" w:hAnsiTheme="minorEastAsia" w:hint="eastAsia"/>
                          <w:color w:val="000000"/>
                          <w:sz w:val="20"/>
                        </w:rPr>
                        <w:t>「ＣＯ</w:t>
                      </w:r>
                      <w:r w:rsidRPr="00FC5F40">
                        <w:rPr>
                          <w:rFonts w:asciiTheme="minorEastAsia" w:hAnsiTheme="minorEastAsia" w:hint="eastAsia"/>
                          <w:color w:val="000000"/>
                          <w:sz w:val="20"/>
                          <w:vertAlign w:val="subscript"/>
                        </w:rPr>
                        <w:t>２</w:t>
                      </w:r>
                      <w:r w:rsidRPr="00FC5F40">
                        <w:rPr>
                          <w:rFonts w:asciiTheme="minorEastAsia" w:hAnsiTheme="minorEastAsia" w:hint="eastAsia"/>
                          <w:color w:val="000000"/>
                          <w:sz w:val="20"/>
                        </w:rPr>
                        <w:t>削減」「</w:t>
                      </w:r>
                      <w:r>
                        <w:rPr>
                          <w:rFonts w:asciiTheme="minorEastAsia" w:hAnsiTheme="minorEastAsia" w:hint="eastAsia"/>
                          <w:sz w:val="20"/>
                        </w:rPr>
                        <w:t>省エネ」「みどり・ヒートアイランド対策」につ</w:t>
                      </w:r>
                      <w:r w:rsidRPr="00DD2D12">
                        <w:rPr>
                          <w:rFonts w:asciiTheme="minorEastAsia" w:hAnsiTheme="minorEastAsia" w:hint="eastAsia"/>
                          <w:sz w:val="20"/>
                        </w:rPr>
                        <w:t>いての評価を★</w:t>
                      </w:r>
                      <w:r w:rsidRPr="00FC5F40">
                        <w:rPr>
                          <w:rFonts w:asciiTheme="minorEastAsia" w:hAnsiTheme="minorEastAsia" w:hint="eastAsia"/>
                          <w:sz w:val="20"/>
                        </w:rPr>
                        <w:t>の数５段階でわかりやすく表示したもの。</w:t>
                      </w:r>
                    </w:p>
                  </w:txbxContent>
                </v:textbox>
              </v:shape>
            </w:pict>
          </mc:Fallback>
        </mc:AlternateContent>
      </w:r>
    </w:p>
    <w:p w:rsidR="00FC5F40" w:rsidRPr="00DE3472" w:rsidRDefault="00FC5F40" w:rsidP="00FC5F40">
      <w:pPr>
        <w:ind w:left="210" w:hangingChars="100" w:hanging="210"/>
        <w:rPr>
          <w:rFonts w:ascii="HG丸ｺﾞｼｯｸM-PRO" w:eastAsia="HG丸ｺﾞｼｯｸM-PRO" w:hAnsi="HG丸ｺﾞｼｯｸM-PRO" w:cs="Times New Roman"/>
        </w:rPr>
      </w:pPr>
    </w:p>
    <w:p w:rsidR="00FC5F40" w:rsidRPr="00DE3472" w:rsidRDefault="00FC5F40" w:rsidP="00FC5F40">
      <w:pPr>
        <w:ind w:left="210" w:hangingChars="100" w:hanging="210"/>
        <w:rPr>
          <w:rFonts w:ascii="HG丸ｺﾞｼｯｸM-PRO" w:eastAsia="HG丸ｺﾞｼｯｸM-PRO" w:hAnsi="HG丸ｺﾞｼｯｸM-PRO" w:cs="Times New Roman"/>
        </w:rPr>
      </w:pPr>
    </w:p>
    <w:p w:rsidR="00FC5F40" w:rsidRPr="00DE3472" w:rsidRDefault="00FC5F40" w:rsidP="00FC5F40">
      <w:pPr>
        <w:ind w:left="210" w:hangingChars="100" w:hanging="210"/>
        <w:rPr>
          <w:rFonts w:ascii="HG丸ｺﾞｼｯｸM-PRO" w:eastAsia="HG丸ｺﾞｼｯｸM-PRO" w:hAnsi="HG丸ｺﾞｼｯｸM-PRO" w:cs="Times New Roman"/>
        </w:rPr>
      </w:pPr>
    </w:p>
    <w:p w:rsidR="00FC5F40" w:rsidRPr="00DE3472" w:rsidRDefault="00FC5F40" w:rsidP="00FC5F40">
      <w:pPr>
        <w:ind w:left="210" w:hangingChars="100" w:hanging="210"/>
        <w:rPr>
          <w:rFonts w:ascii="HG丸ｺﾞｼｯｸM-PRO" w:eastAsia="HG丸ｺﾞｼｯｸM-PRO" w:hAnsi="HG丸ｺﾞｼｯｸM-PRO" w:cs="Times New Roman"/>
        </w:rPr>
      </w:pPr>
    </w:p>
    <w:p w:rsidR="00FC5F40" w:rsidRPr="00DE3472" w:rsidRDefault="00FC5F40" w:rsidP="00FC5F40">
      <w:pPr>
        <w:rPr>
          <w:rFonts w:ascii="HG丸ｺﾞｼｯｸM-PRO" w:eastAsia="HG丸ｺﾞｼｯｸM-PRO" w:hAnsi="HG丸ｺﾞｼｯｸM-PRO" w:cs="Times New Roman"/>
          <w:sz w:val="20"/>
          <w:szCs w:val="20"/>
        </w:rPr>
      </w:pPr>
    </w:p>
    <w:p w:rsidR="00FC5F40" w:rsidRPr="00DE3472" w:rsidRDefault="00FC5F40" w:rsidP="00FC5F40">
      <w:pPr>
        <w:autoSpaceDE w:val="0"/>
        <w:autoSpaceDN w:val="0"/>
        <w:spacing w:line="396" w:lineRule="atLeast"/>
        <w:ind w:firstLineChars="100" w:firstLine="210"/>
        <w:rPr>
          <w:rFonts w:ascii="HG丸ｺﾞｼｯｸM-PRO" w:eastAsia="HG丸ｺﾞｼｯｸM-PRO" w:hAnsi="HG丸ｺﾞｼｯｸM-PRO" w:cs="Times New Roman"/>
        </w:rPr>
      </w:pPr>
      <w:r w:rsidRPr="00DE3472">
        <w:rPr>
          <w:rFonts w:ascii="HG丸ｺﾞｼｯｸM-PRO" w:eastAsia="HG丸ｺﾞｼｯｸM-PRO" w:hAnsi="HG丸ｺﾞｼｯｸM-PRO" w:cs="Times New Roman" w:hint="eastAsia"/>
        </w:rPr>
        <w:t xml:space="preserve">③　</w:t>
      </w:r>
      <w:r w:rsidR="009317EC" w:rsidRPr="00DE3472">
        <w:rPr>
          <w:rFonts w:ascii="HG丸ｺﾞｼｯｸM-PRO" w:eastAsia="HG丸ｺﾞｼｯｸM-PRO" w:hAnsi="HG丸ｺﾞｼｯｸM-PRO" w:cs="Times New Roman" w:hint="eastAsia"/>
        </w:rPr>
        <w:t>屋内周囲空間の</w:t>
      </w:r>
      <w:r w:rsidRPr="00DE3472">
        <w:rPr>
          <w:rFonts w:ascii="HG丸ｺﾞｼｯｸM-PRO" w:eastAsia="HG丸ｺﾞｼｯｸM-PRO" w:hAnsi="HG丸ｺﾞｼｯｸM-PRO" w:cs="Times New Roman" w:hint="eastAsia"/>
        </w:rPr>
        <w:t>熱負荷値（ＰＡＬ</w:t>
      </w:r>
      <w:r w:rsidR="009317EC" w:rsidRPr="00DE3472">
        <w:rPr>
          <w:rFonts w:ascii="HG丸ｺﾞｼｯｸM-PRO" w:eastAsia="HG丸ｺﾞｼｯｸM-PRO" w:hAnsi="HG丸ｺﾞｼｯｸM-PRO" w:cs="Times New Roman" w:hint="eastAsia"/>
        </w:rPr>
        <w:t>＊</w:t>
      </w:r>
      <w:r w:rsidRPr="00DE3472">
        <w:rPr>
          <w:rFonts w:ascii="HG丸ｺﾞｼｯｸM-PRO" w:eastAsia="HG丸ｺﾞｼｯｸM-PRO" w:hAnsi="HG丸ｺﾞｼｯｸM-PRO" w:cs="Times New Roman" w:hint="eastAsia"/>
        </w:rPr>
        <w:t>）</w:t>
      </w:r>
      <w:r w:rsidR="00401085" w:rsidRPr="00DE3472">
        <w:rPr>
          <w:rFonts w:ascii="HG丸ｺﾞｼｯｸM-PRO" w:eastAsia="HG丸ｺﾞｼｯｸM-PRO" w:hAnsi="HG丸ｺﾞｼｯｸM-PRO" w:cs="Times New Roman" w:hint="eastAsia"/>
          <w:vertAlign w:val="superscript"/>
        </w:rPr>
        <w:t>※</w:t>
      </w:r>
      <w:r w:rsidRPr="00DE3472">
        <w:rPr>
          <w:rFonts w:ascii="HG丸ｺﾞｼｯｸM-PRO" w:eastAsia="HG丸ｺﾞｼｯｸM-PRO" w:hAnsi="HG丸ｺﾞｼｯｸM-PRO" w:cs="Times New Roman" w:hint="eastAsia"/>
        </w:rPr>
        <w:t>の低減</w:t>
      </w:r>
    </w:p>
    <w:p w:rsidR="00FC5F40" w:rsidRPr="00DE3472" w:rsidRDefault="00FC5F40" w:rsidP="00FC5F40">
      <w:pPr>
        <w:ind w:left="420" w:firstLineChars="100" w:firstLine="210"/>
        <w:rPr>
          <w:rFonts w:asciiTheme="minorEastAsia" w:hAnsiTheme="minorEastAsia" w:cs="Times New Roman"/>
          <w:szCs w:val="21"/>
        </w:rPr>
      </w:pPr>
      <w:r w:rsidRPr="00DE3472">
        <w:rPr>
          <w:rFonts w:asciiTheme="minorEastAsia" w:hAnsiTheme="minorEastAsia" w:cs="Times New Roman" w:hint="eastAsia"/>
        </w:rPr>
        <w:t>外壁の方位や室の配置計画、外壁や窓などの断熱性の向上、日射熱負荷の低減などにより建物の熱負荷を抑制することで、熱負荷値（ＰＡＬ</w:t>
      </w:r>
      <w:r w:rsidR="009317EC" w:rsidRPr="00DE3472">
        <w:rPr>
          <w:rFonts w:asciiTheme="minorEastAsia" w:hAnsiTheme="minorEastAsia" w:cs="Times New Roman" w:hint="eastAsia"/>
        </w:rPr>
        <w:t>＊</w:t>
      </w:r>
      <w:r w:rsidRPr="00DE3472">
        <w:rPr>
          <w:rFonts w:asciiTheme="minorEastAsia" w:hAnsiTheme="minorEastAsia" w:cs="Times New Roman" w:hint="eastAsia"/>
        </w:rPr>
        <w:t>）を15％以上低減します。</w:t>
      </w:r>
      <w:r w:rsidRPr="00DE3472">
        <w:rPr>
          <w:rFonts w:asciiTheme="minorEastAsia" w:hAnsiTheme="minorEastAsia" w:cs="Times New Roman" w:hint="eastAsia"/>
          <w:szCs w:val="21"/>
        </w:rPr>
        <w:t>大規模改修は、５％以上の低減を目標とします。</w:t>
      </w:r>
    </w:p>
    <w:p w:rsidR="00B6025A" w:rsidRPr="00DE3472" w:rsidRDefault="00B6025A" w:rsidP="00FC5F40">
      <w:pPr>
        <w:ind w:left="420" w:firstLineChars="100" w:firstLine="210"/>
        <w:rPr>
          <w:rFonts w:asciiTheme="minorEastAsia" w:hAnsiTheme="minorEastAsia" w:cs="Times New Roman"/>
        </w:rPr>
      </w:pPr>
    </w:p>
    <w:p w:rsidR="00401085" w:rsidRPr="00DE3472" w:rsidRDefault="00401085" w:rsidP="00FC5F40">
      <w:pPr>
        <w:autoSpaceDE w:val="0"/>
        <w:autoSpaceDN w:val="0"/>
        <w:spacing w:line="396" w:lineRule="atLeast"/>
        <w:ind w:firstLineChars="100" w:firstLine="210"/>
        <w:rPr>
          <w:rFonts w:ascii="HG丸ｺﾞｼｯｸM-PRO" w:eastAsia="HG丸ｺﾞｼｯｸM-PRO" w:hAnsi="HG丸ｺﾞｼｯｸM-PRO" w:cs="Times New Roman"/>
        </w:rPr>
      </w:pPr>
      <w:r w:rsidRPr="00DE3472">
        <w:rPr>
          <w:rFonts w:ascii="明朝体" w:eastAsia="明朝体" w:hAnsi="Century" w:cs="Times New Roman"/>
          <w:noProof/>
          <w:spacing w:val="22"/>
          <w:szCs w:val="20"/>
        </w:rPr>
        <mc:AlternateContent>
          <mc:Choice Requires="wps">
            <w:drawing>
              <wp:anchor distT="0" distB="0" distL="114300" distR="114300" simplePos="0" relativeHeight="251704320" behindDoc="0" locked="0" layoutInCell="1" allowOverlap="1" wp14:anchorId="42345674" wp14:editId="6CE589F0">
                <wp:simplePos x="0" y="0"/>
                <wp:positionH relativeFrom="column">
                  <wp:posOffset>256342</wp:posOffset>
                </wp:positionH>
                <wp:positionV relativeFrom="paragraph">
                  <wp:posOffset>42083</wp:posOffset>
                </wp:positionV>
                <wp:extent cx="5627015" cy="813460"/>
                <wp:effectExtent l="0" t="0" r="12065" b="24765"/>
                <wp:wrapNone/>
                <wp:docPr id="20" name="大かっこ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7015" cy="813460"/>
                        </a:xfrm>
                        <a:prstGeom prst="bracketPair">
                          <a:avLst/>
                        </a:prstGeom>
                        <a:noFill/>
                        <a:ln w="25400" cap="flat" cmpd="sng" algn="ctr">
                          <a:solidFill>
                            <a:srgbClr val="4F81BD">
                              <a:shade val="95000"/>
                              <a:satMod val="105000"/>
                            </a:srgbClr>
                          </a:solidFill>
                          <a:prstDash val="solid"/>
                        </a:ln>
                        <a:effectLst/>
                      </wps:spPr>
                      <wps:txbx>
                        <w:txbxContent>
                          <w:p w:rsidR="006B172D" w:rsidRPr="00DD2D12" w:rsidRDefault="006B172D" w:rsidP="00AE2D2E">
                            <w:pPr>
                              <w:jc w:val="left"/>
                              <w:rPr>
                                <w:rFonts w:asciiTheme="minorEastAsia" w:hAnsiTheme="minorEastAsia"/>
                                <w:sz w:val="20"/>
                              </w:rPr>
                            </w:pPr>
                            <w:r w:rsidRPr="00DD2D12">
                              <w:rPr>
                                <w:rFonts w:asciiTheme="minorEastAsia" w:hAnsiTheme="minorEastAsia" w:hint="eastAsia"/>
                                <w:sz w:val="20"/>
                              </w:rPr>
                              <w:t>※屋内周囲空間の熱負荷値（ＰＡＬ＊）</w:t>
                            </w:r>
                          </w:p>
                          <w:p w:rsidR="006B172D" w:rsidRPr="00DD2D12" w:rsidRDefault="006B172D" w:rsidP="00AE2D2E">
                            <w:pPr>
                              <w:ind w:firstLineChars="100" w:firstLine="200"/>
                              <w:jc w:val="left"/>
                              <w:rPr>
                                <w:rFonts w:asciiTheme="minorEastAsia" w:hAnsiTheme="minorEastAsia"/>
                                <w:sz w:val="20"/>
                              </w:rPr>
                            </w:pPr>
                            <w:r w:rsidRPr="00DD2D12">
                              <w:rPr>
                                <w:rFonts w:asciiTheme="minorEastAsia" w:hAnsiTheme="minorEastAsia" w:hint="eastAsia"/>
                                <w:sz w:val="20"/>
                              </w:rPr>
                              <w:t>ペリメーターゾーン（屋内周囲空間）の年間熱負荷をペリメーターゾーンの床面積で割った値のことで、外皮（壁や窓等）の熱性能を評価するための指標</w:t>
                            </w:r>
                          </w:p>
                          <w:p w:rsidR="006B172D" w:rsidRPr="00FC5F40" w:rsidRDefault="006B172D" w:rsidP="00401085">
                            <w:pPr>
                              <w:ind w:firstLineChars="100" w:firstLine="200"/>
                              <w:jc w:val="left"/>
                              <w:rPr>
                                <w:rFonts w:asciiTheme="minorEastAsia" w:hAnsiTheme="minorEastAsia"/>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345674" id="大かっこ 20" o:spid="_x0000_s1043" type="#_x0000_t185" style="position:absolute;left:0;text-align:left;margin-left:20.2pt;margin-top:3.3pt;width:443.05pt;height:64.0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" strokecolor="#4a7ebb" strokeweight="2pt">
                <v:path arrowok="t"/>
                <v:textbox>
                  <w:txbxContent>
                    <w:p w:rsidR="006B172D" w:rsidRPr="00DD2D12" w:rsidRDefault="006B172D" w:rsidP="00AE2D2E">
                      <w:pPr>
                        <w:jc w:val="left"/>
                        <w:rPr>
                          <w:rFonts w:asciiTheme="minorEastAsia" w:hAnsiTheme="minorEastAsia"/>
                          <w:sz w:val="20"/>
                        </w:rPr>
                      </w:pPr>
                      <w:r w:rsidRPr="00DD2D12">
                        <w:rPr>
                          <w:rFonts w:asciiTheme="minorEastAsia" w:hAnsiTheme="minorEastAsia" w:hint="eastAsia"/>
                          <w:sz w:val="20"/>
                        </w:rPr>
                        <w:t>※屋内周囲空間の熱負荷値（ＰＡＬ＊）</w:t>
                      </w:r>
                    </w:p>
                    <w:p w:rsidR="006B172D" w:rsidRPr="00DD2D12" w:rsidRDefault="006B172D" w:rsidP="00AE2D2E">
                      <w:pPr>
                        <w:ind w:firstLineChars="100" w:firstLine="200"/>
                        <w:jc w:val="left"/>
                        <w:rPr>
                          <w:rFonts w:asciiTheme="minorEastAsia" w:hAnsiTheme="minorEastAsia"/>
                          <w:sz w:val="20"/>
                        </w:rPr>
                      </w:pPr>
                      <w:r w:rsidRPr="00DD2D12">
                        <w:rPr>
                          <w:rFonts w:asciiTheme="minorEastAsia" w:hAnsiTheme="minorEastAsia" w:hint="eastAsia"/>
                          <w:sz w:val="20"/>
                        </w:rPr>
                        <w:t>ペリメーターゾーン（屋内周囲空間）の年間熱負荷をペリメーターゾーンの床面積で割った値のことで、外皮（壁や窓等）の熱性能を評価するための指標</w:t>
                      </w:r>
                    </w:p>
                    <w:p w:rsidR="006B172D" w:rsidRPr="00FC5F40" w:rsidRDefault="006B172D" w:rsidP="00401085">
                      <w:pPr>
                        <w:ind w:firstLineChars="100" w:firstLine="200"/>
                        <w:jc w:val="left"/>
                        <w:rPr>
                          <w:rFonts w:asciiTheme="minorEastAsia" w:hAnsiTheme="minorEastAsia"/>
                          <w:sz w:val="20"/>
                        </w:rPr>
                      </w:pPr>
                    </w:p>
                  </w:txbxContent>
                </v:textbox>
              </v:shape>
            </w:pict>
          </mc:Fallback>
        </mc:AlternateContent>
      </w:r>
    </w:p>
    <w:p w:rsidR="00401085" w:rsidRPr="00DE3472" w:rsidRDefault="00401085" w:rsidP="00FC5F40">
      <w:pPr>
        <w:autoSpaceDE w:val="0"/>
        <w:autoSpaceDN w:val="0"/>
        <w:spacing w:line="396" w:lineRule="atLeast"/>
        <w:ind w:firstLineChars="100" w:firstLine="210"/>
        <w:rPr>
          <w:rFonts w:ascii="HG丸ｺﾞｼｯｸM-PRO" w:eastAsia="HG丸ｺﾞｼｯｸM-PRO" w:hAnsi="HG丸ｺﾞｼｯｸM-PRO" w:cs="Times New Roman"/>
        </w:rPr>
      </w:pPr>
    </w:p>
    <w:p w:rsidR="00401085" w:rsidRPr="00DE3472" w:rsidRDefault="00401085" w:rsidP="00FC5F40">
      <w:pPr>
        <w:autoSpaceDE w:val="0"/>
        <w:autoSpaceDN w:val="0"/>
        <w:spacing w:line="396" w:lineRule="atLeast"/>
        <w:ind w:firstLineChars="100" w:firstLine="210"/>
        <w:rPr>
          <w:rFonts w:ascii="HG丸ｺﾞｼｯｸM-PRO" w:eastAsia="HG丸ｺﾞｼｯｸM-PRO" w:hAnsi="HG丸ｺﾞｼｯｸM-PRO" w:cs="Times New Roman"/>
        </w:rPr>
      </w:pPr>
    </w:p>
    <w:p w:rsidR="00CC54AA" w:rsidRPr="00DE3472" w:rsidRDefault="00CC54AA" w:rsidP="00FC5F40">
      <w:pPr>
        <w:autoSpaceDE w:val="0"/>
        <w:autoSpaceDN w:val="0"/>
        <w:spacing w:line="396" w:lineRule="atLeast"/>
        <w:ind w:firstLineChars="100" w:firstLine="210"/>
        <w:rPr>
          <w:rFonts w:ascii="HG丸ｺﾞｼｯｸM-PRO" w:eastAsia="HG丸ｺﾞｼｯｸM-PRO" w:hAnsi="HG丸ｺﾞｼｯｸM-PRO" w:cs="Times New Roman"/>
        </w:rPr>
      </w:pPr>
    </w:p>
    <w:p w:rsidR="00FC5F40" w:rsidRPr="00DE3472" w:rsidRDefault="00FC5F40" w:rsidP="00FC5F40">
      <w:pPr>
        <w:autoSpaceDE w:val="0"/>
        <w:autoSpaceDN w:val="0"/>
        <w:spacing w:line="396" w:lineRule="atLeast"/>
        <w:ind w:firstLineChars="100" w:firstLine="210"/>
        <w:rPr>
          <w:rFonts w:ascii="HG丸ｺﾞｼｯｸM-PRO" w:eastAsia="HG丸ｺﾞｼｯｸM-PRO" w:hAnsi="HG丸ｺﾞｼｯｸM-PRO" w:cs="Times New Roman"/>
        </w:rPr>
      </w:pPr>
      <w:r w:rsidRPr="00DE3472">
        <w:rPr>
          <w:rFonts w:ascii="HG丸ｺﾞｼｯｸM-PRO" w:eastAsia="HG丸ｺﾞｼｯｸM-PRO" w:hAnsi="HG丸ｺﾞｼｯｸM-PRO" w:cs="Times New Roman" w:hint="eastAsia"/>
        </w:rPr>
        <w:t xml:space="preserve">④　</w:t>
      </w:r>
      <w:r w:rsidR="009317EC" w:rsidRPr="00DE3472">
        <w:rPr>
          <w:rFonts w:ascii="HG丸ｺﾞｼｯｸM-PRO" w:eastAsia="HG丸ｺﾞｼｯｸM-PRO" w:hAnsi="HG丸ｺﾞｼｯｸM-PRO" w:cs="Times New Roman" w:hint="eastAsia"/>
        </w:rPr>
        <w:t>ＢＥＩ</w:t>
      </w:r>
      <w:r w:rsidR="000A67E1" w:rsidRPr="00DE3472">
        <w:rPr>
          <w:rFonts w:ascii="HG丸ｺﾞｼｯｸM-PRO" w:eastAsia="HG丸ｺﾞｼｯｸM-PRO" w:hAnsi="HG丸ｺﾞｼｯｸM-PRO" w:cs="Times New Roman" w:hint="eastAsia"/>
          <w:vertAlign w:val="subscript"/>
        </w:rPr>
        <w:t>ＥＲＲ</w:t>
      </w:r>
      <w:r w:rsidR="009317EC" w:rsidRPr="00DE3472">
        <w:rPr>
          <w:rFonts w:ascii="HG丸ｺﾞｼｯｸM-PRO" w:eastAsia="HG丸ｺﾞｼｯｸM-PRO" w:hAnsi="HG丸ｺﾞｼｯｸM-PRO" w:cs="Times New Roman" w:hint="eastAsia"/>
        </w:rPr>
        <w:t>（=設計一次エネルギー消費量／基準一次エネルギー消費量）</w:t>
      </w:r>
      <w:r w:rsidR="00401085" w:rsidRPr="00DE3472">
        <w:rPr>
          <w:rFonts w:ascii="HG丸ｺﾞｼｯｸM-PRO" w:eastAsia="HG丸ｺﾞｼｯｸM-PRO" w:hAnsi="HG丸ｺﾞｼｯｸM-PRO" w:cs="Times New Roman" w:hint="eastAsia"/>
          <w:vertAlign w:val="superscript"/>
        </w:rPr>
        <w:t>※</w:t>
      </w:r>
      <w:r w:rsidRPr="00DE3472">
        <w:rPr>
          <w:rFonts w:ascii="HG丸ｺﾞｼｯｸM-PRO" w:eastAsia="HG丸ｺﾞｼｯｸM-PRO" w:hAnsi="HG丸ｺﾞｼｯｸM-PRO" w:cs="Times New Roman" w:hint="eastAsia"/>
        </w:rPr>
        <w:t>の向上</w:t>
      </w:r>
    </w:p>
    <w:p w:rsidR="00FC5F40" w:rsidRPr="00DE3472" w:rsidRDefault="00FC5F40" w:rsidP="00FC5F40">
      <w:pPr>
        <w:ind w:left="420" w:firstLineChars="100" w:firstLine="210"/>
        <w:rPr>
          <w:rFonts w:asciiTheme="minorEastAsia" w:hAnsiTheme="minorEastAsia" w:cs="Times New Roman"/>
          <w:szCs w:val="21"/>
        </w:rPr>
      </w:pPr>
      <w:r w:rsidRPr="00DE3472">
        <w:rPr>
          <w:rFonts w:asciiTheme="minorEastAsia" w:hAnsiTheme="minorEastAsia" w:cs="Times New Roman" w:hint="eastAsia"/>
        </w:rPr>
        <w:t>空調や換気、照明、給湯、昇降機等の設備機器について、エネルギー効率の高いシステムを採用するなどの手法により設</w:t>
      </w:r>
      <w:r w:rsidR="009317EC" w:rsidRPr="00DE3472">
        <w:rPr>
          <w:rFonts w:asciiTheme="minorEastAsia" w:hAnsiTheme="minorEastAsia" w:cs="Times New Roman" w:hint="eastAsia"/>
        </w:rPr>
        <w:t>備システムのエネルギー損失を低減させ、ＢＥＩ</w:t>
      </w:r>
      <w:r w:rsidR="000A67E1" w:rsidRPr="00DE3472">
        <w:rPr>
          <w:rFonts w:asciiTheme="minorEastAsia" w:hAnsiTheme="minorEastAsia" w:cs="Times New Roman" w:hint="eastAsia"/>
          <w:vertAlign w:val="subscript"/>
        </w:rPr>
        <w:t>ＥＲＲ</w:t>
      </w:r>
      <w:r w:rsidRPr="00DE3472">
        <w:rPr>
          <w:rFonts w:asciiTheme="minorEastAsia" w:hAnsiTheme="minorEastAsia" w:cs="Times New Roman" w:hint="eastAsia"/>
        </w:rPr>
        <w:t>を</w:t>
      </w:r>
      <w:r w:rsidR="000A67E1" w:rsidRPr="00DE3472">
        <w:rPr>
          <w:rFonts w:asciiTheme="minorEastAsia" w:hAnsiTheme="minorEastAsia" w:cs="Times New Roman" w:hint="eastAsia"/>
        </w:rPr>
        <w:t>０．９以下</w:t>
      </w:r>
      <w:r w:rsidRPr="00DE3472">
        <w:rPr>
          <w:rFonts w:asciiTheme="minorEastAsia" w:hAnsiTheme="minorEastAsia" w:cs="Times New Roman" w:hint="eastAsia"/>
        </w:rPr>
        <w:t>とします。</w:t>
      </w:r>
      <w:r w:rsidR="00C51EFE" w:rsidRPr="00DE3472">
        <w:rPr>
          <w:rFonts w:asciiTheme="minorEastAsia" w:hAnsiTheme="minorEastAsia" w:cs="Times New Roman" w:hint="eastAsia"/>
          <w:szCs w:val="21"/>
        </w:rPr>
        <w:t>大規模改修は、</w:t>
      </w:r>
      <w:r w:rsidR="000A67E1" w:rsidRPr="00DE3472">
        <w:rPr>
          <w:rFonts w:asciiTheme="minorEastAsia" w:hAnsiTheme="minorEastAsia" w:cs="Times New Roman" w:hint="eastAsia"/>
          <w:szCs w:val="21"/>
        </w:rPr>
        <w:t>１．０</w:t>
      </w:r>
      <w:r w:rsidRPr="00DE3472">
        <w:rPr>
          <w:rFonts w:asciiTheme="minorEastAsia" w:hAnsiTheme="minorEastAsia" w:cs="Times New Roman" w:hint="eastAsia"/>
          <w:szCs w:val="21"/>
        </w:rPr>
        <w:t>を目標とします。</w:t>
      </w:r>
    </w:p>
    <w:p w:rsidR="00B71815" w:rsidRPr="00DE3472" w:rsidRDefault="00B71815" w:rsidP="00B71815">
      <w:pPr>
        <w:ind w:firstLineChars="300" w:firstLine="600"/>
        <w:jc w:val="left"/>
        <w:rPr>
          <w:rFonts w:asciiTheme="minorEastAsia" w:hAnsiTheme="minorEastAsia"/>
          <w:sz w:val="20"/>
        </w:rPr>
      </w:pPr>
      <w:r w:rsidRPr="00DE3472">
        <w:rPr>
          <w:rFonts w:asciiTheme="minorEastAsia" w:hAnsiTheme="minorEastAsia" w:hint="eastAsia"/>
          <w:sz w:val="20"/>
        </w:rPr>
        <w:t>（BEI</w:t>
      </w:r>
      <w:r w:rsidRPr="00DE3472">
        <w:rPr>
          <w:rFonts w:asciiTheme="minorEastAsia" w:hAnsiTheme="minorEastAsia" w:hint="eastAsia"/>
          <w:sz w:val="20"/>
          <w:vertAlign w:val="subscript"/>
        </w:rPr>
        <w:t>ERR</w:t>
      </w:r>
      <w:r w:rsidRPr="00DE3472">
        <w:rPr>
          <w:rFonts w:asciiTheme="minorEastAsia" w:hAnsiTheme="minorEastAsia" w:hint="eastAsia"/>
          <w:sz w:val="20"/>
        </w:rPr>
        <w:t>：平成11年基準からの読み替え法により算出されるBEI）</w:t>
      </w:r>
    </w:p>
    <w:p w:rsidR="00AA29FE" w:rsidRPr="00DE3472" w:rsidRDefault="00B71815" w:rsidP="00B71815">
      <w:pPr>
        <w:ind w:firstLineChars="500" w:firstLine="1000"/>
        <w:jc w:val="left"/>
        <w:rPr>
          <w:rFonts w:asciiTheme="minorEastAsia" w:hAnsiTheme="minorEastAsia"/>
          <w:sz w:val="20"/>
        </w:rPr>
      </w:pPr>
      <w:r w:rsidRPr="00DE3472">
        <w:rPr>
          <w:rFonts w:asciiTheme="minorEastAsia" w:hAnsiTheme="minorEastAsia" w:hint="eastAsia"/>
          <w:sz w:val="20"/>
        </w:rPr>
        <w:t>BEI</w:t>
      </w:r>
      <w:r w:rsidRPr="00DE3472">
        <w:rPr>
          <w:rFonts w:asciiTheme="minorEastAsia" w:hAnsiTheme="minorEastAsia" w:hint="eastAsia"/>
          <w:sz w:val="20"/>
          <w:vertAlign w:val="subscript"/>
        </w:rPr>
        <w:t>ERR</w:t>
      </w:r>
      <w:r w:rsidRPr="00DE3472">
        <w:rPr>
          <w:rFonts w:asciiTheme="minorEastAsia" w:hAnsiTheme="minorEastAsia" w:hint="eastAsia"/>
          <w:sz w:val="20"/>
        </w:rPr>
        <w:t>＝1.05－ERR／100</w:t>
      </w:r>
    </w:p>
    <w:p w:rsidR="00FC5F40" w:rsidRPr="00DE3472" w:rsidRDefault="00401085" w:rsidP="00FC5F40">
      <w:pPr>
        <w:rPr>
          <w:rFonts w:asciiTheme="minorEastAsia" w:hAnsiTheme="minorEastAsia" w:cs="Times New Roman"/>
        </w:rPr>
      </w:pPr>
      <w:r w:rsidRPr="00DE3472">
        <w:rPr>
          <w:rFonts w:ascii="明朝体" w:eastAsia="明朝体" w:hAnsi="Century" w:cs="Times New Roman"/>
          <w:noProof/>
          <w:spacing w:val="22"/>
          <w:szCs w:val="20"/>
        </w:rPr>
        <mc:AlternateContent>
          <mc:Choice Requires="wps">
            <w:drawing>
              <wp:anchor distT="0" distB="0" distL="114300" distR="114300" simplePos="0" relativeHeight="251706368" behindDoc="0" locked="0" layoutInCell="1" allowOverlap="1" wp14:anchorId="16CCB6DC" wp14:editId="468FC3EE">
                <wp:simplePos x="0" y="0"/>
                <wp:positionH relativeFrom="column">
                  <wp:posOffset>256342</wp:posOffset>
                </wp:positionH>
                <wp:positionV relativeFrom="paragraph">
                  <wp:posOffset>103473</wp:posOffset>
                </wp:positionV>
                <wp:extent cx="5662419" cy="765958"/>
                <wp:effectExtent l="0" t="0" r="14605" b="15240"/>
                <wp:wrapNone/>
                <wp:docPr id="34" name="大かっこ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62419" cy="765958"/>
                        </a:xfrm>
                        <a:prstGeom prst="bracketPair">
                          <a:avLst/>
                        </a:prstGeom>
                        <a:noFill/>
                        <a:ln w="25400" cap="flat" cmpd="sng" algn="ctr">
                          <a:solidFill>
                            <a:srgbClr val="4F81BD">
                              <a:shade val="95000"/>
                              <a:satMod val="105000"/>
                            </a:srgbClr>
                          </a:solidFill>
                          <a:prstDash val="solid"/>
                        </a:ln>
                        <a:effectLst/>
                      </wps:spPr>
                      <wps:txbx>
                        <w:txbxContent>
                          <w:p w:rsidR="006B172D" w:rsidRPr="00DD2D12" w:rsidRDefault="006B172D" w:rsidP="00040521">
                            <w:pPr>
                              <w:jc w:val="left"/>
                              <w:rPr>
                                <w:rFonts w:asciiTheme="minorEastAsia" w:hAnsiTheme="minorEastAsia"/>
                                <w:sz w:val="20"/>
                              </w:rPr>
                            </w:pPr>
                            <w:r w:rsidRPr="00DD2D12">
                              <w:rPr>
                                <w:rFonts w:asciiTheme="minorEastAsia" w:hAnsiTheme="minorEastAsia" w:hint="eastAsia"/>
                                <w:sz w:val="20"/>
                              </w:rPr>
                              <w:t>※ＢＥＩ</w:t>
                            </w:r>
                            <w:r w:rsidRPr="00DD2D12">
                              <w:rPr>
                                <w:rFonts w:asciiTheme="minorEastAsia" w:hAnsiTheme="minorEastAsia" w:hint="eastAsia"/>
                                <w:sz w:val="20"/>
                                <w:vertAlign w:val="subscript"/>
                              </w:rPr>
                              <w:t>ＥＲＲ</w:t>
                            </w:r>
                            <w:r w:rsidRPr="00DD2D12">
                              <w:rPr>
                                <w:rFonts w:asciiTheme="minorEastAsia" w:hAnsiTheme="minorEastAsia" w:hint="eastAsia"/>
                                <w:sz w:val="20"/>
                              </w:rPr>
                              <w:t>（=設計一次エネルギー消費量／基準一次エネルギー消費量）</w:t>
                            </w:r>
                          </w:p>
                          <w:p w:rsidR="006B172D" w:rsidRPr="00DD2D12" w:rsidRDefault="006B172D" w:rsidP="00040521">
                            <w:pPr>
                              <w:ind w:firstLineChars="100" w:firstLine="200"/>
                              <w:jc w:val="left"/>
                              <w:rPr>
                                <w:rFonts w:asciiTheme="minorEastAsia" w:hAnsiTheme="minorEastAsia"/>
                                <w:sz w:val="20"/>
                              </w:rPr>
                            </w:pPr>
                            <w:r w:rsidRPr="00DD2D12">
                              <w:rPr>
                                <w:rFonts w:asciiTheme="minorEastAsia" w:hAnsiTheme="minorEastAsia" w:hint="eastAsia"/>
                                <w:sz w:val="20"/>
                              </w:rPr>
                              <w:t>空調や換気、照明、給湯、昇降機等の設備機器に係る一次エネルギー消費量について設計値を基準値で割った値のことで、建築物全体の省エネルギー性能を評価するための指標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CCB6DC" id="大かっこ 34" o:spid="_x0000_s1044" type="#_x0000_t185" style="position:absolute;left:0;text-align:left;margin-left:20.2pt;margin-top:8.15pt;width:445.85pt;height:60.3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" strokecolor="#4a7ebb" strokeweight="2pt">
                <v:path arrowok="t"/>
                <v:textbox>
                  <w:txbxContent>
                    <w:p w:rsidR="006B172D" w:rsidRPr="00DD2D12" w:rsidRDefault="006B172D" w:rsidP="00040521">
                      <w:pPr>
                        <w:jc w:val="left"/>
                        <w:rPr>
                          <w:rFonts w:asciiTheme="minorEastAsia" w:hAnsiTheme="minorEastAsia"/>
                          <w:sz w:val="20"/>
                        </w:rPr>
                      </w:pPr>
                      <w:r w:rsidRPr="00DD2D12">
                        <w:rPr>
                          <w:rFonts w:asciiTheme="minorEastAsia" w:hAnsiTheme="minorEastAsia" w:hint="eastAsia"/>
                          <w:sz w:val="20"/>
                        </w:rPr>
                        <w:t>※ＢＥＩ</w:t>
                      </w:r>
                      <w:r w:rsidRPr="00DD2D12">
                        <w:rPr>
                          <w:rFonts w:asciiTheme="minorEastAsia" w:hAnsiTheme="minorEastAsia" w:hint="eastAsia"/>
                          <w:sz w:val="20"/>
                          <w:vertAlign w:val="subscript"/>
                        </w:rPr>
                        <w:t>ＥＲＲ</w:t>
                      </w:r>
                      <w:r w:rsidRPr="00DD2D12">
                        <w:rPr>
                          <w:rFonts w:asciiTheme="minorEastAsia" w:hAnsiTheme="minorEastAsia" w:hint="eastAsia"/>
                          <w:sz w:val="20"/>
                        </w:rPr>
                        <w:t>（=設計一次エネルギー消費量／基準一次エネルギー消費量）</w:t>
                      </w:r>
                    </w:p>
                    <w:p w:rsidR="006B172D" w:rsidRPr="00DD2D12" w:rsidRDefault="006B172D" w:rsidP="00040521">
                      <w:pPr>
                        <w:ind w:firstLineChars="100" w:firstLine="200"/>
                        <w:jc w:val="left"/>
                        <w:rPr>
                          <w:rFonts w:asciiTheme="minorEastAsia" w:hAnsiTheme="minorEastAsia"/>
                          <w:sz w:val="20"/>
                        </w:rPr>
                      </w:pPr>
                      <w:r w:rsidRPr="00DD2D12">
                        <w:rPr>
                          <w:rFonts w:asciiTheme="minorEastAsia" w:hAnsiTheme="minorEastAsia" w:hint="eastAsia"/>
                          <w:sz w:val="20"/>
                        </w:rPr>
                        <w:t>空調や換気、照明、給湯、昇降機等の設備機器に係る一次エネルギー消費量について設計値を基準値で割った値のことで、建築物全体の省エネルギー性能を評価するための指標</w:t>
                      </w:r>
                    </w:p>
                  </w:txbxContent>
                </v:textbox>
              </v:shape>
            </w:pict>
          </mc:Fallback>
        </mc:AlternateContent>
      </w:r>
    </w:p>
    <w:p w:rsidR="00401085" w:rsidRPr="00DE3472" w:rsidRDefault="00401085" w:rsidP="00FC5F40">
      <w:pPr>
        <w:rPr>
          <w:rFonts w:asciiTheme="minorEastAsia" w:hAnsiTheme="minorEastAsia" w:cs="Times New Roman"/>
        </w:rPr>
      </w:pPr>
    </w:p>
    <w:p w:rsidR="00401085" w:rsidRPr="00DE3472" w:rsidRDefault="00401085" w:rsidP="00FC5F40">
      <w:pPr>
        <w:rPr>
          <w:rFonts w:asciiTheme="minorEastAsia" w:hAnsiTheme="minorEastAsia" w:cs="Times New Roman"/>
        </w:rPr>
      </w:pPr>
    </w:p>
    <w:p w:rsidR="00401085" w:rsidRPr="00DE3472" w:rsidRDefault="00401085" w:rsidP="00FC5F40">
      <w:pPr>
        <w:rPr>
          <w:rFonts w:asciiTheme="minorEastAsia" w:hAnsiTheme="minorEastAsia" w:cs="Times New Roman"/>
        </w:rPr>
      </w:pPr>
    </w:p>
    <w:p w:rsidR="00401085" w:rsidRPr="00DE3472" w:rsidRDefault="00401085" w:rsidP="00FC5F40">
      <w:pPr>
        <w:rPr>
          <w:rFonts w:asciiTheme="minorEastAsia" w:hAnsiTheme="minorEastAsia" w:cs="Times New Roman"/>
        </w:rPr>
      </w:pPr>
    </w:p>
    <w:p w:rsidR="00CC54AA" w:rsidRPr="00DE3472" w:rsidRDefault="00CC54AA" w:rsidP="00FC5F40">
      <w:pPr>
        <w:rPr>
          <w:rFonts w:asciiTheme="minorEastAsia" w:hAnsiTheme="minorEastAsia" w:cs="Times New Roman"/>
        </w:rPr>
      </w:pPr>
    </w:p>
    <w:p w:rsidR="00FC5F40" w:rsidRPr="00DE3472" w:rsidRDefault="00FC5F40" w:rsidP="00FC5F40">
      <w:pPr>
        <w:rPr>
          <w:rFonts w:ascii="HG丸ｺﾞｼｯｸM-PRO" w:eastAsia="HG丸ｺﾞｼｯｸM-PRO" w:hAnsi="HG丸ｺﾞｼｯｸM-PRO" w:cs="Times New Roman"/>
        </w:rPr>
      </w:pPr>
      <w:r w:rsidRPr="00DE3472">
        <w:rPr>
          <w:rFonts w:ascii="HG丸ｺﾞｼｯｸM-PRO" w:eastAsia="HG丸ｺﾞｼｯｸM-PRO" w:hAnsi="HG丸ｺﾞｼｯｸM-PRO" w:cs="Times New Roman" w:hint="eastAsia"/>
        </w:rPr>
        <w:t>（２）既存建築物における環境配慮の取組み</w:t>
      </w:r>
    </w:p>
    <w:p w:rsidR="00FC5F40" w:rsidRPr="00DE3472" w:rsidRDefault="00FC5F40" w:rsidP="00FC5F40">
      <w:pPr>
        <w:ind w:firstLineChars="100" w:firstLine="210"/>
        <w:rPr>
          <w:rFonts w:ascii="HG丸ｺﾞｼｯｸM-PRO" w:eastAsia="HG丸ｺﾞｼｯｸM-PRO" w:hAnsi="HG丸ｺﾞｼｯｸM-PRO" w:cs="Times New Roman"/>
          <w:szCs w:val="21"/>
        </w:rPr>
      </w:pPr>
      <w:r w:rsidRPr="00DE3472">
        <w:rPr>
          <w:rFonts w:ascii="HG丸ｺﾞｼｯｸM-PRO" w:eastAsia="HG丸ｺﾞｼｯｸM-PRO" w:hAnsi="HG丸ｺﾞｼｯｸM-PRO" w:cs="Times New Roman" w:hint="eastAsia"/>
          <w:szCs w:val="21"/>
        </w:rPr>
        <w:t>①　設備の省エネチューニング</w:t>
      </w:r>
      <w:r w:rsidRPr="00DE3472">
        <w:rPr>
          <w:rFonts w:ascii="HG丸ｺﾞｼｯｸM-PRO" w:eastAsia="HG丸ｺﾞｼｯｸM-PRO" w:hAnsi="HG丸ｺﾞｼｯｸM-PRO" w:cs="Times New Roman" w:hint="eastAsia"/>
          <w:szCs w:val="21"/>
          <w:vertAlign w:val="superscript"/>
        </w:rPr>
        <w:t>※</w:t>
      </w:r>
      <w:r w:rsidRPr="00DE3472">
        <w:rPr>
          <w:rFonts w:ascii="HG丸ｺﾞｼｯｸM-PRO" w:eastAsia="HG丸ｺﾞｼｯｸM-PRO" w:hAnsi="HG丸ｺﾞｼｯｸM-PRO" w:cs="Times New Roman" w:hint="eastAsia"/>
          <w:szCs w:val="21"/>
        </w:rPr>
        <w:t>の実施</w:t>
      </w:r>
    </w:p>
    <w:p w:rsidR="00FC5F40" w:rsidRPr="00DE3472" w:rsidRDefault="00FC5F40" w:rsidP="00FC5F40">
      <w:pPr>
        <w:ind w:leftChars="200" w:left="420" w:firstLineChars="100" w:firstLine="210"/>
        <w:rPr>
          <w:rFonts w:asciiTheme="minorEastAsia" w:hAnsiTheme="minorEastAsia" w:cs="Times New Roman"/>
          <w:szCs w:val="21"/>
        </w:rPr>
      </w:pPr>
      <w:r w:rsidRPr="00DE3472">
        <w:rPr>
          <w:rFonts w:asciiTheme="minorEastAsia" w:hAnsiTheme="minorEastAsia" w:cs="Times New Roman" w:hint="eastAsia"/>
          <w:szCs w:val="21"/>
        </w:rPr>
        <w:t>施設規模、用途に応じ必要な電気・ガス等消費エネルギーの「見える化」を行い、設備の省エネチューニングや省エネの意識向上に努めます。</w:t>
      </w:r>
    </w:p>
    <w:p w:rsidR="00FC5F40" w:rsidRPr="00DE3472" w:rsidRDefault="00FC5F40" w:rsidP="00FC5F40">
      <w:pPr>
        <w:rPr>
          <w:rFonts w:ascii="HG丸ｺﾞｼｯｸM-PRO" w:eastAsia="HG丸ｺﾞｼｯｸM-PRO" w:hAnsi="HG丸ｺﾞｼｯｸM-PRO" w:cs="Times New Roman"/>
          <w:szCs w:val="21"/>
        </w:rPr>
      </w:pPr>
      <w:r w:rsidRPr="00DE3472">
        <w:rPr>
          <w:rFonts w:ascii="明朝体" w:eastAsia="明朝体" w:hAnsi="Century" w:cs="Times New Roman"/>
          <w:noProof/>
          <w:spacing w:val="22"/>
          <w:szCs w:val="20"/>
        </w:rPr>
        <mc:AlternateContent>
          <mc:Choice Requires="wps">
            <w:drawing>
              <wp:anchor distT="0" distB="0" distL="114300" distR="114300" simplePos="0" relativeHeight="251659264" behindDoc="0" locked="0" layoutInCell="1" allowOverlap="1" wp14:anchorId="18BA2E51" wp14:editId="398F9B71">
                <wp:simplePos x="0" y="0"/>
                <wp:positionH relativeFrom="column">
                  <wp:posOffset>258445</wp:posOffset>
                </wp:positionH>
                <wp:positionV relativeFrom="paragraph">
                  <wp:posOffset>95885</wp:posOffset>
                </wp:positionV>
                <wp:extent cx="5663565" cy="571500"/>
                <wp:effectExtent l="0" t="0" r="13335" b="19050"/>
                <wp:wrapNone/>
                <wp:docPr id="2058" name="大かっこ 20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63565" cy="571500"/>
                        </a:xfrm>
                        <a:prstGeom prst="bracketPair">
                          <a:avLst/>
                        </a:prstGeom>
                        <a:noFill/>
                        <a:ln w="25400" cap="flat" cmpd="sng" algn="ctr">
                          <a:solidFill>
                            <a:srgbClr val="4F81BD">
                              <a:shade val="95000"/>
                              <a:satMod val="105000"/>
                            </a:srgbClr>
                          </a:solidFill>
                          <a:prstDash val="solid"/>
                        </a:ln>
                        <a:effectLst/>
                      </wps:spPr>
                      <wps:txbx>
                        <w:txbxContent>
                          <w:p w:rsidR="006B172D" w:rsidRPr="00FC5F40" w:rsidRDefault="006B172D" w:rsidP="00FC5F40">
                            <w:pPr>
                              <w:rPr>
                                <w:rFonts w:asciiTheme="minorEastAsia" w:hAnsiTheme="minorEastAsia"/>
                              </w:rPr>
                            </w:pPr>
                            <w:r w:rsidRPr="00FC5F40">
                              <w:rPr>
                                <w:rFonts w:asciiTheme="minorEastAsia" w:hAnsiTheme="minorEastAsia" w:hint="eastAsia"/>
                                <w:sz w:val="20"/>
                              </w:rPr>
                              <w:t>※省エネチューニング</w:t>
                            </w:r>
                          </w:p>
                          <w:p w:rsidR="006B172D" w:rsidRPr="00FC5F40" w:rsidRDefault="006B172D" w:rsidP="00FC5F40">
                            <w:pPr>
                              <w:ind w:firstLineChars="100" w:firstLine="200"/>
                              <w:rPr>
                                <w:rFonts w:asciiTheme="minorEastAsia" w:hAnsiTheme="minorEastAsia" w:cs="Arial"/>
                                <w:sz w:val="20"/>
                              </w:rPr>
                            </w:pPr>
                            <w:r w:rsidRPr="00FC5F40">
                              <w:rPr>
                                <w:rFonts w:asciiTheme="minorEastAsia" w:hAnsiTheme="minorEastAsia" w:cs="Arial"/>
                                <w:sz w:val="20"/>
                              </w:rPr>
                              <w:t>既存の設備を有効に活用しながら運転を最適化することで</w:t>
                            </w:r>
                            <w:r w:rsidRPr="00FC5F40">
                              <w:rPr>
                                <w:rFonts w:asciiTheme="minorEastAsia" w:hAnsiTheme="minorEastAsia" w:cs="Arial" w:hint="eastAsia"/>
                                <w:sz w:val="20"/>
                              </w:rPr>
                              <w:t>、</w:t>
                            </w:r>
                            <w:r w:rsidRPr="00FC5F40">
                              <w:rPr>
                                <w:rFonts w:asciiTheme="minorEastAsia" w:hAnsiTheme="minorEastAsia" w:cs="Arial"/>
                                <w:sz w:val="20"/>
                              </w:rPr>
                              <w:t>省エネ効果の最大化を目指す</w:t>
                            </w:r>
                            <w:r w:rsidRPr="00FC5F40">
                              <w:rPr>
                                <w:rFonts w:asciiTheme="minorEastAsia" w:hAnsiTheme="minorEastAsia" w:cs="Arial" w:hint="eastAsia"/>
                                <w:sz w:val="20"/>
                              </w:rPr>
                              <w:t>手法</w:t>
                            </w:r>
                          </w:p>
                          <w:p w:rsidR="006B172D" w:rsidRPr="007E41DF" w:rsidRDefault="006B172D" w:rsidP="00FC5F40">
                            <w:pPr>
                              <w:jc w:val="lef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18BA2E51" id="大かっこ 2058" o:spid="_x0000_s1045" type="#_x0000_t185" style="position:absolute;left:0;text-align:left;margin-left:20.35pt;margin-top:7.55pt;width:445.95pt;height: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" strokecolor="#4a7ebb" strokeweight="2pt">
                <v:path arrowok="t"/>
                <v:textbox>
                  <w:txbxContent>
                    <w:p w:rsidR="006B172D" w:rsidRPr="00FC5F40" w:rsidRDefault="006B172D" w:rsidP="00FC5F40">
                      <w:pPr>
                        <w:rPr>
                          <w:rFonts w:asciiTheme="minorEastAsia" w:hAnsiTheme="minorEastAsia"/>
                        </w:rPr>
                      </w:pPr>
                      <w:r w:rsidRPr="00FC5F40">
                        <w:rPr>
                          <w:rFonts w:asciiTheme="minorEastAsia" w:hAnsiTheme="minorEastAsia" w:hint="eastAsia"/>
                          <w:sz w:val="20"/>
                        </w:rPr>
                        <w:t>※省エネチューニング</w:t>
                      </w:r>
                    </w:p>
                    <w:p w:rsidR="006B172D" w:rsidRPr="00FC5F40" w:rsidRDefault="006B172D" w:rsidP="00FC5F40">
                      <w:pPr>
                        <w:ind w:firstLineChars="100" w:firstLine="200"/>
                        <w:rPr>
                          <w:rFonts w:asciiTheme="minorEastAsia" w:hAnsiTheme="minorEastAsia" w:cs="Arial"/>
                          <w:sz w:val="20"/>
                        </w:rPr>
                      </w:pPr>
                      <w:r w:rsidRPr="00FC5F40">
                        <w:rPr>
                          <w:rFonts w:asciiTheme="minorEastAsia" w:hAnsiTheme="minorEastAsia" w:cs="Arial"/>
                          <w:sz w:val="20"/>
                        </w:rPr>
                        <w:t>既存の設備を有効に活用しながら運転を最適化することで</w:t>
                      </w:r>
                      <w:r w:rsidRPr="00FC5F40">
                        <w:rPr>
                          <w:rFonts w:asciiTheme="minorEastAsia" w:hAnsiTheme="minorEastAsia" w:cs="Arial" w:hint="eastAsia"/>
                          <w:sz w:val="20"/>
                        </w:rPr>
                        <w:t>、</w:t>
                      </w:r>
                      <w:r w:rsidRPr="00FC5F40">
                        <w:rPr>
                          <w:rFonts w:asciiTheme="minorEastAsia" w:hAnsiTheme="minorEastAsia" w:cs="Arial"/>
                          <w:sz w:val="20"/>
                        </w:rPr>
                        <w:t>省エネ効果の最大化を目指す</w:t>
                      </w:r>
                      <w:r w:rsidRPr="00FC5F40">
                        <w:rPr>
                          <w:rFonts w:asciiTheme="minorEastAsia" w:hAnsiTheme="minorEastAsia" w:cs="Arial" w:hint="eastAsia"/>
                          <w:sz w:val="20"/>
                        </w:rPr>
                        <w:t>手法</w:t>
                      </w:r>
                    </w:p>
                    <w:p w:rsidR="006B172D" w:rsidRPr="007E41DF" w:rsidRDefault="006B172D" w:rsidP="00FC5F40">
                      <w:pPr>
                        <w:jc w:val="left"/>
                      </w:pPr>
                    </w:p>
                  </w:txbxContent>
                </v:textbox>
              </v:shape>
            </w:pict>
          </mc:Fallback>
        </mc:AlternateContent>
      </w:r>
    </w:p>
    <w:p w:rsidR="00FC5F40" w:rsidRPr="00DE3472" w:rsidRDefault="00FC5F40" w:rsidP="00FC5F40">
      <w:pPr>
        <w:rPr>
          <w:rFonts w:ascii="HG丸ｺﾞｼｯｸM-PRO" w:eastAsia="HG丸ｺﾞｼｯｸM-PRO" w:hAnsi="HG丸ｺﾞｼｯｸM-PRO" w:cs="Times New Roman"/>
          <w:szCs w:val="21"/>
        </w:rPr>
      </w:pPr>
    </w:p>
    <w:p w:rsidR="00FC5F40" w:rsidRPr="00DE3472" w:rsidRDefault="00FC5F40" w:rsidP="00FC5F40">
      <w:pPr>
        <w:ind w:firstLineChars="200" w:firstLine="420"/>
        <w:rPr>
          <w:rFonts w:ascii="HG丸ｺﾞｼｯｸM-PRO" w:eastAsia="HG丸ｺﾞｼｯｸM-PRO" w:hAnsi="HG丸ｺﾞｼｯｸM-PRO" w:cs="Times New Roman"/>
          <w:szCs w:val="21"/>
        </w:rPr>
      </w:pPr>
    </w:p>
    <w:p w:rsidR="00FC5F40" w:rsidRPr="00DE3472" w:rsidRDefault="00FC5F40" w:rsidP="00FC5F40">
      <w:pPr>
        <w:ind w:firstLineChars="200" w:firstLine="420"/>
        <w:rPr>
          <w:rFonts w:ascii="HG丸ｺﾞｼｯｸM-PRO" w:eastAsia="HG丸ｺﾞｼｯｸM-PRO" w:hAnsi="HG丸ｺﾞｼｯｸM-PRO" w:cs="Times New Roman"/>
          <w:szCs w:val="21"/>
        </w:rPr>
      </w:pPr>
    </w:p>
    <w:p w:rsidR="00CC54AA" w:rsidRPr="00DE3472" w:rsidRDefault="00CC54AA" w:rsidP="00FC5F40">
      <w:pPr>
        <w:ind w:firstLineChars="200" w:firstLine="420"/>
        <w:rPr>
          <w:rFonts w:ascii="HG丸ｺﾞｼｯｸM-PRO" w:eastAsia="HG丸ｺﾞｼｯｸM-PRO" w:hAnsi="HG丸ｺﾞｼｯｸM-PRO" w:cs="Times New Roman"/>
          <w:szCs w:val="21"/>
        </w:rPr>
      </w:pPr>
    </w:p>
    <w:p w:rsidR="00344E59" w:rsidRPr="00DE3472" w:rsidRDefault="00FC5F40" w:rsidP="00344E59">
      <w:pPr>
        <w:ind w:firstLineChars="100" w:firstLine="210"/>
        <w:rPr>
          <w:rFonts w:ascii="HG丸ｺﾞｼｯｸM-PRO" w:eastAsia="HG丸ｺﾞｼｯｸM-PRO" w:hAnsi="HG丸ｺﾞｼｯｸM-PRO" w:cs="Times New Roman"/>
          <w:szCs w:val="21"/>
        </w:rPr>
      </w:pPr>
      <w:r w:rsidRPr="00DE3472">
        <w:rPr>
          <w:rFonts w:ascii="HG丸ｺﾞｼｯｸM-PRO" w:eastAsia="HG丸ｺﾞｼｯｸM-PRO" w:hAnsi="HG丸ｺﾞｼｯｸM-PRO" w:cs="Times New Roman" w:hint="eastAsia"/>
          <w:szCs w:val="21"/>
        </w:rPr>
        <w:t>②　ＬＥＤ照明の順次導入</w:t>
      </w:r>
    </w:p>
    <w:p w:rsidR="00F42135" w:rsidRPr="00DE3472" w:rsidRDefault="00FC5F40" w:rsidP="00344E59">
      <w:pPr>
        <w:ind w:leftChars="200" w:left="420" w:firstLineChars="100" w:firstLine="210"/>
        <w:rPr>
          <w:rFonts w:ascii="HG丸ｺﾞｼｯｸM-PRO" w:eastAsia="HG丸ｺﾞｼｯｸM-PRO" w:hAnsi="HG丸ｺﾞｼｯｸM-PRO" w:cs="Times New Roman"/>
          <w:szCs w:val="21"/>
        </w:rPr>
      </w:pPr>
      <w:r w:rsidRPr="00DE3472">
        <w:rPr>
          <w:rFonts w:asciiTheme="minorEastAsia" w:hAnsiTheme="minorEastAsia" w:cs="Times New Roman" w:hint="eastAsia"/>
        </w:rPr>
        <w:t>長時間使用する室内誘導灯や</w:t>
      </w:r>
      <w:r w:rsidR="00401085" w:rsidRPr="00DE3472">
        <w:rPr>
          <w:rFonts w:asciiTheme="minorEastAsia" w:hAnsiTheme="minorEastAsia" w:hint="eastAsia"/>
        </w:rPr>
        <w:t>トイレの</w:t>
      </w:r>
      <w:r w:rsidRPr="00DE3472">
        <w:rPr>
          <w:rFonts w:asciiTheme="minorEastAsia" w:hAnsiTheme="minorEastAsia" w:hint="eastAsia"/>
        </w:rPr>
        <w:t>照明を可能な限り優先し、ＬＥＤ照明を順次導入していきます。</w:t>
      </w:r>
    </w:p>
    <w:p w:rsidR="00FC5F40" w:rsidRPr="00DE3472" w:rsidRDefault="00FC5F40" w:rsidP="000B7052">
      <w:pPr>
        <w:ind w:left="663" w:hangingChars="300" w:hanging="663"/>
        <w:rPr>
          <w:rFonts w:ascii="HG丸ｺﾞｼｯｸM-PRO" w:eastAsia="HG丸ｺﾞｼｯｸM-PRO" w:hAnsi="HG丸ｺﾞｼｯｸM-PRO" w:cs="Times New Roman"/>
          <w:b/>
          <w:sz w:val="22"/>
        </w:rPr>
      </w:pPr>
    </w:p>
    <w:p w:rsidR="00F42135" w:rsidRPr="00DE3472" w:rsidRDefault="00F42135" w:rsidP="000B7052">
      <w:pPr>
        <w:ind w:left="663" w:hangingChars="300" w:hanging="663"/>
        <w:rPr>
          <w:rFonts w:asciiTheme="majorEastAsia" w:eastAsiaTheme="majorEastAsia" w:hAnsiTheme="majorEastAsia" w:cs="Times New Roman"/>
          <w:b/>
          <w:sz w:val="22"/>
          <w:bdr w:val="single" w:sz="4" w:space="0" w:color="auto"/>
        </w:rPr>
      </w:pPr>
      <w:r w:rsidRPr="00DE3472">
        <w:rPr>
          <w:rFonts w:asciiTheme="majorEastAsia" w:eastAsiaTheme="majorEastAsia" w:hAnsiTheme="majorEastAsia" w:cs="Times New Roman" w:hint="eastAsia"/>
          <w:b/>
          <w:sz w:val="22"/>
        </w:rPr>
        <w:t xml:space="preserve">２　設備の省エネ化・創エネ化　</w:t>
      </w:r>
    </w:p>
    <w:p w:rsidR="00F42135" w:rsidRPr="00DE3472" w:rsidRDefault="00F42135" w:rsidP="00F42135">
      <w:pPr>
        <w:rPr>
          <w:rFonts w:ascii="HG丸ｺﾞｼｯｸM-PRO" w:eastAsia="HG丸ｺﾞｼｯｸM-PRO" w:hAnsi="HG丸ｺﾞｼｯｸM-PRO" w:cs="Times New Roman"/>
          <w:sz w:val="22"/>
        </w:rPr>
      </w:pPr>
      <w:r w:rsidRPr="00DE3472">
        <w:rPr>
          <w:rFonts w:ascii="HG丸ｺﾞｼｯｸM-PRO" w:eastAsia="HG丸ｺﾞｼｯｸM-PRO" w:hAnsi="HG丸ｺﾞｼｯｸM-PRO" w:cs="Times New Roman" w:hint="eastAsia"/>
          <w:sz w:val="22"/>
        </w:rPr>
        <w:t>（１）省エネ型設備等の導入</w:t>
      </w:r>
    </w:p>
    <w:p w:rsidR="00F42135" w:rsidRPr="00DE3472" w:rsidRDefault="00F42135" w:rsidP="00F42135">
      <w:pPr>
        <w:ind w:left="440" w:hangingChars="200" w:hanging="440"/>
        <w:rPr>
          <w:rFonts w:asciiTheme="minorEastAsia" w:hAnsiTheme="minorEastAsia" w:cs="Times New Roman"/>
          <w:szCs w:val="21"/>
        </w:rPr>
      </w:pPr>
      <w:r w:rsidRPr="00DE3472">
        <w:rPr>
          <w:rFonts w:ascii="HG丸ｺﾞｼｯｸM-PRO" w:eastAsia="HG丸ｺﾞｼｯｸM-PRO" w:hAnsi="HG丸ｺﾞｼｯｸM-PRO" w:cs="Times New Roman" w:hint="eastAsia"/>
          <w:sz w:val="22"/>
        </w:rPr>
        <w:t xml:space="preserve">　</w:t>
      </w:r>
      <w:r w:rsidRPr="00DE3472">
        <w:rPr>
          <w:rFonts w:asciiTheme="minorEastAsia" w:hAnsiTheme="minorEastAsia" w:cs="Times New Roman" w:hint="eastAsia"/>
          <w:sz w:val="22"/>
        </w:rPr>
        <w:t xml:space="preserve">　　</w:t>
      </w:r>
      <w:r w:rsidRPr="00DE3472">
        <w:rPr>
          <w:rFonts w:asciiTheme="minorEastAsia" w:hAnsiTheme="minorEastAsia" w:cs="Times New Roman" w:hint="eastAsia"/>
          <w:szCs w:val="21"/>
        </w:rPr>
        <w:t>「大阪府</w:t>
      </w:r>
      <w:r w:rsidR="0013738D" w:rsidRPr="00DE3472">
        <w:rPr>
          <w:rFonts w:asciiTheme="minorEastAsia" w:hAnsiTheme="minorEastAsia" w:cs="Times New Roman" w:hint="eastAsia"/>
          <w:szCs w:val="21"/>
        </w:rPr>
        <w:t>温暖化の</w:t>
      </w:r>
      <w:r w:rsidRPr="00DE3472">
        <w:rPr>
          <w:rFonts w:asciiTheme="minorEastAsia" w:hAnsiTheme="minorEastAsia" w:cs="Times New Roman" w:hint="eastAsia"/>
          <w:szCs w:val="21"/>
        </w:rPr>
        <w:t>防止等に関する条例に基づく温暖化対策指針」で定められている設備導入等による対策及び「エネルギーの使用の合理化等に関する法律」に基づくトップランナー基準等を参考にして、高効率の設備や燃料電池の導入に努めます。</w:t>
      </w:r>
    </w:p>
    <w:p w:rsidR="00F42135" w:rsidRPr="00DE3472" w:rsidRDefault="00F42135" w:rsidP="00F42135">
      <w:pPr>
        <w:ind w:leftChars="200" w:left="420" w:firstLineChars="100" w:firstLine="210"/>
        <w:rPr>
          <w:rFonts w:asciiTheme="minorEastAsia" w:hAnsiTheme="minorEastAsia" w:cs="Times New Roman"/>
          <w:szCs w:val="21"/>
        </w:rPr>
      </w:pPr>
      <w:r w:rsidRPr="00DE3472">
        <w:rPr>
          <w:rFonts w:asciiTheme="minorEastAsia" w:hAnsiTheme="minorEastAsia" w:cs="Times New Roman" w:hint="eastAsia"/>
          <w:szCs w:val="21"/>
        </w:rPr>
        <w:t>また、ライフサイクルコスト</w:t>
      </w:r>
      <w:r w:rsidRPr="00DE3472">
        <w:rPr>
          <w:rFonts w:asciiTheme="minorEastAsia" w:hAnsiTheme="minorEastAsia" w:cs="Times New Roman" w:hint="eastAsia"/>
          <w:szCs w:val="21"/>
          <w:vertAlign w:val="superscript"/>
        </w:rPr>
        <w:t>※</w:t>
      </w:r>
      <w:r w:rsidRPr="00DE3472">
        <w:rPr>
          <w:rFonts w:asciiTheme="minorEastAsia" w:hAnsiTheme="minorEastAsia" w:cs="Times New Roman" w:hint="eastAsia"/>
          <w:szCs w:val="21"/>
        </w:rPr>
        <w:t>の観点等から設備更新の検討を行い、効率的な整備に努めます。</w:t>
      </w:r>
    </w:p>
    <w:p w:rsidR="00706DE6" w:rsidRPr="00DE3472" w:rsidRDefault="00706DE6" w:rsidP="00706DE6">
      <w:pPr>
        <w:ind w:leftChars="342" w:left="3973" w:hangingChars="1550" w:hanging="3255"/>
        <w:rPr>
          <w:rFonts w:asciiTheme="minorEastAsia" w:hAnsiTheme="minorEastAsia" w:cs="Times New Roman"/>
          <w:sz w:val="20"/>
          <w:szCs w:val="20"/>
        </w:rPr>
      </w:pPr>
      <w:r w:rsidRPr="00DE3472">
        <w:rPr>
          <w:rFonts w:asciiTheme="minorEastAsia" w:hAnsiTheme="minorEastAsia" w:cs="Times New Roman"/>
          <w:noProof/>
        </w:rPr>
        <mc:AlternateContent>
          <mc:Choice Requires="wps">
            <w:drawing>
              <wp:anchor distT="0" distB="0" distL="114300" distR="114300" simplePos="0" relativeHeight="251631616" behindDoc="0" locked="0" layoutInCell="1" allowOverlap="1" wp14:anchorId="437BC1BB" wp14:editId="7DC3F6B3">
                <wp:simplePos x="0" y="0"/>
                <wp:positionH relativeFrom="column">
                  <wp:posOffset>287020</wp:posOffset>
                </wp:positionH>
                <wp:positionV relativeFrom="paragraph">
                  <wp:posOffset>176530</wp:posOffset>
                </wp:positionV>
                <wp:extent cx="5486400" cy="548005"/>
                <wp:effectExtent l="0" t="0" r="19050" b="23495"/>
                <wp:wrapNone/>
                <wp:docPr id="21" name="大かっこ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86400" cy="548005"/>
                        </a:xfrm>
                        <a:prstGeom prst="bracketPair">
                          <a:avLst/>
                        </a:prstGeom>
                        <a:noFill/>
                        <a:ln w="25400" cap="flat" cmpd="sng" algn="ctr">
                          <a:solidFill>
                            <a:srgbClr val="4F81BD">
                              <a:shade val="95000"/>
                              <a:satMod val="10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18B3278" id="大かっこ 21" o:spid="_x0000_s1026" type="#_x0000_t185" style="position:absolute;left:0;text-align:left;margin-left:22.6pt;margin-top:13.9pt;width:6in;height:43.1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" strokecolor="#4a7ebb" strokeweight="2pt">
                <v:path arrowok="t"/>
              </v:shape>
            </w:pict>
          </mc:Fallback>
        </mc:AlternateContent>
      </w:r>
    </w:p>
    <w:p w:rsidR="00F42135" w:rsidRPr="00DE3472" w:rsidRDefault="00F42135" w:rsidP="00706DE6">
      <w:pPr>
        <w:ind w:leftChars="342" w:left="3818" w:hangingChars="1550" w:hanging="3100"/>
        <w:rPr>
          <w:rFonts w:asciiTheme="minorEastAsia" w:hAnsiTheme="minorEastAsia" w:cs="Times New Roman"/>
          <w:bCs/>
          <w:sz w:val="20"/>
          <w:szCs w:val="20"/>
        </w:rPr>
      </w:pPr>
      <w:r w:rsidRPr="00DE3472">
        <w:rPr>
          <w:rFonts w:asciiTheme="minorEastAsia" w:hAnsiTheme="minorEastAsia" w:cs="Times New Roman" w:hint="eastAsia"/>
          <w:sz w:val="20"/>
          <w:szCs w:val="20"/>
        </w:rPr>
        <w:t>※ライフサイクルコスト（</w:t>
      </w:r>
      <w:r w:rsidRPr="00DE3472">
        <w:rPr>
          <w:rFonts w:asciiTheme="minorEastAsia" w:hAnsiTheme="minorEastAsia" w:cs="Times New Roman" w:hint="eastAsia"/>
          <w:bCs/>
          <w:sz w:val="20"/>
          <w:szCs w:val="20"/>
        </w:rPr>
        <w:t>生涯費用）</w:t>
      </w:r>
    </w:p>
    <w:p w:rsidR="00F42135" w:rsidRPr="00DE3472" w:rsidRDefault="00F42135" w:rsidP="0013738D">
      <w:pPr>
        <w:ind w:leftChars="337" w:left="708" w:firstLineChars="122" w:firstLine="244"/>
        <w:rPr>
          <w:rFonts w:asciiTheme="minorEastAsia" w:hAnsiTheme="minorEastAsia" w:cs="Times New Roman"/>
          <w:sz w:val="20"/>
          <w:szCs w:val="20"/>
        </w:rPr>
      </w:pPr>
      <w:r w:rsidRPr="00DE3472">
        <w:rPr>
          <w:rFonts w:asciiTheme="minorEastAsia" w:hAnsiTheme="minorEastAsia" w:cs="Times New Roman" w:hint="eastAsia"/>
          <w:sz w:val="20"/>
          <w:szCs w:val="20"/>
        </w:rPr>
        <w:t>調達・製造から、使用、廃棄の段階をトータルして考えたもの。イニシャルコストとランニングコストにより構成される。</w:t>
      </w:r>
    </w:p>
    <w:p w:rsidR="00F42135" w:rsidRPr="00DE3472" w:rsidRDefault="00F42135" w:rsidP="00AF71AD">
      <w:pPr>
        <w:spacing w:beforeLines="50" w:before="146"/>
        <w:ind w:leftChars="200" w:left="420"/>
        <w:rPr>
          <w:rFonts w:ascii="HG丸ｺﾞｼｯｸM-PRO" w:eastAsia="HG丸ｺﾞｼｯｸM-PRO" w:hAnsi="HG丸ｺﾞｼｯｸM-PRO" w:cs="Times New Roman"/>
          <w:szCs w:val="21"/>
        </w:rPr>
      </w:pPr>
    </w:p>
    <w:p w:rsidR="00F42135" w:rsidRPr="00DE3472" w:rsidRDefault="00F42135" w:rsidP="00AF71AD">
      <w:pPr>
        <w:spacing w:beforeLines="50" w:before="146"/>
        <w:ind w:leftChars="200" w:left="420"/>
        <w:rPr>
          <w:rFonts w:ascii="HG丸ｺﾞｼｯｸM-PRO" w:eastAsia="HG丸ｺﾞｼｯｸM-PRO" w:hAnsi="HG丸ｺﾞｼｯｸM-PRO" w:cs="Times New Roman"/>
          <w:szCs w:val="21"/>
        </w:rPr>
      </w:pPr>
      <w:r w:rsidRPr="00DE3472">
        <w:rPr>
          <w:rFonts w:ascii="HG丸ｺﾞｼｯｸM-PRO" w:eastAsia="HG丸ｺﾞｼｯｸM-PRO" w:hAnsi="HG丸ｺﾞｼｯｸM-PRO" w:cs="Times New Roman" w:hint="eastAsia"/>
          <w:szCs w:val="21"/>
        </w:rPr>
        <w:t>①照明設備</w:t>
      </w:r>
    </w:p>
    <w:p w:rsidR="00F42135" w:rsidRPr="00DE3472" w:rsidRDefault="00F42135" w:rsidP="00F42135">
      <w:pPr>
        <w:ind w:leftChars="270" w:left="567"/>
        <w:rPr>
          <w:rFonts w:asciiTheme="minorEastAsia" w:hAnsiTheme="minorEastAsia" w:cs="Times New Roman"/>
          <w:szCs w:val="21"/>
        </w:rPr>
      </w:pPr>
      <w:r w:rsidRPr="00DE3472">
        <w:rPr>
          <w:rFonts w:asciiTheme="minorEastAsia" w:hAnsiTheme="minorEastAsia" w:cs="Times New Roman" w:hint="eastAsia"/>
          <w:szCs w:val="21"/>
        </w:rPr>
        <w:t>・　ＬＥＤ照明など高効率の照明を導入します。</w:t>
      </w:r>
    </w:p>
    <w:p w:rsidR="00F42135" w:rsidRPr="00DE3472" w:rsidRDefault="00F42135" w:rsidP="00F42135">
      <w:pPr>
        <w:ind w:leftChars="270" w:left="567"/>
        <w:rPr>
          <w:rFonts w:asciiTheme="minorEastAsia" w:hAnsiTheme="minorEastAsia" w:cs="Times New Roman"/>
          <w:szCs w:val="21"/>
        </w:rPr>
      </w:pPr>
      <w:r w:rsidRPr="00DE3472">
        <w:rPr>
          <w:rFonts w:asciiTheme="minorEastAsia" w:hAnsiTheme="minorEastAsia" w:cs="Times New Roman" w:hint="eastAsia"/>
          <w:szCs w:val="21"/>
        </w:rPr>
        <w:t>・　昼光制御、人感センサー等調光制御システムを導入します。</w:t>
      </w:r>
    </w:p>
    <w:p w:rsidR="00F42135" w:rsidRPr="00DE3472" w:rsidRDefault="00F42135" w:rsidP="00F42135">
      <w:pPr>
        <w:ind w:firstLineChars="100" w:firstLine="210"/>
        <w:rPr>
          <w:rFonts w:ascii="HG丸ｺﾞｼｯｸM-PRO" w:eastAsia="HG丸ｺﾞｼｯｸM-PRO" w:hAnsi="HG丸ｺﾞｼｯｸM-PRO" w:cs="Times New Roman"/>
          <w:szCs w:val="21"/>
        </w:rPr>
      </w:pPr>
      <w:r w:rsidRPr="00DE3472">
        <w:rPr>
          <w:rFonts w:ascii="HG丸ｺﾞｼｯｸM-PRO" w:eastAsia="HG丸ｺﾞｼｯｸM-PRO" w:hAnsi="HG丸ｺﾞｼｯｸM-PRO" w:cs="Times New Roman" w:hint="eastAsia"/>
          <w:szCs w:val="21"/>
        </w:rPr>
        <w:t xml:space="preserve">　</w:t>
      </w:r>
      <w:r w:rsidRPr="00DE3472">
        <w:rPr>
          <w:rFonts w:ascii="HG丸ｺﾞｼｯｸM-PRO" w:eastAsia="HG丸ｺﾞｼｯｸM-PRO" w:hAnsi="HG丸ｺﾞｼｯｸM-PRO" w:cs="Times New Roman" w:hint="eastAsia"/>
          <w:noProof/>
          <w:szCs w:val="21"/>
        </w:rPr>
        <mc:AlternateContent>
          <mc:Choice Requires="wps">
            <w:drawing>
              <wp:anchor distT="0" distB="0" distL="114300" distR="114300" simplePos="0" relativeHeight="251646976" behindDoc="0" locked="0" layoutInCell="1" allowOverlap="1" wp14:anchorId="0FCBA7E8" wp14:editId="12F536FE">
                <wp:simplePos x="0" y="0"/>
                <wp:positionH relativeFrom="column">
                  <wp:posOffset>901065</wp:posOffset>
                </wp:positionH>
                <wp:positionV relativeFrom="paragraph">
                  <wp:posOffset>111125</wp:posOffset>
                </wp:positionV>
                <wp:extent cx="2438400" cy="2124075"/>
                <wp:effectExtent l="0" t="0" r="19050" b="28575"/>
                <wp:wrapNone/>
                <wp:docPr id="50" name="角丸四角形 50"/>
                <wp:cNvGraphicFramePr/>
                <a:graphic xmlns:a="http://schemas.openxmlformats.org/drawingml/2006/main">
                  <a:graphicData uri="http://schemas.microsoft.com/office/word/2010/wordprocessingShape">
                    <wps:wsp>
                      <wps:cNvSpPr/>
                      <wps:spPr>
                        <a:xfrm>
                          <a:off x="0" y="0"/>
                          <a:ext cx="2438400" cy="2124075"/>
                        </a:xfrm>
                        <a:prstGeom prst="round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C1539B1" id="角丸四角形 50" o:spid="_x0000_s1026" style="position:absolute;left:0;text-align:left;margin-left:70.95pt;margin-top:8.75pt;width:192pt;height:167.25pt;z-index:251646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" filled="f" strokecolor="#385d8a" strokeweight="2pt"/>
            </w:pict>
          </mc:Fallback>
        </mc:AlternateContent>
      </w:r>
    </w:p>
    <w:p w:rsidR="00F42135" w:rsidRPr="00DE3472" w:rsidRDefault="00F42135" w:rsidP="00F42135">
      <w:pPr>
        <w:ind w:firstLineChars="100" w:firstLine="210"/>
        <w:rPr>
          <w:rFonts w:ascii="HG丸ｺﾞｼｯｸM-PRO" w:eastAsia="HG丸ｺﾞｼｯｸM-PRO" w:hAnsi="HG丸ｺﾞｼｯｸM-PRO" w:cs="Times New Roman"/>
          <w:szCs w:val="21"/>
        </w:rPr>
      </w:pPr>
      <w:r w:rsidRPr="00DE3472">
        <w:rPr>
          <w:rFonts w:ascii="HG丸ｺﾞｼｯｸM-PRO" w:eastAsia="HG丸ｺﾞｼｯｸM-PRO" w:hAnsi="HG丸ｺﾞｼｯｸM-PRO" w:cs="Times New Roman" w:hint="eastAsia"/>
          <w:szCs w:val="21"/>
        </w:rPr>
        <w:t xml:space="preserve">　　　　　　　　　</w:t>
      </w:r>
      <w:r w:rsidRPr="00DE3472">
        <w:rPr>
          <w:rFonts w:ascii="HG丸ｺﾞｼｯｸM-PRO" w:eastAsia="HG丸ｺﾞｼｯｸM-PRO" w:hAnsi="HG丸ｺﾞｼｯｸM-PRO" w:hint="eastAsia"/>
          <w:sz w:val="20"/>
          <w:szCs w:val="20"/>
        </w:rPr>
        <w:t>【庁舎照明のLED化】</w:t>
      </w:r>
    </w:p>
    <w:p w:rsidR="00F42135" w:rsidRPr="00DE3472" w:rsidRDefault="00F42135" w:rsidP="00F42135">
      <w:pPr>
        <w:ind w:firstLineChars="100" w:firstLine="210"/>
        <w:rPr>
          <w:rFonts w:ascii="HG丸ｺﾞｼｯｸM-PRO" w:eastAsia="HG丸ｺﾞｼｯｸM-PRO" w:hAnsi="HG丸ｺﾞｼｯｸM-PRO" w:cs="Times New Roman"/>
          <w:szCs w:val="21"/>
        </w:rPr>
      </w:pPr>
      <w:r w:rsidRPr="00DE3472">
        <w:rPr>
          <w:rFonts w:ascii="HG丸ｺﾞｼｯｸM-PRO" w:eastAsia="HG丸ｺﾞｼｯｸM-PRO" w:hAnsi="HG丸ｺﾞｼｯｸM-PRO" w:cs="Times New Roman" w:hint="eastAsia"/>
          <w:szCs w:val="21"/>
        </w:rPr>
        <w:t xml:space="preserve">　　　　　　　　</w:t>
      </w:r>
      <w:r w:rsidRPr="00DE3472">
        <w:rPr>
          <w:rFonts w:ascii="HG丸ｺﾞｼｯｸM-PRO" w:eastAsia="HG丸ｺﾞｼｯｸM-PRO" w:hAnsi="HG丸ｺﾞｼｯｸM-PRO"/>
          <w:noProof/>
          <w:sz w:val="24"/>
          <w:szCs w:val="24"/>
        </w:rPr>
        <w:drawing>
          <wp:inline distT="0" distB="0" distL="0" distR="0" wp14:anchorId="16BBFD23" wp14:editId="44EAD50C">
            <wp:extent cx="1846600" cy="1692000"/>
            <wp:effectExtent l="0" t="0" r="1270" b="3810"/>
            <wp:docPr id="5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46600" cy="1692000"/>
                    </a:xfrm>
                    <a:prstGeom prst="rect">
                      <a:avLst/>
                    </a:prstGeom>
                    <a:noFill/>
                    <a:ln>
                      <a:noFill/>
                    </a:ln>
                  </pic:spPr>
                </pic:pic>
              </a:graphicData>
            </a:graphic>
          </wp:inline>
        </w:drawing>
      </w:r>
    </w:p>
    <w:p w:rsidR="00FC13EB" w:rsidRPr="00DE3472" w:rsidRDefault="00FC13EB" w:rsidP="00F42135">
      <w:pPr>
        <w:ind w:firstLineChars="100" w:firstLine="210"/>
        <w:rPr>
          <w:rFonts w:ascii="HG丸ｺﾞｼｯｸM-PRO" w:eastAsia="HG丸ｺﾞｼｯｸM-PRO" w:hAnsi="HG丸ｺﾞｼｯｸM-PRO" w:cs="Times New Roman"/>
          <w:szCs w:val="21"/>
        </w:rPr>
      </w:pPr>
    </w:p>
    <w:p w:rsidR="00300316" w:rsidRPr="00DE3472" w:rsidRDefault="00300316" w:rsidP="00F42135">
      <w:pPr>
        <w:ind w:firstLineChars="100" w:firstLine="210"/>
        <w:rPr>
          <w:rFonts w:ascii="HG丸ｺﾞｼｯｸM-PRO" w:eastAsia="HG丸ｺﾞｼｯｸM-PRO" w:hAnsi="HG丸ｺﾞｼｯｸM-PRO" w:cs="Times New Roman"/>
          <w:szCs w:val="21"/>
        </w:rPr>
      </w:pPr>
    </w:p>
    <w:p w:rsidR="00F42135" w:rsidRPr="00DE3472" w:rsidRDefault="00F42135" w:rsidP="00FC13EB">
      <w:pPr>
        <w:tabs>
          <w:tab w:val="left" w:pos="426"/>
        </w:tabs>
        <w:ind w:firstLineChars="200" w:firstLine="420"/>
        <w:rPr>
          <w:rFonts w:ascii="HG丸ｺﾞｼｯｸM-PRO" w:eastAsia="HG丸ｺﾞｼｯｸM-PRO" w:hAnsi="HG丸ｺﾞｼｯｸM-PRO" w:cs="Times New Roman"/>
          <w:szCs w:val="21"/>
        </w:rPr>
      </w:pPr>
      <w:r w:rsidRPr="00DE3472">
        <w:rPr>
          <w:rFonts w:ascii="HG丸ｺﾞｼｯｸM-PRO" w:eastAsia="HG丸ｺﾞｼｯｸM-PRO" w:hAnsi="HG丸ｺﾞｼｯｸM-PRO" w:cs="Times New Roman" w:hint="eastAsia"/>
          <w:szCs w:val="21"/>
        </w:rPr>
        <w:t>②空調設備</w:t>
      </w:r>
    </w:p>
    <w:p w:rsidR="00F42135" w:rsidRPr="00DE3472" w:rsidRDefault="00F42135" w:rsidP="00F42135">
      <w:pPr>
        <w:ind w:leftChars="270" w:left="567"/>
        <w:rPr>
          <w:rFonts w:asciiTheme="minorEastAsia" w:hAnsiTheme="minorEastAsia" w:cs="Times New Roman"/>
          <w:szCs w:val="21"/>
        </w:rPr>
      </w:pPr>
      <w:r w:rsidRPr="00DE3472">
        <w:rPr>
          <w:rFonts w:asciiTheme="minorEastAsia" w:hAnsiTheme="minorEastAsia" w:cs="Times New Roman" w:hint="eastAsia"/>
          <w:szCs w:val="21"/>
        </w:rPr>
        <w:t>・「大阪府グリーン調達方針」に定められた判断基準等により設備を導入します。</w:t>
      </w:r>
    </w:p>
    <w:p w:rsidR="00F42135" w:rsidRPr="00DE3472" w:rsidRDefault="00F42135" w:rsidP="00F42135">
      <w:pPr>
        <w:ind w:leftChars="270" w:left="777" w:hangingChars="100" w:hanging="210"/>
        <w:rPr>
          <w:rFonts w:asciiTheme="minorEastAsia" w:hAnsiTheme="minorEastAsia" w:cs="Times New Roman"/>
          <w:szCs w:val="21"/>
        </w:rPr>
      </w:pPr>
      <w:r w:rsidRPr="00DE3472">
        <w:rPr>
          <w:rFonts w:asciiTheme="minorEastAsia" w:hAnsiTheme="minorEastAsia" w:cs="Times New Roman" w:hint="eastAsia"/>
          <w:szCs w:val="21"/>
        </w:rPr>
        <w:t>・「大阪府グリーン調達方針」の対象外とする設備</w:t>
      </w:r>
      <w:r w:rsidRPr="00DE3472">
        <w:rPr>
          <w:rFonts w:asciiTheme="minorEastAsia" w:hAnsiTheme="minorEastAsia" w:cs="Times New Roman" w:hint="eastAsia"/>
          <w:szCs w:val="21"/>
          <w:vertAlign w:val="superscript"/>
        </w:rPr>
        <w:t>※</w:t>
      </w:r>
      <w:r w:rsidRPr="00DE3472">
        <w:rPr>
          <w:rFonts w:asciiTheme="minorEastAsia" w:hAnsiTheme="minorEastAsia" w:cs="Times New Roman" w:hint="eastAsia"/>
          <w:szCs w:val="21"/>
        </w:rPr>
        <w:t>については、施設の規模や用途等に応じエネルギー消費効率の優れた設備を導入します。</w:t>
      </w:r>
    </w:p>
    <w:p w:rsidR="00F42135" w:rsidRPr="00DE3472" w:rsidRDefault="00FC5F40" w:rsidP="00F42135">
      <w:pPr>
        <w:rPr>
          <w:rFonts w:asciiTheme="minorEastAsia" w:hAnsiTheme="minorEastAsia" w:cs="Times New Roman"/>
          <w:szCs w:val="21"/>
        </w:rPr>
      </w:pPr>
      <w:r w:rsidRPr="00DE3472">
        <w:rPr>
          <w:rFonts w:asciiTheme="minorEastAsia" w:hAnsiTheme="minorEastAsia" w:cs="Times New Roman"/>
          <w:noProof/>
        </w:rPr>
        <mc:AlternateContent>
          <mc:Choice Requires="wps">
            <w:drawing>
              <wp:anchor distT="0" distB="0" distL="114300" distR="114300" simplePos="0" relativeHeight="251632640" behindDoc="0" locked="0" layoutInCell="1" allowOverlap="1" wp14:anchorId="535EC331" wp14:editId="757309B0">
                <wp:simplePos x="0" y="0"/>
                <wp:positionH relativeFrom="column">
                  <wp:posOffset>202903</wp:posOffset>
                </wp:positionH>
                <wp:positionV relativeFrom="paragraph">
                  <wp:posOffset>75003</wp:posOffset>
                </wp:positionV>
                <wp:extent cx="5476875" cy="944089"/>
                <wp:effectExtent l="0" t="0" r="28575" b="27940"/>
                <wp:wrapNone/>
                <wp:docPr id="22" name="大かっこ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76875" cy="944089"/>
                        </a:xfrm>
                        <a:prstGeom prst="bracketPair">
                          <a:avLst/>
                        </a:prstGeom>
                        <a:noFill/>
                        <a:ln w="25400" cap="flat" cmpd="sng" algn="ctr">
                          <a:solidFill>
                            <a:srgbClr val="4F81BD">
                              <a:shade val="95000"/>
                              <a:satMod val="105000"/>
                            </a:srgbClr>
                          </a:solidFill>
                          <a:prstDash val="solid"/>
                        </a:ln>
                        <a:effectLst/>
                      </wps:spPr>
                      <wps:txbx>
                        <w:txbxContent>
                          <w:p w:rsidR="006B172D" w:rsidRPr="00A544A4" w:rsidRDefault="006B172D" w:rsidP="00FC5F40">
                            <w:pPr>
                              <w:jc w:val="left"/>
                              <w:rPr>
                                <w:rFonts w:asciiTheme="minorEastAsia" w:hAnsiTheme="minorEastAsia" w:cs="Times New Roman"/>
                                <w:sz w:val="20"/>
                                <w:szCs w:val="20"/>
                              </w:rPr>
                            </w:pPr>
                            <w:r w:rsidRPr="00A544A4">
                              <w:rPr>
                                <w:rFonts w:asciiTheme="minorEastAsia" w:hAnsiTheme="minorEastAsia" w:cs="Times New Roman" w:hint="eastAsia"/>
                                <w:sz w:val="20"/>
                                <w:szCs w:val="20"/>
                              </w:rPr>
                              <w:t>※「大阪府グリーン調達方針」の対象外とする設備</w:t>
                            </w:r>
                          </w:p>
                          <w:p w:rsidR="006B172D" w:rsidRPr="00A544A4" w:rsidRDefault="006B172D" w:rsidP="00FC5F40">
                            <w:pPr>
                              <w:ind w:firstLineChars="100" w:firstLine="200"/>
                              <w:jc w:val="left"/>
                              <w:rPr>
                                <w:rFonts w:asciiTheme="minorEastAsia" w:hAnsiTheme="minorEastAsia" w:cs="Times New Roman"/>
                                <w:sz w:val="20"/>
                                <w:szCs w:val="20"/>
                              </w:rPr>
                            </w:pPr>
                            <w:r w:rsidRPr="00A544A4">
                              <w:rPr>
                                <w:rFonts w:asciiTheme="minorEastAsia" w:hAnsiTheme="minorEastAsia" w:cs="Times New Roman" w:hint="eastAsia"/>
                                <w:sz w:val="20"/>
                                <w:szCs w:val="20"/>
                              </w:rPr>
                              <w:t>冷房能力が2</w:t>
                            </w:r>
                            <w:r w:rsidRPr="00A544A4">
                              <w:rPr>
                                <w:rFonts w:asciiTheme="minorEastAsia" w:hAnsiTheme="minorEastAsia" w:cs="Times New Roman" w:hint="eastAsia"/>
                                <w:color w:val="000000"/>
                                <w:sz w:val="20"/>
                                <w:szCs w:val="20"/>
                              </w:rPr>
                              <w:t>8kＷ（マルチタイプのものについては50.4kW</w:t>
                            </w:r>
                            <w:r w:rsidRPr="00A544A4">
                              <w:rPr>
                                <w:rFonts w:asciiTheme="minorEastAsia" w:hAnsiTheme="minorEastAsia" w:cs="Times New Roman"/>
                                <w:color w:val="000000"/>
                                <w:sz w:val="20"/>
                                <w:szCs w:val="20"/>
                              </w:rPr>
                              <w:t>）</w:t>
                            </w:r>
                            <w:r w:rsidRPr="00A544A4">
                              <w:rPr>
                                <w:rFonts w:asciiTheme="minorEastAsia" w:hAnsiTheme="minorEastAsia" w:cs="Times New Roman" w:hint="eastAsia"/>
                                <w:sz w:val="20"/>
                                <w:szCs w:val="20"/>
                              </w:rPr>
                              <w:t>を超えるもの、水冷式のもの、電気以外のエネルギーを暖房の熱源とする構造のもの等「グリーン調達方針」において対象外とする設備として定めるもの</w:t>
                            </w:r>
                          </w:p>
                          <w:p w:rsidR="006B172D" w:rsidRPr="00FC5F40" w:rsidRDefault="006B172D" w:rsidP="00FC5F40">
                            <w:pPr>
                              <w:jc w:val="lef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5EC331" id="大かっこ 22" o:spid="_x0000_s1046" type="#_x0000_t185" style="position:absolute;left:0;text-align:left;margin-left:16pt;margin-top:5.9pt;width:431.25pt;height:74.3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" strokecolor="#4a7ebb" strokeweight="2pt">
                <v:path arrowok="t"/>
                <v:textbox>
                  <w:txbxContent>
                    <w:p w:rsidR="006B172D" w:rsidRPr="00A544A4" w:rsidRDefault="006B172D" w:rsidP="00FC5F40">
                      <w:pPr>
                        <w:jc w:val="left"/>
                        <w:rPr>
                          <w:rFonts w:asciiTheme="minorEastAsia" w:hAnsiTheme="minorEastAsia" w:cs="Times New Roman"/>
                          <w:sz w:val="20"/>
                          <w:szCs w:val="20"/>
                        </w:rPr>
                      </w:pPr>
                      <w:r w:rsidRPr="00A544A4">
                        <w:rPr>
                          <w:rFonts w:asciiTheme="minorEastAsia" w:hAnsiTheme="minorEastAsia" w:cs="Times New Roman" w:hint="eastAsia"/>
                          <w:sz w:val="20"/>
                          <w:szCs w:val="20"/>
                        </w:rPr>
                        <w:t>※「大阪府グリーン調達方針」の対象外とする設備</w:t>
                      </w:r>
                    </w:p>
                    <w:p w:rsidR="006B172D" w:rsidRPr="00A544A4" w:rsidRDefault="006B172D" w:rsidP="00FC5F40">
                      <w:pPr>
                        <w:ind w:firstLineChars="100" w:firstLine="200"/>
                        <w:jc w:val="left"/>
                        <w:rPr>
                          <w:rFonts w:asciiTheme="minorEastAsia" w:hAnsiTheme="minorEastAsia" w:cs="Times New Roman"/>
                          <w:sz w:val="20"/>
                          <w:szCs w:val="20"/>
                        </w:rPr>
                      </w:pPr>
                      <w:r w:rsidRPr="00A544A4">
                        <w:rPr>
                          <w:rFonts w:asciiTheme="minorEastAsia" w:hAnsiTheme="minorEastAsia" w:cs="Times New Roman" w:hint="eastAsia"/>
                          <w:sz w:val="20"/>
                          <w:szCs w:val="20"/>
                        </w:rPr>
                        <w:t>冷房能力が2</w:t>
                      </w:r>
                      <w:r w:rsidRPr="00A544A4">
                        <w:rPr>
                          <w:rFonts w:asciiTheme="minorEastAsia" w:hAnsiTheme="minorEastAsia" w:cs="Times New Roman" w:hint="eastAsia"/>
                          <w:color w:val="000000"/>
                          <w:sz w:val="20"/>
                          <w:szCs w:val="20"/>
                        </w:rPr>
                        <w:t>8kＷ（マルチタイプのものについては50.4kW</w:t>
                      </w:r>
                      <w:r w:rsidRPr="00A544A4">
                        <w:rPr>
                          <w:rFonts w:asciiTheme="minorEastAsia" w:hAnsiTheme="minorEastAsia" w:cs="Times New Roman"/>
                          <w:color w:val="000000"/>
                          <w:sz w:val="20"/>
                          <w:szCs w:val="20"/>
                        </w:rPr>
                        <w:t>）</w:t>
                      </w:r>
                      <w:r w:rsidRPr="00A544A4">
                        <w:rPr>
                          <w:rFonts w:asciiTheme="minorEastAsia" w:hAnsiTheme="minorEastAsia" w:cs="Times New Roman" w:hint="eastAsia"/>
                          <w:sz w:val="20"/>
                          <w:szCs w:val="20"/>
                        </w:rPr>
                        <w:t>を超えるもの、水冷式のもの、電気以外のエネルギーを暖房の熱源とする構造のもの等「グリーン調達方針」において対象外とする設備として定めるもの</w:t>
                      </w:r>
                    </w:p>
                    <w:p w:rsidR="006B172D" w:rsidRPr="00FC5F40" w:rsidRDefault="006B172D" w:rsidP="00FC5F40">
                      <w:pPr>
                        <w:jc w:val="left"/>
                      </w:pPr>
                    </w:p>
                  </w:txbxContent>
                </v:textbox>
              </v:shape>
            </w:pict>
          </mc:Fallback>
        </mc:AlternateContent>
      </w:r>
    </w:p>
    <w:p w:rsidR="00FC5F40" w:rsidRPr="00DE3472" w:rsidRDefault="00FC5F40" w:rsidP="00F42135">
      <w:pPr>
        <w:rPr>
          <w:rFonts w:asciiTheme="minorEastAsia" w:hAnsiTheme="minorEastAsia" w:cs="Times New Roman"/>
          <w:szCs w:val="21"/>
        </w:rPr>
      </w:pPr>
    </w:p>
    <w:p w:rsidR="00FC5F40" w:rsidRPr="00DE3472" w:rsidRDefault="00FC5F40" w:rsidP="00F42135">
      <w:pPr>
        <w:rPr>
          <w:rFonts w:asciiTheme="minorEastAsia" w:hAnsiTheme="minorEastAsia" w:cs="Times New Roman"/>
          <w:szCs w:val="21"/>
        </w:rPr>
      </w:pPr>
    </w:p>
    <w:p w:rsidR="00FC5F40" w:rsidRPr="00DE3472" w:rsidRDefault="00FC5F40" w:rsidP="00F42135">
      <w:pPr>
        <w:rPr>
          <w:rFonts w:asciiTheme="minorEastAsia" w:hAnsiTheme="minorEastAsia" w:cs="Times New Roman"/>
          <w:szCs w:val="21"/>
        </w:rPr>
      </w:pPr>
    </w:p>
    <w:p w:rsidR="00FC5F40" w:rsidRPr="00DE3472" w:rsidRDefault="00FC5F40" w:rsidP="00F42135">
      <w:pPr>
        <w:rPr>
          <w:rFonts w:asciiTheme="minorEastAsia" w:hAnsiTheme="minorEastAsia" w:cs="Times New Roman"/>
          <w:szCs w:val="21"/>
        </w:rPr>
      </w:pPr>
    </w:p>
    <w:p w:rsidR="004A071C" w:rsidRPr="00DE3472" w:rsidRDefault="004A071C" w:rsidP="00F42135">
      <w:pPr>
        <w:rPr>
          <w:rFonts w:ascii="HG丸ｺﾞｼｯｸM-PRO" w:eastAsia="HG丸ｺﾞｼｯｸM-PRO" w:hAnsi="HG丸ｺﾞｼｯｸM-PRO" w:cs="Times New Roman"/>
          <w:szCs w:val="21"/>
        </w:rPr>
      </w:pPr>
    </w:p>
    <w:p w:rsidR="00FC5F40" w:rsidRPr="00DE3472" w:rsidRDefault="00FC5F40" w:rsidP="00F42135">
      <w:pPr>
        <w:rPr>
          <w:rFonts w:ascii="HG丸ｺﾞｼｯｸM-PRO" w:eastAsia="HG丸ｺﾞｼｯｸM-PRO" w:hAnsi="HG丸ｺﾞｼｯｸM-PRO" w:cs="Times New Roman"/>
          <w:szCs w:val="21"/>
        </w:rPr>
      </w:pPr>
    </w:p>
    <w:p w:rsidR="00F42135" w:rsidRPr="00DE3472" w:rsidRDefault="00F42135" w:rsidP="00F42135">
      <w:pPr>
        <w:rPr>
          <w:rFonts w:ascii="HG丸ｺﾞｼｯｸM-PRO" w:eastAsia="HG丸ｺﾞｼｯｸM-PRO" w:hAnsi="HG丸ｺﾞｼｯｸM-PRO" w:cs="Times New Roman"/>
          <w:szCs w:val="21"/>
        </w:rPr>
      </w:pPr>
      <w:r w:rsidRPr="00DE3472">
        <w:rPr>
          <w:rFonts w:ascii="HG丸ｺﾞｼｯｸM-PRO" w:eastAsia="HG丸ｺﾞｼｯｸM-PRO" w:hAnsi="HG丸ｺﾞｼｯｸM-PRO" w:cs="Times New Roman" w:hint="eastAsia"/>
          <w:szCs w:val="21"/>
        </w:rPr>
        <w:t>（２）エネルギー利用の合理化</w:t>
      </w:r>
    </w:p>
    <w:p w:rsidR="00F42135" w:rsidRPr="00DE3472" w:rsidRDefault="00F42135" w:rsidP="00F42135">
      <w:pPr>
        <w:ind w:leftChars="100" w:left="210" w:firstLineChars="100" w:firstLine="210"/>
        <w:rPr>
          <w:rFonts w:asciiTheme="minorEastAsia" w:hAnsiTheme="minorEastAsia" w:cs="Times New Roman"/>
          <w:szCs w:val="21"/>
        </w:rPr>
      </w:pPr>
      <w:r w:rsidRPr="00DE3472">
        <w:rPr>
          <w:rFonts w:asciiTheme="minorEastAsia" w:hAnsiTheme="minorEastAsia" w:cs="Times New Roman" w:hint="eastAsia"/>
          <w:szCs w:val="21"/>
        </w:rPr>
        <w:t>コージェネレーションの導入や廃熱回収等によるエネルギーの有効利用を図ります。</w:t>
      </w:r>
    </w:p>
    <w:p w:rsidR="00A50DFF" w:rsidRPr="00DE3472" w:rsidRDefault="00A50DFF" w:rsidP="00F42135">
      <w:pPr>
        <w:ind w:left="210" w:hangingChars="100" w:hanging="210"/>
        <w:rPr>
          <w:rFonts w:ascii="HG丸ｺﾞｼｯｸM-PRO" w:eastAsia="HG丸ｺﾞｼｯｸM-PRO" w:hAnsi="HG丸ｺﾞｼｯｸM-PRO"/>
        </w:rPr>
      </w:pPr>
    </w:p>
    <w:p w:rsidR="00F42135" w:rsidRPr="00DE3472" w:rsidRDefault="00F42135" w:rsidP="00F42135">
      <w:pPr>
        <w:ind w:left="210" w:hangingChars="100" w:hanging="210"/>
        <w:rPr>
          <w:rFonts w:ascii="HG丸ｺﾞｼｯｸM-PRO" w:eastAsia="HG丸ｺﾞｼｯｸM-PRO" w:hAnsi="HG丸ｺﾞｼｯｸM-PRO"/>
        </w:rPr>
      </w:pPr>
      <w:r w:rsidRPr="00DE3472">
        <w:rPr>
          <w:rFonts w:ascii="HG丸ｺﾞｼｯｸM-PRO" w:eastAsia="HG丸ｺﾞｼｯｸM-PRO" w:hAnsi="HG丸ｺﾞｼｯｸM-PRO" w:hint="eastAsia"/>
        </w:rPr>
        <w:t>（３）府有施設へのESCO事業</w:t>
      </w:r>
      <w:r w:rsidRPr="00DE3472">
        <w:rPr>
          <w:rFonts w:ascii="HG丸ｺﾞｼｯｸM-PRO" w:eastAsia="HG丸ｺﾞｼｯｸM-PRO" w:hAnsi="HG丸ｺﾞｼｯｸM-PRO" w:hint="eastAsia"/>
          <w:vertAlign w:val="superscript"/>
        </w:rPr>
        <w:t>※</w:t>
      </w:r>
      <w:r w:rsidRPr="00DE3472">
        <w:rPr>
          <w:rFonts w:ascii="HG丸ｺﾞｼｯｸM-PRO" w:eastAsia="HG丸ｺﾞｼｯｸM-PRO" w:hAnsi="HG丸ｺﾞｼｯｸM-PRO" w:hint="eastAsia"/>
        </w:rPr>
        <w:t>の導入推進</w:t>
      </w:r>
    </w:p>
    <w:p w:rsidR="00F42135" w:rsidRPr="00DE3472" w:rsidRDefault="00F42135" w:rsidP="00F42135">
      <w:pPr>
        <w:ind w:left="210" w:hangingChars="100" w:hanging="210"/>
        <w:rPr>
          <w:rFonts w:asciiTheme="minorEastAsia" w:hAnsiTheme="minorEastAsia"/>
        </w:rPr>
      </w:pPr>
      <w:r w:rsidRPr="00DE3472">
        <w:rPr>
          <w:rFonts w:asciiTheme="minorEastAsia" w:hAnsiTheme="minorEastAsia" w:hint="eastAsia"/>
        </w:rPr>
        <w:t xml:space="preserve">　　建築物の省エネルギー化、地球温暖化対策、光熱水費の削減を効果的に進めることができるESCO事業について、「新・大阪府ESCO</w:t>
      </w:r>
      <w:r w:rsidR="00451BA8" w:rsidRPr="00DE3472">
        <w:rPr>
          <w:rFonts w:asciiTheme="minorEastAsia" w:hAnsiTheme="minorEastAsia" w:hint="eastAsia"/>
        </w:rPr>
        <w:t>アクションプラン（2015</w:t>
      </w:r>
      <w:r w:rsidRPr="00DE3472">
        <w:rPr>
          <w:rFonts w:asciiTheme="minorEastAsia" w:hAnsiTheme="minorEastAsia" w:hint="eastAsia"/>
        </w:rPr>
        <w:t>年</w:t>
      </w:r>
      <w:r w:rsidR="00765AE4" w:rsidRPr="00DE3472">
        <w:rPr>
          <w:rFonts w:asciiTheme="minorEastAsia" w:hAnsiTheme="minorEastAsia" w:hint="eastAsia"/>
        </w:rPr>
        <w:t>２</w:t>
      </w:r>
      <w:r w:rsidRPr="00DE3472">
        <w:rPr>
          <w:rFonts w:asciiTheme="minorEastAsia" w:hAnsiTheme="minorEastAsia" w:hint="eastAsia"/>
        </w:rPr>
        <w:t>月策定）」に基づき府有施設への更なる導入拡大を図るとともに、複数施設の一括事業化や設備更新型ESCOによる手法等も活用しながらESCO事業の導入を効果的に推進します。</w:t>
      </w:r>
    </w:p>
    <w:p w:rsidR="00A544A4" w:rsidRPr="00DE3472" w:rsidRDefault="00A544A4" w:rsidP="00F42135">
      <w:pPr>
        <w:ind w:left="210" w:hangingChars="100" w:hanging="210"/>
        <w:rPr>
          <w:rFonts w:asciiTheme="minorEastAsia" w:hAnsiTheme="minorEastAsia"/>
        </w:rPr>
      </w:pPr>
      <w:r w:rsidRPr="00DE3472">
        <w:rPr>
          <w:rFonts w:asciiTheme="minorEastAsia" w:hAnsiTheme="minorEastAsia" w:cs="Times New Roman"/>
          <w:noProof/>
        </w:rPr>
        <mc:AlternateContent>
          <mc:Choice Requires="wps">
            <w:drawing>
              <wp:anchor distT="0" distB="0" distL="114300" distR="114300" simplePos="0" relativeHeight="251639808" behindDoc="0" locked="0" layoutInCell="1" allowOverlap="1" wp14:anchorId="30043D91" wp14:editId="2DBAC1CA">
                <wp:simplePos x="0" y="0"/>
                <wp:positionH relativeFrom="column">
                  <wp:posOffset>201295</wp:posOffset>
                </wp:positionH>
                <wp:positionV relativeFrom="paragraph">
                  <wp:posOffset>86995</wp:posOffset>
                </wp:positionV>
                <wp:extent cx="5534025" cy="990600"/>
                <wp:effectExtent l="0" t="0" r="28575" b="19050"/>
                <wp:wrapNone/>
                <wp:docPr id="23" name="大かっこ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34025" cy="990600"/>
                        </a:xfrm>
                        <a:prstGeom prst="bracketPair">
                          <a:avLst/>
                        </a:prstGeom>
                        <a:noFill/>
                        <a:ln w="25400" cap="flat" cmpd="sng" algn="ctr">
                          <a:solidFill>
                            <a:srgbClr val="4F81BD">
                              <a:shade val="95000"/>
                              <a:satMod val="10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48DC12" id="大かっこ 23" o:spid="_x0000_s1026" type="#_x0000_t185" style="position:absolute;left:0;text-align:left;margin-left:15.85pt;margin-top:6.85pt;width:435.75pt;height:78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" strokecolor="#4a7ebb" strokeweight="2pt">
                <v:path arrowok="t"/>
              </v:shape>
            </w:pict>
          </mc:Fallback>
        </mc:AlternateContent>
      </w:r>
    </w:p>
    <w:p w:rsidR="00F42135" w:rsidRPr="00DE3472" w:rsidRDefault="00F42135" w:rsidP="00A544A4">
      <w:pPr>
        <w:ind w:leftChars="100" w:left="210" w:firstLineChars="200" w:firstLine="400"/>
        <w:rPr>
          <w:rFonts w:asciiTheme="minorEastAsia" w:hAnsiTheme="minorEastAsia"/>
          <w:sz w:val="20"/>
          <w:szCs w:val="20"/>
        </w:rPr>
      </w:pPr>
      <w:r w:rsidRPr="00DE3472">
        <w:rPr>
          <w:rFonts w:asciiTheme="minorEastAsia" w:hAnsiTheme="minorEastAsia" w:hint="eastAsia"/>
          <w:sz w:val="20"/>
          <w:szCs w:val="20"/>
        </w:rPr>
        <w:t>※ESCO事業</w:t>
      </w:r>
    </w:p>
    <w:p w:rsidR="00F42135" w:rsidRPr="00DE3472" w:rsidRDefault="00F42135" w:rsidP="00A50DFF">
      <w:pPr>
        <w:ind w:leftChars="100" w:left="210" w:firstLineChars="300" w:firstLine="600"/>
        <w:rPr>
          <w:rFonts w:asciiTheme="minorEastAsia" w:hAnsiTheme="minorEastAsia"/>
          <w:sz w:val="20"/>
          <w:szCs w:val="20"/>
        </w:rPr>
      </w:pPr>
      <w:r w:rsidRPr="00DE3472">
        <w:rPr>
          <w:rFonts w:asciiTheme="minorEastAsia" w:hAnsiTheme="minorEastAsia" w:hint="eastAsia"/>
          <w:sz w:val="20"/>
          <w:szCs w:val="20"/>
        </w:rPr>
        <w:t>省エネルギー化による光熱水費の削減分で改修工事に係る経費等を償還することを基本</w:t>
      </w:r>
    </w:p>
    <w:p w:rsidR="00F42135" w:rsidRPr="00DE3472" w:rsidRDefault="00F42135" w:rsidP="0000185A">
      <w:pPr>
        <w:ind w:leftChars="300" w:left="630" w:firstLineChars="8" w:firstLine="16"/>
        <w:rPr>
          <w:rFonts w:ascii="HG丸ｺﾞｼｯｸM-PRO" w:eastAsia="HG丸ｺﾞｼｯｸM-PRO" w:hAnsi="HG丸ｺﾞｼｯｸM-PRO"/>
          <w:sz w:val="20"/>
          <w:szCs w:val="20"/>
        </w:rPr>
      </w:pPr>
      <w:r w:rsidRPr="00DE3472">
        <w:rPr>
          <w:rFonts w:asciiTheme="minorEastAsia" w:hAnsiTheme="minorEastAsia" w:hint="eastAsia"/>
          <w:sz w:val="20"/>
          <w:szCs w:val="20"/>
        </w:rPr>
        <w:t>とする事業で、ESCO事業者は省エネルギー効果が見込まれるシステム・設備などを提案・提供する</w:t>
      </w:r>
      <w:r w:rsidRPr="00DE3472">
        <w:rPr>
          <w:rFonts w:ascii="HG丸ｺﾞｼｯｸM-PRO" w:eastAsia="HG丸ｺﾞｼｯｸM-PRO" w:hAnsi="HG丸ｺﾞｼｯｸM-PRO" w:hint="eastAsia"/>
          <w:sz w:val="20"/>
          <w:szCs w:val="20"/>
        </w:rPr>
        <w:t>こ</w:t>
      </w:r>
      <w:r w:rsidRPr="00DE3472">
        <w:rPr>
          <w:rFonts w:asciiTheme="minorEastAsia" w:hAnsiTheme="minorEastAsia" w:hint="eastAsia"/>
          <w:sz w:val="20"/>
          <w:szCs w:val="20"/>
        </w:rPr>
        <w:t>とで省エネルギーを保証し、維持・管理まで含めた包括的なサービスを提供する。</w:t>
      </w:r>
    </w:p>
    <w:p w:rsidR="00AF71AD" w:rsidRPr="00DE3472" w:rsidRDefault="00AF71AD" w:rsidP="00F42135">
      <w:pPr>
        <w:ind w:left="210" w:hangingChars="100" w:hanging="210"/>
        <w:rPr>
          <w:rFonts w:ascii="HG丸ｺﾞｼｯｸM-PRO" w:eastAsia="HG丸ｺﾞｼｯｸM-PRO" w:hAnsi="HG丸ｺﾞｼｯｸM-PRO"/>
        </w:rPr>
      </w:pPr>
    </w:p>
    <w:p w:rsidR="00FF378E" w:rsidRPr="00DE3472" w:rsidRDefault="00FF378E" w:rsidP="00F42135">
      <w:pPr>
        <w:ind w:left="210" w:hangingChars="100" w:hanging="210"/>
        <w:rPr>
          <w:rFonts w:ascii="HG丸ｺﾞｼｯｸM-PRO" w:eastAsia="HG丸ｺﾞｼｯｸM-PRO" w:hAnsi="HG丸ｺﾞｼｯｸM-PRO"/>
        </w:rPr>
      </w:pPr>
    </w:p>
    <w:p w:rsidR="00F42135" w:rsidRPr="00DE3472" w:rsidRDefault="00F42135" w:rsidP="00F42135">
      <w:pPr>
        <w:ind w:left="210" w:hangingChars="100" w:hanging="210"/>
        <w:rPr>
          <w:rFonts w:ascii="HG丸ｺﾞｼｯｸM-PRO" w:eastAsia="HG丸ｺﾞｼｯｸM-PRO" w:hAnsi="HG丸ｺﾞｼｯｸM-PRO"/>
        </w:rPr>
      </w:pPr>
      <w:r w:rsidRPr="00DE3472">
        <w:rPr>
          <w:rFonts w:ascii="HG丸ｺﾞｼｯｸM-PRO" w:eastAsia="HG丸ｺﾞｼｯｸM-PRO" w:hAnsi="HG丸ｺﾞｼｯｸM-PRO" w:hint="eastAsia"/>
        </w:rPr>
        <w:t>（４）再生可能エネルギーの普及拡大</w:t>
      </w:r>
    </w:p>
    <w:p w:rsidR="00F42135" w:rsidRPr="00DE3472" w:rsidRDefault="00F42135" w:rsidP="00F42135">
      <w:pPr>
        <w:ind w:left="210" w:hangingChars="100" w:hanging="210"/>
        <w:rPr>
          <w:rFonts w:asciiTheme="minorEastAsia" w:hAnsiTheme="minorEastAsia"/>
          <w:u w:val="single"/>
        </w:rPr>
      </w:pPr>
      <w:r w:rsidRPr="00DE3472">
        <w:rPr>
          <w:rFonts w:ascii="HG丸ｺﾞｼｯｸM-PRO" w:eastAsia="HG丸ｺﾞｼｯｸM-PRO" w:hAnsi="HG丸ｺﾞｼｯｸM-PRO" w:hint="eastAsia"/>
        </w:rPr>
        <w:t xml:space="preserve">　</w:t>
      </w:r>
      <w:r w:rsidRPr="00DE3472">
        <w:rPr>
          <w:rFonts w:asciiTheme="minorEastAsia" w:hAnsiTheme="minorEastAsia" w:hint="eastAsia"/>
        </w:rPr>
        <w:t xml:space="preserve">　府有施設に太陽光パネルなどの再生可能エネルギーの導入を</w:t>
      </w:r>
      <w:r w:rsidR="00305855" w:rsidRPr="00DE3472">
        <w:rPr>
          <w:rFonts w:asciiTheme="minorEastAsia" w:hAnsiTheme="minorEastAsia" w:hint="eastAsia"/>
        </w:rPr>
        <w:t>推進</w:t>
      </w:r>
      <w:r w:rsidRPr="00DE3472">
        <w:rPr>
          <w:rFonts w:asciiTheme="minorEastAsia" w:hAnsiTheme="minorEastAsia" w:hint="eastAsia"/>
        </w:rPr>
        <w:t>します。</w:t>
      </w:r>
    </w:p>
    <w:p w:rsidR="00CC54AA" w:rsidRPr="00DE3472" w:rsidRDefault="00CC54AA" w:rsidP="00F42135">
      <w:pPr>
        <w:ind w:left="210" w:hangingChars="100" w:hanging="210"/>
        <w:rPr>
          <w:rFonts w:ascii="HG丸ｺﾞｼｯｸM-PRO" w:eastAsia="HG丸ｺﾞｼｯｸM-PRO" w:hAnsi="HG丸ｺﾞｼｯｸM-PRO"/>
        </w:rPr>
      </w:pPr>
    </w:p>
    <w:p w:rsidR="00CC54AA" w:rsidRPr="00DE3472" w:rsidRDefault="00CC54AA" w:rsidP="00F42135">
      <w:pPr>
        <w:ind w:left="210" w:hangingChars="100" w:hanging="210"/>
        <w:rPr>
          <w:rFonts w:ascii="HG丸ｺﾞｼｯｸM-PRO" w:eastAsia="HG丸ｺﾞｼｯｸM-PRO" w:hAnsi="HG丸ｺﾞｼｯｸM-PRO"/>
        </w:rPr>
      </w:pPr>
    </w:p>
    <w:p w:rsidR="00CC54AA" w:rsidRPr="00DE3472" w:rsidRDefault="00CC54AA" w:rsidP="00F42135">
      <w:pPr>
        <w:ind w:left="210" w:hangingChars="100" w:hanging="210"/>
        <w:rPr>
          <w:rFonts w:ascii="HG丸ｺﾞｼｯｸM-PRO" w:eastAsia="HG丸ｺﾞｼｯｸM-PRO" w:hAnsi="HG丸ｺﾞｼｯｸM-PRO"/>
        </w:rPr>
      </w:pPr>
    </w:p>
    <w:p w:rsidR="00CC54AA" w:rsidRPr="00DE3472" w:rsidRDefault="00CC54AA" w:rsidP="00F42135">
      <w:pPr>
        <w:ind w:left="210" w:hangingChars="100" w:hanging="210"/>
        <w:rPr>
          <w:rFonts w:ascii="HG丸ｺﾞｼｯｸM-PRO" w:eastAsia="HG丸ｺﾞｼｯｸM-PRO" w:hAnsi="HG丸ｺﾞｼｯｸM-PRO"/>
        </w:rPr>
      </w:pPr>
    </w:p>
    <w:p w:rsidR="00CC54AA" w:rsidRPr="00DE3472" w:rsidRDefault="00CC54AA" w:rsidP="00F42135">
      <w:pPr>
        <w:ind w:left="210" w:hangingChars="100" w:hanging="210"/>
        <w:rPr>
          <w:rFonts w:ascii="HG丸ｺﾞｼｯｸM-PRO" w:eastAsia="HG丸ｺﾞｼｯｸM-PRO" w:hAnsi="HG丸ｺﾞｼｯｸM-PRO"/>
        </w:rPr>
      </w:pPr>
    </w:p>
    <w:p w:rsidR="00A0048B" w:rsidRPr="00DE3472" w:rsidRDefault="00A0048B" w:rsidP="00F42135">
      <w:pPr>
        <w:ind w:left="210" w:hangingChars="100" w:hanging="210"/>
        <w:rPr>
          <w:rFonts w:ascii="HG丸ｺﾞｼｯｸM-PRO" w:eastAsia="HG丸ｺﾞｼｯｸM-PRO" w:hAnsi="HG丸ｺﾞｼｯｸM-PRO"/>
        </w:rPr>
      </w:pPr>
      <w:r w:rsidRPr="00DE3472">
        <w:rPr>
          <w:rFonts w:ascii="HG丸ｺﾞｼｯｸM-PRO" w:eastAsia="HG丸ｺﾞｼｯｸM-PRO" w:hAnsi="HG丸ｺﾞｼｯｸM-PRO" w:cs="Times New Roman" w:hint="eastAsia"/>
          <w:noProof/>
          <w:szCs w:val="24"/>
        </w:rPr>
        <mc:AlternateContent>
          <mc:Choice Requires="wps">
            <w:drawing>
              <wp:anchor distT="0" distB="0" distL="114300" distR="114300" simplePos="0" relativeHeight="251664384" behindDoc="0" locked="0" layoutInCell="1" allowOverlap="1" wp14:anchorId="68494036" wp14:editId="5D314DDA">
                <wp:simplePos x="0" y="0"/>
                <wp:positionH relativeFrom="column">
                  <wp:posOffset>977265</wp:posOffset>
                </wp:positionH>
                <wp:positionV relativeFrom="paragraph">
                  <wp:posOffset>74296</wp:posOffset>
                </wp:positionV>
                <wp:extent cx="2962275" cy="1885950"/>
                <wp:effectExtent l="0" t="0" r="28575" b="19050"/>
                <wp:wrapNone/>
                <wp:docPr id="2065" name="角丸四角形 2065"/>
                <wp:cNvGraphicFramePr/>
                <a:graphic xmlns:a="http://schemas.openxmlformats.org/drawingml/2006/main">
                  <a:graphicData uri="http://schemas.microsoft.com/office/word/2010/wordprocessingShape">
                    <wps:wsp>
                      <wps:cNvSpPr/>
                      <wps:spPr>
                        <a:xfrm>
                          <a:off x="0" y="0"/>
                          <a:ext cx="2962275" cy="1885950"/>
                        </a:xfrm>
                        <a:prstGeom prst="round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73BA9B1" id="角丸四角形 2065" o:spid="_x0000_s1026" style="position:absolute;left:0;text-align:left;margin-left:76.95pt;margin-top:5.85pt;width:233.25pt;height:14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" filled="f" strokecolor="#385d8a" strokeweight="2pt"/>
            </w:pict>
          </mc:Fallback>
        </mc:AlternateContent>
      </w:r>
    </w:p>
    <w:p w:rsidR="00A0048B" w:rsidRPr="00DE3472" w:rsidRDefault="00A0048B" w:rsidP="00F42135">
      <w:pPr>
        <w:ind w:left="210" w:hangingChars="100" w:hanging="210"/>
        <w:rPr>
          <w:rFonts w:ascii="HG丸ｺﾞｼｯｸM-PRO" w:eastAsia="HG丸ｺﾞｼｯｸM-PRO" w:hAnsi="HG丸ｺﾞｼｯｸM-PRO"/>
        </w:rPr>
      </w:pPr>
      <w:r w:rsidRPr="00DE3472">
        <w:rPr>
          <w:rFonts w:ascii="HG丸ｺﾞｼｯｸM-PRO" w:eastAsia="HG丸ｺﾞｼｯｸM-PRO" w:hAnsi="HG丸ｺﾞｼｯｸM-PRO" w:hint="eastAsia"/>
        </w:rPr>
        <w:t xml:space="preserve">　　　　　　　　　　</w:t>
      </w:r>
      <w:r w:rsidR="00307B29" w:rsidRPr="00DE3472">
        <w:rPr>
          <w:rFonts w:ascii="HG丸ｺﾞｼｯｸM-PRO" w:eastAsia="HG丸ｺﾞｼｯｸM-PRO" w:hAnsi="HG丸ｺﾞｼｯｸM-PRO" w:hint="eastAsia"/>
        </w:rPr>
        <w:t xml:space="preserve">　　</w:t>
      </w:r>
      <w:r w:rsidRPr="00DE3472">
        <w:rPr>
          <w:rFonts w:ascii="HG丸ｺﾞｼｯｸM-PRO" w:eastAsia="HG丸ｺﾞｼｯｸM-PRO" w:hAnsi="HG丸ｺﾞｼｯｸM-PRO" w:hint="eastAsia"/>
        </w:rPr>
        <w:t>【太陽光パネルの設置】</w:t>
      </w:r>
    </w:p>
    <w:p w:rsidR="00F42135" w:rsidRPr="00DE3472" w:rsidRDefault="00A0048B" w:rsidP="00A0048B">
      <w:pPr>
        <w:ind w:leftChars="100" w:left="210" w:firstLineChars="200" w:firstLine="420"/>
        <w:rPr>
          <w:rFonts w:ascii="HG丸ｺﾞｼｯｸM-PRO" w:eastAsia="HG丸ｺﾞｼｯｸM-PRO" w:hAnsi="HG丸ｺﾞｼｯｸM-PRO"/>
        </w:rPr>
      </w:pPr>
      <w:r w:rsidRPr="00DE3472">
        <w:rPr>
          <w:rFonts w:ascii="HG丸ｺﾞｼｯｸM-PRO" w:eastAsia="HG丸ｺﾞｼｯｸM-PRO" w:hAnsi="HG丸ｺﾞｼｯｸM-PRO" w:hint="eastAsia"/>
        </w:rPr>
        <w:t xml:space="preserve">　　　　　　</w:t>
      </w:r>
      <w:r w:rsidRPr="00DE3472">
        <w:rPr>
          <w:noProof/>
        </w:rPr>
        <w:drawing>
          <wp:inline distT="0" distB="0" distL="0" distR="0" wp14:anchorId="79EACC61" wp14:editId="3FAFAAFC">
            <wp:extent cx="2376210" cy="1440000"/>
            <wp:effectExtent l="0" t="0" r="5080" b="8255"/>
            <wp:docPr id="2060" name="図 2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376210" cy="1440000"/>
                    </a:xfrm>
                    <a:prstGeom prst="rect">
                      <a:avLst/>
                    </a:prstGeom>
                    <a:noFill/>
                    <a:ln>
                      <a:noFill/>
                    </a:ln>
                  </pic:spPr>
                </pic:pic>
              </a:graphicData>
            </a:graphic>
          </wp:inline>
        </w:drawing>
      </w:r>
    </w:p>
    <w:p w:rsidR="00945423" w:rsidRPr="00DE3472" w:rsidRDefault="00945423" w:rsidP="000B7052">
      <w:pPr>
        <w:ind w:left="877" w:hangingChars="397" w:hanging="877"/>
        <w:rPr>
          <w:rFonts w:ascii="HG丸ｺﾞｼｯｸM-PRO" w:eastAsia="HG丸ｺﾞｼｯｸM-PRO" w:hAnsi="HG丸ｺﾞｼｯｸM-PRO" w:cs="Times New Roman"/>
          <w:b/>
          <w:sz w:val="22"/>
        </w:rPr>
      </w:pPr>
    </w:p>
    <w:p w:rsidR="00945423" w:rsidRPr="00DE3472" w:rsidRDefault="00945423" w:rsidP="000B7052">
      <w:pPr>
        <w:ind w:left="877" w:hangingChars="397" w:hanging="877"/>
        <w:rPr>
          <w:rFonts w:ascii="HG丸ｺﾞｼｯｸM-PRO" w:eastAsia="HG丸ｺﾞｼｯｸM-PRO" w:hAnsi="HG丸ｺﾞｼｯｸM-PRO" w:cs="Times New Roman"/>
          <w:b/>
          <w:sz w:val="22"/>
        </w:rPr>
      </w:pPr>
    </w:p>
    <w:p w:rsidR="00F42135" w:rsidRPr="00DE3472" w:rsidRDefault="00F42135" w:rsidP="000B7052">
      <w:pPr>
        <w:ind w:left="877" w:hangingChars="397" w:hanging="877"/>
        <w:rPr>
          <w:rFonts w:asciiTheme="majorEastAsia" w:eastAsiaTheme="majorEastAsia" w:hAnsiTheme="majorEastAsia" w:cs="Times New Roman"/>
          <w:b/>
          <w:sz w:val="22"/>
        </w:rPr>
      </w:pPr>
      <w:r w:rsidRPr="00DE3472">
        <w:rPr>
          <w:rFonts w:asciiTheme="majorEastAsia" w:eastAsiaTheme="majorEastAsia" w:hAnsiTheme="majorEastAsia" w:cs="Times New Roman" w:hint="eastAsia"/>
          <w:b/>
          <w:sz w:val="22"/>
        </w:rPr>
        <w:t>３　設備等の適正管理</w:t>
      </w:r>
    </w:p>
    <w:p w:rsidR="00F42135" w:rsidRPr="00DE3472" w:rsidRDefault="00F42135" w:rsidP="00F42135">
      <w:pPr>
        <w:rPr>
          <w:rFonts w:ascii="HG丸ｺﾞｼｯｸM-PRO" w:eastAsia="HG丸ｺﾞｼｯｸM-PRO" w:hAnsi="HG丸ｺﾞｼｯｸM-PRO" w:cs="Times New Roman"/>
          <w:sz w:val="22"/>
        </w:rPr>
      </w:pPr>
      <w:r w:rsidRPr="00DE3472">
        <w:rPr>
          <w:rFonts w:ascii="HG丸ｺﾞｼｯｸM-PRO" w:eastAsia="HG丸ｺﾞｼｯｸM-PRO" w:hAnsi="HG丸ｺﾞｼｯｸM-PRO" w:cs="Times New Roman" w:hint="eastAsia"/>
          <w:sz w:val="22"/>
        </w:rPr>
        <w:t>（1）設備の適正管理</w:t>
      </w:r>
    </w:p>
    <w:p w:rsidR="00F42135" w:rsidRPr="00DE3472" w:rsidRDefault="00F42135" w:rsidP="00F42135">
      <w:pPr>
        <w:ind w:leftChars="200" w:left="420"/>
        <w:rPr>
          <w:rFonts w:asciiTheme="minorEastAsia" w:hAnsiTheme="minorEastAsia" w:cs="Times New Roman"/>
          <w:szCs w:val="21"/>
        </w:rPr>
      </w:pPr>
      <w:r w:rsidRPr="00DE3472">
        <w:rPr>
          <w:rFonts w:asciiTheme="minorEastAsia" w:hAnsiTheme="minorEastAsia" w:cs="Times New Roman" w:hint="eastAsia"/>
          <w:szCs w:val="21"/>
        </w:rPr>
        <w:t>「大阪府温暖化の防止等に関する条例に基づく温暖化対策指針」で定められている運用による対策を参考にして、設備の適正管理に努めます。</w:t>
      </w:r>
    </w:p>
    <w:p w:rsidR="00F42135" w:rsidRPr="00DE3472" w:rsidRDefault="00F42135" w:rsidP="00F42135">
      <w:pPr>
        <w:ind w:leftChars="100" w:left="372" w:hangingChars="77" w:hanging="162"/>
        <w:rPr>
          <w:rFonts w:asciiTheme="minorEastAsia" w:hAnsiTheme="minorEastAsia" w:cs="Times New Roman"/>
          <w:szCs w:val="24"/>
        </w:rPr>
      </w:pPr>
      <w:r w:rsidRPr="00DE3472">
        <w:rPr>
          <w:rFonts w:asciiTheme="minorEastAsia" w:hAnsiTheme="minorEastAsia" w:cs="Times New Roman" w:hint="eastAsia"/>
          <w:szCs w:val="24"/>
        </w:rPr>
        <w:t>・　室内温度は、暖房</w:t>
      </w:r>
      <w:r w:rsidR="001E3C73" w:rsidRPr="00DE3472">
        <w:rPr>
          <w:rFonts w:asciiTheme="minorEastAsia" w:hAnsiTheme="minorEastAsia" w:cs="Times New Roman" w:hint="eastAsia"/>
          <w:szCs w:val="24"/>
        </w:rPr>
        <w:t>１９℃</w:t>
      </w:r>
      <w:r w:rsidRPr="00DE3472">
        <w:rPr>
          <w:rFonts w:asciiTheme="minorEastAsia" w:hAnsiTheme="minorEastAsia" w:cs="Times New Roman" w:hint="eastAsia"/>
          <w:szCs w:val="24"/>
        </w:rPr>
        <w:t>、冷房</w:t>
      </w:r>
      <w:r w:rsidR="001E3C73" w:rsidRPr="00DE3472">
        <w:rPr>
          <w:rFonts w:asciiTheme="minorEastAsia" w:hAnsiTheme="minorEastAsia" w:cs="Times New Roman" w:hint="eastAsia"/>
          <w:szCs w:val="24"/>
        </w:rPr>
        <w:t>２８℃</w:t>
      </w:r>
      <w:r w:rsidRPr="00DE3472">
        <w:rPr>
          <w:rFonts w:asciiTheme="minorEastAsia" w:hAnsiTheme="minorEastAsia" w:cs="Times New Roman" w:hint="eastAsia"/>
          <w:szCs w:val="24"/>
        </w:rPr>
        <w:t>を目安とした適温設定を徹底します。</w:t>
      </w:r>
    </w:p>
    <w:p w:rsidR="00A544A4" w:rsidRPr="00DE3472" w:rsidRDefault="00F42135" w:rsidP="00A544A4">
      <w:pPr>
        <w:ind w:left="420" w:hangingChars="200" w:hanging="420"/>
        <w:rPr>
          <w:rFonts w:asciiTheme="minorEastAsia" w:hAnsiTheme="minorEastAsia" w:cs="Times New Roman"/>
          <w:szCs w:val="24"/>
        </w:rPr>
      </w:pPr>
      <w:r w:rsidRPr="00DE3472">
        <w:rPr>
          <w:rFonts w:asciiTheme="minorEastAsia" w:hAnsiTheme="minorEastAsia" w:cs="Times New Roman" w:hint="eastAsia"/>
          <w:szCs w:val="24"/>
        </w:rPr>
        <w:t xml:space="preserve">　・　業務に支障のない範囲内において、昼休みの消灯や廊下等の間引き消灯を行います。</w:t>
      </w:r>
    </w:p>
    <w:p w:rsidR="00F42135" w:rsidRPr="00DE3472" w:rsidRDefault="00F42135" w:rsidP="00A544A4">
      <w:pPr>
        <w:ind w:leftChars="100" w:left="420" w:hangingChars="100" w:hanging="210"/>
        <w:rPr>
          <w:rFonts w:asciiTheme="minorEastAsia" w:hAnsiTheme="minorEastAsia" w:cs="Times New Roman"/>
          <w:szCs w:val="24"/>
        </w:rPr>
      </w:pPr>
      <w:r w:rsidRPr="00DE3472">
        <w:rPr>
          <w:rFonts w:asciiTheme="minorEastAsia" w:hAnsiTheme="minorEastAsia" w:cs="Times New Roman" w:hint="eastAsia"/>
          <w:szCs w:val="24"/>
        </w:rPr>
        <w:t>・　エレベーターは利用者数等に応じ、支障のない範囲で運転時間や稼動数を調整します。</w:t>
      </w:r>
    </w:p>
    <w:p w:rsidR="004A071C" w:rsidRPr="00DE3472" w:rsidRDefault="004A071C" w:rsidP="0007384C">
      <w:pPr>
        <w:ind w:leftChars="118" w:left="420" w:hangingChars="82" w:hanging="172"/>
        <w:rPr>
          <w:rFonts w:ascii="HG丸ｺﾞｼｯｸM-PRO" w:eastAsia="HG丸ｺﾞｼｯｸM-PRO" w:hAnsi="HG丸ｺﾞｼｯｸM-PRO" w:cs="Times New Roman"/>
          <w:szCs w:val="24"/>
        </w:rPr>
      </w:pPr>
    </w:p>
    <w:p w:rsidR="00A50DFF" w:rsidRPr="00DE3472" w:rsidRDefault="00A50DFF" w:rsidP="0007384C">
      <w:pPr>
        <w:ind w:leftChars="118" w:left="420" w:hangingChars="82" w:hanging="172"/>
        <w:rPr>
          <w:rFonts w:ascii="HG丸ｺﾞｼｯｸM-PRO" w:eastAsia="HG丸ｺﾞｼｯｸM-PRO" w:hAnsi="HG丸ｺﾞｼｯｸM-PRO" w:cs="Times New Roman"/>
          <w:szCs w:val="24"/>
        </w:rPr>
      </w:pPr>
      <w:r w:rsidRPr="00DE3472">
        <w:rPr>
          <w:rFonts w:ascii="HG丸ｺﾞｼｯｸM-PRO" w:eastAsia="HG丸ｺﾞｼｯｸM-PRO" w:hAnsi="HG丸ｺﾞｼｯｸM-PRO" w:cs="Times New Roman" w:hint="eastAsia"/>
          <w:noProof/>
          <w:szCs w:val="24"/>
        </w:rPr>
        <mc:AlternateContent>
          <mc:Choice Requires="wps">
            <w:drawing>
              <wp:anchor distT="0" distB="0" distL="114300" distR="114300" simplePos="0" relativeHeight="251648000" behindDoc="0" locked="0" layoutInCell="1" allowOverlap="1" wp14:anchorId="5BFB9B52" wp14:editId="5E827F70">
                <wp:simplePos x="0" y="0"/>
                <wp:positionH relativeFrom="column">
                  <wp:posOffset>1301115</wp:posOffset>
                </wp:positionH>
                <wp:positionV relativeFrom="paragraph">
                  <wp:posOffset>180340</wp:posOffset>
                </wp:positionV>
                <wp:extent cx="2981325" cy="1933575"/>
                <wp:effectExtent l="0" t="0" r="28575" b="28575"/>
                <wp:wrapNone/>
                <wp:docPr id="53" name="角丸四角形 53"/>
                <wp:cNvGraphicFramePr/>
                <a:graphic xmlns:a="http://schemas.openxmlformats.org/drawingml/2006/main">
                  <a:graphicData uri="http://schemas.microsoft.com/office/word/2010/wordprocessingShape">
                    <wps:wsp>
                      <wps:cNvSpPr/>
                      <wps:spPr>
                        <a:xfrm>
                          <a:off x="0" y="0"/>
                          <a:ext cx="2981325" cy="1933575"/>
                        </a:xfrm>
                        <a:prstGeom prst="round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2F79C87" id="角丸四角形 53" o:spid="_x0000_s1026" style="position:absolute;left:0;text-align:left;margin-left:102.45pt;margin-top:14.2pt;width:234.75pt;height:152.2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" filled="f" strokecolor="#385d8a" strokeweight="2pt"/>
            </w:pict>
          </mc:Fallback>
        </mc:AlternateContent>
      </w:r>
    </w:p>
    <w:p w:rsidR="00F42135" w:rsidRPr="00DE3472" w:rsidRDefault="00F42135" w:rsidP="009F055C">
      <w:pPr>
        <w:ind w:leftChars="136" w:left="420" w:hangingChars="64" w:hanging="134"/>
        <w:rPr>
          <w:rFonts w:ascii="HG丸ｺﾞｼｯｸM-PRO" w:eastAsia="HG丸ｺﾞｼｯｸM-PRO" w:hAnsi="HG丸ｺﾞｼｯｸM-PRO" w:cs="Times New Roman"/>
          <w:szCs w:val="24"/>
        </w:rPr>
      </w:pPr>
      <w:r w:rsidRPr="00DE3472">
        <w:rPr>
          <w:rFonts w:ascii="HG丸ｺﾞｼｯｸM-PRO" w:eastAsia="HG丸ｺﾞｼｯｸM-PRO" w:hAnsi="HG丸ｺﾞｼｯｸM-PRO" w:cs="Times New Roman" w:hint="eastAsia"/>
          <w:szCs w:val="24"/>
        </w:rPr>
        <w:t xml:space="preserve">　　　　　　　　　　　　</w:t>
      </w:r>
      <w:r w:rsidRPr="00DE3472">
        <w:rPr>
          <w:rFonts w:ascii="HG丸ｺﾞｼｯｸM-PRO" w:eastAsia="HG丸ｺﾞｼｯｸM-PRO" w:hAnsi="HG丸ｺﾞｼｯｸM-PRO" w:cs="Times New Roman" w:hint="eastAsia"/>
          <w:sz w:val="20"/>
          <w:szCs w:val="20"/>
        </w:rPr>
        <w:t>【支障のない範囲で廊下の消灯】</w:t>
      </w:r>
    </w:p>
    <w:p w:rsidR="00F42135" w:rsidRPr="00DE3472" w:rsidRDefault="00F42135" w:rsidP="00F42135">
      <w:pPr>
        <w:ind w:firstLineChars="337" w:firstLine="708"/>
        <w:jc w:val="left"/>
        <w:rPr>
          <w:rFonts w:ascii="HG丸ｺﾞｼｯｸM-PRO" w:eastAsia="HG丸ｺﾞｼｯｸM-PRO" w:hAnsi="HG丸ｺﾞｼｯｸM-PRO" w:cs="Times New Roman"/>
          <w:sz w:val="22"/>
        </w:rPr>
      </w:pPr>
      <w:r w:rsidRPr="00DE3472">
        <w:rPr>
          <w:rFonts w:ascii="HG丸ｺﾞｼｯｸM-PRO" w:eastAsia="HG丸ｺﾞｼｯｸM-PRO" w:hAnsi="HG丸ｺﾞｼｯｸM-PRO" w:cs="Times New Roman" w:hint="eastAsia"/>
          <w:szCs w:val="24"/>
        </w:rPr>
        <w:t xml:space="preserve">　　　　　　　　　　</w:t>
      </w:r>
      <w:r w:rsidRPr="00DE3472">
        <w:rPr>
          <w:noProof/>
        </w:rPr>
        <w:drawing>
          <wp:inline distT="0" distB="0" distL="0" distR="0" wp14:anchorId="7C199CFF" wp14:editId="7DA8CAC9">
            <wp:extent cx="1782000" cy="1584000"/>
            <wp:effectExtent l="0" t="0" r="8890" b="0"/>
            <wp:docPr id="60"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82000" cy="1584000"/>
                    </a:xfrm>
                    <a:prstGeom prst="rect">
                      <a:avLst/>
                    </a:prstGeom>
                    <a:noFill/>
                    <a:ln>
                      <a:noFill/>
                    </a:ln>
                  </pic:spPr>
                </pic:pic>
              </a:graphicData>
            </a:graphic>
          </wp:inline>
        </w:drawing>
      </w:r>
    </w:p>
    <w:p w:rsidR="00F42135" w:rsidRPr="00DE3472" w:rsidRDefault="00F42135" w:rsidP="00F42135">
      <w:pPr>
        <w:rPr>
          <w:rFonts w:ascii="HG丸ｺﾞｼｯｸM-PRO" w:eastAsia="HG丸ｺﾞｼｯｸM-PRO" w:hAnsi="HG丸ｺﾞｼｯｸM-PRO" w:cs="Times New Roman"/>
          <w:sz w:val="22"/>
        </w:rPr>
      </w:pPr>
    </w:p>
    <w:p w:rsidR="00A544A4" w:rsidRPr="00DE3472" w:rsidRDefault="00A544A4" w:rsidP="00F42135">
      <w:pPr>
        <w:rPr>
          <w:rFonts w:ascii="HG丸ｺﾞｼｯｸM-PRO" w:eastAsia="HG丸ｺﾞｼｯｸM-PRO" w:hAnsi="HG丸ｺﾞｼｯｸM-PRO" w:cs="Times New Roman"/>
          <w:sz w:val="22"/>
        </w:rPr>
      </w:pPr>
    </w:p>
    <w:p w:rsidR="00F42135" w:rsidRPr="00DE3472" w:rsidRDefault="00F42135" w:rsidP="00F42135">
      <w:pPr>
        <w:rPr>
          <w:rFonts w:ascii="HG丸ｺﾞｼｯｸM-PRO" w:eastAsia="HG丸ｺﾞｼｯｸM-PRO" w:hAnsi="HG丸ｺﾞｼｯｸM-PRO" w:cs="Times New Roman"/>
          <w:sz w:val="22"/>
        </w:rPr>
      </w:pPr>
      <w:r w:rsidRPr="00DE3472">
        <w:rPr>
          <w:rFonts w:ascii="HG丸ｺﾞｼｯｸM-PRO" w:eastAsia="HG丸ｺﾞｼｯｸM-PRO" w:hAnsi="HG丸ｺﾞｼｯｸM-PRO" w:cs="Times New Roman" w:hint="eastAsia"/>
          <w:sz w:val="22"/>
        </w:rPr>
        <w:t>（2）省エネチューニングの実施</w:t>
      </w:r>
    </w:p>
    <w:p w:rsidR="00A544A4" w:rsidRPr="00DE3472" w:rsidRDefault="00F42135" w:rsidP="009F055C">
      <w:pPr>
        <w:ind w:left="480" w:hangingChars="200" w:hanging="480"/>
        <w:rPr>
          <w:rFonts w:asciiTheme="minorEastAsia" w:hAnsiTheme="minorEastAsia" w:cs="Times New Roman"/>
          <w:sz w:val="24"/>
          <w:szCs w:val="24"/>
        </w:rPr>
      </w:pPr>
      <w:r w:rsidRPr="00DE3472">
        <w:rPr>
          <w:rFonts w:ascii="HG丸ｺﾞｼｯｸM-PRO" w:eastAsia="HG丸ｺﾞｼｯｸM-PRO" w:hAnsi="HG丸ｺﾞｼｯｸM-PRO" w:cs="Times New Roman" w:hint="eastAsia"/>
          <w:sz w:val="24"/>
          <w:szCs w:val="24"/>
        </w:rPr>
        <w:t xml:space="preserve">　</w:t>
      </w:r>
      <w:r w:rsidRPr="00DE3472">
        <w:rPr>
          <w:rFonts w:asciiTheme="minorEastAsia" w:hAnsiTheme="minorEastAsia" w:cs="Times New Roman" w:hint="eastAsia"/>
          <w:szCs w:val="21"/>
        </w:rPr>
        <w:t xml:space="preserve">　　一定規模の施設</w:t>
      </w:r>
      <w:r w:rsidRPr="00DE3472">
        <w:rPr>
          <w:rFonts w:asciiTheme="minorEastAsia" w:hAnsiTheme="minorEastAsia" w:cs="Times New Roman" w:hint="eastAsia"/>
          <w:sz w:val="20"/>
          <w:szCs w:val="20"/>
          <w:vertAlign w:val="superscript"/>
        </w:rPr>
        <w:t>※</w:t>
      </w:r>
      <w:r w:rsidRPr="00DE3472">
        <w:rPr>
          <w:rFonts w:asciiTheme="minorEastAsia" w:hAnsiTheme="minorEastAsia" w:cs="Times New Roman" w:hint="eastAsia"/>
          <w:szCs w:val="21"/>
        </w:rPr>
        <w:t>においては、熱源・熱搬送設備、空調・換気設備、給湯・給排水設備、照明設備等の運用において、エネルギー消費の無駄をなくすようきめ細かな運用調整を行います。</w:t>
      </w:r>
      <w:r w:rsidRPr="00DE3472">
        <w:rPr>
          <w:rFonts w:asciiTheme="minorEastAsia" w:hAnsiTheme="minorEastAsia" w:cs="Times New Roman" w:hint="eastAsia"/>
          <w:sz w:val="24"/>
          <w:szCs w:val="24"/>
        </w:rPr>
        <w:t xml:space="preserve">　</w:t>
      </w:r>
    </w:p>
    <w:p w:rsidR="009F055C" w:rsidRPr="00DE3472" w:rsidRDefault="00A544A4" w:rsidP="00A544A4">
      <w:pPr>
        <w:ind w:left="420" w:hangingChars="200" w:hanging="420"/>
        <w:rPr>
          <w:rFonts w:ascii="HG丸ｺﾞｼｯｸM-PRO" w:eastAsia="HG丸ｺﾞｼｯｸM-PRO" w:hAnsi="HG丸ｺﾞｼｯｸM-PRO" w:cs="Times New Roman"/>
          <w:sz w:val="20"/>
          <w:szCs w:val="20"/>
        </w:rPr>
      </w:pPr>
      <w:r w:rsidRPr="00DE3472">
        <w:rPr>
          <w:rFonts w:ascii="HG丸ｺﾞｼｯｸM-PRO" w:eastAsia="HG丸ｺﾞｼｯｸM-PRO" w:hAnsi="HG丸ｺﾞｼｯｸM-PRO" w:cs="Times New Roman"/>
          <w:noProof/>
        </w:rPr>
        <mc:AlternateContent>
          <mc:Choice Requires="wps">
            <w:drawing>
              <wp:anchor distT="0" distB="0" distL="114300" distR="114300" simplePos="0" relativeHeight="251630592" behindDoc="0" locked="0" layoutInCell="1" allowOverlap="1" wp14:anchorId="1B6339B1" wp14:editId="48A904A8">
                <wp:simplePos x="0" y="0"/>
                <wp:positionH relativeFrom="column">
                  <wp:posOffset>277495</wp:posOffset>
                </wp:positionH>
                <wp:positionV relativeFrom="paragraph">
                  <wp:posOffset>64135</wp:posOffset>
                </wp:positionV>
                <wp:extent cx="5438775" cy="762000"/>
                <wp:effectExtent l="0" t="0" r="28575" b="19050"/>
                <wp:wrapNone/>
                <wp:docPr id="24" name="大かっこ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38775" cy="762000"/>
                        </a:xfrm>
                        <a:prstGeom prst="bracketPair">
                          <a:avLst/>
                        </a:prstGeom>
                        <a:noFill/>
                        <a:ln w="25400" cap="flat" cmpd="sng" algn="ctr">
                          <a:solidFill>
                            <a:srgbClr val="4F81BD">
                              <a:shade val="95000"/>
                              <a:satMod val="105000"/>
                            </a:srgbClr>
                          </a:solidFill>
                          <a:prstDash val="solid"/>
                        </a:ln>
                        <a:effectLst/>
                      </wps:spPr>
                      <wps:txbx>
                        <w:txbxContent>
                          <w:p w:rsidR="006B172D" w:rsidRPr="00A544A4" w:rsidRDefault="006B172D" w:rsidP="00A544A4">
                            <w:pPr>
                              <w:jc w:val="left"/>
                              <w:rPr>
                                <w:rFonts w:asciiTheme="minorEastAsia" w:hAnsiTheme="minorEastAsia"/>
                                <w:sz w:val="20"/>
                                <w:szCs w:val="20"/>
                              </w:rPr>
                            </w:pPr>
                            <w:r w:rsidRPr="00A544A4">
                              <w:rPr>
                                <w:rFonts w:asciiTheme="minorEastAsia" w:hAnsiTheme="minorEastAsia" w:hint="eastAsia"/>
                                <w:sz w:val="20"/>
                                <w:szCs w:val="20"/>
                              </w:rPr>
                              <w:t>※一定規模の施設</w:t>
                            </w:r>
                          </w:p>
                          <w:p w:rsidR="006B172D" w:rsidRPr="00A544A4" w:rsidRDefault="006B172D" w:rsidP="0000185A">
                            <w:pPr>
                              <w:ind w:leftChars="68" w:left="143" w:firstLineChars="70" w:firstLine="140"/>
                              <w:jc w:val="left"/>
                              <w:rPr>
                                <w:rFonts w:asciiTheme="minorEastAsia" w:hAnsiTheme="minorEastAsia"/>
                                <w:sz w:val="20"/>
                                <w:szCs w:val="20"/>
                              </w:rPr>
                            </w:pPr>
                            <w:r w:rsidRPr="00A544A4">
                              <w:rPr>
                                <w:rFonts w:asciiTheme="minorEastAsia" w:hAnsiTheme="minorEastAsia" w:hint="eastAsia"/>
                                <w:sz w:val="20"/>
                                <w:szCs w:val="20"/>
                              </w:rPr>
                              <w:t>原油換算燃料等使用量が1,500kl/年以上の施設。「エネルギーの使用の合理化等に関する法律」のエネルギー管理指定工場が該当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1B6339B1" id="大かっこ 24" o:spid="_x0000_s1047" type="#_x0000_t185" style="position:absolute;left:0;text-align:left;margin-left:21.85pt;margin-top:5.05pt;width:428.25pt;height:60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" strokecolor="#4a7ebb" strokeweight="2pt">
                <v:path arrowok="t"/>
                <v:textbox>
                  <w:txbxContent>
                    <w:p w:rsidR="006B172D" w:rsidRPr="00A544A4" w:rsidRDefault="006B172D" w:rsidP="00A544A4">
                      <w:pPr>
                        <w:jc w:val="left"/>
                        <w:rPr>
                          <w:rFonts w:asciiTheme="minorEastAsia" w:hAnsiTheme="minorEastAsia"/>
                          <w:sz w:val="20"/>
                          <w:szCs w:val="20"/>
                        </w:rPr>
                      </w:pPr>
                      <w:r w:rsidRPr="00A544A4">
                        <w:rPr>
                          <w:rFonts w:asciiTheme="minorEastAsia" w:hAnsiTheme="minorEastAsia" w:hint="eastAsia"/>
                          <w:sz w:val="20"/>
                          <w:szCs w:val="20"/>
                        </w:rPr>
                        <w:t>※一定規模の施設</w:t>
                      </w:r>
                    </w:p>
                    <w:p w:rsidR="006B172D" w:rsidRPr="00A544A4" w:rsidRDefault="006B172D" w:rsidP="0000185A">
                      <w:pPr>
                        <w:ind w:leftChars="68" w:left="143" w:firstLineChars="70" w:firstLine="140"/>
                        <w:jc w:val="left"/>
                        <w:rPr>
                          <w:rFonts w:asciiTheme="minorEastAsia" w:hAnsiTheme="minorEastAsia"/>
                          <w:sz w:val="20"/>
                          <w:szCs w:val="20"/>
                        </w:rPr>
                      </w:pPr>
                      <w:r w:rsidRPr="00A544A4">
                        <w:rPr>
                          <w:rFonts w:asciiTheme="minorEastAsia" w:hAnsiTheme="minorEastAsia" w:hint="eastAsia"/>
                          <w:sz w:val="20"/>
                          <w:szCs w:val="20"/>
                        </w:rPr>
                        <w:t>原油換算燃料等使用量が1,500kl/年以上の施設。「エネルギーの使用の合理化等に関する法律」のエネルギー管理指定工場が該当</w:t>
                      </w:r>
                    </w:p>
                  </w:txbxContent>
                </v:textbox>
              </v:shape>
            </w:pict>
          </mc:Fallback>
        </mc:AlternateContent>
      </w:r>
      <w:r w:rsidR="00F42135" w:rsidRPr="00DE3472">
        <w:rPr>
          <w:rFonts w:ascii="HG丸ｺﾞｼｯｸM-PRO" w:eastAsia="HG丸ｺﾞｼｯｸM-PRO" w:hAnsi="HG丸ｺﾞｼｯｸM-PRO" w:cs="Times New Roman" w:hint="eastAsia"/>
          <w:sz w:val="20"/>
          <w:szCs w:val="20"/>
        </w:rPr>
        <w:t xml:space="preserve">　　</w:t>
      </w:r>
    </w:p>
    <w:p w:rsidR="00F42135" w:rsidRPr="00DE3472" w:rsidRDefault="00A544A4" w:rsidP="00A544A4">
      <w:pPr>
        <w:ind w:leftChars="68" w:left="211" w:hangingChars="34" w:hanging="68"/>
        <w:jc w:val="left"/>
        <w:rPr>
          <w:rFonts w:ascii="HG丸ｺﾞｼｯｸM-PRO" w:eastAsia="HG丸ｺﾞｼｯｸM-PRO" w:hAnsi="HG丸ｺﾞｼｯｸM-PRO" w:cs="Times New Roman"/>
          <w:sz w:val="20"/>
          <w:szCs w:val="20"/>
        </w:rPr>
      </w:pPr>
      <w:r w:rsidRPr="00DE3472">
        <w:rPr>
          <w:rFonts w:ascii="HG丸ｺﾞｼｯｸM-PRO" w:eastAsia="HG丸ｺﾞｼｯｸM-PRO" w:hAnsi="HG丸ｺﾞｼｯｸM-PRO" w:cs="Times New Roman" w:hint="eastAsia"/>
          <w:sz w:val="20"/>
          <w:szCs w:val="20"/>
        </w:rPr>
        <w:t xml:space="preserve">　　</w:t>
      </w:r>
    </w:p>
    <w:p w:rsidR="00A544A4" w:rsidRPr="00DE3472" w:rsidRDefault="00A544A4" w:rsidP="00A544A4">
      <w:pPr>
        <w:ind w:leftChars="68" w:left="211" w:hangingChars="34" w:hanging="68"/>
        <w:jc w:val="left"/>
        <w:rPr>
          <w:rFonts w:ascii="HG丸ｺﾞｼｯｸM-PRO" w:eastAsia="HG丸ｺﾞｼｯｸM-PRO" w:hAnsi="HG丸ｺﾞｼｯｸM-PRO" w:cs="Times New Roman"/>
          <w:sz w:val="20"/>
          <w:szCs w:val="20"/>
        </w:rPr>
      </w:pPr>
    </w:p>
    <w:p w:rsidR="00A544A4" w:rsidRPr="00DE3472" w:rsidRDefault="00A544A4" w:rsidP="00A544A4">
      <w:pPr>
        <w:ind w:leftChars="68" w:left="214" w:hangingChars="34" w:hanging="71"/>
        <w:jc w:val="left"/>
        <w:rPr>
          <w:rFonts w:ascii="HG丸ｺﾞｼｯｸM-PRO" w:eastAsia="HG丸ｺﾞｼｯｸM-PRO" w:hAnsi="HG丸ｺﾞｼｯｸM-PRO"/>
        </w:rPr>
      </w:pPr>
    </w:p>
    <w:p w:rsidR="00CC54AA" w:rsidRPr="00DE3472" w:rsidRDefault="00CC54AA" w:rsidP="00F42135">
      <w:pPr>
        <w:ind w:left="210" w:hangingChars="100" w:hanging="210"/>
        <w:rPr>
          <w:rFonts w:ascii="HG丸ｺﾞｼｯｸM-PRO" w:eastAsia="HG丸ｺﾞｼｯｸM-PRO" w:hAnsi="HG丸ｺﾞｼｯｸM-PRO"/>
        </w:rPr>
      </w:pPr>
    </w:p>
    <w:p w:rsidR="00F42135" w:rsidRPr="00DE3472" w:rsidRDefault="00F42135" w:rsidP="00F42135">
      <w:pPr>
        <w:ind w:left="210" w:hangingChars="100" w:hanging="210"/>
        <w:rPr>
          <w:rFonts w:ascii="HG丸ｺﾞｼｯｸM-PRO" w:eastAsia="HG丸ｺﾞｼｯｸM-PRO" w:hAnsi="HG丸ｺﾞｼｯｸM-PRO"/>
        </w:rPr>
      </w:pPr>
      <w:r w:rsidRPr="00DE3472">
        <w:rPr>
          <w:rFonts w:ascii="HG丸ｺﾞｼｯｸM-PRO" w:eastAsia="HG丸ｺﾞｼｯｸM-PRO" w:hAnsi="HG丸ｺﾞｼｯｸM-PRO" w:hint="eastAsia"/>
        </w:rPr>
        <w:t>（３）水の適正管理及び有効利用</w:t>
      </w:r>
    </w:p>
    <w:p w:rsidR="00F42135" w:rsidRPr="00DE3472" w:rsidRDefault="00F42135" w:rsidP="00F42135">
      <w:pPr>
        <w:ind w:left="420" w:hangingChars="200" w:hanging="420"/>
        <w:rPr>
          <w:rFonts w:asciiTheme="minorEastAsia" w:hAnsiTheme="minorEastAsia"/>
        </w:rPr>
      </w:pPr>
      <w:r w:rsidRPr="00DE3472">
        <w:rPr>
          <w:rFonts w:asciiTheme="minorEastAsia" w:hAnsiTheme="minorEastAsia" w:hint="eastAsia"/>
        </w:rPr>
        <w:t xml:space="preserve">　・　節水機器や処理水再利用設備を適正に管理し、建物で利用する水道使用量を抑えます。</w:t>
      </w:r>
    </w:p>
    <w:p w:rsidR="00F42135" w:rsidRPr="00DE3472" w:rsidRDefault="00F42135" w:rsidP="00F42135">
      <w:pPr>
        <w:ind w:leftChars="100" w:left="210"/>
        <w:rPr>
          <w:rFonts w:asciiTheme="minorEastAsia" w:hAnsiTheme="minorEastAsia"/>
        </w:rPr>
      </w:pPr>
      <w:r w:rsidRPr="00DE3472">
        <w:rPr>
          <w:rFonts w:asciiTheme="minorEastAsia" w:hAnsiTheme="minorEastAsia" w:hint="eastAsia"/>
        </w:rPr>
        <w:t>・　処理水再利用施設の活用により、水の有効利用を図ることを検討します。</w:t>
      </w:r>
    </w:p>
    <w:p w:rsidR="00F42135" w:rsidRPr="00DE3472" w:rsidRDefault="00F42135" w:rsidP="00F42135">
      <w:pPr>
        <w:ind w:leftChars="100" w:left="210"/>
        <w:rPr>
          <w:rFonts w:asciiTheme="minorEastAsia" w:hAnsiTheme="minorEastAsia"/>
        </w:rPr>
      </w:pPr>
      <w:r w:rsidRPr="00DE3472">
        <w:rPr>
          <w:rFonts w:asciiTheme="minorEastAsia" w:hAnsiTheme="minorEastAsia" w:hint="eastAsia"/>
        </w:rPr>
        <w:t>・　必要に応じ、自動水洗や感知式の洗浄弁など、節水に有効な器具の設置を図ります。</w:t>
      </w:r>
    </w:p>
    <w:p w:rsidR="00F42135" w:rsidRPr="00DE3472" w:rsidRDefault="00F42135" w:rsidP="00F42135">
      <w:pPr>
        <w:widowControl/>
        <w:spacing w:line="260" w:lineRule="atLeast"/>
        <w:ind w:left="392" w:hanging="191"/>
        <w:rPr>
          <w:rFonts w:asciiTheme="minorEastAsia" w:hAnsiTheme="minorEastAsia" w:cs="ＭＳ Ｐゴシック"/>
          <w:kern w:val="0"/>
          <w:sz w:val="22"/>
        </w:rPr>
      </w:pPr>
      <w:r w:rsidRPr="00DE3472">
        <w:rPr>
          <w:rFonts w:asciiTheme="minorEastAsia" w:hAnsiTheme="minorEastAsia" w:cs="Times New Roman" w:hint="eastAsia"/>
          <w:kern w:val="0"/>
          <w:szCs w:val="21"/>
        </w:rPr>
        <w:t>・</w:t>
      </w:r>
      <w:r w:rsidR="00A544A4" w:rsidRPr="00DE3472">
        <w:rPr>
          <w:rFonts w:asciiTheme="minorEastAsia" w:hAnsiTheme="minorEastAsia" w:cs="Times New Roman"/>
          <w:kern w:val="0"/>
          <w:sz w:val="14"/>
          <w:szCs w:val="14"/>
        </w:rPr>
        <w:t>   </w:t>
      </w:r>
      <w:r w:rsidRPr="00DE3472">
        <w:rPr>
          <w:rFonts w:asciiTheme="minorEastAsia" w:hAnsiTheme="minorEastAsia" w:cs="ＭＳ Ｐゴシック" w:hint="eastAsia"/>
          <w:kern w:val="0"/>
          <w:szCs w:val="21"/>
        </w:rPr>
        <w:t>必要最小限の水量となるよう元栓を調整するよう努めます。</w:t>
      </w:r>
    </w:p>
    <w:p w:rsidR="00F42135" w:rsidRPr="00DE3472" w:rsidRDefault="00F42135" w:rsidP="00F42135">
      <w:pPr>
        <w:widowControl/>
        <w:spacing w:line="260" w:lineRule="atLeast"/>
        <w:ind w:left="392" w:hanging="191"/>
        <w:rPr>
          <w:rFonts w:asciiTheme="minorEastAsia" w:hAnsiTheme="minorEastAsia" w:cs="ＭＳ Ｐゴシック"/>
          <w:kern w:val="0"/>
          <w:sz w:val="22"/>
        </w:rPr>
      </w:pPr>
      <w:r w:rsidRPr="00DE3472">
        <w:rPr>
          <w:rFonts w:asciiTheme="minorEastAsia" w:hAnsiTheme="minorEastAsia" w:cs="ＭＳ Ｐゴシック" w:hint="eastAsia"/>
          <w:kern w:val="0"/>
          <w:szCs w:val="21"/>
        </w:rPr>
        <w:t>・</w:t>
      </w:r>
      <w:r w:rsidR="00A544A4" w:rsidRPr="00DE3472">
        <w:rPr>
          <w:rFonts w:asciiTheme="minorEastAsia" w:hAnsiTheme="minorEastAsia" w:cs="Times New Roman"/>
          <w:kern w:val="0"/>
          <w:sz w:val="14"/>
          <w:szCs w:val="14"/>
        </w:rPr>
        <w:t>  </w:t>
      </w:r>
      <w:r w:rsidRPr="00DE3472">
        <w:rPr>
          <w:rFonts w:asciiTheme="minorEastAsia" w:hAnsiTheme="minorEastAsia" w:cs="Times New Roman"/>
          <w:kern w:val="0"/>
          <w:sz w:val="14"/>
          <w:szCs w:val="14"/>
        </w:rPr>
        <w:t xml:space="preserve"> </w:t>
      </w:r>
      <w:r w:rsidRPr="00DE3472">
        <w:rPr>
          <w:rFonts w:asciiTheme="minorEastAsia" w:hAnsiTheme="minorEastAsia" w:cs="ＭＳ Ｐゴシック" w:hint="eastAsia"/>
          <w:kern w:val="0"/>
          <w:szCs w:val="21"/>
        </w:rPr>
        <w:t>定期的な点検等により、漏水の早期発見に努めます。</w:t>
      </w:r>
    </w:p>
    <w:p w:rsidR="00300316" w:rsidRPr="00DE3472" w:rsidRDefault="00F42135" w:rsidP="00FC13EB">
      <w:pPr>
        <w:ind w:left="200" w:hangingChars="100" w:hanging="200"/>
        <w:rPr>
          <w:rFonts w:ascii="HG丸ｺﾞｼｯｸM-PRO" w:eastAsia="HG丸ｺﾞｼｯｸM-PRO" w:hAnsi="HG丸ｺﾞｼｯｸM-PRO" w:cs="Times New Roman"/>
          <w:sz w:val="20"/>
          <w:szCs w:val="20"/>
        </w:rPr>
      </w:pPr>
      <w:r w:rsidRPr="00DE3472">
        <w:rPr>
          <w:rFonts w:ascii="HG丸ｺﾞｼｯｸM-PRO" w:eastAsia="HG丸ｺﾞｼｯｸM-PRO" w:hAnsi="HG丸ｺﾞｼｯｸM-PRO" w:cs="Times New Roman" w:hint="eastAsia"/>
          <w:sz w:val="20"/>
          <w:szCs w:val="20"/>
        </w:rPr>
        <w:t xml:space="preserve">　　</w:t>
      </w:r>
    </w:p>
    <w:p w:rsidR="004A071C" w:rsidRPr="00DE3472" w:rsidRDefault="004A071C" w:rsidP="00300316">
      <w:pPr>
        <w:ind w:left="210" w:hangingChars="100" w:hanging="210"/>
        <w:rPr>
          <w:rFonts w:ascii="HG丸ｺﾞｼｯｸM-PRO" w:eastAsia="HG丸ｺﾞｼｯｸM-PRO" w:hAnsi="HG丸ｺﾞｼｯｸM-PRO" w:cs="Times New Roman"/>
          <w:sz w:val="20"/>
          <w:szCs w:val="20"/>
        </w:rPr>
      </w:pPr>
      <w:r w:rsidRPr="00DE3472">
        <w:rPr>
          <w:rFonts w:ascii="HG丸ｺﾞｼｯｸM-PRO" w:eastAsia="HG丸ｺﾞｼｯｸM-PRO" w:hAnsi="HG丸ｺﾞｼｯｸM-PRO" w:hint="eastAsia"/>
          <w:noProof/>
        </w:rPr>
        <mc:AlternateContent>
          <mc:Choice Requires="wps">
            <w:drawing>
              <wp:anchor distT="0" distB="0" distL="114300" distR="114300" simplePos="0" relativeHeight="251649024" behindDoc="0" locked="0" layoutInCell="1" allowOverlap="1" wp14:anchorId="3398BEE4" wp14:editId="05DFF145">
                <wp:simplePos x="0" y="0"/>
                <wp:positionH relativeFrom="column">
                  <wp:posOffset>1177290</wp:posOffset>
                </wp:positionH>
                <wp:positionV relativeFrom="paragraph">
                  <wp:posOffset>109220</wp:posOffset>
                </wp:positionV>
                <wp:extent cx="3467100" cy="2171700"/>
                <wp:effectExtent l="0" t="0" r="19050" b="19050"/>
                <wp:wrapNone/>
                <wp:docPr id="59" name="角丸四角形 59"/>
                <wp:cNvGraphicFramePr/>
                <a:graphic xmlns:a="http://schemas.openxmlformats.org/drawingml/2006/main">
                  <a:graphicData uri="http://schemas.microsoft.com/office/word/2010/wordprocessingShape">
                    <wps:wsp>
                      <wps:cNvSpPr/>
                      <wps:spPr>
                        <a:xfrm>
                          <a:off x="0" y="0"/>
                          <a:ext cx="3467100" cy="2171700"/>
                        </a:xfrm>
                        <a:prstGeom prst="round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F187BF1" id="角丸四角形 59" o:spid="_x0000_s1026" style="position:absolute;left:0;text-align:left;margin-left:92.7pt;margin-top:8.6pt;width:273pt;height:171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" filled="f" strokecolor="#385d8a" strokeweight="2pt"/>
            </w:pict>
          </mc:Fallback>
        </mc:AlternateContent>
      </w:r>
    </w:p>
    <w:p w:rsidR="00F42135" w:rsidRPr="00DE3472" w:rsidRDefault="00F42135" w:rsidP="00FC13EB">
      <w:pPr>
        <w:ind w:leftChars="100" w:left="210" w:firstLineChars="1100" w:firstLine="2200"/>
        <w:rPr>
          <w:rFonts w:ascii="HG丸ｺﾞｼｯｸM-PRO" w:eastAsia="HG丸ｺﾞｼｯｸM-PRO" w:hAnsi="HG丸ｺﾞｼｯｸM-PRO" w:cs="Times New Roman"/>
          <w:szCs w:val="21"/>
        </w:rPr>
      </w:pPr>
      <w:r w:rsidRPr="00DE3472">
        <w:rPr>
          <w:rFonts w:ascii="HG丸ｺﾞｼｯｸM-PRO" w:eastAsia="HG丸ｺﾞｼｯｸM-PRO" w:hAnsi="HG丸ｺﾞｼｯｸM-PRO" w:cs="Times New Roman" w:hint="eastAsia"/>
          <w:sz w:val="20"/>
          <w:szCs w:val="20"/>
        </w:rPr>
        <w:t>【下水処理水の有効活用～「Q水くん」】</w:t>
      </w:r>
    </w:p>
    <w:p w:rsidR="00F42135" w:rsidRPr="00DE3472" w:rsidRDefault="00F42135" w:rsidP="00F42135">
      <w:pPr>
        <w:ind w:firstLineChars="367" w:firstLine="771"/>
        <w:jc w:val="left"/>
        <w:rPr>
          <w:rFonts w:ascii="HG丸ｺﾞｼｯｸM-PRO" w:eastAsia="HG丸ｺﾞｼｯｸM-PRO" w:hAnsi="HG丸ｺﾞｼｯｸM-PRO" w:cs="Times New Roman"/>
          <w:szCs w:val="21"/>
        </w:rPr>
      </w:pPr>
      <w:r w:rsidRPr="00DE3472">
        <w:rPr>
          <w:rFonts w:ascii="HG丸ｺﾞｼｯｸM-PRO" w:eastAsia="HG丸ｺﾞｼｯｸM-PRO" w:hAnsi="HG丸ｺﾞｼｯｸM-PRO" w:cs="Times New Roman" w:hint="eastAsia"/>
          <w:szCs w:val="21"/>
        </w:rPr>
        <w:t xml:space="preserve">　　　　　　　　　　　</w:t>
      </w:r>
      <w:r w:rsidRPr="00DE3472">
        <w:rPr>
          <w:rFonts w:ascii="HG丸ｺﾞｼｯｸM-PRO" w:eastAsia="HG丸ｺﾞｼｯｸM-PRO" w:hAnsi="HG丸ｺﾞｼｯｸM-PRO"/>
          <w:noProof/>
          <w:szCs w:val="21"/>
        </w:rPr>
        <w:drawing>
          <wp:inline distT="0" distB="0" distL="0" distR="0" wp14:anchorId="4A0A261F" wp14:editId="026556B2">
            <wp:extent cx="1944000" cy="1692000"/>
            <wp:effectExtent l="0" t="0" r="0" b="3810"/>
            <wp:docPr id="61" name="図 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図 50"/>
                    <pic:cNvPicPr>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44000" cy="1692000"/>
                    </a:xfrm>
                    <a:prstGeom prst="rect">
                      <a:avLst/>
                    </a:prstGeom>
                    <a:noFill/>
                    <a:ln>
                      <a:noFill/>
                    </a:ln>
                  </pic:spPr>
                </pic:pic>
              </a:graphicData>
            </a:graphic>
          </wp:inline>
        </w:drawing>
      </w:r>
    </w:p>
    <w:p w:rsidR="00300316" w:rsidRPr="00DE3472" w:rsidRDefault="00300316" w:rsidP="00F42135">
      <w:pPr>
        <w:ind w:left="210" w:hangingChars="100" w:hanging="210"/>
        <w:rPr>
          <w:rFonts w:ascii="HG丸ｺﾞｼｯｸM-PRO" w:eastAsia="HG丸ｺﾞｼｯｸM-PRO" w:hAnsi="HG丸ｺﾞｼｯｸM-PRO"/>
        </w:rPr>
      </w:pPr>
    </w:p>
    <w:p w:rsidR="00300316" w:rsidRPr="00DE3472" w:rsidRDefault="00300316" w:rsidP="00F42135">
      <w:pPr>
        <w:ind w:left="210" w:hangingChars="100" w:hanging="210"/>
        <w:rPr>
          <w:rFonts w:ascii="HG丸ｺﾞｼｯｸM-PRO" w:eastAsia="HG丸ｺﾞｼｯｸM-PRO" w:hAnsi="HG丸ｺﾞｼｯｸM-PRO"/>
        </w:rPr>
      </w:pPr>
    </w:p>
    <w:p w:rsidR="00F42135" w:rsidRPr="00DE3472" w:rsidRDefault="00F42135" w:rsidP="00F42135">
      <w:pPr>
        <w:ind w:left="210" w:hangingChars="100" w:hanging="210"/>
        <w:rPr>
          <w:rFonts w:ascii="HG丸ｺﾞｼｯｸM-PRO" w:eastAsia="HG丸ｺﾞｼｯｸM-PRO" w:hAnsi="HG丸ｺﾞｼｯｸM-PRO"/>
        </w:rPr>
      </w:pPr>
      <w:r w:rsidRPr="00DE3472">
        <w:rPr>
          <w:rFonts w:ascii="HG丸ｺﾞｼｯｸM-PRO" w:eastAsia="HG丸ｺﾞｼｯｸM-PRO" w:hAnsi="HG丸ｺﾞｼｯｸM-PRO" w:hint="eastAsia"/>
        </w:rPr>
        <w:t>（４）行政財産の目的外使用により庁舎、施設等を使用する事業者への要請等</w:t>
      </w:r>
    </w:p>
    <w:p w:rsidR="00F42135" w:rsidRPr="00DE3472" w:rsidRDefault="00F42135" w:rsidP="00F42135">
      <w:pPr>
        <w:ind w:leftChars="100" w:left="210"/>
        <w:rPr>
          <w:rFonts w:ascii="HG丸ｺﾞｼｯｸM-PRO" w:eastAsia="HG丸ｺﾞｼｯｸM-PRO" w:hAnsi="HG丸ｺﾞｼｯｸM-PRO"/>
        </w:rPr>
      </w:pPr>
      <w:r w:rsidRPr="00DE3472">
        <w:rPr>
          <w:rFonts w:ascii="HG丸ｺﾞｼｯｸM-PRO" w:eastAsia="HG丸ｺﾞｼｯｸM-PRO" w:hAnsi="HG丸ｺﾞｼｯｸM-PRO" w:hint="eastAsia"/>
        </w:rPr>
        <w:t>①　食堂、売店等の管理、運営</w:t>
      </w:r>
    </w:p>
    <w:p w:rsidR="00F42135" w:rsidRPr="00DE3472" w:rsidRDefault="00F42135" w:rsidP="00F42135">
      <w:pPr>
        <w:ind w:leftChars="200" w:left="630" w:hangingChars="100" w:hanging="210"/>
        <w:rPr>
          <w:rFonts w:asciiTheme="minorEastAsia" w:hAnsiTheme="minorEastAsia"/>
        </w:rPr>
      </w:pPr>
      <w:r w:rsidRPr="00DE3472">
        <w:rPr>
          <w:rFonts w:asciiTheme="minorEastAsia" w:hAnsiTheme="minorEastAsia" w:hint="eastAsia"/>
        </w:rPr>
        <w:t>・　施設管理者は、電気、都市ガス等のエネルギーの使用にあたり、事業に支障のない範囲でエネルギー使用量の削減に努めるよう事業者に要請します。</w:t>
      </w:r>
    </w:p>
    <w:p w:rsidR="00F42135" w:rsidRPr="00DE3472" w:rsidRDefault="00F42135" w:rsidP="00F42135">
      <w:pPr>
        <w:ind w:leftChars="100" w:left="210"/>
        <w:rPr>
          <w:rFonts w:ascii="HG丸ｺﾞｼｯｸM-PRO" w:eastAsia="HG丸ｺﾞｼｯｸM-PRO" w:hAnsi="HG丸ｺﾞｼｯｸM-PRO"/>
        </w:rPr>
      </w:pPr>
      <w:r w:rsidRPr="00DE3472">
        <w:rPr>
          <w:rFonts w:ascii="HG丸ｺﾞｼｯｸM-PRO" w:eastAsia="HG丸ｺﾞｼｯｸM-PRO" w:hAnsi="HG丸ｺﾞｼｯｸM-PRO" w:hint="eastAsia"/>
        </w:rPr>
        <w:t>②　自動販売機の管理</w:t>
      </w:r>
    </w:p>
    <w:p w:rsidR="00F42135" w:rsidRPr="00DE3472" w:rsidRDefault="00F42135" w:rsidP="00F42135">
      <w:pPr>
        <w:ind w:left="630" w:hangingChars="300" w:hanging="630"/>
        <w:rPr>
          <w:rFonts w:asciiTheme="minorEastAsia" w:hAnsiTheme="minorEastAsia"/>
        </w:rPr>
      </w:pPr>
      <w:r w:rsidRPr="00DE3472">
        <w:rPr>
          <w:rFonts w:ascii="HG丸ｺﾞｼｯｸM-PRO" w:eastAsia="HG丸ｺﾞｼｯｸM-PRO" w:hAnsi="HG丸ｺﾞｼｯｸM-PRO" w:hint="eastAsia"/>
        </w:rPr>
        <w:t xml:space="preserve">　</w:t>
      </w:r>
      <w:r w:rsidRPr="00DE3472">
        <w:rPr>
          <w:rFonts w:asciiTheme="minorEastAsia" w:hAnsiTheme="minorEastAsia" w:hint="eastAsia"/>
        </w:rPr>
        <w:t xml:space="preserve">　・　飲料等の自動販売機の設置を許可した者は、当該自動販売機について、利用者の見込めない時間帯や周囲が明るい時間帯には、照明を消灯するよう設置者に要請します。また、消灯できない場合は、照明の減光を検討するよう設置者に要請します。</w:t>
      </w:r>
    </w:p>
    <w:p w:rsidR="00F42135" w:rsidRPr="00DE3472" w:rsidRDefault="00F42135" w:rsidP="00F42135">
      <w:pPr>
        <w:ind w:left="630" w:hangingChars="300" w:hanging="630"/>
        <w:rPr>
          <w:rFonts w:asciiTheme="minorEastAsia" w:hAnsiTheme="minorEastAsia"/>
        </w:rPr>
      </w:pPr>
      <w:r w:rsidRPr="00DE3472">
        <w:rPr>
          <w:rFonts w:asciiTheme="minorEastAsia" w:hAnsiTheme="minorEastAsia" w:hint="eastAsia"/>
        </w:rPr>
        <w:t xml:space="preserve">　　・　飲料の自動販売機の設置を許可した者は、当該自動販売機を更新する場合には、省エネ型の機器への更新を検討するよう設置者に要請します。</w:t>
      </w:r>
    </w:p>
    <w:p w:rsidR="00F42135" w:rsidRPr="00DE3472" w:rsidRDefault="00F42135" w:rsidP="00F42135">
      <w:pPr>
        <w:ind w:left="210" w:hangingChars="100" w:hanging="210"/>
        <w:rPr>
          <w:rFonts w:ascii="HG丸ｺﾞｼｯｸM-PRO" w:eastAsia="HG丸ｺﾞｼｯｸM-PRO" w:hAnsi="HG丸ｺﾞｼｯｸM-PRO"/>
        </w:rPr>
      </w:pPr>
    </w:p>
    <w:p w:rsidR="00F42135" w:rsidRPr="00DE3472" w:rsidRDefault="00F42135" w:rsidP="000B7052">
      <w:pPr>
        <w:ind w:left="221" w:hangingChars="100" w:hanging="221"/>
        <w:rPr>
          <w:rFonts w:asciiTheme="majorEastAsia" w:eastAsiaTheme="majorEastAsia" w:hAnsiTheme="majorEastAsia"/>
          <w:b/>
          <w:sz w:val="22"/>
        </w:rPr>
      </w:pPr>
      <w:r w:rsidRPr="00DE3472">
        <w:rPr>
          <w:rFonts w:asciiTheme="majorEastAsia" w:eastAsiaTheme="majorEastAsia" w:hAnsiTheme="majorEastAsia" w:hint="eastAsia"/>
          <w:b/>
          <w:sz w:val="22"/>
        </w:rPr>
        <w:t xml:space="preserve">４　施設の緑化　</w:t>
      </w:r>
    </w:p>
    <w:p w:rsidR="00F42135" w:rsidRPr="00DE3472" w:rsidRDefault="00F42135" w:rsidP="00230802">
      <w:pPr>
        <w:ind w:leftChars="100" w:left="210" w:firstLineChars="100" w:firstLine="210"/>
        <w:rPr>
          <w:rFonts w:asciiTheme="minorEastAsia" w:hAnsiTheme="minorEastAsia"/>
        </w:rPr>
      </w:pPr>
      <w:r w:rsidRPr="00DE3472">
        <w:rPr>
          <w:rFonts w:asciiTheme="minorEastAsia" w:hAnsiTheme="minorEastAsia" w:hint="eastAsia"/>
        </w:rPr>
        <w:t>「府有施設等緑化推進計画」に基づき、府有施設等の緑化を推進します。</w:t>
      </w:r>
    </w:p>
    <w:p w:rsidR="00F42135" w:rsidRPr="00DE3472" w:rsidRDefault="00F42135" w:rsidP="000A0B57">
      <w:pPr>
        <w:ind w:left="567" w:hangingChars="270" w:hanging="567"/>
        <w:rPr>
          <w:rFonts w:asciiTheme="minorEastAsia" w:hAnsiTheme="minorEastAsia"/>
        </w:rPr>
      </w:pPr>
      <w:r w:rsidRPr="00DE3472">
        <w:rPr>
          <w:rFonts w:asciiTheme="minorEastAsia" w:hAnsiTheme="minorEastAsia" w:hint="eastAsia"/>
        </w:rPr>
        <w:t xml:space="preserve">　</w:t>
      </w:r>
      <w:r w:rsidR="00230802" w:rsidRPr="00DE3472">
        <w:rPr>
          <w:rFonts w:asciiTheme="minorEastAsia" w:hAnsiTheme="minorEastAsia" w:hint="eastAsia"/>
        </w:rPr>
        <w:t xml:space="preserve">　</w:t>
      </w:r>
      <w:r w:rsidRPr="00DE3472">
        <w:rPr>
          <w:rFonts w:asciiTheme="minorEastAsia" w:hAnsiTheme="minorEastAsia" w:hint="eastAsia"/>
        </w:rPr>
        <w:t>・　ヒートアイランド現象の緩和の観点も踏まえ、樹木中心のボリュームのある緑化、屋上緑化、壁面緑化など建築物を覆う緑化</w:t>
      </w:r>
      <w:r w:rsidR="00617336" w:rsidRPr="00DE3472">
        <w:rPr>
          <w:rFonts w:asciiTheme="minorEastAsia" w:hAnsiTheme="minorEastAsia" w:hint="eastAsia"/>
        </w:rPr>
        <w:t>、</w:t>
      </w:r>
      <w:r w:rsidRPr="00DE3472">
        <w:rPr>
          <w:rFonts w:asciiTheme="minorEastAsia" w:hAnsiTheme="minorEastAsia" w:hint="eastAsia"/>
        </w:rPr>
        <w:t>駐車場緑化（芝生化）等の緑化手法を活用して緑化を図ります。</w:t>
      </w:r>
    </w:p>
    <w:p w:rsidR="00F42135" w:rsidRPr="00DE3472" w:rsidRDefault="00F42135" w:rsidP="00F42135">
      <w:pPr>
        <w:ind w:left="210" w:hangingChars="100" w:hanging="210"/>
        <w:rPr>
          <w:rFonts w:ascii="HG丸ｺﾞｼｯｸM-PRO" w:eastAsia="HG丸ｺﾞｼｯｸM-PRO" w:hAnsi="HG丸ｺﾞｼｯｸM-PRO"/>
        </w:rPr>
      </w:pPr>
    </w:p>
    <w:p w:rsidR="00F42135" w:rsidRPr="00DE3472" w:rsidRDefault="00F42135" w:rsidP="00F42135">
      <w:pPr>
        <w:ind w:left="200" w:hangingChars="100" w:hanging="200"/>
        <w:rPr>
          <w:rFonts w:ascii="HG丸ｺﾞｼｯｸM-PRO" w:eastAsia="HG丸ｺﾞｼｯｸM-PRO" w:hAnsi="HG丸ｺﾞｼｯｸM-PRO"/>
        </w:rPr>
      </w:pPr>
      <w:r w:rsidRPr="00DE3472">
        <w:rPr>
          <w:rFonts w:ascii="HG丸ｺﾞｼｯｸM-PRO" w:eastAsia="HG丸ｺﾞｼｯｸM-PRO" w:hAnsi="HG丸ｺﾞｼｯｸM-PRO" w:cs="Times New Roman" w:hint="eastAsia"/>
          <w:noProof/>
          <w:sz w:val="20"/>
          <w:szCs w:val="20"/>
        </w:rPr>
        <mc:AlternateContent>
          <mc:Choice Requires="wps">
            <w:drawing>
              <wp:anchor distT="0" distB="0" distL="114300" distR="114300" simplePos="0" relativeHeight="251650048" behindDoc="0" locked="0" layoutInCell="1" allowOverlap="1" wp14:anchorId="7F79111A" wp14:editId="62921F75">
                <wp:simplePos x="0" y="0"/>
                <wp:positionH relativeFrom="column">
                  <wp:posOffset>62865</wp:posOffset>
                </wp:positionH>
                <wp:positionV relativeFrom="paragraph">
                  <wp:posOffset>102235</wp:posOffset>
                </wp:positionV>
                <wp:extent cx="5238750" cy="1937385"/>
                <wp:effectExtent l="0" t="0" r="19050" b="24765"/>
                <wp:wrapNone/>
                <wp:docPr id="62" name="角丸四角形 62"/>
                <wp:cNvGraphicFramePr/>
                <a:graphic xmlns:a="http://schemas.openxmlformats.org/drawingml/2006/main">
                  <a:graphicData uri="http://schemas.microsoft.com/office/word/2010/wordprocessingShape">
                    <wps:wsp>
                      <wps:cNvSpPr/>
                      <wps:spPr>
                        <a:xfrm>
                          <a:off x="0" y="0"/>
                          <a:ext cx="5238750" cy="1937385"/>
                        </a:xfrm>
                        <a:prstGeom prst="round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94AF415" id="角丸四角形 62" o:spid="_x0000_s1026" style="position:absolute;left:0;text-align:left;margin-left:4.95pt;margin-top:8.05pt;width:412.5pt;height:152.55pt;z-index:2516500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" filled="f" strokecolor="#385d8a" strokeweight="2pt"/>
            </w:pict>
          </mc:Fallback>
        </mc:AlternateContent>
      </w:r>
    </w:p>
    <w:p w:rsidR="00F42135" w:rsidRPr="00DE3472" w:rsidRDefault="00F42135" w:rsidP="00F42135">
      <w:pPr>
        <w:ind w:leftChars="200" w:left="420" w:firstLineChars="1300" w:firstLine="2600"/>
        <w:rPr>
          <w:rFonts w:ascii="HG丸ｺﾞｼｯｸM-PRO" w:eastAsia="HG丸ｺﾞｼｯｸM-PRO" w:hAnsi="HG丸ｺﾞｼｯｸM-PRO" w:cs="Times New Roman"/>
          <w:szCs w:val="21"/>
        </w:rPr>
      </w:pPr>
      <w:r w:rsidRPr="00DE3472">
        <w:rPr>
          <w:rFonts w:ascii="HG丸ｺﾞｼｯｸM-PRO" w:eastAsia="HG丸ｺﾞｼｯｸM-PRO" w:hAnsi="HG丸ｺﾞｼｯｸM-PRO" w:cs="Times New Roman" w:hint="eastAsia"/>
          <w:sz w:val="20"/>
          <w:szCs w:val="20"/>
        </w:rPr>
        <w:t>【府有施設の緑化】</w:t>
      </w:r>
    </w:p>
    <w:p w:rsidR="00F42135" w:rsidRPr="00DE3472" w:rsidRDefault="00F42135" w:rsidP="00AF71AD">
      <w:pPr>
        <w:ind w:leftChars="100" w:left="210" w:firstLineChars="200" w:firstLine="420"/>
        <w:jc w:val="left"/>
        <w:rPr>
          <w:rFonts w:ascii="HG丸ｺﾞｼｯｸM-PRO" w:eastAsia="HG丸ｺﾞｼｯｸM-PRO" w:hAnsi="HG丸ｺﾞｼｯｸM-PRO"/>
        </w:rPr>
      </w:pPr>
      <w:r w:rsidRPr="00DE3472">
        <w:rPr>
          <w:rFonts w:ascii="HG丸ｺﾞｼｯｸM-PRO" w:eastAsia="HG丸ｺﾞｼｯｸM-PRO" w:hAnsi="HG丸ｺﾞｼｯｸM-PRO" w:cs="Times New Roman"/>
          <w:noProof/>
          <w:szCs w:val="21"/>
        </w:rPr>
        <w:drawing>
          <wp:anchor distT="0" distB="0" distL="114300" distR="114300" simplePos="0" relativeHeight="251652096" behindDoc="0" locked="0" layoutInCell="1" allowOverlap="1" wp14:anchorId="20AD806D" wp14:editId="3B249AAF">
            <wp:simplePos x="0" y="0"/>
            <wp:positionH relativeFrom="column">
              <wp:posOffset>2880360</wp:posOffset>
            </wp:positionH>
            <wp:positionV relativeFrom="paragraph">
              <wp:posOffset>26035</wp:posOffset>
            </wp:positionV>
            <wp:extent cx="2057400" cy="1425270"/>
            <wp:effectExtent l="0" t="0" r="0" b="3810"/>
            <wp:wrapNone/>
            <wp:docPr id="63" name="図 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図 63"/>
                    <pic:cNvPicPr>
                      <a:picLocks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57400" cy="14252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E3472">
        <w:rPr>
          <w:rFonts w:ascii="HG丸ｺﾞｼｯｸM-PRO" w:eastAsia="HG丸ｺﾞｼｯｸM-PRO" w:hAnsi="HG丸ｺﾞｼｯｸM-PRO" w:cs="Times New Roman"/>
          <w:noProof/>
          <w:szCs w:val="21"/>
        </w:rPr>
        <w:drawing>
          <wp:inline distT="0" distB="0" distL="0" distR="0" wp14:anchorId="1D87681A" wp14:editId="6EB1609E">
            <wp:extent cx="2059047" cy="1428646"/>
            <wp:effectExtent l="0" t="0" r="0" b="635"/>
            <wp:docPr id="2049" name="図 2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059047" cy="1428646"/>
                    </a:xfrm>
                    <a:prstGeom prst="rect">
                      <a:avLst/>
                    </a:prstGeom>
                    <a:noFill/>
                    <a:ln>
                      <a:noFill/>
                    </a:ln>
                  </pic:spPr>
                </pic:pic>
              </a:graphicData>
            </a:graphic>
          </wp:inline>
        </w:drawing>
      </w:r>
      <w:r w:rsidRPr="00DE3472">
        <w:rPr>
          <w:rFonts w:ascii="HG丸ｺﾞｼｯｸM-PRO" w:eastAsia="HG丸ｺﾞｼｯｸM-PRO" w:hAnsi="HG丸ｺﾞｼｯｸM-PRO" w:cs="Times New Roman" w:hint="eastAsia"/>
          <w:szCs w:val="21"/>
        </w:rPr>
        <w:t xml:space="preserve">　　　　　　　　　</w:t>
      </w:r>
    </w:p>
    <w:p w:rsidR="00F42135" w:rsidRPr="00DE3472" w:rsidRDefault="00F42135" w:rsidP="00F42135">
      <w:pPr>
        <w:ind w:left="210" w:hangingChars="100" w:hanging="210"/>
        <w:rPr>
          <w:rFonts w:ascii="HG丸ｺﾞｼｯｸM-PRO" w:eastAsia="HG丸ｺﾞｼｯｸM-PRO" w:hAnsi="HG丸ｺﾞｼｯｸM-PRO"/>
        </w:rPr>
      </w:pPr>
    </w:p>
    <w:p w:rsidR="00BC55DA" w:rsidRPr="00DE3472" w:rsidRDefault="00BC55DA" w:rsidP="00F42135">
      <w:pPr>
        <w:ind w:left="210" w:hangingChars="100" w:hanging="210"/>
        <w:rPr>
          <w:rFonts w:ascii="HG丸ｺﾞｼｯｸM-PRO" w:eastAsia="HG丸ｺﾞｼｯｸM-PRO" w:hAnsi="HG丸ｺﾞｼｯｸM-PRO"/>
        </w:rPr>
      </w:pPr>
    </w:p>
    <w:p w:rsidR="00703FBA" w:rsidRPr="00DE3472" w:rsidRDefault="00703FBA" w:rsidP="00F42135">
      <w:pPr>
        <w:ind w:left="210" w:hangingChars="100" w:hanging="210"/>
        <w:rPr>
          <w:rFonts w:ascii="HG丸ｺﾞｼｯｸM-PRO" w:eastAsia="HG丸ｺﾞｼｯｸM-PRO" w:hAnsi="HG丸ｺﾞｼｯｸM-PRO"/>
        </w:rPr>
      </w:pPr>
    </w:p>
    <w:p w:rsidR="00CC54AA" w:rsidRPr="00DE3472" w:rsidRDefault="00CC54AA" w:rsidP="00F42135">
      <w:pPr>
        <w:ind w:left="210" w:hangingChars="100" w:hanging="210"/>
        <w:rPr>
          <w:rFonts w:ascii="HG丸ｺﾞｼｯｸM-PRO" w:eastAsia="HG丸ｺﾞｼｯｸM-PRO" w:hAnsi="HG丸ｺﾞｼｯｸM-PRO"/>
        </w:rPr>
      </w:pPr>
    </w:p>
    <w:p w:rsidR="00F42135" w:rsidRPr="00DE3472" w:rsidRDefault="00F42135" w:rsidP="000B7052">
      <w:pPr>
        <w:ind w:left="221" w:hangingChars="100" w:hanging="221"/>
        <w:rPr>
          <w:rFonts w:asciiTheme="majorEastAsia" w:eastAsiaTheme="majorEastAsia" w:hAnsiTheme="majorEastAsia"/>
          <w:b/>
          <w:sz w:val="22"/>
        </w:rPr>
      </w:pPr>
      <w:r w:rsidRPr="00DE3472">
        <w:rPr>
          <w:rFonts w:asciiTheme="majorEastAsia" w:eastAsiaTheme="majorEastAsia" w:hAnsiTheme="majorEastAsia" w:hint="eastAsia"/>
          <w:b/>
          <w:sz w:val="22"/>
        </w:rPr>
        <w:t>５　建設廃棄物の減量化とリサイクルの推進</w:t>
      </w:r>
    </w:p>
    <w:p w:rsidR="00F42135" w:rsidRPr="00DE3472" w:rsidRDefault="00F42135" w:rsidP="00F42135">
      <w:pPr>
        <w:ind w:leftChars="100" w:left="210"/>
        <w:rPr>
          <w:rFonts w:asciiTheme="minorEastAsia" w:hAnsiTheme="minorEastAsia"/>
        </w:rPr>
      </w:pPr>
      <w:r w:rsidRPr="00DE3472">
        <w:rPr>
          <w:rFonts w:asciiTheme="minorEastAsia" w:hAnsiTheme="minorEastAsia" w:hint="eastAsia"/>
        </w:rPr>
        <w:t>「建設リサイクル法」及び「資源有効利用促進法」に基づき、建設廃棄物や建設発生土の再資源化や縮減を実施し、物流の効率化を図ることで</w:t>
      </w:r>
      <w:r w:rsidR="001E3C73" w:rsidRPr="00DE3472">
        <w:rPr>
          <w:rFonts w:asciiTheme="minorEastAsia" w:hAnsiTheme="minorEastAsia" w:cs="Times New Roman" w:hint="eastAsia"/>
          <w:szCs w:val="21"/>
        </w:rPr>
        <w:t>ＣＯ</w:t>
      </w:r>
      <w:r w:rsidR="001E3C73" w:rsidRPr="00DE3472">
        <w:rPr>
          <w:rFonts w:asciiTheme="minorEastAsia" w:hAnsiTheme="minorEastAsia" w:cs="Times New Roman" w:hint="eastAsia"/>
          <w:szCs w:val="21"/>
          <w:vertAlign w:val="subscript"/>
        </w:rPr>
        <w:t>２</w:t>
      </w:r>
      <w:r w:rsidRPr="00DE3472">
        <w:rPr>
          <w:rFonts w:asciiTheme="minorEastAsia" w:hAnsiTheme="minorEastAsia" w:hint="eastAsia"/>
        </w:rPr>
        <w:t>の排出抑制に努めます。</w:t>
      </w:r>
    </w:p>
    <w:p w:rsidR="00F42135" w:rsidRPr="00DE3472" w:rsidRDefault="00F42135" w:rsidP="00F42135">
      <w:pPr>
        <w:ind w:leftChars="100" w:left="420" w:hangingChars="100" w:hanging="210"/>
        <w:rPr>
          <w:rFonts w:asciiTheme="minorEastAsia" w:hAnsiTheme="minorEastAsia"/>
        </w:rPr>
      </w:pPr>
      <w:r w:rsidRPr="00DE3472">
        <w:rPr>
          <w:rFonts w:asciiTheme="minorEastAsia" w:hAnsiTheme="minorEastAsia" w:hint="eastAsia"/>
        </w:rPr>
        <w:t>・　既存の建築物等を長期間使用するための取組を実施することにより、廃棄物の発生を抑制します。</w:t>
      </w:r>
    </w:p>
    <w:p w:rsidR="003F7AE9" w:rsidRPr="00DE3472" w:rsidRDefault="00F42135" w:rsidP="003F7AE9">
      <w:pPr>
        <w:ind w:left="420" w:hangingChars="200" w:hanging="420"/>
        <w:rPr>
          <w:rFonts w:asciiTheme="minorEastAsia" w:hAnsiTheme="minorEastAsia"/>
        </w:rPr>
      </w:pPr>
      <w:r w:rsidRPr="00DE3472">
        <w:rPr>
          <w:rFonts w:asciiTheme="minorEastAsia" w:hAnsiTheme="minorEastAsia" w:hint="eastAsia"/>
        </w:rPr>
        <w:t xml:space="preserve">　・　建設工事における資材の選定にあたっては、大阪府認定リサイクル製品（なにわエコ良品）をはじめ、廃棄物の再資源化により得られた製品の使用に努めます。</w:t>
      </w:r>
    </w:p>
    <w:p w:rsidR="00F42135" w:rsidRPr="00DE3472" w:rsidRDefault="003F7AE9" w:rsidP="003F7AE9">
      <w:pPr>
        <w:ind w:leftChars="100" w:left="420" w:hangingChars="100" w:hanging="210"/>
        <w:rPr>
          <w:rFonts w:asciiTheme="minorEastAsia" w:hAnsiTheme="minorEastAsia"/>
        </w:rPr>
      </w:pPr>
      <w:r w:rsidRPr="00DE3472">
        <w:rPr>
          <w:rFonts w:asciiTheme="minorEastAsia" w:hAnsiTheme="minorEastAsia" w:hint="eastAsia"/>
        </w:rPr>
        <w:t xml:space="preserve">・　</w:t>
      </w:r>
      <w:r w:rsidR="00F42135" w:rsidRPr="00DE3472">
        <w:rPr>
          <w:rFonts w:asciiTheme="minorEastAsia" w:hAnsiTheme="minorEastAsia" w:hint="eastAsia"/>
        </w:rPr>
        <w:t>建設工事から排出された建設混合廃棄物については、分別排出の実施を工事業者等に促すとともに排出後の中間処理施設における分別・有効利用の情報提供を行います。また、建設汚泥については、適正な管理の下での現場内利用等を促進します。</w:t>
      </w:r>
    </w:p>
    <w:p w:rsidR="00F42135" w:rsidRPr="00DE3472" w:rsidRDefault="00F42135" w:rsidP="00F42135">
      <w:pPr>
        <w:ind w:left="210" w:hangingChars="100" w:hanging="210"/>
        <w:rPr>
          <w:rFonts w:ascii="HG丸ｺﾞｼｯｸM-PRO" w:eastAsia="HG丸ｺﾞｼｯｸM-PRO" w:hAnsi="HG丸ｺﾞｼｯｸM-PRO"/>
        </w:rPr>
      </w:pPr>
      <w:r w:rsidRPr="00DE3472">
        <w:rPr>
          <w:rFonts w:ascii="HG丸ｺﾞｼｯｸM-PRO" w:eastAsia="HG丸ｺﾞｼｯｸM-PRO" w:hAnsi="HG丸ｺﾞｼｯｸM-PRO" w:hint="eastAsia"/>
        </w:rPr>
        <w:t xml:space="preserve">　</w:t>
      </w:r>
    </w:p>
    <w:p w:rsidR="006728AA" w:rsidRPr="00DE3472" w:rsidRDefault="00F42135" w:rsidP="00F42135">
      <w:pPr>
        <w:ind w:left="210" w:hangingChars="100" w:hanging="210"/>
        <w:rPr>
          <w:rFonts w:ascii="HG丸ｺﾞｼｯｸM-PRO" w:eastAsia="HG丸ｺﾞｼｯｸM-PRO" w:hAnsi="HG丸ｺﾞｼｯｸM-PRO"/>
        </w:rPr>
        <w:sectPr w:rsidR="006728AA" w:rsidRPr="00DE3472" w:rsidSect="00215F58">
          <w:type w:val="continuous"/>
          <w:pgSz w:w="11906" w:h="16838" w:code="9"/>
          <w:pgMar w:top="1701" w:right="1531" w:bottom="1247" w:left="1588" w:header="510" w:footer="624" w:gutter="0"/>
          <w:cols w:space="425"/>
          <w:docGrid w:type="lines" w:linePitch="292"/>
        </w:sectPr>
      </w:pPr>
      <w:r w:rsidRPr="00DE3472">
        <w:rPr>
          <w:rFonts w:ascii="HG丸ｺﾞｼｯｸM-PRO" w:eastAsia="HG丸ｺﾞｼｯｸM-PRO" w:hAnsi="HG丸ｺﾞｼｯｸM-PRO"/>
        </w:rPr>
        <w:br w:type="page"/>
      </w:r>
    </w:p>
    <w:p w:rsidR="00F42135" w:rsidRPr="00DE3472" w:rsidRDefault="00F42135" w:rsidP="00F42135">
      <w:pPr>
        <w:autoSpaceDE w:val="0"/>
        <w:autoSpaceDN w:val="0"/>
        <w:adjustRightInd w:val="0"/>
        <w:jc w:val="left"/>
        <w:rPr>
          <w:rFonts w:asciiTheme="majorEastAsia" w:eastAsiaTheme="majorEastAsia" w:hAnsiTheme="majorEastAsia" w:cs="Times New Roman"/>
          <w:b/>
          <w:sz w:val="24"/>
          <w:szCs w:val="24"/>
        </w:rPr>
      </w:pPr>
      <w:r w:rsidRPr="00DE3472">
        <w:rPr>
          <w:rFonts w:asciiTheme="majorEastAsia" w:eastAsiaTheme="majorEastAsia" w:hAnsiTheme="majorEastAsia" w:cs="Times New Roman" w:hint="eastAsia"/>
          <w:b/>
          <w:sz w:val="24"/>
          <w:szCs w:val="24"/>
        </w:rPr>
        <w:t>＜４－３　下水道施設に関する取組＞</w:t>
      </w:r>
    </w:p>
    <w:p w:rsidR="00F42135" w:rsidRPr="00DE3472" w:rsidRDefault="00F42135" w:rsidP="00F42135">
      <w:pPr>
        <w:ind w:left="210" w:hangingChars="100" w:hanging="210"/>
        <w:rPr>
          <w:rFonts w:ascii="HG丸ｺﾞｼｯｸM-PRO" w:eastAsia="HG丸ｺﾞｼｯｸM-PRO" w:hAnsi="HG丸ｺﾞｼｯｸM-PRO"/>
        </w:rPr>
      </w:pPr>
      <w:r w:rsidRPr="00DE3472">
        <w:rPr>
          <w:rFonts w:ascii="HG丸ｺﾞｼｯｸM-PRO" w:eastAsia="HG丸ｺﾞｼｯｸM-PRO" w:hAnsi="HG丸ｺﾞｼｯｸM-PRO" w:hint="eastAsia"/>
          <w:noProof/>
        </w:rPr>
        <mc:AlternateContent>
          <mc:Choice Requires="wps">
            <w:drawing>
              <wp:anchor distT="0" distB="0" distL="114300" distR="114300" simplePos="0" relativeHeight="251653120" behindDoc="0" locked="0" layoutInCell="1" allowOverlap="1" wp14:anchorId="157AA29C" wp14:editId="1CBD0A2C">
                <wp:simplePos x="0" y="0"/>
                <wp:positionH relativeFrom="column">
                  <wp:posOffset>-8016</wp:posOffset>
                </wp:positionH>
                <wp:positionV relativeFrom="paragraph">
                  <wp:posOffset>59055</wp:posOffset>
                </wp:positionV>
                <wp:extent cx="5464500" cy="1352550"/>
                <wp:effectExtent l="0" t="0" r="22225" b="19050"/>
                <wp:wrapNone/>
                <wp:docPr id="45" name="テキスト ボックス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64500" cy="1352550"/>
                        </a:xfrm>
                        <a:prstGeom prst="rect">
                          <a:avLst/>
                        </a:prstGeom>
                        <a:solidFill>
                          <a:srgbClr val="4BACC6">
                            <a:lumMod val="20000"/>
                            <a:lumOff val="80000"/>
                          </a:srgbClr>
                        </a:solidFill>
                        <a:ln w="6350">
                          <a:solidFill>
                            <a:prstClr val="black"/>
                          </a:solidFill>
                          <a:prstDash val="sysDash"/>
                        </a:ln>
                        <a:effectLst/>
                      </wps:spPr>
                      <wps:txbx>
                        <w:txbxContent>
                          <w:p w:rsidR="006B172D" w:rsidRPr="00491016" w:rsidRDefault="006B172D" w:rsidP="00F42135">
                            <w:pPr>
                              <w:rPr>
                                <w:rFonts w:ascii="HG丸ｺﾞｼｯｸM-PRO" w:eastAsia="HG丸ｺﾞｼｯｸM-PRO" w:hAnsi="HG丸ｺﾞｼｯｸM-PRO"/>
                                <w:color w:val="000000"/>
                                <w:szCs w:val="21"/>
                              </w:rPr>
                            </w:pPr>
                            <w:r>
                              <w:rPr>
                                <w:rFonts w:hint="eastAsia"/>
                              </w:rPr>
                              <w:t xml:space="preserve">　</w:t>
                            </w:r>
                            <w:r w:rsidRPr="00491016">
                              <w:rPr>
                                <w:rFonts w:ascii="HG丸ｺﾞｼｯｸM-PRO" w:eastAsia="HG丸ｺﾞｼｯｸM-PRO" w:hAnsi="HG丸ｺﾞｼｯｸM-PRO" w:hint="eastAsia"/>
                                <w:color w:val="000000"/>
                                <w:szCs w:val="21"/>
                              </w:rPr>
                              <w:t>水みらいセンター（下水処理場）やポンプ場等の下水道施設で</w:t>
                            </w:r>
                            <w:r>
                              <w:rPr>
                                <w:rFonts w:ascii="HG丸ｺﾞｼｯｸM-PRO" w:eastAsia="HG丸ｺﾞｼｯｸM-PRO" w:hAnsi="HG丸ｺﾞｼｯｸM-PRO" w:hint="eastAsia"/>
                                <w:color w:val="000000"/>
                                <w:szCs w:val="21"/>
                              </w:rPr>
                              <w:t>は、水処理や汚泥処理などに多くの電気等のエネルギーを使</w:t>
                            </w:r>
                            <w:r w:rsidRPr="00DD4B1A">
                              <w:rPr>
                                <w:rFonts w:ascii="HG丸ｺﾞｼｯｸM-PRO" w:eastAsia="HG丸ｺﾞｼｯｸM-PRO" w:hAnsi="HG丸ｺﾞｼｯｸM-PRO" w:hint="eastAsia"/>
                                <w:color w:val="000000"/>
                                <w:szCs w:val="21"/>
                              </w:rPr>
                              <w:t>用し</w:t>
                            </w:r>
                            <w:r w:rsidRPr="00DD2D12">
                              <w:rPr>
                                <w:rFonts w:ascii="HG丸ｺﾞｼｯｸM-PRO" w:eastAsia="HG丸ｺﾞｼｯｸM-PRO" w:hAnsi="HG丸ｺﾞｼｯｸM-PRO" w:hint="eastAsia"/>
                                <w:szCs w:val="21"/>
                              </w:rPr>
                              <w:t>、また、温室効果の高いＮ</w:t>
                            </w:r>
                            <w:r w:rsidRPr="00DD2D12">
                              <w:rPr>
                                <w:rFonts w:ascii="HG丸ｺﾞｼｯｸM-PRO" w:eastAsia="HG丸ｺﾞｼｯｸM-PRO" w:hAnsi="HG丸ｺﾞｼｯｸM-PRO" w:hint="eastAsia"/>
                                <w:szCs w:val="21"/>
                                <w:vertAlign w:val="subscript"/>
                              </w:rPr>
                              <w:t>２</w:t>
                            </w:r>
                            <w:r w:rsidRPr="00DD2D12">
                              <w:rPr>
                                <w:rFonts w:ascii="HG丸ｺﾞｼｯｸM-PRO" w:eastAsia="HG丸ｺﾞｼｯｸM-PRO" w:hAnsi="HG丸ｺﾞｼｯｸM-PRO" w:hint="eastAsia"/>
                                <w:szCs w:val="21"/>
                              </w:rPr>
                              <w:t>Ｏ</w:t>
                            </w:r>
                            <w:r w:rsidRPr="00491016">
                              <w:rPr>
                                <w:rFonts w:ascii="HG丸ｺﾞｼｯｸM-PRO" w:eastAsia="HG丸ｺﾞｼｯｸM-PRO" w:hAnsi="HG丸ｺﾞｼｯｸM-PRO" w:hint="eastAsia"/>
                                <w:color w:val="000000"/>
                                <w:szCs w:val="21"/>
                              </w:rPr>
                              <w:t>（一酸化二窒素）やＣＨ</w:t>
                            </w:r>
                            <w:r w:rsidRPr="00491016">
                              <w:rPr>
                                <w:rFonts w:ascii="HG丸ｺﾞｼｯｸM-PRO" w:eastAsia="HG丸ｺﾞｼｯｸM-PRO" w:hAnsi="HG丸ｺﾞｼｯｸM-PRO" w:hint="eastAsia"/>
                                <w:color w:val="000000"/>
                                <w:szCs w:val="21"/>
                                <w:vertAlign w:val="subscript"/>
                              </w:rPr>
                              <w:t>４</w:t>
                            </w:r>
                            <w:r w:rsidRPr="00491016">
                              <w:rPr>
                                <w:rFonts w:ascii="HG丸ｺﾞｼｯｸM-PRO" w:eastAsia="HG丸ｺﾞｼｯｸM-PRO" w:hAnsi="HG丸ｺﾞｼｯｸM-PRO" w:hint="eastAsia"/>
                                <w:color w:val="000000"/>
                                <w:szCs w:val="21"/>
                              </w:rPr>
                              <w:t>（メタン）が排出されます。</w:t>
                            </w:r>
                          </w:p>
                          <w:p w:rsidR="006B172D" w:rsidRPr="00491016" w:rsidRDefault="006B172D" w:rsidP="00F42135">
                            <w:pPr>
                              <w:ind w:firstLineChars="100" w:firstLine="210"/>
                              <w:rPr>
                                <w:rFonts w:ascii="HG丸ｺﾞｼｯｸM-PRO" w:eastAsia="HG丸ｺﾞｼｯｸM-PRO" w:hAnsi="HG丸ｺﾞｼｯｸM-PRO"/>
                                <w:color w:val="000000"/>
                                <w:szCs w:val="21"/>
                              </w:rPr>
                            </w:pPr>
                            <w:r w:rsidRPr="00491016">
                              <w:rPr>
                                <w:rFonts w:ascii="HG丸ｺﾞｼｯｸM-PRO" w:eastAsia="HG丸ｺﾞｼｯｸM-PRO" w:hAnsi="HG丸ｺﾞｼｯｸM-PRO" w:hint="eastAsia"/>
                                <w:color w:val="000000"/>
                                <w:szCs w:val="21"/>
                              </w:rPr>
                              <w:t>下水道施設には、水処理や汚泥処理に必要な様々な設備・機器がありますが、これら設備の省エネ化や温室効果ガス削減対応、運転の工夫による省エネ等を図り、温室効果ガス削減に取り組んでいきます。</w:t>
                            </w:r>
                          </w:p>
                          <w:p w:rsidR="006B172D" w:rsidRPr="001C24AF" w:rsidRDefault="006B172D" w:rsidP="00F42135">
                            <w:pPr>
                              <w:rPr>
                                <w:rFonts w:ascii="HG丸ｺﾞｼｯｸM-PRO" w:eastAsia="HG丸ｺﾞｼｯｸM-PRO" w:hAnsi="HG丸ｺﾞｼｯｸM-PRO"/>
                                <w:szCs w:val="21"/>
                              </w:rPr>
                            </w:pPr>
                          </w:p>
                          <w:p w:rsidR="006B172D" w:rsidRPr="00E54B9A" w:rsidRDefault="006B172D" w:rsidP="00F4213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57AA29C" id="テキスト ボックス 45" o:spid="_x0000_s1048" type="#_x0000_t202" style="position:absolute;left:0;text-align:left;margin-left:-.65pt;margin-top:4.65pt;width:430.3pt;height:106.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" fillcolor="#dbeef4" strokeweight=".5pt">
                <v:stroke dashstyle="3 1"/>
                <v:path arrowok="t"/>
                <v:textbox>
                  <w:txbxContent>
                    <w:p w:rsidR="006B172D" w:rsidRPr="00491016" w:rsidRDefault="006B172D" w:rsidP="00F42135">
                      <w:pPr>
                        <w:rPr>
                          <w:rFonts w:ascii="HG丸ｺﾞｼｯｸM-PRO" w:eastAsia="HG丸ｺﾞｼｯｸM-PRO" w:hAnsi="HG丸ｺﾞｼｯｸM-PRO"/>
                          <w:color w:val="000000"/>
                          <w:szCs w:val="21"/>
                        </w:rPr>
                      </w:pPr>
                      <w:r>
                        <w:rPr>
                          <w:rFonts w:hint="eastAsia"/>
                        </w:rPr>
                        <w:t xml:space="preserve">　</w:t>
                      </w:r>
                      <w:r w:rsidRPr="00491016">
                        <w:rPr>
                          <w:rFonts w:ascii="HG丸ｺﾞｼｯｸM-PRO" w:eastAsia="HG丸ｺﾞｼｯｸM-PRO" w:hAnsi="HG丸ｺﾞｼｯｸM-PRO" w:hint="eastAsia"/>
                          <w:color w:val="000000"/>
                          <w:szCs w:val="21"/>
                        </w:rPr>
                        <w:t>水みらいセンター（下水処理場）やポンプ場等の下水道施設で</w:t>
                      </w:r>
                      <w:r>
                        <w:rPr>
                          <w:rFonts w:ascii="HG丸ｺﾞｼｯｸM-PRO" w:eastAsia="HG丸ｺﾞｼｯｸM-PRO" w:hAnsi="HG丸ｺﾞｼｯｸM-PRO" w:hint="eastAsia"/>
                          <w:color w:val="000000"/>
                          <w:szCs w:val="21"/>
                        </w:rPr>
                        <w:t>は、水処理や汚泥処理などに多くの電気等のエネルギーを使</w:t>
                      </w:r>
                      <w:r w:rsidRPr="00DD4B1A">
                        <w:rPr>
                          <w:rFonts w:ascii="HG丸ｺﾞｼｯｸM-PRO" w:eastAsia="HG丸ｺﾞｼｯｸM-PRO" w:hAnsi="HG丸ｺﾞｼｯｸM-PRO" w:hint="eastAsia"/>
                          <w:color w:val="000000"/>
                          <w:szCs w:val="21"/>
                        </w:rPr>
                        <w:t>用し</w:t>
                      </w:r>
                      <w:r w:rsidRPr="00DD2D12">
                        <w:rPr>
                          <w:rFonts w:ascii="HG丸ｺﾞｼｯｸM-PRO" w:eastAsia="HG丸ｺﾞｼｯｸM-PRO" w:hAnsi="HG丸ｺﾞｼｯｸM-PRO" w:hint="eastAsia"/>
                          <w:szCs w:val="21"/>
                        </w:rPr>
                        <w:t>、また、温室効果の高いＮ</w:t>
                      </w:r>
                      <w:r w:rsidRPr="00DD2D12">
                        <w:rPr>
                          <w:rFonts w:ascii="HG丸ｺﾞｼｯｸM-PRO" w:eastAsia="HG丸ｺﾞｼｯｸM-PRO" w:hAnsi="HG丸ｺﾞｼｯｸM-PRO" w:hint="eastAsia"/>
                          <w:szCs w:val="21"/>
                          <w:vertAlign w:val="subscript"/>
                        </w:rPr>
                        <w:t>２</w:t>
                      </w:r>
                      <w:r w:rsidRPr="00DD2D12">
                        <w:rPr>
                          <w:rFonts w:ascii="HG丸ｺﾞｼｯｸM-PRO" w:eastAsia="HG丸ｺﾞｼｯｸM-PRO" w:hAnsi="HG丸ｺﾞｼｯｸM-PRO" w:hint="eastAsia"/>
                          <w:szCs w:val="21"/>
                        </w:rPr>
                        <w:t>Ｏ</w:t>
                      </w:r>
                      <w:r w:rsidRPr="00491016">
                        <w:rPr>
                          <w:rFonts w:ascii="HG丸ｺﾞｼｯｸM-PRO" w:eastAsia="HG丸ｺﾞｼｯｸM-PRO" w:hAnsi="HG丸ｺﾞｼｯｸM-PRO" w:hint="eastAsia"/>
                          <w:color w:val="000000"/>
                          <w:szCs w:val="21"/>
                        </w:rPr>
                        <w:t>（一酸化二窒素）やＣＨ</w:t>
                      </w:r>
                      <w:r w:rsidRPr="00491016">
                        <w:rPr>
                          <w:rFonts w:ascii="HG丸ｺﾞｼｯｸM-PRO" w:eastAsia="HG丸ｺﾞｼｯｸM-PRO" w:hAnsi="HG丸ｺﾞｼｯｸM-PRO" w:hint="eastAsia"/>
                          <w:color w:val="000000"/>
                          <w:szCs w:val="21"/>
                          <w:vertAlign w:val="subscript"/>
                        </w:rPr>
                        <w:t>４</w:t>
                      </w:r>
                      <w:r w:rsidRPr="00491016">
                        <w:rPr>
                          <w:rFonts w:ascii="HG丸ｺﾞｼｯｸM-PRO" w:eastAsia="HG丸ｺﾞｼｯｸM-PRO" w:hAnsi="HG丸ｺﾞｼｯｸM-PRO" w:hint="eastAsia"/>
                          <w:color w:val="000000"/>
                          <w:szCs w:val="21"/>
                        </w:rPr>
                        <w:t>（メタン）が排出されます。</w:t>
                      </w:r>
                    </w:p>
                    <w:p w:rsidR="006B172D" w:rsidRPr="00491016" w:rsidRDefault="006B172D" w:rsidP="00F42135">
                      <w:pPr>
                        <w:ind w:firstLineChars="100" w:firstLine="210"/>
                        <w:rPr>
                          <w:rFonts w:ascii="HG丸ｺﾞｼｯｸM-PRO" w:eastAsia="HG丸ｺﾞｼｯｸM-PRO" w:hAnsi="HG丸ｺﾞｼｯｸM-PRO"/>
                          <w:color w:val="000000"/>
                          <w:szCs w:val="21"/>
                        </w:rPr>
                      </w:pPr>
                      <w:r w:rsidRPr="00491016">
                        <w:rPr>
                          <w:rFonts w:ascii="HG丸ｺﾞｼｯｸM-PRO" w:eastAsia="HG丸ｺﾞｼｯｸM-PRO" w:hAnsi="HG丸ｺﾞｼｯｸM-PRO" w:hint="eastAsia"/>
                          <w:color w:val="000000"/>
                          <w:szCs w:val="21"/>
                        </w:rPr>
                        <w:t>下水道施設には、水処理や汚泥処理に必要な様々な設備・機器がありますが、これら設備の省エネ化や温室効果ガス削減対応、運転の工夫による省エネ等を図り、温室効果ガス削減に取り組んでいきます。</w:t>
                      </w:r>
                    </w:p>
                    <w:p w:rsidR="006B172D" w:rsidRPr="001C24AF" w:rsidRDefault="006B172D" w:rsidP="00F42135">
                      <w:pPr>
                        <w:rPr>
                          <w:rFonts w:ascii="HG丸ｺﾞｼｯｸM-PRO" w:eastAsia="HG丸ｺﾞｼｯｸM-PRO" w:hAnsi="HG丸ｺﾞｼｯｸM-PRO"/>
                          <w:szCs w:val="21"/>
                        </w:rPr>
                      </w:pPr>
                    </w:p>
                    <w:p w:rsidR="006B172D" w:rsidRPr="00E54B9A" w:rsidRDefault="006B172D" w:rsidP="00F42135"/>
                  </w:txbxContent>
                </v:textbox>
              </v:shape>
            </w:pict>
          </mc:Fallback>
        </mc:AlternateContent>
      </w:r>
    </w:p>
    <w:p w:rsidR="00F42135" w:rsidRPr="00DE3472" w:rsidRDefault="00F42135" w:rsidP="00F42135">
      <w:pPr>
        <w:ind w:left="240" w:hangingChars="100" w:hanging="240"/>
        <w:rPr>
          <w:rFonts w:ascii="HG丸ｺﾞｼｯｸM-PRO" w:eastAsia="HG丸ｺﾞｼｯｸM-PRO" w:hAnsi="HG丸ｺﾞｼｯｸM-PRO"/>
          <w:sz w:val="24"/>
          <w:szCs w:val="24"/>
        </w:rPr>
      </w:pPr>
    </w:p>
    <w:p w:rsidR="00F42135" w:rsidRPr="00DE3472" w:rsidRDefault="00F42135" w:rsidP="00F42135">
      <w:pPr>
        <w:ind w:left="240" w:hangingChars="100" w:hanging="240"/>
        <w:rPr>
          <w:rFonts w:ascii="HG丸ｺﾞｼｯｸM-PRO" w:eastAsia="HG丸ｺﾞｼｯｸM-PRO" w:hAnsi="HG丸ｺﾞｼｯｸM-PRO"/>
          <w:sz w:val="24"/>
          <w:szCs w:val="24"/>
        </w:rPr>
      </w:pPr>
    </w:p>
    <w:p w:rsidR="00F42135" w:rsidRPr="00DE3472" w:rsidRDefault="00F42135" w:rsidP="00F42135">
      <w:pPr>
        <w:ind w:left="240" w:hangingChars="100" w:hanging="240"/>
        <w:rPr>
          <w:rFonts w:ascii="HG丸ｺﾞｼｯｸM-PRO" w:eastAsia="HG丸ｺﾞｼｯｸM-PRO" w:hAnsi="HG丸ｺﾞｼｯｸM-PRO"/>
          <w:sz w:val="24"/>
          <w:szCs w:val="24"/>
        </w:rPr>
      </w:pPr>
    </w:p>
    <w:p w:rsidR="006728AA" w:rsidRPr="00DE3472" w:rsidRDefault="006728AA" w:rsidP="00F42135">
      <w:pPr>
        <w:autoSpaceDE w:val="0"/>
        <w:autoSpaceDN w:val="0"/>
        <w:adjustRightInd w:val="0"/>
        <w:jc w:val="left"/>
        <w:rPr>
          <w:rFonts w:ascii="HG丸ｺﾞｼｯｸM-PRO" w:eastAsia="HG丸ｺﾞｼｯｸM-PRO" w:hAnsi="HG丸ｺﾞｼｯｸM-PRO" w:cs="Times New Roman"/>
          <w:sz w:val="20"/>
          <w:szCs w:val="20"/>
        </w:rPr>
      </w:pPr>
    </w:p>
    <w:p w:rsidR="00F42135" w:rsidRPr="00DE3472" w:rsidRDefault="00F42135" w:rsidP="00F42135">
      <w:pPr>
        <w:autoSpaceDE w:val="0"/>
        <w:autoSpaceDN w:val="0"/>
        <w:adjustRightInd w:val="0"/>
        <w:jc w:val="left"/>
        <w:rPr>
          <w:rFonts w:asciiTheme="majorEastAsia" w:eastAsiaTheme="majorEastAsia" w:hAnsiTheme="majorEastAsia" w:cs="ＭＳ明朝"/>
          <w:b/>
          <w:kern w:val="0"/>
          <w:sz w:val="22"/>
        </w:rPr>
      </w:pPr>
      <w:r w:rsidRPr="00DE3472">
        <w:rPr>
          <w:rFonts w:asciiTheme="majorEastAsia" w:eastAsiaTheme="majorEastAsia" w:hAnsiTheme="majorEastAsia" w:cs="Times New Roman" w:hint="eastAsia"/>
          <w:b/>
          <w:sz w:val="22"/>
        </w:rPr>
        <w:t>１　省エネ機器の導入</w:t>
      </w:r>
    </w:p>
    <w:p w:rsidR="00F42135" w:rsidRPr="00DE3472" w:rsidRDefault="00F42135" w:rsidP="00F42135">
      <w:pPr>
        <w:ind w:leftChars="200" w:left="420"/>
        <w:rPr>
          <w:rFonts w:asciiTheme="minorEastAsia" w:hAnsiTheme="minorEastAsia" w:cs="Times New Roman"/>
          <w:szCs w:val="21"/>
        </w:rPr>
      </w:pPr>
      <w:r w:rsidRPr="00DE3472">
        <w:rPr>
          <w:rFonts w:asciiTheme="minorEastAsia" w:hAnsiTheme="minorEastAsia" w:cs="Times New Roman" w:hint="eastAsia"/>
          <w:szCs w:val="21"/>
        </w:rPr>
        <w:t>「大阪府温暖化の防止等に関する条例に基づく温暖化対策指針」で定められている設備導入等による対策を参考にして、施設の更新時に省エネ機器を導入し、省エネルギー対策を実施します。</w:t>
      </w:r>
    </w:p>
    <w:p w:rsidR="00F42135" w:rsidRPr="00DE3472" w:rsidRDefault="00F42135" w:rsidP="00F42135">
      <w:pPr>
        <w:ind w:leftChars="200" w:left="420"/>
        <w:rPr>
          <w:rFonts w:ascii="HG丸ｺﾞｼｯｸM-PRO" w:eastAsia="HG丸ｺﾞｼｯｸM-PRO" w:hAnsi="HG丸ｺﾞｼｯｸM-PRO" w:cs="Times New Roman"/>
          <w:szCs w:val="21"/>
        </w:rPr>
      </w:pPr>
    </w:p>
    <w:p w:rsidR="00F42135" w:rsidRPr="00DE3472" w:rsidRDefault="00F42135" w:rsidP="00F42135">
      <w:pPr>
        <w:rPr>
          <w:rFonts w:ascii="HG丸ｺﾞｼｯｸM-PRO" w:eastAsia="HG丸ｺﾞｼｯｸM-PRO" w:hAnsi="HG丸ｺﾞｼｯｸM-PRO" w:cs="Times New Roman"/>
          <w:szCs w:val="21"/>
        </w:rPr>
      </w:pPr>
      <w:r w:rsidRPr="00DE3472">
        <w:rPr>
          <w:rFonts w:ascii="HG丸ｺﾞｼｯｸM-PRO" w:eastAsia="HG丸ｺﾞｼｯｸM-PRO" w:hAnsi="HG丸ｺﾞｼｯｸM-PRO" w:cs="Times New Roman" w:hint="eastAsia"/>
          <w:szCs w:val="21"/>
        </w:rPr>
        <w:t>（１）下水処理に係る設備の省エネ化</w:t>
      </w:r>
    </w:p>
    <w:p w:rsidR="00F42135" w:rsidRPr="00DE3472" w:rsidRDefault="00F42135" w:rsidP="00F42135">
      <w:pPr>
        <w:ind w:leftChars="200" w:left="420" w:firstLineChars="100" w:firstLine="210"/>
        <w:rPr>
          <w:rFonts w:asciiTheme="minorEastAsia" w:hAnsiTheme="minorEastAsia" w:cs="Times New Roman"/>
          <w:szCs w:val="21"/>
        </w:rPr>
      </w:pPr>
      <w:r w:rsidRPr="00DE3472">
        <w:rPr>
          <w:rFonts w:asciiTheme="minorEastAsia" w:hAnsiTheme="minorEastAsia" w:cs="Times New Roman" w:hint="eastAsia"/>
          <w:szCs w:val="21"/>
        </w:rPr>
        <w:t>更新時に現状よりも高効率な機器を導入します。</w:t>
      </w:r>
    </w:p>
    <w:p w:rsidR="00F42135" w:rsidRPr="00DE3472" w:rsidRDefault="00F42135" w:rsidP="00F42135">
      <w:pPr>
        <w:ind w:leftChars="200" w:left="420" w:firstLineChars="100" w:firstLine="210"/>
        <w:rPr>
          <w:rFonts w:asciiTheme="minorEastAsia" w:hAnsiTheme="minorEastAsia" w:cs="Times New Roman"/>
          <w:szCs w:val="21"/>
        </w:rPr>
      </w:pPr>
      <w:r w:rsidRPr="00DE3472">
        <w:rPr>
          <w:rFonts w:asciiTheme="minorEastAsia" w:hAnsiTheme="minorEastAsia" w:cs="Times New Roman" w:hint="eastAsia"/>
          <w:szCs w:val="21"/>
        </w:rPr>
        <w:t>また、動力源であるモーターに関して高効率モーターを導入します。</w:t>
      </w:r>
    </w:p>
    <w:p w:rsidR="00F42135" w:rsidRPr="00DE3472" w:rsidRDefault="00F42135" w:rsidP="00F42135">
      <w:pPr>
        <w:ind w:firstLineChars="100" w:firstLine="210"/>
        <w:rPr>
          <w:rFonts w:ascii="HG丸ｺﾞｼｯｸM-PRO" w:eastAsia="HG丸ｺﾞｼｯｸM-PRO" w:hAnsi="HG丸ｺﾞｼｯｸM-PRO" w:cs="Times New Roman"/>
          <w:szCs w:val="21"/>
        </w:rPr>
      </w:pPr>
      <w:r w:rsidRPr="00DE3472">
        <w:rPr>
          <w:rFonts w:ascii="HG丸ｺﾞｼｯｸM-PRO" w:eastAsia="HG丸ｺﾞｼｯｸM-PRO" w:hAnsi="HG丸ｺﾞｼｯｸM-PRO" w:cs="Times New Roman" w:hint="eastAsia"/>
          <w:szCs w:val="21"/>
        </w:rPr>
        <w:t xml:space="preserve">　　</w:t>
      </w:r>
    </w:p>
    <w:p w:rsidR="00F42135" w:rsidRPr="00DE3472" w:rsidRDefault="00F42135" w:rsidP="00F42135">
      <w:pPr>
        <w:rPr>
          <w:rFonts w:ascii="HG丸ｺﾞｼｯｸM-PRO" w:eastAsia="HG丸ｺﾞｼｯｸM-PRO" w:hAnsi="HG丸ｺﾞｼｯｸM-PRO" w:cs="Times New Roman"/>
          <w:szCs w:val="21"/>
        </w:rPr>
      </w:pPr>
      <w:r w:rsidRPr="00DE3472">
        <w:rPr>
          <w:rFonts w:ascii="HG丸ｺﾞｼｯｸM-PRO" w:eastAsia="HG丸ｺﾞｼｯｸM-PRO" w:hAnsi="HG丸ｺﾞｼｯｸM-PRO" w:cs="Times New Roman" w:hint="eastAsia"/>
          <w:szCs w:val="21"/>
        </w:rPr>
        <w:t>（２）その他の設備の省エネ化</w:t>
      </w:r>
    </w:p>
    <w:p w:rsidR="00F42135" w:rsidRPr="00DE3472" w:rsidRDefault="00F42135" w:rsidP="00F42135">
      <w:pPr>
        <w:ind w:left="1050" w:hangingChars="500" w:hanging="1050"/>
        <w:rPr>
          <w:rFonts w:asciiTheme="minorEastAsia" w:hAnsiTheme="minorEastAsia" w:cs="Times New Roman"/>
          <w:szCs w:val="21"/>
        </w:rPr>
      </w:pPr>
      <w:r w:rsidRPr="00DE3472">
        <w:rPr>
          <w:rFonts w:ascii="HG丸ｺﾞｼｯｸM-PRO" w:eastAsia="HG丸ｺﾞｼｯｸM-PRO" w:hAnsi="HG丸ｺﾞｼｯｸM-PRO" w:cs="Times New Roman" w:hint="eastAsia"/>
          <w:szCs w:val="21"/>
        </w:rPr>
        <w:t xml:space="preserve">　　</w:t>
      </w:r>
      <w:r w:rsidRPr="00DE3472">
        <w:rPr>
          <w:rFonts w:asciiTheme="minorEastAsia" w:hAnsiTheme="minorEastAsia" w:cs="Times New Roman" w:hint="eastAsia"/>
          <w:szCs w:val="21"/>
        </w:rPr>
        <w:t xml:space="preserve">　照明設備について高効率型の照明を導入します。</w:t>
      </w:r>
    </w:p>
    <w:p w:rsidR="00F42135" w:rsidRPr="00DE3472" w:rsidRDefault="00F42135" w:rsidP="00F42135">
      <w:pPr>
        <w:tabs>
          <w:tab w:val="left" w:pos="1725"/>
        </w:tabs>
        <w:ind w:left="210" w:hangingChars="100" w:hanging="210"/>
        <w:rPr>
          <w:rFonts w:ascii="HG丸ｺﾞｼｯｸM-PRO" w:eastAsia="HG丸ｺﾞｼｯｸM-PRO" w:hAnsi="HG丸ｺﾞｼｯｸM-PRO"/>
          <w:szCs w:val="21"/>
        </w:rPr>
      </w:pPr>
      <w:r w:rsidRPr="00DE3472">
        <w:rPr>
          <w:rFonts w:ascii="HG丸ｺﾞｼｯｸM-PRO" w:eastAsia="HG丸ｺﾞｼｯｸM-PRO" w:hAnsi="HG丸ｺﾞｼｯｸM-PRO" w:cs="Times New Roman" w:hint="eastAsia"/>
          <w:noProof/>
          <w:szCs w:val="21"/>
        </w:rPr>
        <mc:AlternateContent>
          <mc:Choice Requires="wps">
            <w:drawing>
              <wp:anchor distT="0" distB="0" distL="114300" distR="114300" simplePos="0" relativeHeight="251656192" behindDoc="0" locked="0" layoutInCell="1" allowOverlap="1" wp14:anchorId="0E8FD286" wp14:editId="3E8C1C0C">
                <wp:simplePos x="0" y="0"/>
                <wp:positionH relativeFrom="column">
                  <wp:posOffset>348615</wp:posOffset>
                </wp:positionH>
                <wp:positionV relativeFrom="paragraph">
                  <wp:posOffset>104140</wp:posOffset>
                </wp:positionV>
                <wp:extent cx="5321300" cy="2276475"/>
                <wp:effectExtent l="0" t="0" r="12700" b="28575"/>
                <wp:wrapNone/>
                <wp:docPr id="2050" name="角丸四角形 2050"/>
                <wp:cNvGraphicFramePr/>
                <a:graphic xmlns:a="http://schemas.openxmlformats.org/drawingml/2006/main">
                  <a:graphicData uri="http://schemas.microsoft.com/office/word/2010/wordprocessingShape">
                    <wps:wsp>
                      <wps:cNvSpPr/>
                      <wps:spPr>
                        <a:xfrm>
                          <a:off x="0" y="0"/>
                          <a:ext cx="5321300" cy="2276475"/>
                        </a:xfrm>
                        <a:prstGeom prst="round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81AB6A7" id="角丸四角形 2050" o:spid="_x0000_s1026" style="position:absolute;left:0;text-align:left;margin-left:27.45pt;margin-top:8.2pt;width:419pt;height:179.25pt;z-index:251656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" filled="f" strokecolor="#385d8a" strokeweight="2pt"/>
            </w:pict>
          </mc:Fallback>
        </mc:AlternateContent>
      </w:r>
      <w:r w:rsidRPr="00DE3472">
        <w:rPr>
          <w:rFonts w:ascii="HG丸ｺﾞｼｯｸM-PRO" w:eastAsia="HG丸ｺﾞｼｯｸM-PRO" w:hAnsi="HG丸ｺﾞｼｯｸM-PRO"/>
          <w:sz w:val="24"/>
          <w:szCs w:val="24"/>
        </w:rPr>
        <w:tab/>
      </w:r>
      <w:r w:rsidRPr="00DE3472">
        <w:rPr>
          <w:rFonts w:ascii="HG丸ｺﾞｼｯｸM-PRO" w:eastAsia="HG丸ｺﾞｼｯｸM-PRO" w:hAnsi="HG丸ｺﾞｼｯｸM-PRO"/>
          <w:sz w:val="24"/>
          <w:szCs w:val="24"/>
        </w:rPr>
        <w:tab/>
      </w:r>
    </w:p>
    <w:p w:rsidR="00F42135" w:rsidRPr="00DE3472" w:rsidRDefault="00F42135" w:rsidP="00F42135">
      <w:pPr>
        <w:autoSpaceDE w:val="0"/>
        <w:autoSpaceDN w:val="0"/>
        <w:adjustRightInd w:val="0"/>
        <w:ind w:firstLineChars="400" w:firstLine="840"/>
        <w:jc w:val="left"/>
        <w:rPr>
          <w:rFonts w:ascii="HG丸ｺﾞｼｯｸM-PRO" w:eastAsia="HG丸ｺﾞｼｯｸM-PRO" w:hAnsi="HG丸ｺﾞｼｯｸM-PRO"/>
          <w:szCs w:val="21"/>
        </w:rPr>
      </w:pPr>
      <w:r w:rsidRPr="00DE3472">
        <w:rPr>
          <w:rFonts w:ascii="HG丸ｺﾞｼｯｸM-PRO" w:eastAsia="HG丸ｺﾞｼｯｸM-PRO" w:hAnsi="HG丸ｺﾞｼｯｸM-PRO" w:hint="eastAsia"/>
          <w:szCs w:val="21"/>
        </w:rPr>
        <w:t xml:space="preserve">　</w:t>
      </w:r>
      <w:r w:rsidR="00307B29" w:rsidRPr="00DE3472">
        <w:rPr>
          <w:rFonts w:ascii="HG丸ｺﾞｼｯｸM-PRO" w:eastAsia="HG丸ｺﾞｼｯｸM-PRO" w:hAnsi="HG丸ｺﾞｼｯｸM-PRO" w:hint="eastAsia"/>
          <w:szCs w:val="21"/>
        </w:rPr>
        <w:t xml:space="preserve">　　　　　　　　　</w:t>
      </w:r>
      <w:r w:rsidRPr="00DE3472">
        <w:rPr>
          <w:rFonts w:ascii="HG丸ｺﾞｼｯｸM-PRO" w:eastAsia="HG丸ｺﾞｼｯｸM-PRO" w:hAnsi="HG丸ｺﾞｼｯｸM-PRO" w:cs="Times New Roman" w:hint="eastAsia"/>
          <w:sz w:val="20"/>
          <w:szCs w:val="20"/>
        </w:rPr>
        <w:t>【</w:t>
      </w:r>
      <w:r w:rsidRPr="00DE3472">
        <w:rPr>
          <w:rFonts w:ascii="HG丸ｺﾞｼｯｸM-PRO" w:eastAsia="HG丸ｺﾞｼｯｸM-PRO" w:hAnsi="HG丸ｺﾞｼｯｸM-PRO" w:cs="Times New Roman" w:hint="eastAsia"/>
          <w:kern w:val="0"/>
          <w:sz w:val="20"/>
          <w:szCs w:val="20"/>
        </w:rPr>
        <w:t>水みらいセンター　棟内の照明】</w:t>
      </w:r>
    </w:p>
    <w:p w:rsidR="00F42135" w:rsidRPr="00DE3472" w:rsidRDefault="00F42135" w:rsidP="00F42135">
      <w:pPr>
        <w:ind w:left="210" w:hangingChars="100" w:hanging="210"/>
        <w:jc w:val="right"/>
        <w:rPr>
          <w:rFonts w:ascii="HG丸ｺﾞｼｯｸM-PRO" w:eastAsia="HG丸ｺﾞｼｯｸM-PRO" w:hAnsi="HG丸ｺﾞｼｯｸM-PRO"/>
          <w:sz w:val="24"/>
          <w:szCs w:val="24"/>
        </w:rPr>
      </w:pPr>
      <w:r w:rsidRPr="00DE3472">
        <w:rPr>
          <w:rFonts w:ascii="Century" w:eastAsia="ＭＳ 明朝" w:hAnsi="Century" w:cs="Times New Roman"/>
          <w:noProof/>
        </w:rPr>
        <w:drawing>
          <wp:inline distT="0" distB="0" distL="0" distR="0" wp14:anchorId="1C9ECADB" wp14:editId="12D8EA42">
            <wp:extent cx="1944000" cy="1692000"/>
            <wp:effectExtent l="0" t="0" r="0" b="3810"/>
            <wp:docPr id="2051" name="図 20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図 2054"/>
                    <pic:cNvPicPr>
                      <a:picLocks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944000" cy="1692000"/>
                    </a:xfrm>
                    <a:prstGeom prst="rect">
                      <a:avLst/>
                    </a:prstGeom>
                    <a:noFill/>
                    <a:ln>
                      <a:noFill/>
                    </a:ln>
                  </pic:spPr>
                </pic:pic>
              </a:graphicData>
            </a:graphic>
          </wp:inline>
        </w:drawing>
      </w:r>
      <w:r w:rsidRPr="00DE3472">
        <w:rPr>
          <w:rFonts w:ascii="HG丸ｺﾞｼｯｸM-PRO" w:eastAsia="HG丸ｺﾞｼｯｸM-PRO" w:hAnsi="HG丸ｺﾞｼｯｸM-PRO" w:hint="eastAsia"/>
          <w:sz w:val="24"/>
          <w:szCs w:val="24"/>
        </w:rPr>
        <w:t xml:space="preserve">　　　　　　</w:t>
      </w:r>
      <w:r w:rsidRPr="00DE3472">
        <w:rPr>
          <w:rFonts w:ascii="Century" w:eastAsia="ＭＳ 明朝" w:hAnsi="Century" w:cs="Times New Roman"/>
          <w:noProof/>
        </w:rPr>
        <w:drawing>
          <wp:inline distT="0" distB="0" distL="0" distR="0" wp14:anchorId="0F253F80" wp14:editId="2301B8EA">
            <wp:extent cx="1944000" cy="1705263"/>
            <wp:effectExtent l="0" t="0" r="0" b="9525"/>
            <wp:docPr id="2052" name="図 2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944000" cy="1705263"/>
                    </a:xfrm>
                    <a:prstGeom prst="rect">
                      <a:avLst/>
                    </a:prstGeom>
                    <a:noFill/>
                    <a:ln>
                      <a:noFill/>
                    </a:ln>
                  </pic:spPr>
                </pic:pic>
              </a:graphicData>
            </a:graphic>
          </wp:inline>
        </w:drawing>
      </w:r>
    </w:p>
    <w:p w:rsidR="00F42135" w:rsidRPr="00DE3472" w:rsidRDefault="00F42135" w:rsidP="00F42135">
      <w:pPr>
        <w:ind w:left="210" w:hangingChars="100" w:hanging="210"/>
        <w:rPr>
          <w:rFonts w:ascii="HG丸ｺﾞｼｯｸM-PRO" w:eastAsia="HG丸ｺﾞｼｯｸM-PRO" w:hAnsi="HG丸ｺﾞｼｯｸM-PRO"/>
          <w:szCs w:val="21"/>
        </w:rPr>
      </w:pPr>
    </w:p>
    <w:p w:rsidR="009B630A" w:rsidRPr="00DE3472" w:rsidRDefault="009B630A" w:rsidP="00F42135">
      <w:pPr>
        <w:ind w:left="210" w:hangingChars="100" w:hanging="210"/>
        <w:rPr>
          <w:rFonts w:ascii="HG丸ｺﾞｼｯｸM-PRO" w:eastAsia="HG丸ｺﾞｼｯｸM-PRO" w:hAnsi="HG丸ｺﾞｼｯｸM-PRO"/>
          <w:szCs w:val="21"/>
        </w:rPr>
      </w:pPr>
    </w:p>
    <w:p w:rsidR="00F42135" w:rsidRPr="00DE3472" w:rsidRDefault="00F42135" w:rsidP="00F42135">
      <w:pPr>
        <w:autoSpaceDE w:val="0"/>
        <w:autoSpaceDN w:val="0"/>
        <w:adjustRightInd w:val="0"/>
        <w:jc w:val="left"/>
        <w:rPr>
          <w:rFonts w:asciiTheme="majorEastAsia" w:eastAsiaTheme="majorEastAsia" w:hAnsiTheme="majorEastAsia" w:cs="Times New Roman"/>
          <w:b/>
          <w:sz w:val="22"/>
        </w:rPr>
      </w:pPr>
      <w:r w:rsidRPr="00DE3472">
        <w:rPr>
          <w:rFonts w:asciiTheme="majorEastAsia" w:eastAsiaTheme="majorEastAsia" w:hAnsiTheme="majorEastAsia" w:cs="Times New Roman" w:hint="eastAsia"/>
          <w:b/>
          <w:sz w:val="22"/>
        </w:rPr>
        <w:t>２　運転方法の適正化</w:t>
      </w:r>
    </w:p>
    <w:p w:rsidR="00F42135" w:rsidRPr="00DE3472" w:rsidRDefault="00F42135" w:rsidP="00F42135">
      <w:pPr>
        <w:ind w:leftChars="175" w:left="368" w:firstLineChars="24" w:firstLine="50"/>
        <w:rPr>
          <w:rFonts w:asciiTheme="minorEastAsia" w:hAnsiTheme="minorEastAsia" w:cs="Times New Roman"/>
          <w:szCs w:val="21"/>
        </w:rPr>
      </w:pPr>
      <w:r w:rsidRPr="00DE3472">
        <w:rPr>
          <w:rFonts w:asciiTheme="minorEastAsia" w:hAnsiTheme="minorEastAsia" w:cs="Times New Roman" w:hint="eastAsia"/>
          <w:szCs w:val="21"/>
        </w:rPr>
        <w:t>「大阪府温暖化の防止等に関する条例に基づく温暖化対策指針」で定められている運用による対策を参考にして、適切な運転管理に努めます。</w:t>
      </w:r>
    </w:p>
    <w:p w:rsidR="00F42135" w:rsidRPr="00DE3472" w:rsidRDefault="00F42135" w:rsidP="00F42135">
      <w:pPr>
        <w:ind w:leftChars="175" w:left="368" w:firstLineChars="67" w:firstLine="141"/>
        <w:rPr>
          <w:rFonts w:asciiTheme="minorEastAsia" w:hAnsiTheme="minorEastAsia" w:cs="Times New Roman"/>
          <w:szCs w:val="21"/>
        </w:rPr>
      </w:pPr>
      <w:r w:rsidRPr="00DE3472">
        <w:rPr>
          <w:rFonts w:asciiTheme="minorEastAsia" w:hAnsiTheme="minorEastAsia" w:cs="Times New Roman" w:hint="eastAsia"/>
          <w:szCs w:val="21"/>
        </w:rPr>
        <w:t>維持管理の更なる効率化として、機器の間欠運転</w:t>
      </w:r>
      <w:r w:rsidRPr="00DE3472">
        <w:rPr>
          <w:rFonts w:asciiTheme="minorEastAsia" w:hAnsiTheme="minorEastAsia" w:cs="Times New Roman" w:hint="eastAsia"/>
          <w:szCs w:val="21"/>
          <w:vertAlign w:val="superscript"/>
        </w:rPr>
        <w:t>※</w:t>
      </w:r>
      <w:r w:rsidR="00286D3E" w:rsidRPr="00DE3472">
        <w:rPr>
          <w:rFonts w:asciiTheme="minorEastAsia" w:hAnsiTheme="minorEastAsia" w:cs="Times New Roman" w:hint="eastAsia"/>
          <w:szCs w:val="21"/>
        </w:rPr>
        <w:t>等省エネについて各処理場の取組情報の共有化を進めており、使用電力の</w:t>
      </w:r>
      <w:r w:rsidR="002E0DA6" w:rsidRPr="00DE3472">
        <w:rPr>
          <w:rFonts w:asciiTheme="minorEastAsia" w:hAnsiTheme="minorEastAsia" w:cs="Times New Roman" w:hint="eastAsia"/>
          <w:szCs w:val="21"/>
        </w:rPr>
        <w:t>削減を図ります</w:t>
      </w:r>
      <w:r w:rsidRPr="00DE3472">
        <w:rPr>
          <w:rFonts w:asciiTheme="minorEastAsia" w:hAnsiTheme="minorEastAsia" w:cs="Times New Roman" w:hint="eastAsia"/>
          <w:szCs w:val="21"/>
        </w:rPr>
        <w:t>。</w:t>
      </w:r>
    </w:p>
    <w:p w:rsidR="00855DE9" w:rsidRPr="00DE3472" w:rsidRDefault="00012796" w:rsidP="00012796">
      <w:pPr>
        <w:ind w:leftChars="300" w:left="840" w:hangingChars="100" w:hanging="210"/>
        <w:rPr>
          <w:rFonts w:ascii="HG丸ｺﾞｼｯｸM-PRO" w:eastAsia="HG丸ｺﾞｼｯｸM-PRO" w:hAnsi="HG丸ｺﾞｼｯｸM-PRO" w:cs="Times New Roman"/>
          <w:sz w:val="20"/>
          <w:szCs w:val="20"/>
        </w:rPr>
      </w:pPr>
      <w:r w:rsidRPr="00DE3472">
        <w:rPr>
          <w:rFonts w:asciiTheme="minorEastAsia" w:hAnsiTheme="minorEastAsia" w:cs="Times New Roman"/>
          <w:noProof/>
        </w:rPr>
        <mc:AlternateContent>
          <mc:Choice Requires="wps">
            <w:drawing>
              <wp:anchor distT="0" distB="0" distL="114300" distR="114300" simplePos="0" relativeHeight="251658240" behindDoc="0" locked="0" layoutInCell="1" allowOverlap="1" wp14:anchorId="270BE6D9" wp14:editId="0EA3CA22">
                <wp:simplePos x="0" y="0"/>
                <wp:positionH relativeFrom="column">
                  <wp:posOffset>350842</wp:posOffset>
                </wp:positionH>
                <wp:positionV relativeFrom="paragraph">
                  <wp:posOffset>114655</wp:posOffset>
                </wp:positionV>
                <wp:extent cx="5221852" cy="864870"/>
                <wp:effectExtent l="0" t="0" r="17145" b="11430"/>
                <wp:wrapNone/>
                <wp:docPr id="2048" name="大かっこ 20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21852" cy="864870"/>
                        </a:xfrm>
                        <a:prstGeom prst="bracketPair">
                          <a:avLst/>
                        </a:prstGeom>
                        <a:noFill/>
                        <a:ln w="25400" cap="flat" cmpd="sng" algn="ctr">
                          <a:solidFill>
                            <a:srgbClr val="4F81BD"/>
                          </a:solidFill>
                          <a:prstDash val="solid"/>
                        </a:ln>
                        <a:effectLst/>
                      </wps:spPr>
                      <wps:txbx>
                        <w:txbxContent>
                          <w:p w:rsidR="006B172D" w:rsidRDefault="006B172D" w:rsidP="00F4213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0BE6D9" id="大かっこ 2048" o:spid="_x0000_s1049" type="#_x0000_t185" style="position:absolute;left:0;text-align:left;margin-left:27.65pt;margin-top:9.05pt;width:411.15pt;height:68.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" strokecolor="#4f81bd" strokeweight="2pt">
                <v:path arrowok="t"/>
                <v:textbox>
                  <w:txbxContent>
                    <w:p w:rsidR="006B172D" w:rsidRDefault="006B172D" w:rsidP="00F42135">
                      <w:pPr>
                        <w:jc w:val="center"/>
                      </w:pPr>
                    </w:p>
                  </w:txbxContent>
                </v:textbox>
              </v:shape>
            </w:pict>
          </mc:Fallback>
        </mc:AlternateContent>
      </w:r>
    </w:p>
    <w:p w:rsidR="00F42135" w:rsidRPr="00DE3472" w:rsidRDefault="00F42135" w:rsidP="00855DE9">
      <w:pPr>
        <w:ind w:leftChars="300" w:left="830" w:hangingChars="100" w:hanging="200"/>
        <w:rPr>
          <w:rFonts w:asciiTheme="minorEastAsia" w:hAnsiTheme="minorEastAsia" w:cs="Times New Roman"/>
          <w:sz w:val="20"/>
          <w:szCs w:val="20"/>
        </w:rPr>
      </w:pPr>
      <w:r w:rsidRPr="00DE3472">
        <w:rPr>
          <w:rFonts w:asciiTheme="minorEastAsia" w:hAnsiTheme="minorEastAsia" w:cs="Times New Roman" w:hint="eastAsia"/>
          <w:sz w:val="20"/>
          <w:szCs w:val="20"/>
        </w:rPr>
        <w:t>※機器の間欠運転</w:t>
      </w:r>
    </w:p>
    <w:p w:rsidR="00F42135" w:rsidRPr="00DE3472" w:rsidRDefault="00F42135" w:rsidP="00012796">
      <w:pPr>
        <w:ind w:leftChars="300" w:left="830" w:hangingChars="100" w:hanging="200"/>
        <w:rPr>
          <w:rFonts w:asciiTheme="minorEastAsia" w:hAnsiTheme="minorEastAsia" w:cs="Times New Roman"/>
          <w:sz w:val="20"/>
          <w:szCs w:val="20"/>
        </w:rPr>
      </w:pPr>
      <w:r w:rsidRPr="00DE3472">
        <w:rPr>
          <w:rFonts w:asciiTheme="minorEastAsia" w:hAnsiTheme="minorEastAsia" w:cs="Times New Roman" w:hint="eastAsia"/>
          <w:sz w:val="20"/>
          <w:szCs w:val="20"/>
        </w:rPr>
        <w:t xml:space="preserve">　　処理水質や周辺環境に影響のない範囲内で、機器を停止するなどして運転時間の調整を行うこと</w:t>
      </w:r>
    </w:p>
    <w:p w:rsidR="00F42135" w:rsidRPr="00DE3472" w:rsidRDefault="00F42135" w:rsidP="00F42135">
      <w:pPr>
        <w:rPr>
          <w:rFonts w:ascii="HG丸ｺﾞｼｯｸM-PRO" w:eastAsia="HG丸ｺﾞｼｯｸM-PRO" w:hAnsi="HG丸ｺﾞｼｯｸM-PRO" w:cs="Times New Roman"/>
          <w:sz w:val="20"/>
          <w:szCs w:val="20"/>
        </w:rPr>
      </w:pPr>
      <w:r w:rsidRPr="00DE3472">
        <w:rPr>
          <w:rFonts w:ascii="HG丸ｺﾞｼｯｸM-PRO" w:eastAsia="HG丸ｺﾞｼｯｸM-PRO" w:hAnsi="HG丸ｺﾞｼｯｸM-PRO" w:cs="Times New Roman" w:hint="eastAsia"/>
          <w:szCs w:val="21"/>
        </w:rPr>
        <w:t xml:space="preserve">　　　　　　　　　　　　　　　　　</w:t>
      </w:r>
    </w:p>
    <w:p w:rsidR="000F22C9" w:rsidRPr="00DE3472" w:rsidRDefault="000F22C9" w:rsidP="00F42135">
      <w:pPr>
        <w:autoSpaceDE w:val="0"/>
        <w:autoSpaceDN w:val="0"/>
        <w:adjustRightInd w:val="0"/>
        <w:jc w:val="left"/>
        <w:rPr>
          <w:rFonts w:ascii="HG丸ｺﾞｼｯｸM-PRO" w:eastAsia="HG丸ｺﾞｼｯｸM-PRO" w:hAnsi="HG丸ｺﾞｼｯｸM-PRO" w:cs="Times New Roman"/>
          <w:b/>
          <w:sz w:val="22"/>
        </w:rPr>
      </w:pPr>
    </w:p>
    <w:p w:rsidR="00F42135" w:rsidRPr="00DE3472" w:rsidRDefault="00F42135" w:rsidP="00F42135">
      <w:pPr>
        <w:autoSpaceDE w:val="0"/>
        <w:autoSpaceDN w:val="0"/>
        <w:adjustRightInd w:val="0"/>
        <w:jc w:val="left"/>
        <w:rPr>
          <w:rFonts w:asciiTheme="majorEastAsia" w:eastAsiaTheme="majorEastAsia" w:hAnsiTheme="majorEastAsia" w:cs="Times New Roman"/>
          <w:b/>
          <w:sz w:val="22"/>
        </w:rPr>
      </w:pPr>
      <w:r w:rsidRPr="00DE3472">
        <w:rPr>
          <w:rFonts w:asciiTheme="majorEastAsia" w:eastAsiaTheme="majorEastAsia" w:hAnsiTheme="majorEastAsia" w:cs="Times New Roman" w:hint="eastAsia"/>
          <w:b/>
          <w:sz w:val="22"/>
        </w:rPr>
        <w:t>３　汚泥処理における温室効果ガス削減対策</w:t>
      </w:r>
    </w:p>
    <w:p w:rsidR="00F42135" w:rsidRPr="00DE3472" w:rsidRDefault="00F42135" w:rsidP="00F42135">
      <w:pPr>
        <w:autoSpaceDE w:val="0"/>
        <w:autoSpaceDN w:val="0"/>
        <w:adjustRightInd w:val="0"/>
        <w:jc w:val="left"/>
        <w:rPr>
          <w:rFonts w:ascii="HG丸ｺﾞｼｯｸM-PRO" w:eastAsia="HG丸ｺﾞｼｯｸM-PRO" w:hAnsi="HG丸ｺﾞｼｯｸM-PRO" w:cs="Times New Roman"/>
          <w:szCs w:val="21"/>
        </w:rPr>
      </w:pPr>
      <w:r w:rsidRPr="00DE3472">
        <w:rPr>
          <w:rFonts w:ascii="HG丸ｺﾞｼｯｸM-PRO" w:eastAsia="HG丸ｺﾞｼｯｸM-PRO" w:hAnsi="HG丸ｺﾞｼｯｸM-PRO" w:cs="Times New Roman" w:hint="eastAsia"/>
          <w:szCs w:val="21"/>
        </w:rPr>
        <w:t>（１）高温焼却</w:t>
      </w:r>
      <w:r w:rsidRPr="00DE3472">
        <w:rPr>
          <w:rFonts w:ascii="HG丸ｺﾞｼｯｸM-PRO" w:eastAsia="HG丸ｺﾞｼｯｸM-PRO" w:hAnsi="HG丸ｺﾞｼｯｸM-PRO" w:cs="Times New Roman" w:hint="eastAsia"/>
          <w:szCs w:val="21"/>
          <w:vertAlign w:val="superscript"/>
        </w:rPr>
        <w:t>※</w:t>
      </w:r>
      <w:r w:rsidRPr="00DE3472">
        <w:rPr>
          <w:rFonts w:ascii="HG丸ｺﾞｼｯｸM-PRO" w:eastAsia="HG丸ｺﾞｼｯｸM-PRO" w:hAnsi="HG丸ｺﾞｼｯｸM-PRO" w:cs="Times New Roman" w:hint="eastAsia"/>
          <w:szCs w:val="21"/>
        </w:rPr>
        <w:t>の実施</w:t>
      </w:r>
    </w:p>
    <w:p w:rsidR="00F42135" w:rsidRPr="00DE3472" w:rsidRDefault="00F42135" w:rsidP="00F42135">
      <w:pPr>
        <w:ind w:leftChars="200" w:left="420" w:firstLineChars="100" w:firstLine="210"/>
        <w:rPr>
          <w:rFonts w:asciiTheme="minorEastAsia" w:hAnsiTheme="minorEastAsia" w:cs="Times New Roman"/>
          <w:szCs w:val="21"/>
        </w:rPr>
      </w:pPr>
      <w:r w:rsidRPr="00DE3472">
        <w:rPr>
          <w:rFonts w:asciiTheme="minorEastAsia" w:hAnsiTheme="minorEastAsia" w:cs="Times New Roman" w:hint="eastAsia"/>
          <w:szCs w:val="21"/>
        </w:rPr>
        <w:t>ほとんどの下水処理場で高温焼却を採用していますが、一部の焼却炉では設備の仕様上実施できないため、更新時や改良時に高温焼却が可能な設備仕様とすることにより、全ての下</w:t>
      </w:r>
      <w:r w:rsidR="00830630" w:rsidRPr="00DE3472">
        <w:rPr>
          <w:rFonts w:asciiTheme="minorEastAsia" w:hAnsiTheme="minorEastAsia" w:cs="Times New Roman" w:hint="eastAsia"/>
          <w:szCs w:val="21"/>
        </w:rPr>
        <w:t>水処理場で</w:t>
      </w:r>
      <w:r w:rsidR="00F172B6" w:rsidRPr="00DE3472">
        <w:rPr>
          <w:rFonts w:asciiTheme="minorEastAsia" w:hAnsiTheme="minorEastAsia" w:cs="Times New Roman" w:hint="eastAsia"/>
          <w:szCs w:val="21"/>
        </w:rPr>
        <w:t>高温焼却を実施</w:t>
      </w:r>
      <w:r w:rsidR="00830630" w:rsidRPr="00DE3472">
        <w:rPr>
          <w:rFonts w:asciiTheme="minorEastAsia" w:hAnsiTheme="minorEastAsia" w:cs="Times New Roman" w:hint="eastAsia"/>
          <w:szCs w:val="21"/>
        </w:rPr>
        <w:t>します</w:t>
      </w:r>
      <w:r w:rsidRPr="00DE3472">
        <w:rPr>
          <w:rFonts w:asciiTheme="minorEastAsia" w:hAnsiTheme="minorEastAsia" w:cs="Times New Roman" w:hint="eastAsia"/>
          <w:szCs w:val="21"/>
        </w:rPr>
        <w:t>。</w:t>
      </w:r>
    </w:p>
    <w:p w:rsidR="00855DE9" w:rsidRPr="00DE3472" w:rsidRDefault="008B6BEA" w:rsidP="00F42135">
      <w:pPr>
        <w:ind w:leftChars="200" w:left="420" w:firstLineChars="100" w:firstLine="210"/>
        <w:rPr>
          <w:rFonts w:asciiTheme="minorEastAsia" w:hAnsiTheme="minorEastAsia" w:cs="Times New Roman"/>
          <w:szCs w:val="21"/>
        </w:rPr>
      </w:pPr>
      <w:r w:rsidRPr="00DE3472">
        <w:rPr>
          <w:rFonts w:asciiTheme="minorEastAsia" w:hAnsiTheme="minorEastAsia" w:cs="Times New Roman"/>
          <w:noProof/>
        </w:rPr>
        <mc:AlternateContent>
          <mc:Choice Requires="wps">
            <w:drawing>
              <wp:anchor distT="0" distB="0" distL="114300" distR="114300" simplePos="0" relativeHeight="251662336" behindDoc="0" locked="0" layoutInCell="1" allowOverlap="1" wp14:anchorId="3985DDE6" wp14:editId="5F9E917A">
                <wp:simplePos x="0" y="0"/>
                <wp:positionH relativeFrom="column">
                  <wp:posOffset>350520</wp:posOffset>
                </wp:positionH>
                <wp:positionV relativeFrom="paragraph">
                  <wp:posOffset>99374</wp:posOffset>
                </wp:positionV>
                <wp:extent cx="5133975" cy="754083"/>
                <wp:effectExtent l="0" t="0" r="28575" b="27305"/>
                <wp:wrapNone/>
                <wp:docPr id="25" name="大かっこ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33975" cy="754083"/>
                        </a:xfrm>
                        <a:prstGeom prst="bracketPair">
                          <a:avLst/>
                        </a:prstGeom>
                        <a:noFill/>
                        <a:ln w="25400" cap="flat" cmpd="sng" algn="ctr">
                          <a:solidFill>
                            <a:srgbClr val="4F81BD"/>
                          </a:solidFill>
                          <a:prstDash val="solid"/>
                        </a:ln>
                        <a:effectLst/>
                      </wps:spPr>
                      <wps:txbx>
                        <w:txbxContent>
                          <w:p w:rsidR="006B172D" w:rsidRPr="008B6BEA" w:rsidRDefault="006B172D" w:rsidP="008B6BEA">
                            <w:pPr>
                              <w:tabs>
                                <w:tab w:val="left" w:pos="426"/>
                              </w:tabs>
                              <w:rPr>
                                <w:rFonts w:asciiTheme="minorEastAsia" w:hAnsiTheme="minorEastAsia" w:cs="Times New Roman"/>
                                <w:sz w:val="20"/>
                                <w:szCs w:val="20"/>
                              </w:rPr>
                            </w:pPr>
                            <w:r w:rsidRPr="008B6BEA">
                              <w:rPr>
                                <w:rFonts w:asciiTheme="minorEastAsia" w:hAnsiTheme="minorEastAsia" w:cs="Times New Roman" w:hint="eastAsia"/>
                                <w:sz w:val="20"/>
                                <w:szCs w:val="20"/>
                              </w:rPr>
                              <w:t xml:space="preserve">※高温焼却　 </w:t>
                            </w:r>
                          </w:p>
                          <w:p w:rsidR="006B172D" w:rsidRPr="00855DE9" w:rsidRDefault="006B172D" w:rsidP="008B6BEA">
                            <w:pPr>
                              <w:tabs>
                                <w:tab w:val="left" w:pos="426"/>
                              </w:tabs>
                              <w:jc w:val="center"/>
                              <w:rPr>
                                <w:rFonts w:asciiTheme="minorEastAsia" w:hAnsiTheme="minorEastAsia"/>
                              </w:rPr>
                            </w:pPr>
                            <w:r w:rsidRPr="008B6BEA">
                              <w:rPr>
                                <w:rFonts w:asciiTheme="minorEastAsia" w:hAnsiTheme="minorEastAsia" w:cs="Times New Roman" w:hint="eastAsia"/>
                                <w:sz w:val="20"/>
                                <w:szCs w:val="20"/>
                              </w:rPr>
                              <w:t xml:space="preserve">   </w:t>
                            </w:r>
                            <w:r w:rsidRPr="00855DE9">
                              <w:rPr>
                                <w:rFonts w:asciiTheme="minorEastAsia" w:hAnsiTheme="minorEastAsia" w:cs="Times New Roman" w:hint="eastAsia"/>
                                <w:sz w:val="20"/>
                                <w:szCs w:val="20"/>
                              </w:rPr>
                              <w:t>下水汚泥を通常焼却（約800℃）より高温（約850℃）で焼却させることにより、CO</w:t>
                            </w:r>
                            <w:r w:rsidRPr="008B6BEA">
                              <w:rPr>
                                <w:rFonts w:asciiTheme="minorEastAsia" w:hAnsiTheme="minorEastAsia" w:cs="Times New Roman" w:hint="eastAsia"/>
                                <w:sz w:val="20"/>
                                <w:szCs w:val="20"/>
                                <w:vertAlign w:val="subscript"/>
                              </w:rPr>
                              <w:t>2</w:t>
                            </w:r>
                            <w:r>
                              <w:rPr>
                                <w:rFonts w:asciiTheme="minorEastAsia" w:hAnsiTheme="minorEastAsia" w:cs="Times New Roman" w:hint="eastAsia"/>
                                <w:sz w:val="20"/>
                                <w:szCs w:val="20"/>
                              </w:rPr>
                              <w:t>の</w:t>
                            </w:r>
                            <w:r w:rsidRPr="00251F74">
                              <w:rPr>
                                <w:rFonts w:asciiTheme="minorEastAsia" w:hAnsiTheme="minorEastAsia" w:cs="Times New Roman" w:hint="eastAsia"/>
                                <w:sz w:val="20"/>
                                <w:szCs w:val="20"/>
                              </w:rPr>
                              <w:t>約300倍</w:t>
                            </w:r>
                            <w:r w:rsidRPr="00855DE9">
                              <w:rPr>
                                <w:rFonts w:asciiTheme="minorEastAsia" w:hAnsiTheme="minorEastAsia" w:cs="Times New Roman" w:hint="eastAsia"/>
                                <w:sz w:val="20"/>
                                <w:szCs w:val="20"/>
                              </w:rPr>
                              <w:t>の温室効果があるN</w:t>
                            </w:r>
                            <w:r w:rsidRPr="00855DE9">
                              <w:rPr>
                                <w:rFonts w:asciiTheme="minorEastAsia" w:hAnsiTheme="minorEastAsia" w:cs="Times New Roman" w:hint="eastAsia"/>
                                <w:sz w:val="20"/>
                                <w:szCs w:val="20"/>
                                <w:vertAlign w:val="subscript"/>
                              </w:rPr>
                              <w:t>2</w:t>
                            </w:r>
                            <w:r w:rsidRPr="00855DE9">
                              <w:rPr>
                                <w:rFonts w:asciiTheme="minorEastAsia" w:hAnsiTheme="minorEastAsia" w:cs="Times New Roman" w:hint="eastAsia"/>
                                <w:sz w:val="20"/>
                                <w:szCs w:val="20"/>
                              </w:rPr>
                              <w:t>Oの排出量を大幅に削減することができる。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3985DDE6" id="大かっこ 25" o:spid="_x0000_s1050" type="#_x0000_t185" style="position:absolute;left:0;text-align:left;margin-left:27.6pt;margin-top:7.8pt;width:404.25pt;height:59.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" strokecolor="#4f81bd" strokeweight="2pt">
                <v:path arrowok="t"/>
                <v:textbox>
                  <w:txbxContent>
                    <w:p w:rsidR="006B172D" w:rsidRPr="008B6BEA" w:rsidRDefault="006B172D" w:rsidP="008B6BEA">
                      <w:pPr>
                        <w:tabs>
                          <w:tab w:val="left" w:pos="426"/>
                        </w:tabs>
                        <w:rPr>
                          <w:rFonts w:asciiTheme="minorEastAsia" w:hAnsiTheme="minorEastAsia" w:cs="Times New Roman"/>
                          <w:sz w:val="20"/>
                          <w:szCs w:val="20"/>
                        </w:rPr>
                      </w:pPr>
                      <w:r w:rsidRPr="008B6BEA">
                        <w:rPr>
                          <w:rFonts w:asciiTheme="minorEastAsia" w:hAnsiTheme="minorEastAsia" w:cs="Times New Roman" w:hint="eastAsia"/>
                          <w:sz w:val="20"/>
                          <w:szCs w:val="20"/>
                        </w:rPr>
                        <w:t xml:space="preserve">※高温焼却　 </w:t>
                      </w:r>
                    </w:p>
                    <w:p w:rsidR="006B172D" w:rsidRPr="00855DE9" w:rsidRDefault="006B172D" w:rsidP="008B6BEA">
                      <w:pPr>
                        <w:tabs>
                          <w:tab w:val="left" w:pos="426"/>
                        </w:tabs>
                        <w:jc w:val="center"/>
                        <w:rPr>
                          <w:rFonts w:asciiTheme="minorEastAsia" w:hAnsiTheme="minorEastAsia"/>
                        </w:rPr>
                      </w:pPr>
                      <w:r w:rsidRPr="008B6BEA">
                        <w:rPr>
                          <w:rFonts w:asciiTheme="minorEastAsia" w:hAnsiTheme="minorEastAsia" w:cs="Times New Roman" w:hint="eastAsia"/>
                          <w:sz w:val="20"/>
                          <w:szCs w:val="20"/>
                        </w:rPr>
                        <w:t xml:space="preserve">   </w:t>
                      </w:r>
                      <w:r w:rsidRPr="00855DE9">
                        <w:rPr>
                          <w:rFonts w:asciiTheme="minorEastAsia" w:hAnsiTheme="minorEastAsia" w:cs="Times New Roman" w:hint="eastAsia"/>
                          <w:sz w:val="20"/>
                          <w:szCs w:val="20"/>
                        </w:rPr>
                        <w:t>下水汚泥を通常焼却（約800℃）より高温（約850℃）で焼却させることにより、CO</w:t>
                      </w:r>
                      <w:r w:rsidRPr="008B6BEA">
                        <w:rPr>
                          <w:rFonts w:asciiTheme="minorEastAsia" w:hAnsiTheme="minorEastAsia" w:cs="Times New Roman" w:hint="eastAsia"/>
                          <w:sz w:val="20"/>
                          <w:szCs w:val="20"/>
                          <w:vertAlign w:val="subscript"/>
                        </w:rPr>
                        <w:t>2</w:t>
                      </w:r>
                      <w:r>
                        <w:rPr>
                          <w:rFonts w:asciiTheme="minorEastAsia" w:hAnsiTheme="minorEastAsia" w:cs="Times New Roman" w:hint="eastAsia"/>
                          <w:sz w:val="20"/>
                          <w:szCs w:val="20"/>
                        </w:rPr>
                        <w:t>の</w:t>
                      </w:r>
                      <w:r w:rsidRPr="00251F74">
                        <w:rPr>
                          <w:rFonts w:asciiTheme="minorEastAsia" w:hAnsiTheme="minorEastAsia" w:cs="Times New Roman" w:hint="eastAsia"/>
                          <w:sz w:val="20"/>
                          <w:szCs w:val="20"/>
                        </w:rPr>
                        <w:t>約300倍</w:t>
                      </w:r>
                      <w:r w:rsidRPr="00855DE9">
                        <w:rPr>
                          <w:rFonts w:asciiTheme="minorEastAsia" w:hAnsiTheme="minorEastAsia" w:cs="Times New Roman" w:hint="eastAsia"/>
                          <w:sz w:val="20"/>
                          <w:szCs w:val="20"/>
                        </w:rPr>
                        <w:t>の温室効果があるN</w:t>
                      </w:r>
                      <w:r w:rsidRPr="00855DE9">
                        <w:rPr>
                          <w:rFonts w:asciiTheme="minorEastAsia" w:hAnsiTheme="minorEastAsia" w:cs="Times New Roman" w:hint="eastAsia"/>
                          <w:sz w:val="20"/>
                          <w:szCs w:val="20"/>
                          <w:vertAlign w:val="subscript"/>
                        </w:rPr>
                        <w:t>2</w:t>
                      </w:r>
                      <w:r w:rsidRPr="00855DE9">
                        <w:rPr>
                          <w:rFonts w:asciiTheme="minorEastAsia" w:hAnsiTheme="minorEastAsia" w:cs="Times New Roman" w:hint="eastAsia"/>
                          <w:sz w:val="20"/>
                          <w:szCs w:val="20"/>
                        </w:rPr>
                        <w:t>Oの排出量を大幅に削減することができる。</w:t>
                      </w:r>
                    </w:p>
                  </w:txbxContent>
                </v:textbox>
              </v:shape>
            </w:pict>
          </mc:Fallback>
        </mc:AlternateContent>
      </w:r>
    </w:p>
    <w:p w:rsidR="00F42135" w:rsidRPr="00DE3472" w:rsidRDefault="00F42135" w:rsidP="008B6BEA">
      <w:pPr>
        <w:ind w:leftChars="300" w:left="830" w:hangingChars="100" w:hanging="200"/>
        <w:rPr>
          <w:rFonts w:asciiTheme="minorEastAsia" w:hAnsiTheme="minorEastAsia" w:cs="Times New Roman"/>
          <w:sz w:val="20"/>
          <w:szCs w:val="20"/>
        </w:rPr>
      </w:pPr>
    </w:p>
    <w:p w:rsidR="00F42135" w:rsidRPr="00DE3472" w:rsidRDefault="00F42135" w:rsidP="00F42135">
      <w:pPr>
        <w:ind w:leftChars="395" w:left="829"/>
        <w:rPr>
          <w:rFonts w:ascii="HG丸ｺﾞｼｯｸM-PRO" w:eastAsia="HG丸ｺﾞｼｯｸM-PRO" w:hAnsi="HG丸ｺﾞｼｯｸM-PRO" w:cs="Times New Roman"/>
          <w:sz w:val="20"/>
          <w:szCs w:val="20"/>
        </w:rPr>
      </w:pPr>
      <w:r w:rsidRPr="00DE3472">
        <w:rPr>
          <w:rFonts w:ascii="HG丸ｺﾞｼｯｸM-PRO" w:eastAsia="HG丸ｺﾞｼｯｸM-PRO" w:hAnsi="HG丸ｺﾞｼｯｸM-PRO" w:cs="Times New Roman" w:hint="eastAsia"/>
          <w:sz w:val="20"/>
          <w:szCs w:val="20"/>
        </w:rPr>
        <w:t xml:space="preserve">　</w:t>
      </w:r>
    </w:p>
    <w:p w:rsidR="00F42135" w:rsidRPr="00DE3472" w:rsidRDefault="00F42135" w:rsidP="00F42135">
      <w:pPr>
        <w:autoSpaceDE w:val="0"/>
        <w:autoSpaceDN w:val="0"/>
        <w:adjustRightInd w:val="0"/>
        <w:jc w:val="left"/>
        <w:rPr>
          <w:rFonts w:ascii="HG丸ｺﾞｼｯｸM-PRO" w:eastAsia="HG丸ｺﾞｼｯｸM-PRO" w:hAnsi="HG丸ｺﾞｼｯｸM-PRO" w:cs="Times New Roman"/>
          <w:szCs w:val="21"/>
        </w:rPr>
      </w:pPr>
    </w:p>
    <w:p w:rsidR="00F42135" w:rsidRPr="00DE3472" w:rsidRDefault="00F42135" w:rsidP="00F42135">
      <w:pPr>
        <w:autoSpaceDE w:val="0"/>
        <w:autoSpaceDN w:val="0"/>
        <w:adjustRightInd w:val="0"/>
        <w:jc w:val="left"/>
        <w:rPr>
          <w:rFonts w:ascii="HG丸ｺﾞｼｯｸM-PRO" w:eastAsia="HG丸ｺﾞｼｯｸM-PRO" w:hAnsi="HG丸ｺﾞｼｯｸM-PRO" w:cs="Times New Roman"/>
          <w:szCs w:val="21"/>
        </w:rPr>
      </w:pPr>
    </w:p>
    <w:p w:rsidR="00F42135" w:rsidRPr="00DE3472" w:rsidRDefault="00F42135" w:rsidP="00F42135">
      <w:pPr>
        <w:autoSpaceDE w:val="0"/>
        <w:autoSpaceDN w:val="0"/>
        <w:adjustRightInd w:val="0"/>
        <w:jc w:val="left"/>
        <w:rPr>
          <w:rFonts w:ascii="HG丸ｺﾞｼｯｸM-PRO" w:eastAsia="HG丸ｺﾞｼｯｸM-PRO" w:hAnsi="HG丸ｺﾞｼｯｸM-PRO" w:cs="Times New Roman"/>
          <w:szCs w:val="21"/>
        </w:rPr>
      </w:pPr>
      <w:r w:rsidRPr="00DE3472">
        <w:rPr>
          <w:rFonts w:ascii="HG丸ｺﾞｼｯｸM-PRO" w:eastAsia="HG丸ｺﾞｼｯｸM-PRO" w:hAnsi="HG丸ｺﾞｼｯｸM-PRO" w:cs="Times New Roman" w:hint="eastAsia"/>
          <w:szCs w:val="21"/>
        </w:rPr>
        <w:t>（２）焼却燃料</w:t>
      </w:r>
      <w:r w:rsidRPr="00DE3472">
        <w:rPr>
          <w:rFonts w:ascii="HG丸ｺﾞｼｯｸM-PRO" w:eastAsia="HG丸ｺﾞｼｯｸM-PRO" w:hAnsi="HG丸ｺﾞｼｯｸM-PRO" w:cs="Times New Roman" w:hint="eastAsia"/>
          <w:szCs w:val="21"/>
          <w:vertAlign w:val="superscript"/>
        </w:rPr>
        <w:t>※</w:t>
      </w:r>
      <w:r w:rsidRPr="00DE3472">
        <w:rPr>
          <w:rFonts w:ascii="HG丸ｺﾞｼｯｸM-PRO" w:eastAsia="HG丸ｺﾞｼｯｸM-PRO" w:hAnsi="HG丸ｺﾞｼｯｸM-PRO" w:cs="Times New Roman" w:hint="eastAsia"/>
          <w:szCs w:val="21"/>
        </w:rPr>
        <w:t>の転換</w:t>
      </w:r>
    </w:p>
    <w:p w:rsidR="00F42135" w:rsidRPr="00DE3472" w:rsidRDefault="00F42135" w:rsidP="00F42135">
      <w:pPr>
        <w:ind w:leftChars="200" w:left="420" w:firstLineChars="100" w:firstLine="210"/>
        <w:rPr>
          <w:rFonts w:asciiTheme="minorEastAsia" w:hAnsiTheme="minorEastAsia" w:cs="Times New Roman"/>
          <w:szCs w:val="21"/>
        </w:rPr>
      </w:pPr>
      <w:r w:rsidRPr="00DE3472">
        <w:rPr>
          <w:rFonts w:asciiTheme="minorEastAsia" w:hAnsiTheme="minorEastAsia" w:cs="Times New Roman" w:hint="eastAsia"/>
          <w:szCs w:val="21"/>
        </w:rPr>
        <w:t>焼却炉更新時において、環境負荷の少ない燃料を使用する焼却炉を可能な限り採用していきます。</w:t>
      </w:r>
    </w:p>
    <w:p w:rsidR="00F42135" w:rsidRPr="00DE3472" w:rsidRDefault="008D6667" w:rsidP="008D6667">
      <w:pPr>
        <w:rPr>
          <w:rFonts w:ascii="HG丸ｺﾞｼｯｸM-PRO" w:eastAsia="HG丸ｺﾞｼｯｸM-PRO" w:hAnsi="HG丸ｺﾞｼｯｸM-PRO" w:cs="Times New Roman"/>
          <w:sz w:val="20"/>
          <w:szCs w:val="20"/>
        </w:rPr>
      </w:pPr>
      <w:r w:rsidRPr="00DE3472">
        <w:rPr>
          <w:rFonts w:ascii="HG丸ｺﾞｼｯｸM-PRO" w:eastAsia="HG丸ｺﾞｼｯｸM-PRO" w:hAnsi="HG丸ｺﾞｼｯｸM-PRO" w:cs="Times New Roman"/>
          <w:noProof/>
        </w:rPr>
        <mc:AlternateContent>
          <mc:Choice Requires="wps">
            <w:drawing>
              <wp:anchor distT="0" distB="0" distL="114300" distR="114300" simplePos="0" relativeHeight="251661312" behindDoc="0" locked="0" layoutInCell="1" allowOverlap="1" wp14:anchorId="12958914" wp14:editId="0DB88EC9">
                <wp:simplePos x="0" y="0"/>
                <wp:positionH relativeFrom="column">
                  <wp:posOffset>348615</wp:posOffset>
                </wp:positionH>
                <wp:positionV relativeFrom="paragraph">
                  <wp:posOffset>53975</wp:posOffset>
                </wp:positionV>
                <wp:extent cx="5133975" cy="762000"/>
                <wp:effectExtent l="0" t="0" r="28575" b="19050"/>
                <wp:wrapNone/>
                <wp:docPr id="26" name="大かっこ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33975" cy="762000"/>
                        </a:xfrm>
                        <a:prstGeom prst="bracketPair">
                          <a:avLst/>
                        </a:prstGeom>
                        <a:noFill/>
                        <a:ln w="25400" cap="flat" cmpd="sng" algn="ctr">
                          <a:solidFill>
                            <a:srgbClr val="4F81BD">
                              <a:shade val="95000"/>
                              <a:satMod val="105000"/>
                            </a:srgbClr>
                          </a:solidFill>
                          <a:prstDash val="solid"/>
                        </a:ln>
                        <a:effectLst/>
                      </wps:spPr>
                      <wps:txbx>
                        <w:txbxContent>
                          <w:p w:rsidR="006B172D" w:rsidRPr="008D6667" w:rsidRDefault="006B172D" w:rsidP="008D6667">
                            <w:pPr>
                              <w:jc w:val="left"/>
                              <w:rPr>
                                <w:rFonts w:asciiTheme="minorEastAsia" w:hAnsiTheme="minorEastAsia" w:cs="Times New Roman"/>
                                <w:color w:val="000000"/>
                                <w:sz w:val="20"/>
                                <w:szCs w:val="20"/>
                              </w:rPr>
                            </w:pPr>
                            <w:r w:rsidRPr="008D6667">
                              <w:rPr>
                                <w:rFonts w:asciiTheme="minorEastAsia" w:hAnsiTheme="minorEastAsia" w:cs="Times New Roman" w:hint="eastAsia"/>
                                <w:color w:val="000000"/>
                                <w:sz w:val="20"/>
                                <w:szCs w:val="20"/>
                              </w:rPr>
                              <w:t>※焼却燃料</w:t>
                            </w:r>
                          </w:p>
                          <w:p w:rsidR="006B172D" w:rsidRPr="008D6667" w:rsidRDefault="006B172D" w:rsidP="00F42135">
                            <w:pPr>
                              <w:ind w:firstLineChars="100" w:firstLine="200"/>
                              <w:jc w:val="left"/>
                              <w:rPr>
                                <w:rFonts w:asciiTheme="minorEastAsia" w:hAnsiTheme="minorEastAsia"/>
                              </w:rPr>
                            </w:pPr>
                            <w:r w:rsidRPr="008D6667">
                              <w:rPr>
                                <w:rFonts w:asciiTheme="minorEastAsia" w:hAnsiTheme="minorEastAsia" w:cs="Times New Roman" w:hint="eastAsia"/>
                                <w:color w:val="000000"/>
                                <w:sz w:val="20"/>
                                <w:szCs w:val="20"/>
                              </w:rPr>
                              <w:t>下水汚泥の焼却に使用する</w:t>
                            </w:r>
                            <w:r w:rsidRPr="008D6667">
                              <w:rPr>
                                <w:rFonts w:asciiTheme="minorEastAsia" w:hAnsiTheme="minorEastAsia" w:cs="Times New Roman" w:hint="eastAsia"/>
                                <w:sz w:val="20"/>
                                <w:szCs w:val="20"/>
                              </w:rPr>
                              <w:t>燃料をこれまでよりも環境負荷の少ないもの（例えば天然ガス等）に転換することにより、CO</w:t>
                            </w:r>
                            <w:r w:rsidRPr="008D6667">
                              <w:rPr>
                                <w:rFonts w:asciiTheme="minorEastAsia" w:hAnsiTheme="minorEastAsia" w:cs="Times New Roman" w:hint="eastAsia"/>
                                <w:sz w:val="20"/>
                                <w:szCs w:val="20"/>
                                <w:vertAlign w:val="subscript"/>
                              </w:rPr>
                              <w:t>2</w:t>
                            </w:r>
                            <w:r w:rsidRPr="008D6667">
                              <w:rPr>
                                <w:rFonts w:asciiTheme="minorEastAsia" w:hAnsiTheme="minorEastAsia" w:cs="Times New Roman" w:hint="eastAsia"/>
                                <w:sz w:val="20"/>
                                <w:szCs w:val="20"/>
                              </w:rPr>
                              <w:t>排出量を削減することができる。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12958914" id="大かっこ 26" o:spid="_x0000_s1051" type="#_x0000_t185" style="position:absolute;left:0;text-align:left;margin-left:27.45pt;margin-top:4.25pt;width:404.25pt;height:60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" strokecolor="#4a7ebb" strokeweight="2pt">
                <v:path arrowok="t"/>
                <v:textbox>
                  <w:txbxContent>
                    <w:p w:rsidR="006B172D" w:rsidRPr="008D6667" w:rsidRDefault="006B172D" w:rsidP="008D6667">
                      <w:pPr>
                        <w:jc w:val="left"/>
                        <w:rPr>
                          <w:rFonts w:asciiTheme="minorEastAsia" w:hAnsiTheme="minorEastAsia" w:cs="Times New Roman"/>
                          <w:color w:val="000000"/>
                          <w:sz w:val="20"/>
                          <w:szCs w:val="20"/>
                        </w:rPr>
                      </w:pPr>
                      <w:r w:rsidRPr="008D6667">
                        <w:rPr>
                          <w:rFonts w:asciiTheme="minorEastAsia" w:hAnsiTheme="minorEastAsia" w:cs="Times New Roman" w:hint="eastAsia"/>
                          <w:color w:val="000000"/>
                          <w:sz w:val="20"/>
                          <w:szCs w:val="20"/>
                        </w:rPr>
                        <w:t>※焼却燃料</w:t>
                      </w:r>
                    </w:p>
                    <w:p w:rsidR="006B172D" w:rsidRPr="008D6667" w:rsidRDefault="006B172D" w:rsidP="00F42135">
                      <w:pPr>
                        <w:ind w:firstLineChars="100" w:firstLine="200"/>
                        <w:jc w:val="left"/>
                        <w:rPr>
                          <w:rFonts w:asciiTheme="minorEastAsia" w:hAnsiTheme="minorEastAsia"/>
                        </w:rPr>
                      </w:pPr>
                      <w:r w:rsidRPr="008D6667">
                        <w:rPr>
                          <w:rFonts w:asciiTheme="minorEastAsia" w:hAnsiTheme="minorEastAsia" w:cs="Times New Roman" w:hint="eastAsia"/>
                          <w:color w:val="000000"/>
                          <w:sz w:val="20"/>
                          <w:szCs w:val="20"/>
                        </w:rPr>
                        <w:t>下水汚泥の焼却に使用する</w:t>
                      </w:r>
                      <w:r w:rsidRPr="008D6667">
                        <w:rPr>
                          <w:rFonts w:asciiTheme="minorEastAsia" w:hAnsiTheme="minorEastAsia" w:cs="Times New Roman" w:hint="eastAsia"/>
                          <w:sz w:val="20"/>
                          <w:szCs w:val="20"/>
                        </w:rPr>
                        <w:t>燃料をこれまでよりも環境負荷の少ないもの（例えば天然ガス等）に転換することにより、CO</w:t>
                      </w:r>
                      <w:r w:rsidRPr="008D6667">
                        <w:rPr>
                          <w:rFonts w:asciiTheme="minorEastAsia" w:hAnsiTheme="minorEastAsia" w:cs="Times New Roman" w:hint="eastAsia"/>
                          <w:sz w:val="20"/>
                          <w:szCs w:val="20"/>
                          <w:vertAlign w:val="subscript"/>
                        </w:rPr>
                        <w:t>2</w:t>
                      </w:r>
                      <w:r w:rsidRPr="008D6667">
                        <w:rPr>
                          <w:rFonts w:asciiTheme="minorEastAsia" w:hAnsiTheme="minorEastAsia" w:cs="Times New Roman" w:hint="eastAsia"/>
                          <w:sz w:val="20"/>
                          <w:szCs w:val="20"/>
                        </w:rPr>
                        <w:t>排出量を削減することができる。</w:t>
                      </w:r>
                    </w:p>
                  </w:txbxContent>
                </v:textbox>
              </v:shape>
            </w:pict>
          </mc:Fallback>
        </mc:AlternateContent>
      </w:r>
    </w:p>
    <w:p w:rsidR="0000185A" w:rsidRPr="00DE3472" w:rsidRDefault="0000185A" w:rsidP="0000185A">
      <w:pPr>
        <w:ind w:leftChars="395" w:left="829"/>
        <w:rPr>
          <w:rFonts w:ascii="HG丸ｺﾞｼｯｸM-PRO" w:eastAsia="HG丸ｺﾞｼｯｸM-PRO" w:hAnsi="HG丸ｺﾞｼｯｸM-PRO" w:cs="Times New Roman"/>
          <w:sz w:val="20"/>
          <w:szCs w:val="20"/>
        </w:rPr>
      </w:pPr>
    </w:p>
    <w:p w:rsidR="00F42135" w:rsidRPr="00DE3472" w:rsidRDefault="00F42135" w:rsidP="0000185A">
      <w:pPr>
        <w:ind w:leftChars="390" w:left="819" w:firstLineChars="100" w:firstLine="200"/>
        <w:rPr>
          <w:rFonts w:ascii="HG丸ｺﾞｼｯｸM-PRO" w:eastAsia="HG丸ｺﾞｼｯｸM-PRO" w:hAnsi="HG丸ｺﾞｼｯｸM-PRO" w:cs="Times New Roman"/>
          <w:sz w:val="20"/>
          <w:szCs w:val="20"/>
        </w:rPr>
      </w:pPr>
    </w:p>
    <w:p w:rsidR="00F42135" w:rsidRPr="00DE3472" w:rsidRDefault="00F42135" w:rsidP="00F42135">
      <w:pPr>
        <w:autoSpaceDE w:val="0"/>
        <w:autoSpaceDN w:val="0"/>
        <w:adjustRightInd w:val="0"/>
        <w:jc w:val="left"/>
        <w:rPr>
          <w:rFonts w:ascii="HG丸ｺﾞｼｯｸM-PRO" w:eastAsia="HG丸ｺﾞｼｯｸM-PRO" w:hAnsi="HG丸ｺﾞｼｯｸM-PRO" w:cs="Times New Roman"/>
          <w:szCs w:val="21"/>
        </w:rPr>
      </w:pPr>
    </w:p>
    <w:p w:rsidR="00F42135" w:rsidRPr="00DE3472" w:rsidRDefault="00F42135" w:rsidP="00F42135">
      <w:pPr>
        <w:autoSpaceDE w:val="0"/>
        <w:autoSpaceDN w:val="0"/>
        <w:adjustRightInd w:val="0"/>
        <w:jc w:val="left"/>
        <w:rPr>
          <w:rFonts w:ascii="HG丸ｺﾞｼｯｸM-PRO" w:eastAsia="HG丸ｺﾞｼｯｸM-PRO" w:hAnsi="HG丸ｺﾞｼｯｸM-PRO" w:cs="Times New Roman"/>
          <w:sz w:val="22"/>
        </w:rPr>
      </w:pPr>
    </w:p>
    <w:p w:rsidR="00F42135" w:rsidRPr="00DE3472" w:rsidRDefault="00F42135" w:rsidP="00F42135">
      <w:pPr>
        <w:autoSpaceDE w:val="0"/>
        <w:autoSpaceDN w:val="0"/>
        <w:adjustRightInd w:val="0"/>
        <w:jc w:val="left"/>
        <w:rPr>
          <w:rFonts w:asciiTheme="majorEastAsia" w:eastAsiaTheme="majorEastAsia" w:hAnsiTheme="majorEastAsia" w:cs="Times New Roman"/>
          <w:b/>
          <w:sz w:val="22"/>
        </w:rPr>
      </w:pPr>
      <w:r w:rsidRPr="00DE3472">
        <w:rPr>
          <w:rFonts w:asciiTheme="majorEastAsia" w:eastAsiaTheme="majorEastAsia" w:hAnsiTheme="majorEastAsia" w:cs="Times New Roman" w:hint="eastAsia"/>
          <w:b/>
          <w:sz w:val="22"/>
        </w:rPr>
        <w:t>４　再生可能エネルギー導入の検討</w:t>
      </w:r>
    </w:p>
    <w:p w:rsidR="00F42135" w:rsidRPr="00DE3472" w:rsidRDefault="00F42135" w:rsidP="00F42135">
      <w:pPr>
        <w:autoSpaceDE w:val="0"/>
        <w:autoSpaceDN w:val="0"/>
        <w:adjustRightInd w:val="0"/>
        <w:jc w:val="left"/>
        <w:rPr>
          <w:rFonts w:ascii="HG丸ｺﾞｼｯｸM-PRO" w:eastAsia="HG丸ｺﾞｼｯｸM-PRO" w:hAnsi="HG丸ｺﾞｼｯｸM-PRO" w:cs="Times New Roman"/>
          <w:szCs w:val="21"/>
        </w:rPr>
      </w:pPr>
      <w:r w:rsidRPr="00DE3472">
        <w:rPr>
          <w:rFonts w:ascii="HG丸ｺﾞｼｯｸM-PRO" w:eastAsia="HG丸ｺﾞｼｯｸM-PRO" w:hAnsi="HG丸ｺﾞｼｯｸM-PRO" w:cs="Times New Roman" w:hint="eastAsia"/>
          <w:szCs w:val="21"/>
        </w:rPr>
        <w:t>（１）下水汚泥の燃料化</w:t>
      </w:r>
      <w:r w:rsidRPr="00DE3472">
        <w:rPr>
          <w:rFonts w:ascii="HG丸ｺﾞｼｯｸM-PRO" w:eastAsia="HG丸ｺﾞｼｯｸM-PRO" w:hAnsi="HG丸ｺﾞｼｯｸM-PRO" w:cs="Times New Roman" w:hint="eastAsia"/>
          <w:szCs w:val="21"/>
          <w:vertAlign w:val="superscript"/>
        </w:rPr>
        <w:t>※</w:t>
      </w:r>
      <w:r w:rsidRPr="00DE3472">
        <w:rPr>
          <w:rFonts w:ascii="HG丸ｺﾞｼｯｸM-PRO" w:eastAsia="HG丸ｺﾞｼｯｸM-PRO" w:hAnsi="HG丸ｺﾞｼｯｸM-PRO" w:cs="Times New Roman" w:hint="eastAsia"/>
          <w:szCs w:val="21"/>
        </w:rPr>
        <w:t>の検討</w:t>
      </w:r>
    </w:p>
    <w:p w:rsidR="00F42135" w:rsidRPr="00DE3472" w:rsidRDefault="00F42135" w:rsidP="00F42135">
      <w:pPr>
        <w:autoSpaceDE w:val="0"/>
        <w:autoSpaceDN w:val="0"/>
        <w:adjustRightInd w:val="0"/>
        <w:ind w:leftChars="200" w:left="420" w:firstLineChars="100" w:firstLine="210"/>
        <w:jc w:val="left"/>
        <w:rPr>
          <w:rFonts w:asciiTheme="minorEastAsia" w:hAnsiTheme="minorEastAsia" w:cs="Times New Roman"/>
          <w:szCs w:val="21"/>
        </w:rPr>
      </w:pPr>
      <w:r w:rsidRPr="00DE3472">
        <w:rPr>
          <w:rFonts w:asciiTheme="minorEastAsia" w:hAnsiTheme="minorEastAsia" w:cs="Times New Roman" w:hint="eastAsia"/>
          <w:szCs w:val="21"/>
        </w:rPr>
        <w:t>近年</w:t>
      </w:r>
      <w:r w:rsidR="00A26F36" w:rsidRPr="00DE3472">
        <w:rPr>
          <w:rFonts w:asciiTheme="minorEastAsia" w:hAnsiTheme="minorEastAsia" w:cs="Times New Roman" w:hint="eastAsia"/>
          <w:szCs w:val="21"/>
        </w:rPr>
        <w:t>、</w:t>
      </w:r>
      <w:r w:rsidRPr="00DE3472">
        <w:rPr>
          <w:rFonts w:asciiTheme="minorEastAsia" w:hAnsiTheme="minorEastAsia" w:cs="Times New Roman" w:hint="eastAsia"/>
          <w:szCs w:val="21"/>
        </w:rPr>
        <w:t>燃料化の技術及び事業スキームが確立され、全国でも採用実績が増えてきていることから、本府においても当該事業の採用について検討します。</w:t>
      </w:r>
    </w:p>
    <w:p w:rsidR="00012796" w:rsidRPr="00DE3472" w:rsidRDefault="00012796" w:rsidP="00F42135">
      <w:pPr>
        <w:autoSpaceDE w:val="0"/>
        <w:autoSpaceDN w:val="0"/>
        <w:adjustRightInd w:val="0"/>
        <w:ind w:leftChars="200" w:left="420" w:firstLineChars="100" w:firstLine="210"/>
        <w:jc w:val="left"/>
        <w:rPr>
          <w:rFonts w:asciiTheme="minorEastAsia" w:hAnsiTheme="minorEastAsia" w:cs="Times New Roman"/>
          <w:szCs w:val="21"/>
        </w:rPr>
      </w:pPr>
    </w:p>
    <w:p w:rsidR="00F42135" w:rsidRPr="00DE3472" w:rsidRDefault="0000185A" w:rsidP="0000185A">
      <w:pPr>
        <w:autoSpaceDE w:val="0"/>
        <w:autoSpaceDN w:val="0"/>
        <w:adjustRightInd w:val="0"/>
        <w:ind w:firstLineChars="400" w:firstLine="840"/>
        <w:jc w:val="left"/>
        <w:rPr>
          <w:rFonts w:asciiTheme="minorEastAsia" w:hAnsiTheme="minorEastAsia" w:cs="Times New Roman"/>
          <w:sz w:val="20"/>
          <w:szCs w:val="20"/>
        </w:rPr>
      </w:pPr>
      <w:r w:rsidRPr="00DE3472">
        <w:rPr>
          <w:rFonts w:asciiTheme="minorEastAsia" w:hAnsiTheme="minorEastAsia" w:cs="Times New Roman"/>
          <w:noProof/>
        </w:rPr>
        <mc:AlternateContent>
          <mc:Choice Requires="wps">
            <w:drawing>
              <wp:anchor distT="0" distB="0" distL="114300" distR="114300" simplePos="0" relativeHeight="251660288" behindDoc="0" locked="0" layoutInCell="1" allowOverlap="1" wp14:anchorId="7D1E0636" wp14:editId="03E14C44">
                <wp:simplePos x="0" y="0"/>
                <wp:positionH relativeFrom="column">
                  <wp:posOffset>350842</wp:posOffset>
                </wp:positionH>
                <wp:positionV relativeFrom="paragraph">
                  <wp:posOffset>54750</wp:posOffset>
                </wp:positionV>
                <wp:extent cx="5133975" cy="591820"/>
                <wp:effectExtent l="0" t="0" r="28575" b="17780"/>
                <wp:wrapNone/>
                <wp:docPr id="27" name="大かっこ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33975" cy="591820"/>
                        </a:xfrm>
                        <a:prstGeom prst="bracketPair">
                          <a:avLst/>
                        </a:prstGeom>
                        <a:noFill/>
                        <a:ln w="25400" cap="flat" cmpd="sng" algn="ctr">
                          <a:solidFill>
                            <a:srgbClr val="4F81BD">
                              <a:shade val="95000"/>
                              <a:satMod val="10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66383E21" id="大かっこ 27" o:spid="_x0000_s1026" type="#_x0000_t185" style="position:absolute;left:0;text-align:left;margin-left:27.65pt;margin-top:4.3pt;width:404.25pt;height:46.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" strokecolor="#4a7ebb" strokeweight="2pt">
                <v:path arrowok="t"/>
              </v:shape>
            </w:pict>
          </mc:Fallback>
        </mc:AlternateContent>
      </w:r>
      <w:r w:rsidR="00F42135" w:rsidRPr="00DE3472">
        <w:rPr>
          <w:rFonts w:asciiTheme="minorEastAsia" w:hAnsiTheme="minorEastAsia" w:cs="Times New Roman" w:hint="eastAsia"/>
          <w:sz w:val="20"/>
          <w:szCs w:val="20"/>
        </w:rPr>
        <w:t>※下水汚泥の燃料化</w:t>
      </w:r>
    </w:p>
    <w:p w:rsidR="00F42135" w:rsidRPr="00DE3472" w:rsidRDefault="00F42135" w:rsidP="0000185A">
      <w:pPr>
        <w:autoSpaceDE w:val="0"/>
        <w:autoSpaceDN w:val="0"/>
        <w:adjustRightInd w:val="0"/>
        <w:ind w:leftChars="405" w:left="850" w:firstLineChars="100" w:firstLine="200"/>
        <w:jc w:val="left"/>
        <w:rPr>
          <w:rFonts w:asciiTheme="minorEastAsia" w:hAnsiTheme="minorEastAsia" w:cs="Times New Roman"/>
          <w:sz w:val="20"/>
          <w:szCs w:val="20"/>
        </w:rPr>
      </w:pPr>
      <w:r w:rsidRPr="00DE3472">
        <w:rPr>
          <w:rFonts w:asciiTheme="minorEastAsia" w:hAnsiTheme="minorEastAsia" w:cs="Times New Roman" w:hint="eastAsia"/>
          <w:sz w:val="20"/>
          <w:szCs w:val="20"/>
        </w:rPr>
        <w:t>下水汚泥を乾燥又は炭化して火力発電等の燃料（バイオマス燃料）とするもので、処理場における温室効果ガス（CO</w:t>
      </w:r>
      <w:r w:rsidRPr="00DE3472">
        <w:rPr>
          <w:rFonts w:asciiTheme="minorEastAsia" w:hAnsiTheme="minorEastAsia" w:cs="Times New Roman" w:hint="eastAsia"/>
          <w:sz w:val="20"/>
          <w:szCs w:val="20"/>
          <w:vertAlign w:val="subscript"/>
        </w:rPr>
        <w:t>2</w:t>
      </w:r>
      <w:r w:rsidRPr="00DE3472">
        <w:rPr>
          <w:rFonts w:asciiTheme="minorEastAsia" w:hAnsiTheme="minorEastAsia" w:cs="Times New Roman" w:hint="eastAsia"/>
          <w:sz w:val="20"/>
          <w:szCs w:val="20"/>
        </w:rPr>
        <w:t>、N</w:t>
      </w:r>
      <w:r w:rsidRPr="00DE3472">
        <w:rPr>
          <w:rFonts w:asciiTheme="minorEastAsia" w:hAnsiTheme="minorEastAsia" w:cs="Times New Roman" w:hint="eastAsia"/>
          <w:sz w:val="20"/>
          <w:szCs w:val="20"/>
          <w:vertAlign w:val="subscript"/>
        </w:rPr>
        <w:t>2</w:t>
      </w:r>
      <w:r w:rsidRPr="00DE3472">
        <w:rPr>
          <w:rFonts w:asciiTheme="minorEastAsia" w:hAnsiTheme="minorEastAsia" w:cs="Times New Roman" w:hint="eastAsia"/>
          <w:sz w:val="20"/>
          <w:szCs w:val="20"/>
        </w:rPr>
        <w:t>O）排出量を削減することができる。</w:t>
      </w:r>
    </w:p>
    <w:p w:rsidR="00F42135" w:rsidRPr="00DE3472" w:rsidRDefault="00F42135" w:rsidP="00F42135">
      <w:pPr>
        <w:autoSpaceDE w:val="0"/>
        <w:autoSpaceDN w:val="0"/>
        <w:adjustRightInd w:val="0"/>
        <w:jc w:val="left"/>
        <w:rPr>
          <w:rFonts w:ascii="HG丸ｺﾞｼｯｸM-PRO" w:eastAsia="HG丸ｺﾞｼｯｸM-PRO" w:hAnsi="HG丸ｺﾞｼｯｸM-PRO" w:cs="Times New Roman"/>
          <w:szCs w:val="21"/>
        </w:rPr>
      </w:pPr>
    </w:p>
    <w:p w:rsidR="00F42135" w:rsidRPr="00DE3472" w:rsidRDefault="00F42135" w:rsidP="00F42135">
      <w:pPr>
        <w:autoSpaceDE w:val="0"/>
        <w:autoSpaceDN w:val="0"/>
        <w:adjustRightInd w:val="0"/>
        <w:jc w:val="left"/>
        <w:rPr>
          <w:rFonts w:ascii="HG丸ｺﾞｼｯｸM-PRO" w:eastAsia="HG丸ｺﾞｼｯｸM-PRO" w:hAnsi="HG丸ｺﾞｼｯｸM-PRO" w:cs="Times New Roman"/>
          <w:szCs w:val="21"/>
        </w:rPr>
      </w:pPr>
      <w:r w:rsidRPr="00DE3472">
        <w:rPr>
          <w:rFonts w:ascii="HG丸ｺﾞｼｯｸM-PRO" w:eastAsia="HG丸ｺﾞｼｯｸM-PRO" w:hAnsi="HG丸ｺﾞｼｯｸM-PRO" w:cs="Times New Roman" w:hint="eastAsia"/>
          <w:szCs w:val="21"/>
        </w:rPr>
        <w:t>（２）消化ガス</w:t>
      </w:r>
      <w:r w:rsidRPr="00DE3472">
        <w:rPr>
          <w:rFonts w:ascii="HG丸ｺﾞｼｯｸM-PRO" w:eastAsia="HG丸ｺﾞｼｯｸM-PRO" w:hAnsi="HG丸ｺﾞｼｯｸM-PRO" w:cs="Times New Roman" w:hint="eastAsia"/>
          <w:szCs w:val="21"/>
          <w:vertAlign w:val="superscript"/>
        </w:rPr>
        <w:t>※</w:t>
      </w:r>
      <w:r w:rsidRPr="00DE3472">
        <w:rPr>
          <w:rFonts w:ascii="HG丸ｺﾞｼｯｸM-PRO" w:eastAsia="HG丸ｺﾞｼｯｸM-PRO" w:hAnsi="HG丸ｺﾞｼｯｸM-PRO" w:cs="Times New Roman" w:hint="eastAsia"/>
          <w:szCs w:val="21"/>
        </w:rPr>
        <w:t>の有効活用</w:t>
      </w:r>
    </w:p>
    <w:p w:rsidR="00117FC8" w:rsidRPr="00DE3472" w:rsidRDefault="00117FC8" w:rsidP="00117FC8">
      <w:pPr>
        <w:autoSpaceDE w:val="0"/>
        <w:autoSpaceDN w:val="0"/>
        <w:adjustRightInd w:val="0"/>
        <w:ind w:leftChars="200" w:left="420" w:firstLineChars="100" w:firstLine="210"/>
        <w:jc w:val="left"/>
        <w:rPr>
          <w:rFonts w:asciiTheme="minorEastAsia" w:hAnsiTheme="minorEastAsia" w:cs="Times New Roman"/>
          <w:szCs w:val="21"/>
        </w:rPr>
      </w:pPr>
      <w:r w:rsidRPr="00DE3472">
        <w:rPr>
          <w:rFonts w:asciiTheme="minorEastAsia" w:hAnsiTheme="minorEastAsia" w:cs="Times New Roman" w:hint="eastAsia"/>
          <w:szCs w:val="21"/>
        </w:rPr>
        <w:t>現在、2</w:t>
      </w:r>
      <w:r w:rsidRPr="00DE3472">
        <w:rPr>
          <w:rFonts w:asciiTheme="minorEastAsia" w:hAnsiTheme="minorEastAsia" w:cs="Times New Roman" w:hint="eastAsia"/>
          <w:kern w:val="0"/>
          <w:szCs w:val="21"/>
        </w:rPr>
        <w:t>箇所の下水処理場</w:t>
      </w:r>
      <w:r w:rsidRPr="00DE3472">
        <w:rPr>
          <w:rFonts w:asciiTheme="minorEastAsia" w:hAnsiTheme="minorEastAsia" w:cs="Times New Roman" w:hint="eastAsia"/>
          <w:szCs w:val="21"/>
        </w:rPr>
        <w:t>で消化槽を設置しており、発生する消化ガスを</w:t>
      </w:r>
      <w:r w:rsidR="00B71A60" w:rsidRPr="00DE3472">
        <w:rPr>
          <w:rFonts w:asciiTheme="minorEastAsia" w:hAnsiTheme="minorEastAsia" w:cs="Times New Roman" w:hint="eastAsia"/>
          <w:szCs w:val="21"/>
        </w:rPr>
        <w:t>バイオマス発電や焼却炉に活用します</w:t>
      </w:r>
      <w:r w:rsidRPr="00DE3472">
        <w:rPr>
          <w:rFonts w:asciiTheme="minorEastAsia" w:hAnsiTheme="minorEastAsia" w:cs="Times New Roman" w:hint="eastAsia"/>
          <w:szCs w:val="21"/>
        </w:rPr>
        <w:t>。</w:t>
      </w:r>
    </w:p>
    <w:p w:rsidR="00012796" w:rsidRPr="00DE3472" w:rsidRDefault="00012796" w:rsidP="00012796">
      <w:pPr>
        <w:autoSpaceDE w:val="0"/>
        <w:autoSpaceDN w:val="0"/>
        <w:adjustRightInd w:val="0"/>
        <w:ind w:firstLineChars="400" w:firstLine="840"/>
        <w:jc w:val="left"/>
        <w:rPr>
          <w:rFonts w:asciiTheme="minorEastAsia" w:hAnsiTheme="minorEastAsia" w:cs="Times New Roman"/>
          <w:sz w:val="20"/>
          <w:szCs w:val="20"/>
        </w:rPr>
      </w:pPr>
      <w:r w:rsidRPr="00DE3472">
        <w:rPr>
          <w:rFonts w:asciiTheme="minorEastAsia" w:hAnsiTheme="minorEastAsia" w:cs="Times New Roman"/>
          <w:noProof/>
        </w:rPr>
        <mc:AlternateContent>
          <mc:Choice Requires="wps">
            <w:drawing>
              <wp:anchor distT="0" distB="0" distL="114300" distR="114300" simplePos="0" relativeHeight="251654144" behindDoc="0" locked="0" layoutInCell="1" allowOverlap="1" wp14:anchorId="272FFEC5" wp14:editId="774D95E4">
                <wp:simplePos x="0" y="0"/>
                <wp:positionH relativeFrom="column">
                  <wp:posOffset>272415</wp:posOffset>
                </wp:positionH>
                <wp:positionV relativeFrom="paragraph">
                  <wp:posOffset>146685</wp:posOffset>
                </wp:positionV>
                <wp:extent cx="5265420" cy="819150"/>
                <wp:effectExtent l="0" t="0" r="11430" b="19050"/>
                <wp:wrapNone/>
                <wp:docPr id="28" name="大かっこ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5265420" cy="819150"/>
                        </a:xfrm>
                        <a:prstGeom prst="bracketPair">
                          <a:avLst/>
                        </a:prstGeom>
                        <a:noFill/>
                        <a:ln w="25400" cap="flat" cmpd="sng" algn="ctr">
                          <a:solidFill>
                            <a:srgbClr val="4F81BD">
                              <a:shade val="95000"/>
                              <a:satMod val="10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23E2F6" id="大かっこ 28" o:spid="_x0000_s1026" type="#_x0000_t185" style="position:absolute;left:0;text-align:left;margin-left:21.45pt;margin-top:11.55pt;width:414.6pt;height:64.5pt;flip:x;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" strokecolor="#4a7ebb" strokeweight="2pt">
                <v:path arrowok="t"/>
              </v:shape>
            </w:pict>
          </mc:Fallback>
        </mc:AlternateContent>
      </w:r>
    </w:p>
    <w:p w:rsidR="00F42135" w:rsidRPr="00DE3472" w:rsidRDefault="00F42135" w:rsidP="00012796">
      <w:pPr>
        <w:autoSpaceDE w:val="0"/>
        <w:autoSpaceDN w:val="0"/>
        <w:adjustRightInd w:val="0"/>
        <w:ind w:firstLineChars="400" w:firstLine="800"/>
        <w:jc w:val="left"/>
        <w:rPr>
          <w:rFonts w:asciiTheme="minorEastAsia" w:hAnsiTheme="minorEastAsia" w:cs="Times New Roman"/>
          <w:sz w:val="20"/>
          <w:szCs w:val="20"/>
        </w:rPr>
      </w:pPr>
      <w:r w:rsidRPr="00DE3472">
        <w:rPr>
          <w:rFonts w:asciiTheme="minorEastAsia" w:hAnsiTheme="minorEastAsia" w:cs="Times New Roman" w:hint="eastAsia"/>
          <w:sz w:val="20"/>
          <w:szCs w:val="20"/>
        </w:rPr>
        <w:t>※消化ガス</w:t>
      </w:r>
    </w:p>
    <w:p w:rsidR="00F42135" w:rsidRPr="00DE3472" w:rsidRDefault="00F42135" w:rsidP="006F3DB8">
      <w:pPr>
        <w:autoSpaceDE w:val="0"/>
        <w:autoSpaceDN w:val="0"/>
        <w:adjustRightInd w:val="0"/>
        <w:ind w:leftChars="380" w:left="798" w:firstLineChars="100" w:firstLine="200"/>
        <w:jc w:val="left"/>
        <w:rPr>
          <w:rFonts w:asciiTheme="minorEastAsia" w:hAnsiTheme="minorEastAsia" w:cs="Times New Roman"/>
          <w:sz w:val="20"/>
          <w:szCs w:val="20"/>
        </w:rPr>
      </w:pPr>
      <w:r w:rsidRPr="00DE3472">
        <w:rPr>
          <w:rFonts w:asciiTheme="minorEastAsia" w:hAnsiTheme="minorEastAsia" w:cs="Times New Roman" w:hint="eastAsia"/>
          <w:sz w:val="20"/>
          <w:szCs w:val="20"/>
        </w:rPr>
        <w:t>汚泥を消化する工程で発生する消化ガス（主成分はメタン）は焼却炉や発電の燃料等に活用することができ、バイオマスエネルギーであることから、利用にあたってはカーボンニュートラルとなる。</w:t>
      </w:r>
    </w:p>
    <w:p w:rsidR="00F42135" w:rsidRPr="00DE3472" w:rsidRDefault="00F42135" w:rsidP="00F42135">
      <w:pPr>
        <w:autoSpaceDE w:val="0"/>
        <w:autoSpaceDN w:val="0"/>
        <w:adjustRightInd w:val="0"/>
        <w:ind w:leftChars="380" w:left="798" w:firstLineChars="100" w:firstLine="200"/>
        <w:jc w:val="left"/>
        <w:rPr>
          <w:rFonts w:ascii="HG丸ｺﾞｼｯｸM-PRO" w:eastAsia="HG丸ｺﾞｼｯｸM-PRO" w:hAnsi="HG丸ｺﾞｼｯｸM-PRO" w:cs="Times New Roman"/>
          <w:sz w:val="20"/>
          <w:szCs w:val="20"/>
        </w:rPr>
      </w:pPr>
    </w:p>
    <w:p w:rsidR="00F42135" w:rsidRPr="00DE3472" w:rsidRDefault="00F42135" w:rsidP="00F42135">
      <w:pPr>
        <w:autoSpaceDE w:val="0"/>
        <w:autoSpaceDN w:val="0"/>
        <w:adjustRightInd w:val="0"/>
        <w:jc w:val="left"/>
        <w:rPr>
          <w:rFonts w:ascii="HG丸ｺﾞｼｯｸM-PRO" w:eastAsia="HG丸ｺﾞｼｯｸM-PRO" w:hAnsi="HG丸ｺﾞｼｯｸM-PRO" w:cs="Times New Roman"/>
          <w:szCs w:val="21"/>
        </w:rPr>
      </w:pPr>
    </w:p>
    <w:p w:rsidR="00F42135" w:rsidRPr="00DE3472" w:rsidRDefault="00F42135" w:rsidP="00F42135">
      <w:pPr>
        <w:autoSpaceDE w:val="0"/>
        <w:autoSpaceDN w:val="0"/>
        <w:adjustRightInd w:val="0"/>
        <w:jc w:val="left"/>
        <w:rPr>
          <w:rFonts w:ascii="HG丸ｺﾞｼｯｸM-PRO" w:eastAsia="HG丸ｺﾞｼｯｸM-PRO" w:hAnsi="HG丸ｺﾞｼｯｸM-PRO" w:cs="Times New Roman"/>
          <w:szCs w:val="21"/>
        </w:rPr>
      </w:pPr>
      <w:r w:rsidRPr="00DE3472">
        <w:rPr>
          <w:rFonts w:ascii="HG丸ｺﾞｼｯｸM-PRO" w:eastAsia="HG丸ｺﾞｼｯｸM-PRO" w:hAnsi="HG丸ｺﾞｼｯｸM-PRO" w:cs="Times New Roman" w:hint="eastAsia"/>
          <w:szCs w:val="21"/>
        </w:rPr>
        <w:t>（３）太陽光発電（メガソーラー等）の導入検討</w:t>
      </w:r>
    </w:p>
    <w:p w:rsidR="00041B4D" w:rsidRPr="00DE3472" w:rsidRDefault="00117FC8" w:rsidP="00041B4D">
      <w:pPr>
        <w:autoSpaceDE w:val="0"/>
        <w:autoSpaceDN w:val="0"/>
        <w:adjustRightInd w:val="0"/>
        <w:ind w:leftChars="200" w:left="420" w:firstLineChars="100" w:firstLine="210"/>
        <w:jc w:val="left"/>
        <w:rPr>
          <w:rFonts w:asciiTheme="minorEastAsia" w:hAnsiTheme="minorEastAsia"/>
          <w:szCs w:val="21"/>
        </w:rPr>
      </w:pPr>
      <w:r w:rsidRPr="00DE3472">
        <w:rPr>
          <w:rFonts w:asciiTheme="minorEastAsia" w:hAnsiTheme="minorEastAsia" w:hint="eastAsia"/>
          <w:szCs w:val="21"/>
        </w:rPr>
        <w:t>現在、７箇所の下水処理場でメガソーラーを導入しており合計12ＭＷ</w:t>
      </w:r>
      <w:r w:rsidR="00873476" w:rsidRPr="00DE3472">
        <w:rPr>
          <w:rFonts w:asciiTheme="minorEastAsia" w:hAnsiTheme="minorEastAsia" w:hint="eastAsia"/>
          <w:szCs w:val="21"/>
        </w:rPr>
        <w:t>の発電を実施しています</w:t>
      </w:r>
      <w:r w:rsidRPr="00DE3472">
        <w:rPr>
          <w:rFonts w:asciiTheme="minorEastAsia" w:hAnsiTheme="minorEastAsia" w:hint="eastAsia"/>
          <w:szCs w:val="21"/>
        </w:rPr>
        <w:t>。メガソーラーからの発電は、平常時</w:t>
      </w:r>
      <w:r w:rsidR="00873476" w:rsidRPr="00DE3472">
        <w:rPr>
          <w:rFonts w:asciiTheme="minorEastAsia" w:hAnsiTheme="minorEastAsia" w:hint="eastAsia"/>
          <w:szCs w:val="21"/>
        </w:rPr>
        <w:t>は売電していますが、災害時は非常用電源の１つとして活用します。</w:t>
      </w:r>
    </w:p>
    <w:p w:rsidR="00F172B6" w:rsidRPr="00DE3472" w:rsidRDefault="00F172B6" w:rsidP="00041B4D">
      <w:pPr>
        <w:autoSpaceDE w:val="0"/>
        <w:autoSpaceDN w:val="0"/>
        <w:adjustRightInd w:val="0"/>
        <w:ind w:leftChars="200" w:left="420" w:firstLineChars="100" w:firstLine="210"/>
        <w:jc w:val="left"/>
        <w:rPr>
          <w:rFonts w:asciiTheme="minorEastAsia" w:hAnsiTheme="minorEastAsia" w:cs="Times New Roman"/>
          <w:szCs w:val="21"/>
        </w:rPr>
      </w:pPr>
      <w:r w:rsidRPr="00DE3472">
        <w:rPr>
          <w:rFonts w:asciiTheme="minorEastAsia" w:hAnsiTheme="minorEastAsia" w:cs="Times New Roman" w:hint="eastAsia"/>
          <w:szCs w:val="21"/>
        </w:rPr>
        <w:t>また、屋根貸しなどの小規模太陽光発電を導入しています。</w:t>
      </w:r>
    </w:p>
    <w:p w:rsidR="00F172B6" w:rsidRPr="00DE3472" w:rsidRDefault="00F172B6" w:rsidP="00F172B6">
      <w:pPr>
        <w:rPr>
          <w:rFonts w:ascii="HG丸ｺﾞｼｯｸM-PRO" w:eastAsia="HG丸ｺﾞｼｯｸM-PRO" w:hAnsi="HG丸ｺﾞｼｯｸM-PRO"/>
          <w:sz w:val="24"/>
          <w:szCs w:val="24"/>
        </w:rPr>
        <w:sectPr w:rsidR="00F172B6" w:rsidRPr="00DE3472" w:rsidSect="00803B57">
          <w:pgSz w:w="11906" w:h="16838" w:code="9"/>
          <w:pgMar w:top="1701" w:right="1701" w:bottom="1247" w:left="1701" w:header="510" w:footer="624" w:gutter="0"/>
          <w:cols w:space="425"/>
          <w:docGrid w:type="lines" w:linePitch="298"/>
        </w:sectPr>
      </w:pPr>
    </w:p>
    <w:p w:rsidR="00F42135" w:rsidRPr="00DE3472" w:rsidRDefault="00F42135" w:rsidP="000B7052">
      <w:pPr>
        <w:ind w:left="241" w:hangingChars="100" w:hanging="241"/>
        <w:rPr>
          <w:rFonts w:asciiTheme="majorEastAsia" w:eastAsiaTheme="majorEastAsia" w:hAnsiTheme="majorEastAsia"/>
          <w:b/>
          <w:sz w:val="24"/>
          <w:szCs w:val="24"/>
        </w:rPr>
      </w:pPr>
      <w:r w:rsidRPr="00DE3472">
        <w:rPr>
          <w:rFonts w:asciiTheme="majorEastAsia" w:eastAsiaTheme="majorEastAsia" w:hAnsiTheme="majorEastAsia" w:hint="eastAsia"/>
          <w:b/>
          <w:sz w:val="24"/>
          <w:szCs w:val="24"/>
        </w:rPr>
        <w:t>＜４－４　公用車の取組＞</w:t>
      </w:r>
    </w:p>
    <w:p w:rsidR="00F42135" w:rsidRPr="00DE3472" w:rsidRDefault="00F42135" w:rsidP="00F42135">
      <w:pPr>
        <w:ind w:left="210" w:hangingChars="100" w:hanging="210"/>
        <w:rPr>
          <w:rFonts w:ascii="HG丸ｺﾞｼｯｸM-PRO" w:eastAsia="HG丸ｺﾞｼｯｸM-PRO" w:hAnsi="HG丸ｺﾞｼｯｸM-PRO"/>
        </w:rPr>
      </w:pPr>
      <w:r w:rsidRPr="00DE3472">
        <w:rPr>
          <w:rFonts w:ascii="HG丸ｺﾞｼｯｸM-PRO" w:eastAsia="HG丸ｺﾞｼｯｸM-PRO" w:hAnsi="HG丸ｺﾞｼｯｸM-PRO" w:hint="eastAsia"/>
          <w:noProof/>
        </w:rPr>
        <mc:AlternateContent>
          <mc:Choice Requires="wps">
            <w:drawing>
              <wp:anchor distT="0" distB="0" distL="114300" distR="114300" simplePos="0" relativeHeight="251635712" behindDoc="0" locked="0" layoutInCell="1" allowOverlap="1" wp14:anchorId="3D6B9978" wp14:editId="63EB5527">
                <wp:simplePos x="0" y="0"/>
                <wp:positionH relativeFrom="column">
                  <wp:posOffset>5715</wp:posOffset>
                </wp:positionH>
                <wp:positionV relativeFrom="paragraph">
                  <wp:posOffset>117475</wp:posOffset>
                </wp:positionV>
                <wp:extent cx="5559913" cy="1076325"/>
                <wp:effectExtent l="0" t="0" r="22225" b="28575"/>
                <wp:wrapNone/>
                <wp:docPr id="31" name="テキスト ボックス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59913" cy="1076325"/>
                        </a:xfrm>
                        <a:prstGeom prst="rect">
                          <a:avLst/>
                        </a:prstGeom>
                        <a:solidFill>
                          <a:srgbClr val="4BACC6">
                            <a:lumMod val="20000"/>
                            <a:lumOff val="80000"/>
                          </a:srgbClr>
                        </a:solidFill>
                        <a:ln w="6350">
                          <a:solidFill>
                            <a:prstClr val="black"/>
                          </a:solidFill>
                          <a:prstDash val="sysDash"/>
                        </a:ln>
                        <a:effectLst/>
                      </wps:spPr>
                      <wps:txbx>
                        <w:txbxContent>
                          <w:p w:rsidR="006B172D" w:rsidRDefault="006B172D" w:rsidP="00F42135">
                            <w:pPr>
                              <w:rPr>
                                <w:rFonts w:ascii="HG丸ｺﾞｼｯｸM-PRO" w:eastAsia="HG丸ｺﾞｼｯｸM-PRO" w:hAnsi="HG丸ｺﾞｼｯｸM-PRO"/>
                              </w:rPr>
                            </w:pPr>
                            <w:r>
                              <w:rPr>
                                <w:rFonts w:hint="eastAsia"/>
                              </w:rPr>
                              <w:t xml:space="preserve">　</w:t>
                            </w:r>
                            <w:r w:rsidRPr="001C24AF">
                              <w:rPr>
                                <w:rFonts w:ascii="HG丸ｺﾞｼｯｸM-PRO" w:eastAsia="HG丸ｺﾞｼｯｸM-PRO" w:hAnsi="HG丸ｺﾞｼｯｸM-PRO" w:hint="eastAsia"/>
                              </w:rPr>
                              <w:t>公用車の使用時には、ガソリン、軽油や圧縮天然ガス（CNG＝都市ガス）等の燃料を使用することによりCO</w:t>
                            </w:r>
                            <w:r w:rsidRPr="001C24AF">
                              <w:rPr>
                                <w:rFonts w:ascii="HG丸ｺﾞｼｯｸM-PRO" w:eastAsia="HG丸ｺﾞｼｯｸM-PRO" w:hAnsi="HG丸ｺﾞｼｯｸM-PRO" w:hint="eastAsia"/>
                                <w:vertAlign w:val="subscript"/>
                              </w:rPr>
                              <w:t>2</w:t>
                            </w:r>
                            <w:r w:rsidRPr="001C24AF">
                              <w:rPr>
                                <w:rFonts w:ascii="HG丸ｺﾞｼｯｸM-PRO" w:eastAsia="HG丸ｺﾞｼｯｸM-PRO" w:hAnsi="HG丸ｺﾞｼｯｸM-PRO" w:hint="eastAsia"/>
                              </w:rPr>
                              <w:t>を排出します。また、微量ですが</w:t>
                            </w:r>
                            <w:r>
                              <w:rPr>
                                <w:rFonts w:ascii="HG丸ｺﾞｼｯｸM-PRO" w:eastAsia="HG丸ｺﾞｼｯｸM-PRO" w:hAnsi="HG丸ｺﾞｼｯｸM-PRO" w:hint="eastAsia"/>
                                <w:szCs w:val="21"/>
                              </w:rPr>
                              <w:t>ＣＨ</w:t>
                            </w:r>
                            <w:r w:rsidRPr="00572B74">
                              <w:rPr>
                                <w:rFonts w:ascii="HG丸ｺﾞｼｯｸM-PRO" w:eastAsia="HG丸ｺﾞｼｯｸM-PRO" w:hAnsi="HG丸ｺﾞｼｯｸM-PRO" w:hint="eastAsia"/>
                                <w:szCs w:val="21"/>
                                <w:vertAlign w:val="subscript"/>
                              </w:rPr>
                              <w:t>４</w:t>
                            </w:r>
                            <w:r>
                              <w:rPr>
                                <w:rFonts w:ascii="HG丸ｺﾞｼｯｸM-PRO" w:eastAsia="HG丸ｺﾞｼｯｸM-PRO" w:hAnsi="HG丸ｺﾞｼｯｸM-PRO" w:hint="eastAsia"/>
                                <w:szCs w:val="21"/>
                              </w:rPr>
                              <w:t>（</w:t>
                            </w:r>
                            <w:r w:rsidRPr="001C24AF">
                              <w:rPr>
                                <w:rFonts w:ascii="HG丸ｺﾞｼｯｸM-PRO" w:eastAsia="HG丸ｺﾞｼｯｸM-PRO" w:hAnsi="HG丸ｺﾞｼｯｸM-PRO" w:hint="eastAsia"/>
                                <w:szCs w:val="21"/>
                              </w:rPr>
                              <w:t>メタン</w:t>
                            </w:r>
                            <w:r>
                              <w:rPr>
                                <w:rFonts w:ascii="HG丸ｺﾞｼｯｸM-PRO" w:eastAsia="HG丸ｺﾞｼｯｸM-PRO" w:hAnsi="HG丸ｺﾞｼｯｸM-PRO" w:hint="eastAsia"/>
                                <w:szCs w:val="21"/>
                              </w:rPr>
                              <w:t>）</w:t>
                            </w:r>
                            <w:r w:rsidRPr="001C24AF">
                              <w:rPr>
                                <w:rFonts w:ascii="HG丸ｺﾞｼｯｸM-PRO" w:eastAsia="HG丸ｺﾞｼｯｸM-PRO" w:hAnsi="HG丸ｺﾞｼｯｸM-PRO" w:hint="eastAsia"/>
                              </w:rPr>
                              <w:t>や</w:t>
                            </w:r>
                            <w:r>
                              <w:rPr>
                                <w:rFonts w:ascii="HG丸ｺﾞｼｯｸM-PRO" w:eastAsia="HG丸ｺﾞｼｯｸM-PRO" w:hAnsi="HG丸ｺﾞｼｯｸM-PRO" w:hint="eastAsia"/>
                                <w:szCs w:val="21"/>
                              </w:rPr>
                              <w:t>Ｎ</w:t>
                            </w:r>
                            <w:r w:rsidRPr="00572B74">
                              <w:rPr>
                                <w:rFonts w:ascii="HG丸ｺﾞｼｯｸM-PRO" w:eastAsia="HG丸ｺﾞｼｯｸM-PRO" w:hAnsi="HG丸ｺﾞｼｯｸM-PRO" w:hint="eastAsia"/>
                                <w:szCs w:val="21"/>
                                <w:vertAlign w:val="subscript"/>
                              </w:rPr>
                              <w:t>２</w:t>
                            </w:r>
                            <w:r>
                              <w:rPr>
                                <w:rFonts w:ascii="HG丸ｺﾞｼｯｸM-PRO" w:eastAsia="HG丸ｺﾞｼｯｸM-PRO" w:hAnsi="HG丸ｺﾞｼｯｸM-PRO" w:hint="eastAsia"/>
                                <w:szCs w:val="21"/>
                              </w:rPr>
                              <w:t>Ｏ（</w:t>
                            </w:r>
                            <w:r w:rsidRPr="001C24AF">
                              <w:rPr>
                                <w:rFonts w:ascii="HG丸ｺﾞｼｯｸM-PRO" w:eastAsia="HG丸ｺﾞｼｯｸM-PRO" w:hAnsi="HG丸ｺﾞｼｯｸM-PRO" w:hint="eastAsia"/>
                                <w:szCs w:val="21"/>
                              </w:rPr>
                              <w:t>一酸化二窒素</w:t>
                            </w:r>
                            <w:r>
                              <w:rPr>
                                <w:rFonts w:ascii="HG丸ｺﾞｼｯｸM-PRO" w:eastAsia="HG丸ｺﾞｼｯｸM-PRO" w:hAnsi="HG丸ｺﾞｼｯｸM-PRO" w:hint="eastAsia"/>
                                <w:szCs w:val="21"/>
                              </w:rPr>
                              <w:t>）</w:t>
                            </w:r>
                            <w:r w:rsidRPr="001C24AF">
                              <w:rPr>
                                <w:rFonts w:ascii="HG丸ｺﾞｼｯｸM-PRO" w:eastAsia="HG丸ｺﾞｼｯｸM-PRO" w:hAnsi="HG丸ｺﾞｼｯｸM-PRO" w:hint="eastAsia"/>
                              </w:rPr>
                              <w:t>も排出します。</w:t>
                            </w:r>
                          </w:p>
                          <w:p w:rsidR="006B172D" w:rsidRPr="00F87F00" w:rsidRDefault="006B172D" w:rsidP="00F42135">
                            <w:pPr>
                              <w:ind w:firstLineChars="100" w:firstLine="210"/>
                              <w:rPr>
                                <w:rFonts w:ascii="HG丸ｺﾞｼｯｸM-PRO" w:eastAsia="HG丸ｺﾞｼｯｸM-PRO" w:hAnsi="HG丸ｺﾞｼｯｸM-PRO"/>
                              </w:rPr>
                            </w:pPr>
                            <w:r w:rsidRPr="001C24AF">
                              <w:rPr>
                                <w:rFonts w:ascii="HG丸ｺﾞｼｯｸM-PRO" w:eastAsia="HG丸ｺﾞｼｯｸM-PRO" w:hAnsi="HG丸ｺﾞｼｯｸM-PRO" w:hint="eastAsia"/>
                              </w:rPr>
                              <w:t>このため、エコカー</w:t>
                            </w:r>
                            <w:r w:rsidRPr="00491016">
                              <w:rPr>
                                <w:rFonts w:ascii="HG丸ｺﾞｼｯｸM-PRO" w:eastAsia="HG丸ｺﾞｼｯｸM-PRO" w:hAnsi="HG丸ｺﾞｼｯｸM-PRO" w:hint="eastAsia"/>
                                <w:color w:val="000000"/>
                                <w:vertAlign w:val="superscript"/>
                              </w:rPr>
                              <w:t>※</w:t>
                            </w:r>
                            <w:r w:rsidRPr="00491016">
                              <w:rPr>
                                <w:rFonts w:ascii="HG丸ｺﾞｼｯｸM-PRO" w:eastAsia="HG丸ｺﾞｼｯｸM-PRO" w:hAnsi="HG丸ｺﾞｼｯｸM-PRO" w:hint="eastAsia"/>
                                <w:color w:val="000000"/>
                              </w:rPr>
                              <w:t>の導入</w:t>
                            </w:r>
                            <w:r w:rsidRPr="00F87F00">
                              <w:rPr>
                                <w:rFonts w:ascii="HG丸ｺﾞｼｯｸM-PRO" w:eastAsia="HG丸ｺﾞｼｯｸM-PRO" w:hAnsi="HG丸ｺﾞｼｯｸM-PRO" w:hint="eastAsia"/>
                              </w:rPr>
                              <w:t>や日々の業務で適正な使用に努めるとともに、出張時には公共交通機関の利用に努めていきます。</w:t>
                            </w:r>
                          </w:p>
                          <w:p w:rsidR="006B172D" w:rsidRPr="00F87F00" w:rsidRDefault="006B172D" w:rsidP="00F42135">
                            <w:pPr>
                              <w:ind w:leftChars="100" w:left="210"/>
                              <w:rPr>
                                <w:rFonts w:ascii="HG丸ｺﾞｼｯｸM-PRO" w:eastAsia="HG丸ｺﾞｼｯｸM-PRO" w:hAnsi="HG丸ｺﾞｼｯｸM-PRO"/>
                              </w:rPr>
                            </w:pPr>
                          </w:p>
                          <w:p w:rsidR="006B172D" w:rsidRDefault="006B172D" w:rsidP="00F42135">
                            <w:pPr>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 xml:space="preserve">　</w:t>
                            </w:r>
                          </w:p>
                          <w:p w:rsidR="006B172D" w:rsidRPr="001C24AF" w:rsidRDefault="006B172D" w:rsidP="00F42135">
                            <w:pPr>
                              <w:ind w:left="210" w:hangingChars="100" w:hanging="210"/>
                              <w:rPr>
                                <w:rFonts w:ascii="HG丸ｺﾞｼｯｸM-PRO" w:eastAsia="HG丸ｺﾞｼｯｸM-PRO" w:hAnsi="HG丸ｺﾞｼｯｸM-PR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6B9978" id="テキスト ボックス 31" o:spid="_x0000_s1052" type="#_x0000_t202" style="position:absolute;left:0;text-align:left;margin-left:.45pt;margin-top:9.25pt;width:437.8pt;height:84.7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" fillcolor="#dbeef4" strokeweight=".5pt">
                <v:stroke dashstyle="3 1"/>
                <v:path arrowok="t"/>
                <v:textbox>
                  <w:txbxContent>
                    <w:p w:rsidR="006B172D" w:rsidRDefault="006B172D" w:rsidP="00F42135">
                      <w:pPr>
                        <w:rPr>
                          <w:rFonts w:ascii="HG丸ｺﾞｼｯｸM-PRO" w:eastAsia="HG丸ｺﾞｼｯｸM-PRO" w:hAnsi="HG丸ｺﾞｼｯｸM-PRO"/>
                        </w:rPr>
                      </w:pPr>
                      <w:r>
                        <w:rPr>
                          <w:rFonts w:hint="eastAsia"/>
                        </w:rPr>
                        <w:t xml:space="preserve">　</w:t>
                      </w:r>
                      <w:r w:rsidRPr="001C24AF">
                        <w:rPr>
                          <w:rFonts w:ascii="HG丸ｺﾞｼｯｸM-PRO" w:eastAsia="HG丸ｺﾞｼｯｸM-PRO" w:hAnsi="HG丸ｺﾞｼｯｸM-PRO" w:hint="eastAsia"/>
                        </w:rPr>
                        <w:t>公用車の使用時には、ガソリン、軽油や圧縮天然ガス（CNG＝都市ガス）等の燃料を使用することによりCO</w:t>
                      </w:r>
                      <w:r w:rsidRPr="001C24AF">
                        <w:rPr>
                          <w:rFonts w:ascii="HG丸ｺﾞｼｯｸM-PRO" w:eastAsia="HG丸ｺﾞｼｯｸM-PRO" w:hAnsi="HG丸ｺﾞｼｯｸM-PRO" w:hint="eastAsia"/>
                          <w:vertAlign w:val="subscript"/>
                        </w:rPr>
                        <w:t>2</w:t>
                      </w:r>
                      <w:r w:rsidRPr="001C24AF">
                        <w:rPr>
                          <w:rFonts w:ascii="HG丸ｺﾞｼｯｸM-PRO" w:eastAsia="HG丸ｺﾞｼｯｸM-PRO" w:hAnsi="HG丸ｺﾞｼｯｸM-PRO" w:hint="eastAsia"/>
                        </w:rPr>
                        <w:t>を排出します。また、微量ですが</w:t>
                      </w:r>
                      <w:r>
                        <w:rPr>
                          <w:rFonts w:ascii="HG丸ｺﾞｼｯｸM-PRO" w:eastAsia="HG丸ｺﾞｼｯｸM-PRO" w:hAnsi="HG丸ｺﾞｼｯｸM-PRO" w:hint="eastAsia"/>
                          <w:szCs w:val="21"/>
                        </w:rPr>
                        <w:t>ＣＨ</w:t>
                      </w:r>
                      <w:r w:rsidRPr="00572B74">
                        <w:rPr>
                          <w:rFonts w:ascii="HG丸ｺﾞｼｯｸM-PRO" w:eastAsia="HG丸ｺﾞｼｯｸM-PRO" w:hAnsi="HG丸ｺﾞｼｯｸM-PRO" w:hint="eastAsia"/>
                          <w:szCs w:val="21"/>
                          <w:vertAlign w:val="subscript"/>
                        </w:rPr>
                        <w:t>４</w:t>
                      </w:r>
                      <w:r>
                        <w:rPr>
                          <w:rFonts w:ascii="HG丸ｺﾞｼｯｸM-PRO" w:eastAsia="HG丸ｺﾞｼｯｸM-PRO" w:hAnsi="HG丸ｺﾞｼｯｸM-PRO" w:hint="eastAsia"/>
                          <w:szCs w:val="21"/>
                        </w:rPr>
                        <w:t>（</w:t>
                      </w:r>
                      <w:r w:rsidRPr="001C24AF">
                        <w:rPr>
                          <w:rFonts w:ascii="HG丸ｺﾞｼｯｸM-PRO" w:eastAsia="HG丸ｺﾞｼｯｸM-PRO" w:hAnsi="HG丸ｺﾞｼｯｸM-PRO" w:hint="eastAsia"/>
                          <w:szCs w:val="21"/>
                        </w:rPr>
                        <w:t>メタン</w:t>
                      </w:r>
                      <w:r>
                        <w:rPr>
                          <w:rFonts w:ascii="HG丸ｺﾞｼｯｸM-PRO" w:eastAsia="HG丸ｺﾞｼｯｸM-PRO" w:hAnsi="HG丸ｺﾞｼｯｸM-PRO" w:hint="eastAsia"/>
                          <w:szCs w:val="21"/>
                        </w:rPr>
                        <w:t>）</w:t>
                      </w:r>
                      <w:r w:rsidRPr="001C24AF">
                        <w:rPr>
                          <w:rFonts w:ascii="HG丸ｺﾞｼｯｸM-PRO" w:eastAsia="HG丸ｺﾞｼｯｸM-PRO" w:hAnsi="HG丸ｺﾞｼｯｸM-PRO" w:hint="eastAsia"/>
                        </w:rPr>
                        <w:t>や</w:t>
                      </w:r>
                      <w:r>
                        <w:rPr>
                          <w:rFonts w:ascii="HG丸ｺﾞｼｯｸM-PRO" w:eastAsia="HG丸ｺﾞｼｯｸM-PRO" w:hAnsi="HG丸ｺﾞｼｯｸM-PRO" w:hint="eastAsia"/>
                          <w:szCs w:val="21"/>
                        </w:rPr>
                        <w:t>Ｎ</w:t>
                      </w:r>
                      <w:r w:rsidRPr="00572B74">
                        <w:rPr>
                          <w:rFonts w:ascii="HG丸ｺﾞｼｯｸM-PRO" w:eastAsia="HG丸ｺﾞｼｯｸM-PRO" w:hAnsi="HG丸ｺﾞｼｯｸM-PRO" w:hint="eastAsia"/>
                          <w:szCs w:val="21"/>
                          <w:vertAlign w:val="subscript"/>
                        </w:rPr>
                        <w:t>２</w:t>
                      </w:r>
                      <w:r>
                        <w:rPr>
                          <w:rFonts w:ascii="HG丸ｺﾞｼｯｸM-PRO" w:eastAsia="HG丸ｺﾞｼｯｸM-PRO" w:hAnsi="HG丸ｺﾞｼｯｸM-PRO" w:hint="eastAsia"/>
                          <w:szCs w:val="21"/>
                        </w:rPr>
                        <w:t>Ｏ（</w:t>
                      </w:r>
                      <w:r w:rsidRPr="001C24AF">
                        <w:rPr>
                          <w:rFonts w:ascii="HG丸ｺﾞｼｯｸM-PRO" w:eastAsia="HG丸ｺﾞｼｯｸM-PRO" w:hAnsi="HG丸ｺﾞｼｯｸM-PRO" w:hint="eastAsia"/>
                          <w:szCs w:val="21"/>
                        </w:rPr>
                        <w:t>一酸化二窒素</w:t>
                      </w:r>
                      <w:r>
                        <w:rPr>
                          <w:rFonts w:ascii="HG丸ｺﾞｼｯｸM-PRO" w:eastAsia="HG丸ｺﾞｼｯｸM-PRO" w:hAnsi="HG丸ｺﾞｼｯｸM-PRO" w:hint="eastAsia"/>
                          <w:szCs w:val="21"/>
                        </w:rPr>
                        <w:t>）</w:t>
                      </w:r>
                      <w:r w:rsidRPr="001C24AF">
                        <w:rPr>
                          <w:rFonts w:ascii="HG丸ｺﾞｼｯｸM-PRO" w:eastAsia="HG丸ｺﾞｼｯｸM-PRO" w:hAnsi="HG丸ｺﾞｼｯｸM-PRO" w:hint="eastAsia"/>
                        </w:rPr>
                        <w:t>も排出します。</w:t>
                      </w:r>
                    </w:p>
                    <w:p w:rsidR="006B172D" w:rsidRPr="00F87F00" w:rsidRDefault="006B172D" w:rsidP="00F42135">
                      <w:pPr>
                        <w:ind w:firstLineChars="100" w:firstLine="210"/>
                        <w:rPr>
                          <w:rFonts w:ascii="HG丸ｺﾞｼｯｸM-PRO" w:eastAsia="HG丸ｺﾞｼｯｸM-PRO" w:hAnsi="HG丸ｺﾞｼｯｸM-PRO"/>
                        </w:rPr>
                      </w:pPr>
                      <w:r w:rsidRPr="001C24AF">
                        <w:rPr>
                          <w:rFonts w:ascii="HG丸ｺﾞｼｯｸM-PRO" w:eastAsia="HG丸ｺﾞｼｯｸM-PRO" w:hAnsi="HG丸ｺﾞｼｯｸM-PRO" w:hint="eastAsia"/>
                        </w:rPr>
                        <w:t>このため、エコカー</w:t>
                      </w:r>
                      <w:r w:rsidRPr="00491016">
                        <w:rPr>
                          <w:rFonts w:ascii="HG丸ｺﾞｼｯｸM-PRO" w:eastAsia="HG丸ｺﾞｼｯｸM-PRO" w:hAnsi="HG丸ｺﾞｼｯｸM-PRO" w:hint="eastAsia"/>
                          <w:color w:val="000000"/>
                          <w:vertAlign w:val="superscript"/>
                        </w:rPr>
                        <w:t>※</w:t>
                      </w:r>
                      <w:r w:rsidRPr="00491016">
                        <w:rPr>
                          <w:rFonts w:ascii="HG丸ｺﾞｼｯｸM-PRO" w:eastAsia="HG丸ｺﾞｼｯｸM-PRO" w:hAnsi="HG丸ｺﾞｼｯｸM-PRO" w:hint="eastAsia"/>
                          <w:color w:val="000000"/>
                        </w:rPr>
                        <w:t>の導入</w:t>
                      </w:r>
                      <w:r w:rsidRPr="00F87F00">
                        <w:rPr>
                          <w:rFonts w:ascii="HG丸ｺﾞｼｯｸM-PRO" w:eastAsia="HG丸ｺﾞｼｯｸM-PRO" w:hAnsi="HG丸ｺﾞｼｯｸM-PRO" w:hint="eastAsia"/>
                        </w:rPr>
                        <w:t>や日々の業務で適正な使用に努めるとともに、出張時には公共交通機関の利用に努めていきます。</w:t>
                      </w:r>
                    </w:p>
                    <w:p w:rsidR="006B172D" w:rsidRPr="00F87F00" w:rsidRDefault="006B172D" w:rsidP="00F42135">
                      <w:pPr>
                        <w:ind w:leftChars="100" w:left="210"/>
                        <w:rPr>
                          <w:rFonts w:ascii="HG丸ｺﾞｼｯｸM-PRO" w:eastAsia="HG丸ｺﾞｼｯｸM-PRO" w:hAnsi="HG丸ｺﾞｼｯｸM-PRO"/>
                        </w:rPr>
                      </w:pPr>
                    </w:p>
                    <w:p w:rsidR="006B172D" w:rsidRDefault="006B172D" w:rsidP="00F42135">
                      <w:pPr>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 xml:space="preserve">　</w:t>
                      </w:r>
                    </w:p>
                    <w:p w:rsidR="006B172D" w:rsidRPr="001C24AF" w:rsidRDefault="006B172D" w:rsidP="00F42135">
                      <w:pPr>
                        <w:ind w:left="210" w:hangingChars="100" w:hanging="210"/>
                        <w:rPr>
                          <w:rFonts w:ascii="HG丸ｺﾞｼｯｸM-PRO" w:eastAsia="HG丸ｺﾞｼｯｸM-PRO" w:hAnsi="HG丸ｺﾞｼｯｸM-PRO"/>
                        </w:rPr>
                      </w:pPr>
                    </w:p>
                  </w:txbxContent>
                </v:textbox>
              </v:shape>
            </w:pict>
          </mc:Fallback>
        </mc:AlternateContent>
      </w:r>
    </w:p>
    <w:p w:rsidR="00F42135" w:rsidRPr="00DE3472" w:rsidRDefault="00F42135" w:rsidP="00F42135">
      <w:pPr>
        <w:rPr>
          <w:rFonts w:ascii="HG丸ｺﾞｼｯｸM-PRO" w:eastAsia="HG丸ｺﾞｼｯｸM-PRO" w:hAnsi="HG丸ｺﾞｼｯｸM-PRO"/>
        </w:rPr>
      </w:pPr>
    </w:p>
    <w:p w:rsidR="00F42135" w:rsidRPr="00DE3472" w:rsidRDefault="00F42135" w:rsidP="00F42135">
      <w:pPr>
        <w:rPr>
          <w:rFonts w:ascii="HG丸ｺﾞｼｯｸM-PRO" w:eastAsia="HG丸ｺﾞｼｯｸM-PRO" w:hAnsi="HG丸ｺﾞｼｯｸM-PRO"/>
        </w:rPr>
      </w:pPr>
    </w:p>
    <w:p w:rsidR="00F42135" w:rsidRPr="00DE3472" w:rsidRDefault="00F42135" w:rsidP="00F42135">
      <w:pPr>
        <w:rPr>
          <w:rFonts w:ascii="HG丸ｺﾞｼｯｸM-PRO" w:eastAsia="HG丸ｺﾞｼｯｸM-PRO" w:hAnsi="HG丸ｺﾞｼｯｸM-PRO"/>
        </w:rPr>
      </w:pPr>
    </w:p>
    <w:p w:rsidR="00F42135" w:rsidRPr="00DE3472" w:rsidRDefault="00F42135" w:rsidP="00F42135">
      <w:pPr>
        <w:rPr>
          <w:rFonts w:ascii="HG丸ｺﾞｼｯｸM-PRO" w:eastAsia="HG丸ｺﾞｼｯｸM-PRO" w:hAnsi="HG丸ｺﾞｼｯｸM-PRO"/>
        </w:rPr>
      </w:pPr>
    </w:p>
    <w:p w:rsidR="00F42135" w:rsidRPr="00DE3472" w:rsidRDefault="00F42135" w:rsidP="00F42135">
      <w:pPr>
        <w:rPr>
          <w:rFonts w:ascii="HG丸ｺﾞｼｯｸM-PRO" w:eastAsia="HG丸ｺﾞｼｯｸM-PRO" w:hAnsi="HG丸ｺﾞｼｯｸM-PRO"/>
        </w:rPr>
      </w:pPr>
    </w:p>
    <w:p w:rsidR="00F42135" w:rsidRPr="00DE3472" w:rsidRDefault="00F42135" w:rsidP="00F42135">
      <w:pPr>
        <w:rPr>
          <w:rFonts w:ascii="HG丸ｺﾞｼｯｸM-PRO" w:eastAsia="HG丸ｺﾞｼｯｸM-PRO" w:hAnsi="HG丸ｺﾞｼｯｸM-PRO"/>
        </w:rPr>
      </w:pPr>
    </w:p>
    <w:p w:rsidR="00F42135" w:rsidRPr="00DE3472" w:rsidRDefault="0000185A" w:rsidP="0000185A">
      <w:pPr>
        <w:ind w:firstLineChars="200" w:firstLine="420"/>
        <w:rPr>
          <w:rFonts w:asciiTheme="minorEastAsia" w:hAnsiTheme="minorEastAsia"/>
        </w:rPr>
      </w:pPr>
      <w:r w:rsidRPr="00DE3472">
        <w:rPr>
          <w:rFonts w:asciiTheme="minorEastAsia" w:hAnsiTheme="minorEastAsia" w:cs="Times New Roman"/>
          <w:noProof/>
        </w:rPr>
        <mc:AlternateContent>
          <mc:Choice Requires="wps">
            <w:drawing>
              <wp:anchor distT="0" distB="0" distL="114300" distR="114300" simplePos="0" relativeHeight="251636736" behindDoc="0" locked="0" layoutInCell="1" allowOverlap="1" wp14:anchorId="0CA4EF53" wp14:editId="2E7DFC19">
                <wp:simplePos x="0" y="0"/>
                <wp:positionH relativeFrom="column">
                  <wp:posOffset>100965</wp:posOffset>
                </wp:positionH>
                <wp:positionV relativeFrom="paragraph">
                  <wp:posOffset>84454</wp:posOffset>
                </wp:positionV>
                <wp:extent cx="5459095" cy="847725"/>
                <wp:effectExtent l="0" t="0" r="27305" b="28575"/>
                <wp:wrapNone/>
                <wp:docPr id="32" name="大かっこ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59095" cy="847725"/>
                        </a:xfrm>
                        <a:prstGeom prst="bracketPair">
                          <a:avLst/>
                        </a:prstGeom>
                        <a:noFill/>
                        <a:ln w="25400" cap="flat" cmpd="sng" algn="ctr">
                          <a:solidFill>
                            <a:srgbClr val="4F81B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32E65E66" id="大かっこ 32" o:spid="_x0000_s1026" type="#_x0000_t185" style="position:absolute;left:0;text-align:left;margin-left:7.95pt;margin-top:6.65pt;width:429.85pt;height:66.7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" strokecolor="#4f81bd" strokeweight="2pt">
                <v:path arrowok="t"/>
              </v:shape>
            </w:pict>
          </mc:Fallback>
        </mc:AlternateContent>
      </w:r>
      <w:r w:rsidR="00F42135" w:rsidRPr="00DE3472">
        <w:rPr>
          <w:rFonts w:asciiTheme="minorEastAsia" w:hAnsiTheme="minorEastAsia" w:hint="eastAsia"/>
        </w:rPr>
        <w:t>※エコカー</w:t>
      </w:r>
    </w:p>
    <w:p w:rsidR="00F42135" w:rsidRPr="00DE3472" w:rsidRDefault="00F42135" w:rsidP="000556B7">
      <w:pPr>
        <w:autoSpaceDE w:val="0"/>
        <w:autoSpaceDN w:val="0"/>
        <w:adjustRightInd w:val="0"/>
        <w:ind w:leftChars="200" w:left="420" w:firstLineChars="100" w:firstLine="200"/>
        <w:jc w:val="left"/>
        <w:rPr>
          <w:rFonts w:asciiTheme="minorEastAsia" w:hAnsiTheme="minorEastAsia" w:cs="Times New Roman"/>
          <w:sz w:val="20"/>
          <w:szCs w:val="20"/>
        </w:rPr>
      </w:pPr>
      <w:r w:rsidRPr="00DE3472">
        <w:rPr>
          <w:rFonts w:asciiTheme="minorEastAsia" w:hAnsiTheme="minorEastAsia" w:cs="Times New Roman" w:hint="eastAsia"/>
          <w:sz w:val="20"/>
          <w:szCs w:val="20"/>
        </w:rPr>
        <w:t>自動車排出ガスを排出しないか又はその量が相当程度少なく、かつ二酸化炭素の排出量が少ない自動車のこと。ハイブリッド自動車、天然ガス自動車、電気自動車、プラグイン・ハイブリッド自動車、燃料電池自動車、水素エンジン自動車、クリーンディーゼル乗用車、超低燃費車が該当</w:t>
      </w:r>
    </w:p>
    <w:p w:rsidR="00F42135" w:rsidRPr="00DE3472" w:rsidRDefault="00F42135" w:rsidP="00F42135">
      <w:pPr>
        <w:rPr>
          <w:rFonts w:ascii="HG丸ｺﾞｼｯｸM-PRO" w:eastAsia="HG丸ｺﾞｼｯｸM-PRO" w:hAnsi="HG丸ｺﾞｼｯｸM-PRO"/>
        </w:rPr>
      </w:pPr>
    </w:p>
    <w:p w:rsidR="00F42135" w:rsidRPr="00DE3472" w:rsidRDefault="00F42135" w:rsidP="00F42135">
      <w:pPr>
        <w:ind w:firstLineChars="100" w:firstLine="210"/>
        <w:rPr>
          <w:rFonts w:asciiTheme="minorEastAsia" w:hAnsiTheme="minorEastAsia"/>
        </w:rPr>
      </w:pPr>
      <w:r w:rsidRPr="00DE3472">
        <w:rPr>
          <w:rFonts w:asciiTheme="minorEastAsia" w:hAnsiTheme="minorEastAsia" w:hint="eastAsia"/>
        </w:rPr>
        <w:t>「大阪府温暖化の防止等に関する条例に基づく温暖化対策指針」で定められている事業者としての自動車対策を参考にして取組を推進します。</w:t>
      </w:r>
    </w:p>
    <w:p w:rsidR="00F42135" w:rsidRPr="00DE3472" w:rsidRDefault="00F42135" w:rsidP="00F42135">
      <w:pPr>
        <w:rPr>
          <w:rFonts w:ascii="HG丸ｺﾞｼｯｸM-PRO" w:eastAsia="HG丸ｺﾞｼｯｸM-PRO" w:hAnsi="HG丸ｺﾞｼｯｸM-PRO"/>
        </w:rPr>
      </w:pPr>
    </w:p>
    <w:p w:rsidR="00F42135" w:rsidRPr="00DE3472" w:rsidRDefault="00F42135" w:rsidP="00F42135">
      <w:pPr>
        <w:rPr>
          <w:rFonts w:ascii="HG丸ｺﾞｼｯｸM-PRO" w:eastAsia="HG丸ｺﾞｼｯｸM-PRO" w:hAnsi="HG丸ｺﾞｼｯｸM-PRO"/>
        </w:rPr>
      </w:pPr>
      <w:r w:rsidRPr="00DE3472">
        <w:rPr>
          <w:rFonts w:ascii="HG丸ｺﾞｼｯｸM-PRO" w:eastAsia="HG丸ｺﾞｼｯｸM-PRO" w:hAnsi="HG丸ｺﾞｼｯｸM-PRO" w:hint="eastAsia"/>
        </w:rPr>
        <w:t>（１）エコカーの調達</w:t>
      </w:r>
    </w:p>
    <w:p w:rsidR="00F42135" w:rsidRPr="00DE3472" w:rsidRDefault="00F42135" w:rsidP="00F42135">
      <w:pPr>
        <w:ind w:leftChars="100" w:left="420" w:hangingChars="100" w:hanging="210"/>
        <w:rPr>
          <w:rFonts w:asciiTheme="minorEastAsia" w:hAnsiTheme="minorEastAsia"/>
        </w:rPr>
      </w:pPr>
      <w:r w:rsidRPr="00DE3472">
        <w:rPr>
          <w:rFonts w:asciiTheme="minorEastAsia" w:hAnsiTheme="minorEastAsia" w:hint="eastAsia"/>
        </w:rPr>
        <w:t>・　公用車を導入・更新するときは、「大阪府エコカー導入指針」及び「グリーン調達方針」に基づき原則としてエコカーを調達します。</w:t>
      </w:r>
    </w:p>
    <w:p w:rsidR="00F42135" w:rsidRPr="00DE3472" w:rsidRDefault="00F42135" w:rsidP="00F42135">
      <w:pPr>
        <w:rPr>
          <w:rFonts w:ascii="HG丸ｺﾞｼｯｸM-PRO" w:eastAsia="HG丸ｺﾞｼｯｸM-PRO" w:hAnsi="HG丸ｺﾞｼｯｸM-PRO"/>
        </w:rPr>
      </w:pPr>
    </w:p>
    <w:p w:rsidR="00F42135" w:rsidRPr="00DE3472" w:rsidRDefault="00F42135" w:rsidP="00F42135">
      <w:pPr>
        <w:rPr>
          <w:rFonts w:ascii="HG丸ｺﾞｼｯｸM-PRO" w:eastAsia="HG丸ｺﾞｼｯｸM-PRO" w:hAnsi="HG丸ｺﾞｼｯｸM-PRO"/>
        </w:rPr>
      </w:pPr>
      <w:r w:rsidRPr="00DE3472">
        <w:rPr>
          <w:rFonts w:ascii="HG丸ｺﾞｼｯｸM-PRO" w:eastAsia="HG丸ｺﾞｼｯｸM-PRO" w:hAnsi="HG丸ｺﾞｼｯｸM-PRO" w:hint="eastAsia"/>
        </w:rPr>
        <w:t>（２）公用車の適正な使用</w:t>
      </w:r>
    </w:p>
    <w:p w:rsidR="00F42135" w:rsidRPr="00DE3472" w:rsidRDefault="00F42135" w:rsidP="00F42135">
      <w:pPr>
        <w:ind w:leftChars="100" w:left="420" w:hangingChars="100" w:hanging="210"/>
        <w:rPr>
          <w:rFonts w:asciiTheme="minorEastAsia" w:hAnsiTheme="minorEastAsia"/>
        </w:rPr>
      </w:pPr>
      <w:r w:rsidRPr="00DE3472">
        <w:rPr>
          <w:rFonts w:asciiTheme="minorEastAsia" w:hAnsiTheme="minorEastAsia" w:hint="eastAsia"/>
        </w:rPr>
        <w:t>・　ノーマイカーデー（毎月２０日）には、緊急事態の発生等止むを得ない場合を除き、原則として公用車を使用しません。</w:t>
      </w:r>
    </w:p>
    <w:p w:rsidR="00F42135" w:rsidRPr="00DE3472" w:rsidRDefault="00F42135" w:rsidP="00F42135">
      <w:pPr>
        <w:ind w:leftChars="100" w:left="420" w:hangingChars="100" w:hanging="210"/>
        <w:rPr>
          <w:rFonts w:asciiTheme="minorEastAsia" w:hAnsiTheme="minorEastAsia"/>
        </w:rPr>
      </w:pPr>
      <w:r w:rsidRPr="00DE3472">
        <w:rPr>
          <w:rFonts w:asciiTheme="minorEastAsia" w:hAnsiTheme="minorEastAsia" w:hint="eastAsia"/>
        </w:rPr>
        <w:t>・　近距離の出張は、自転車や徒歩により行うよう努めます。（交通手段としては、概ね片道１km以</w:t>
      </w:r>
      <w:r w:rsidR="00305855" w:rsidRPr="00DE3472">
        <w:rPr>
          <w:rFonts w:asciiTheme="minorEastAsia" w:hAnsiTheme="minorEastAsia" w:hint="eastAsia"/>
        </w:rPr>
        <w:t>内</w:t>
      </w:r>
      <w:r w:rsidRPr="00DE3472">
        <w:rPr>
          <w:rFonts w:asciiTheme="minorEastAsia" w:hAnsiTheme="minorEastAsia" w:hint="eastAsia"/>
        </w:rPr>
        <w:t>は徒歩を、片道２km以内は自転車を推奨）</w:t>
      </w:r>
    </w:p>
    <w:p w:rsidR="00F42135" w:rsidRPr="00DE3472" w:rsidRDefault="00F42135" w:rsidP="00F42135">
      <w:pPr>
        <w:ind w:firstLineChars="100" w:firstLine="210"/>
        <w:rPr>
          <w:rFonts w:asciiTheme="minorEastAsia" w:hAnsiTheme="minorEastAsia"/>
        </w:rPr>
      </w:pPr>
      <w:r w:rsidRPr="00DE3472">
        <w:rPr>
          <w:rFonts w:asciiTheme="minorEastAsia" w:hAnsiTheme="minorEastAsia" w:hint="eastAsia"/>
        </w:rPr>
        <w:t>・　急発進、急加速をしないなど環境に配慮した運転であるエコドライブに努めます。</w:t>
      </w:r>
    </w:p>
    <w:p w:rsidR="00F42135" w:rsidRPr="00DE3472" w:rsidRDefault="00F42135" w:rsidP="00F42135">
      <w:pPr>
        <w:ind w:firstLineChars="100" w:firstLine="210"/>
        <w:rPr>
          <w:rFonts w:asciiTheme="minorEastAsia" w:hAnsiTheme="minorEastAsia"/>
        </w:rPr>
      </w:pPr>
      <w:r w:rsidRPr="00DE3472">
        <w:rPr>
          <w:rFonts w:asciiTheme="minorEastAsia" w:hAnsiTheme="minorEastAsia" w:hint="eastAsia"/>
        </w:rPr>
        <w:t>・　公用車の運転手を対象にエコドライブに関する研修を実施します。</w:t>
      </w:r>
    </w:p>
    <w:p w:rsidR="00F42135" w:rsidRPr="00DE3472" w:rsidRDefault="00F42135" w:rsidP="00F42135">
      <w:pPr>
        <w:ind w:firstLineChars="100" w:firstLine="210"/>
        <w:rPr>
          <w:rFonts w:asciiTheme="minorEastAsia" w:hAnsiTheme="minorEastAsia"/>
        </w:rPr>
      </w:pPr>
      <w:r w:rsidRPr="00DE3472">
        <w:rPr>
          <w:rFonts w:asciiTheme="minorEastAsia" w:hAnsiTheme="minorEastAsia" w:hint="eastAsia"/>
        </w:rPr>
        <w:t>・　公用車の燃費管理を行い、燃費の向上に努めます。</w:t>
      </w:r>
    </w:p>
    <w:p w:rsidR="00F42135" w:rsidRPr="00DE3472" w:rsidRDefault="00F42135" w:rsidP="00F42135">
      <w:pPr>
        <w:rPr>
          <w:rFonts w:asciiTheme="minorEastAsia" w:hAnsiTheme="minorEastAsia"/>
        </w:rPr>
      </w:pPr>
      <w:r w:rsidRPr="00DE3472">
        <w:rPr>
          <w:rFonts w:asciiTheme="minorEastAsia" w:hAnsiTheme="minorEastAsia" w:hint="eastAsia"/>
        </w:rPr>
        <w:t xml:space="preserve">　・　駐車時（人待ち、荷物の積み降ろし等）には、アイドリングを行いません。</w:t>
      </w:r>
    </w:p>
    <w:p w:rsidR="00F42135" w:rsidRPr="00DE3472" w:rsidRDefault="00F42135" w:rsidP="00F42135">
      <w:pPr>
        <w:rPr>
          <w:rFonts w:ascii="HG丸ｺﾞｼｯｸM-PRO" w:eastAsia="HG丸ｺﾞｼｯｸM-PRO" w:hAnsi="HG丸ｺﾞｼｯｸM-PRO"/>
        </w:rPr>
      </w:pPr>
    </w:p>
    <w:p w:rsidR="00F42135" w:rsidRPr="00DE3472" w:rsidRDefault="00F42135" w:rsidP="00F42135">
      <w:pPr>
        <w:rPr>
          <w:rFonts w:ascii="HG丸ｺﾞｼｯｸM-PRO" w:eastAsia="HG丸ｺﾞｼｯｸM-PRO" w:hAnsi="HG丸ｺﾞｼｯｸM-PRO"/>
        </w:rPr>
      </w:pPr>
      <w:r w:rsidRPr="00DE3472">
        <w:rPr>
          <w:rFonts w:ascii="HG丸ｺﾞｼｯｸM-PRO" w:eastAsia="HG丸ｺﾞｼｯｸM-PRO" w:hAnsi="HG丸ｺﾞｼｯｸM-PRO" w:hint="eastAsia"/>
        </w:rPr>
        <w:t>（３）公共交通機関の利用促進</w:t>
      </w:r>
    </w:p>
    <w:p w:rsidR="00F42135" w:rsidRPr="00DE3472" w:rsidRDefault="00F42135" w:rsidP="00F42135">
      <w:pPr>
        <w:ind w:firstLineChars="100" w:firstLine="210"/>
        <w:rPr>
          <w:rFonts w:ascii="HG丸ｺﾞｼｯｸM-PRO" w:eastAsia="HG丸ｺﾞｼｯｸM-PRO" w:hAnsi="HG丸ｺﾞｼｯｸM-PRO"/>
        </w:rPr>
      </w:pPr>
      <w:r w:rsidRPr="00DE3472">
        <w:rPr>
          <w:rFonts w:ascii="HG丸ｺﾞｼｯｸM-PRO" w:eastAsia="HG丸ｺﾞｼｯｸM-PRO" w:hAnsi="HG丸ｺﾞｼｯｸM-PRO" w:hint="eastAsia"/>
        </w:rPr>
        <w:t>①　出張時の交通手段は、次の場合を除き公共交通機関を利用します。</w:t>
      </w:r>
    </w:p>
    <w:p w:rsidR="00F42135" w:rsidRPr="00DE3472" w:rsidRDefault="00F42135" w:rsidP="00F42135">
      <w:pPr>
        <w:rPr>
          <w:rFonts w:asciiTheme="minorEastAsia" w:hAnsiTheme="minorEastAsia"/>
        </w:rPr>
      </w:pPr>
      <w:r w:rsidRPr="00DE3472">
        <w:rPr>
          <w:rFonts w:asciiTheme="minorEastAsia" w:hAnsiTheme="minorEastAsia" w:hint="eastAsia"/>
        </w:rPr>
        <w:t xml:space="preserve">　　・　荷物を運搬する場合</w:t>
      </w:r>
    </w:p>
    <w:p w:rsidR="00F42135" w:rsidRPr="00DE3472" w:rsidRDefault="00F42135" w:rsidP="00F42135">
      <w:pPr>
        <w:rPr>
          <w:rFonts w:asciiTheme="minorEastAsia" w:hAnsiTheme="minorEastAsia"/>
        </w:rPr>
      </w:pPr>
      <w:r w:rsidRPr="00DE3472">
        <w:rPr>
          <w:rFonts w:asciiTheme="minorEastAsia" w:hAnsiTheme="minorEastAsia" w:hint="eastAsia"/>
        </w:rPr>
        <w:t xml:space="preserve">　　・　自動車に積載された機材を利用する必要がある場合</w:t>
      </w:r>
    </w:p>
    <w:p w:rsidR="00F42135" w:rsidRPr="00DE3472" w:rsidRDefault="00F42135" w:rsidP="00F42135">
      <w:pPr>
        <w:ind w:left="630" w:hangingChars="300" w:hanging="630"/>
        <w:rPr>
          <w:rFonts w:asciiTheme="minorEastAsia" w:hAnsiTheme="minorEastAsia"/>
        </w:rPr>
      </w:pPr>
      <w:r w:rsidRPr="00DE3472">
        <w:rPr>
          <w:rFonts w:asciiTheme="minorEastAsia" w:hAnsiTheme="minorEastAsia" w:hint="eastAsia"/>
        </w:rPr>
        <w:t xml:space="preserve">　　・　公共交通機関の利用により出張先への所要時間が大幅にかかるなどの理由で業務効率が低下する場合</w:t>
      </w:r>
    </w:p>
    <w:p w:rsidR="00F42135" w:rsidRPr="00DE3472" w:rsidRDefault="00F42135" w:rsidP="00F42135">
      <w:pPr>
        <w:rPr>
          <w:rFonts w:asciiTheme="minorEastAsia" w:hAnsiTheme="minorEastAsia"/>
        </w:rPr>
      </w:pPr>
      <w:r w:rsidRPr="00DE3472">
        <w:rPr>
          <w:rFonts w:asciiTheme="minorEastAsia" w:hAnsiTheme="minorEastAsia" w:hint="eastAsia"/>
        </w:rPr>
        <w:t xml:space="preserve">　　・　その他公用車の利用が業務遂行上必要な場合</w:t>
      </w:r>
    </w:p>
    <w:p w:rsidR="00F42135" w:rsidRPr="00DE3472" w:rsidRDefault="00F42135" w:rsidP="00F42135">
      <w:pPr>
        <w:rPr>
          <w:rFonts w:ascii="HG丸ｺﾞｼｯｸM-PRO" w:eastAsia="HG丸ｺﾞｼｯｸM-PRO" w:hAnsi="HG丸ｺﾞｼｯｸM-PRO"/>
        </w:rPr>
      </w:pPr>
      <w:r w:rsidRPr="00DE3472">
        <w:rPr>
          <w:rFonts w:ascii="HG丸ｺﾞｼｯｸM-PRO" w:eastAsia="HG丸ｺﾞｼｯｸM-PRO" w:hAnsi="HG丸ｺﾞｼｯｸM-PRO" w:hint="eastAsia"/>
        </w:rPr>
        <w:t xml:space="preserve">　②　会議等の開催等の交通手段</w:t>
      </w:r>
    </w:p>
    <w:p w:rsidR="00F42135" w:rsidRPr="00DE3472" w:rsidRDefault="00F42135" w:rsidP="00F42135">
      <w:pPr>
        <w:ind w:left="630" w:hangingChars="300" w:hanging="630"/>
        <w:rPr>
          <w:rFonts w:asciiTheme="minorEastAsia" w:hAnsiTheme="minorEastAsia"/>
        </w:rPr>
      </w:pPr>
      <w:r w:rsidRPr="00DE3472">
        <w:rPr>
          <w:rFonts w:ascii="HG丸ｺﾞｼｯｸM-PRO" w:eastAsia="HG丸ｺﾞｼｯｸM-PRO" w:hAnsi="HG丸ｺﾞｼｯｸM-PRO" w:hint="eastAsia"/>
        </w:rPr>
        <w:t xml:space="preserve">　</w:t>
      </w:r>
      <w:r w:rsidRPr="00DE3472">
        <w:rPr>
          <w:rFonts w:asciiTheme="minorEastAsia" w:hAnsiTheme="minorEastAsia" w:hint="eastAsia"/>
        </w:rPr>
        <w:t xml:space="preserve">　・　会議等の開催場所は、現地調査等が必要な場所を除き、公共交通機関の利用できる会場とするよう努めます。</w:t>
      </w:r>
    </w:p>
    <w:p w:rsidR="00571BCE" w:rsidRPr="00DE3472" w:rsidRDefault="00571BCE" w:rsidP="00F42135">
      <w:pPr>
        <w:ind w:left="210" w:hangingChars="100" w:hanging="210"/>
        <w:rPr>
          <w:rFonts w:ascii="HG丸ｺﾞｼｯｸM-PRO" w:eastAsia="HG丸ｺﾞｼｯｸM-PRO" w:hAnsi="HG丸ｺﾞｼｯｸM-PRO"/>
        </w:rPr>
        <w:sectPr w:rsidR="00571BCE" w:rsidRPr="00DE3472" w:rsidSect="00215F58">
          <w:pgSz w:w="11906" w:h="16838" w:code="9"/>
          <w:pgMar w:top="1701" w:right="1701" w:bottom="1247" w:left="1701" w:header="510" w:footer="624" w:gutter="0"/>
          <w:cols w:space="425"/>
          <w:docGrid w:type="lines" w:linePitch="298"/>
        </w:sectPr>
      </w:pPr>
    </w:p>
    <w:p w:rsidR="00F42135" w:rsidRPr="00DE3472" w:rsidRDefault="00F42135" w:rsidP="000B7052">
      <w:pPr>
        <w:ind w:left="241" w:hangingChars="100" w:hanging="241"/>
        <w:rPr>
          <w:rFonts w:asciiTheme="majorEastAsia" w:eastAsiaTheme="majorEastAsia" w:hAnsiTheme="majorEastAsia" w:cs="Times New Roman"/>
          <w:b/>
          <w:sz w:val="20"/>
          <w:szCs w:val="20"/>
        </w:rPr>
      </w:pPr>
      <w:r w:rsidRPr="00DE3472">
        <w:rPr>
          <w:rFonts w:asciiTheme="majorEastAsia" w:eastAsiaTheme="majorEastAsia" w:hAnsiTheme="majorEastAsia" w:hint="eastAsia"/>
          <w:b/>
          <w:sz w:val="24"/>
          <w:szCs w:val="24"/>
        </w:rPr>
        <w:t>＜４－５　府庁の全ての事務及び事業における環境配慮＞</w:t>
      </w:r>
    </w:p>
    <w:p w:rsidR="00F42135" w:rsidRPr="00DE3472" w:rsidRDefault="00F42135" w:rsidP="00F42135">
      <w:pPr>
        <w:ind w:left="210" w:hangingChars="100" w:hanging="210"/>
        <w:rPr>
          <w:rFonts w:ascii="HG丸ｺﾞｼｯｸM-PRO" w:eastAsia="HG丸ｺﾞｼｯｸM-PRO" w:hAnsi="HG丸ｺﾞｼｯｸM-PRO" w:cs="Times New Roman"/>
          <w:sz w:val="20"/>
          <w:szCs w:val="20"/>
        </w:rPr>
      </w:pPr>
      <w:r w:rsidRPr="00DE3472">
        <w:rPr>
          <w:rFonts w:ascii="HG丸ｺﾞｼｯｸM-PRO" w:eastAsia="HG丸ｺﾞｼｯｸM-PRO" w:hAnsi="HG丸ｺﾞｼｯｸM-PRO" w:hint="eastAsia"/>
          <w:noProof/>
        </w:rPr>
        <mc:AlternateContent>
          <mc:Choice Requires="wps">
            <w:drawing>
              <wp:anchor distT="0" distB="0" distL="114300" distR="114300" simplePos="0" relativeHeight="251637760" behindDoc="0" locked="0" layoutInCell="1" allowOverlap="1" wp14:anchorId="20019063" wp14:editId="770CD94A">
                <wp:simplePos x="0" y="0"/>
                <wp:positionH relativeFrom="column">
                  <wp:posOffset>-31115</wp:posOffset>
                </wp:positionH>
                <wp:positionV relativeFrom="paragraph">
                  <wp:posOffset>8890</wp:posOffset>
                </wp:positionV>
                <wp:extent cx="5528310" cy="595630"/>
                <wp:effectExtent l="0" t="0" r="15240" b="13970"/>
                <wp:wrapNone/>
                <wp:docPr id="37" name="テキスト ボックス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28310" cy="595630"/>
                        </a:xfrm>
                        <a:prstGeom prst="rect">
                          <a:avLst/>
                        </a:prstGeom>
                        <a:solidFill>
                          <a:srgbClr val="4BACC6">
                            <a:lumMod val="20000"/>
                            <a:lumOff val="80000"/>
                          </a:srgbClr>
                        </a:solidFill>
                        <a:ln w="6350">
                          <a:solidFill>
                            <a:prstClr val="black"/>
                          </a:solidFill>
                          <a:prstDash val="sysDash"/>
                        </a:ln>
                        <a:effectLst/>
                      </wps:spPr>
                      <wps:txbx>
                        <w:txbxContent>
                          <w:p w:rsidR="006B172D" w:rsidRPr="00EC5BDF" w:rsidRDefault="006B172D" w:rsidP="00285D3D">
                            <w:pPr>
                              <w:ind w:firstLineChars="100" w:firstLine="210"/>
                              <w:rPr>
                                <w:rFonts w:ascii="HG丸ｺﾞｼｯｸM-PRO" w:eastAsia="HG丸ｺﾞｼｯｸM-PRO" w:hAnsi="HG丸ｺﾞｼｯｸM-PRO"/>
                                <w:color w:val="FF0000"/>
                                <w:szCs w:val="24"/>
                              </w:rPr>
                            </w:pPr>
                            <w:r>
                              <w:rPr>
                                <w:rFonts w:ascii="HG丸ｺﾞｼｯｸM-PRO" w:eastAsia="HG丸ｺﾞｼｯｸM-PRO" w:hAnsi="HG丸ｺﾞｼｯｸM-PRO" w:hint="eastAsia"/>
                                <w:szCs w:val="21"/>
                              </w:rPr>
                              <w:t>低炭素社会の実現に向け、府庁の全ての事務及び事業について、全職員が環境配慮の視点を持って業務に取り組み、温室効果ガスの削減を推進していきます。</w:t>
                            </w:r>
                          </w:p>
                          <w:p w:rsidR="006B172D" w:rsidRPr="00EA3BE0" w:rsidRDefault="006B172D" w:rsidP="00F42135">
                            <w:pPr>
                              <w:ind w:left="210" w:hangingChars="100" w:hanging="210"/>
                              <w:rPr>
                                <w:rFonts w:ascii="HG丸ｺﾞｼｯｸM-PRO" w:eastAsia="HG丸ｺﾞｼｯｸM-PRO" w:hAnsi="HG丸ｺﾞｼｯｸM-PRO"/>
                              </w:rPr>
                            </w:pPr>
                          </w:p>
                          <w:p w:rsidR="006B172D" w:rsidRDefault="006B172D" w:rsidP="00F42135">
                            <w:pPr>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 xml:space="preserve">　</w:t>
                            </w:r>
                          </w:p>
                          <w:p w:rsidR="006B172D" w:rsidRPr="001C24AF" w:rsidRDefault="006B172D" w:rsidP="00F42135">
                            <w:pPr>
                              <w:ind w:left="210" w:hangingChars="100" w:hanging="210"/>
                              <w:rPr>
                                <w:rFonts w:ascii="HG丸ｺﾞｼｯｸM-PRO" w:eastAsia="HG丸ｺﾞｼｯｸM-PRO" w:hAnsi="HG丸ｺﾞｼｯｸM-PR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019063" id="テキスト ボックス 37" o:spid="_x0000_s1053" type="#_x0000_t202" style="position:absolute;left:0;text-align:left;margin-left:-2.45pt;margin-top:.7pt;width:435.3pt;height:46.9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" fillcolor="#dbeef4" strokeweight=".5pt">
                <v:stroke dashstyle="3 1"/>
                <v:path arrowok="t"/>
                <v:textbox>
                  <w:txbxContent>
                    <w:p w:rsidR="006B172D" w:rsidRPr="00EC5BDF" w:rsidRDefault="006B172D" w:rsidP="00285D3D">
                      <w:pPr>
                        <w:ind w:firstLineChars="100" w:firstLine="210"/>
                        <w:rPr>
                          <w:rFonts w:ascii="HG丸ｺﾞｼｯｸM-PRO" w:eastAsia="HG丸ｺﾞｼｯｸM-PRO" w:hAnsi="HG丸ｺﾞｼｯｸM-PRO"/>
                          <w:color w:val="FF0000"/>
                          <w:szCs w:val="24"/>
                        </w:rPr>
                      </w:pPr>
                      <w:r>
                        <w:rPr>
                          <w:rFonts w:ascii="HG丸ｺﾞｼｯｸM-PRO" w:eastAsia="HG丸ｺﾞｼｯｸM-PRO" w:hAnsi="HG丸ｺﾞｼｯｸM-PRO" w:hint="eastAsia"/>
                          <w:szCs w:val="21"/>
                        </w:rPr>
                        <w:t>低炭素社会の実現に向け、府庁の全ての事務及び事業について、全職員が環境配慮の視点を持って業務に取り組み、温室効果ガスの削減を推進していきます。</w:t>
                      </w:r>
                    </w:p>
                    <w:p w:rsidR="006B172D" w:rsidRPr="00EA3BE0" w:rsidRDefault="006B172D" w:rsidP="00F42135">
                      <w:pPr>
                        <w:ind w:left="210" w:hangingChars="100" w:hanging="210"/>
                        <w:rPr>
                          <w:rFonts w:ascii="HG丸ｺﾞｼｯｸM-PRO" w:eastAsia="HG丸ｺﾞｼｯｸM-PRO" w:hAnsi="HG丸ｺﾞｼｯｸM-PRO"/>
                        </w:rPr>
                      </w:pPr>
                    </w:p>
                    <w:p w:rsidR="006B172D" w:rsidRDefault="006B172D" w:rsidP="00F42135">
                      <w:pPr>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 xml:space="preserve">　</w:t>
                      </w:r>
                    </w:p>
                    <w:p w:rsidR="006B172D" w:rsidRPr="001C24AF" w:rsidRDefault="006B172D" w:rsidP="00F42135">
                      <w:pPr>
                        <w:ind w:left="210" w:hangingChars="100" w:hanging="210"/>
                        <w:rPr>
                          <w:rFonts w:ascii="HG丸ｺﾞｼｯｸM-PRO" w:eastAsia="HG丸ｺﾞｼｯｸM-PRO" w:hAnsi="HG丸ｺﾞｼｯｸM-PRO"/>
                        </w:rPr>
                      </w:pPr>
                    </w:p>
                  </w:txbxContent>
                </v:textbox>
              </v:shape>
            </w:pict>
          </mc:Fallback>
        </mc:AlternateContent>
      </w:r>
    </w:p>
    <w:p w:rsidR="00F42135" w:rsidRPr="00DE3472" w:rsidRDefault="00F42135" w:rsidP="00F42135">
      <w:pPr>
        <w:ind w:left="210" w:hangingChars="100" w:hanging="210"/>
        <w:rPr>
          <w:rFonts w:ascii="HG丸ｺﾞｼｯｸM-PRO" w:eastAsia="HG丸ｺﾞｼｯｸM-PRO" w:hAnsi="HG丸ｺﾞｼｯｸM-PRO"/>
        </w:rPr>
      </w:pPr>
    </w:p>
    <w:p w:rsidR="00F42135" w:rsidRPr="00DE3472" w:rsidRDefault="00F42135" w:rsidP="00F42135">
      <w:pPr>
        <w:ind w:left="210" w:hangingChars="100" w:hanging="210"/>
        <w:rPr>
          <w:rFonts w:ascii="HG丸ｺﾞｼｯｸM-PRO" w:eastAsia="HG丸ｺﾞｼｯｸM-PRO" w:hAnsi="HG丸ｺﾞｼｯｸM-PRO"/>
        </w:rPr>
      </w:pPr>
    </w:p>
    <w:p w:rsidR="00F42135" w:rsidRPr="00DE3472" w:rsidRDefault="00F42135" w:rsidP="00F42135">
      <w:pPr>
        <w:ind w:left="210" w:hangingChars="100" w:hanging="210"/>
        <w:rPr>
          <w:rFonts w:ascii="HG丸ｺﾞｼｯｸM-PRO" w:eastAsia="HG丸ｺﾞｼｯｸM-PRO" w:hAnsi="HG丸ｺﾞｼｯｸM-PRO"/>
        </w:rPr>
      </w:pPr>
    </w:p>
    <w:p w:rsidR="00F42135" w:rsidRPr="00DE3472" w:rsidRDefault="00F42135" w:rsidP="00F42135">
      <w:pPr>
        <w:ind w:leftChars="100" w:left="210" w:firstLineChars="100" w:firstLine="210"/>
        <w:rPr>
          <w:rFonts w:asciiTheme="minorEastAsia" w:hAnsiTheme="minorEastAsia" w:cs="Times New Roman"/>
          <w:szCs w:val="24"/>
        </w:rPr>
      </w:pPr>
      <w:r w:rsidRPr="00DE3472">
        <w:rPr>
          <w:rFonts w:asciiTheme="minorEastAsia" w:hAnsiTheme="minorEastAsia" w:cs="Times New Roman" w:hint="eastAsia"/>
          <w:szCs w:val="24"/>
        </w:rPr>
        <w:t>例えば、府が主催するイベントについては「大阪府エコイベント開催マニュアル」に基づき、開催に伴うエネルギーや資源の使用量の削減に努め、グリーン電力証書の購入</w:t>
      </w:r>
      <w:r w:rsidR="00D26A0A" w:rsidRPr="00DE3472">
        <w:rPr>
          <w:rFonts w:asciiTheme="minorEastAsia" w:hAnsiTheme="minorEastAsia" w:cs="Times New Roman" w:hint="eastAsia"/>
          <w:szCs w:val="24"/>
          <w:vertAlign w:val="superscript"/>
        </w:rPr>
        <w:t>※</w:t>
      </w:r>
      <w:r w:rsidR="003F6F32" w:rsidRPr="00DE3472">
        <w:rPr>
          <w:rFonts w:asciiTheme="minorEastAsia" w:hAnsiTheme="minorEastAsia" w:cs="Times New Roman" w:hint="eastAsia"/>
          <w:szCs w:val="24"/>
        </w:rPr>
        <w:t>や</w:t>
      </w:r>
      <w:r w:rsidRPr="00DE3472">
        <w:rPr>
          <w:rFonts w:asciiTheme="minorEastAsia" w:hAnsiTheme="minorEastAsia" w:cs="Times New Roman" w:hint="eastAsia"/>
          <w:szCs w:val="24"/>
        </w:rPr>
        <w:t>カーボン</w:t>
      </w:r>
      <w:r w:rsidR="008338ED" w:rsidRPr="00DE3472">
        <w:rPr>
          <w:rFonts w:asciiTheme="minorEastAsia" w:hAnsiTheme="minorEastAsia" w:cs="Times New Roman" w:hint="eastAsia"/>
          <w:szCs w:val="24"/>
        </w:rPr>
        <w:t>・</w:t>
      </w:r>
      <w:r w:rsidRPr="00DE3472">
        <w:rPr>
          <w:rFonts w:asciiTheme="minorEastAsia" w:hAnsiTheme="minorEastAsia" w:cs="Times New Roman" w:hint="eastAsia"/>
          <w:szCs w:val="24"/>
        </w:rPr>
        <w:t>オフセット</w:t>
      </w:r>
      <w:r w:rsidRPr="00DE3472">
        <w:rPr>
          <w:rFonts w:asciiTheme="minorEastAsia" w:hAnsiTheme="minorEastAsia" w:cs="Times New Roman" w:hint="eastAsia"/>
          <w:szCs w:val="24"/>
          <w:vertAlign w:val="superscript"/>
        </w:rPr>
        <w:t>※</w:t>
      </w:r>
      <w:r w:rsidRPr="00DE3472">
        <w:rPr>
          <w:rFonts w:asciiTheme="minorEastAsia" w:hAnsiTheme="minorEastAsia" w:cs="Times New Roman" w:hint="eastAsia"/>
          <w:szCs w:val="24"/>
        </w:rPr>
        <w:t>に取り組むとともにイベントでの環境配慮活動を広くアピールし、参加者への意識啓発や情報提供に努めます。また、府では</w:t>
      </w:r>
      <w:r w:rsidR="00FB559A" w:rsidRPr="00DE3472">
        <w:rPr>
          <w:rFonts w:asciiTheme="minorEastAsia" w:hAnsiTheme="minorEastAsia" w:cs="Times New Roman" w:hint="eastAsia"/>
          <w:szCs w:val="24"/>
        </w:rPr>
        <w:t>事務及び事業の実施にあたり、</w:t>
      </w:r>
      <w:r w:rsidRPr="00DE3472">
        <w:rPr>
          <w:rFonts w:asciiTheme="minorEastAsia" w:hAnsiTheme="minorEastAsia" w:cs="Times New Roman" w:hint="eastAsia"/>
          <w:szCs w:val="24"/>
        </w:rPr>
        <w:t>様々な</w:t>
      </w:r>
      <w:r w:rsidR="00237466" w:rsidRPr="00DE3472">
        <w:rPr>
          <w:rFonts w:asciiTheme="minorEastAsia" w:hAnsiTheme="minorEastAsia" w:cs="Times New Roman" w:hint="eastAsia"/>
          <w:szCs w:val="24"/>
        </w:rPr>
        <w:t>物品等の調達や</w:t>
      </w:r>
      <w:r w:rsidRPr="00DE3472">
        <w:rPr>
          <w:rFonts w:asciiTheme="minorEastAsia" w:hAnsiTheme="minorEastAsia" w:cs="Times New Roman" w:hint="eastAsia"/>
          <w:szCs w:val="24"/>
        </w:rPr>
        <w:t>契約を行っています</w:t>
      </w:r>
      <w:r w:rsidR="00342A3F" w:rsidRPr="00DE3472">
        <w:rPr>
          <w:rFonts w:asciiTheme="minorEastAsia" w:hAnsiTheme="minorEastAsia" w:cs="Times New Roman" w:hint="eastAsia"/>
          <w:szCs w:val="24"/>
        </w:rPr>
        <w:t>。</w:t>
      </w:r>
      <w:r w:rsidR="00237466" w:rsidRPr="00DE3472">
        <w:rPr>
          <w:rFonts w:asciiTheme="minorEastAsia" w:hAnsiTheme="minorEastAsia" w:cs="Times New Roman" w:hint="eastAsia"/>
          <w:szCs w:val="24"/>
        </w:rPr>
        <w:t>物品等は</w:t>
      </w:r>
      <w:r w:rsidR="00FB559A" w:rsidRPr="00DE3472">
        <w:rPr>
          <w:rFonts w:asciiTheme="minorEastAsia" w:hAnsiTheme="minorEastAsia" w:cs="Times New Roman" w:hint="eastAsia"/>
          <w:szCs w:val="24"/>
        </w:rPr>
        <w:t>、「大阪府グリーン調達方針」に基づき調達</w:t>
      </w:r>
      <w:r w:rsidR="00C27FE8" w:rsidRPr="00DE3472">
        <w:rPr>
          <w:rFonts w:asciiTheme="minorEastAsia" w:hAnsiTheme="minorEastAsia" w:cs="Times New Roman" w:hint="eastAsia"/>
          <w:szCs w:val="24"/>
        </w:rPr>
        <w:t>し、同方針に掲げていない品目についても、</w:t>
      </w:r>
      <w:r w:rsidR="00237466" w:rsidRPr="00DE3472">
        <w:rPr>
          <w:rFonts w:asciiTheme="minorEastAsia" w:hAnsiTheme="minorEastAsia" w:cs="Times New Roman" w:hint="eastAsia"/>
          <w:szCs w:val="24"/>
        </w:rPr>
        <w:t>修理等により長期間使用できるものを優先</w:t>
      </w:r>
      <w:r w:rsidR="00342A3F" w:rsidRPr="00DE3472">
        <w:rPr>
          <w:rFonts w:asciiTheme="minorEastAsia" w:hAnsiTheme="minorEastAsia" w:cs="Times New Roman" w:hint="eastAsia"/>
          <w:szCs w:val="24"/>
        </w:rPr>
        <w:t>し、</w:t>
      </w:r>
      <w:r w:rsidR="00237466" w:rsidRPr="00DE3472">
        <w:rPr>
          <w:rFonts w:asciiTheme="minorEastAsia" w:hAnsiTheme="minorEastAsia" w:cs="Times New Roman" w:hint="eastAsia"/>
          <w:szCs w:val="24"/>
        </w:rPr>
        <w:t>製造、使用、廃棄までのライフサイクル</w:t>
      </w:r>
      <w:r w:rsidR="00342A3F" w:rsidRPr="00DE3472">
        <w:rPr>
          <w:rFonts w:asciiTheme="minorEastAsia" w:hAnsiTheme="minorEastAsia" w:cs="Times New Roman" w:hint="eastAsia"/>
          <w:szCs w:val="24"/>
        </w:rPr>
        <w:t>における環境負荷の小さいものの調達</w:t>
      </w:r>
      <w:r w:rsidR="00C27FE8" w:rsidRPr="00DE3472">
        <w:rPr>
          <w:rFonts w:asciiTheme="minorEastAsia" w:hAnsiTheme="minorEastAsia" w:cs="Times New Roman" w:hint="eastAsia"/>
          <w:szCs w:val="24"/>
        </w:rPr>
        <w:t>等</w:t>
      </w:r>
      <w:r w:rsidR="00342A3F" w:rsidRPr="00DE3472">
        <w:rPr>
          <w:rFonts w:asciiTheme="minorEastAsia" w:hAnsiTheme="minorEastAsia" w:cs="Times New Roman" w:hint="eastAsia"/>
          <w:szCs w:val="24"/>
        </w:rPr>
        <w:t>に努め</w:t>
      </w:r>
      <w:r w:rsidR="00C27FE8" w:rsidRPr="00DE3472">
        <w:rPr>
          <w:rFonts w:asciiTheme="minorEastAsia" w:hAnsiTheme="minorEastAsia" w:cs="Times New Roman" w:hint="eastAsia"/>
          <w:szCs w:val="24"/>
        </w:rPr>
        <w:t>ます。</w:t>
      </w:r>
      <w:r w:rsidRPr="00DE3472">
        <w:rPr>
          <w:rFonts w:asciiTheme="minorEastAsia" w:hAnsiTheme="minorEastAsia" w:cs="Times New Roman" w:hint="eastAsia"/>
          <w:szCs w:val="24"/>
        </w:rPr>
        <w:t>電力調達契約の競争入札の実施に</w:t>
      </w:r>
      <w:r w:rsidR="007A3068" w:rsidRPr="00DE3472">
        <w:rPr>
          <w:rFonts w:asciiTheme="minorEastAsia" w:hAnsiTheme="minorEastAsia" w:cs="Times New Roman" w:hint="eastAsia"/>
          <w:szCs w:val="24"/>
        </w:rPr>
        <w:t>あたって</w:t>
      </w:r>
      <w:r w:rsidRPr="00DE3472">
        <w:rPr>
          <w:rFonts w:asciiTheme="minorEastAsia" w:hAnsiTheme="minorEastAsia" w:cs="Times New Roman" w:hint="eastAsia"/>
          <w:szCs w:val="24"/>
        </w:rPr>
        <w:t>は</w:t>
      </w:r>
      <w:r w:rsidR="007A3068" w:rsidRPr="00DE3472">
        <w:rPr>
          <w:rFonts w:asciiTheme="minorEastAsia" w:hAnsiTheme="minorEastAsia" w:cs="Times New Roman" w:hint="eastAsia"/>
          <w:szCs w:val="24"/>
        </w:rPr>
        <w:t>、</w:t>
      </w:r>
      <w:r w:rsidRPr="00DE3472">
        <w:rPr>
          <w:rFonts w:asciiTheme="minorEastAsia" w:hAnsiTheme="minorEastAsia" w:cs="Times New Roman" w:hint="eastAsia"/>
          <w:szCs w:val="24"/>
        </w:rPr>
        <w:t>各事業者の二酸化炭素排出係数や再生可能エネルギーの導入状況等を環境評価項目とし評価を実施</w:t>
      </w:r>
      <w:r w:rsidR="00342A3F" w:rsidRPr="00DE3472">
        <w:rPr>
          <w:rFonts w:asciiTheme="minorEastAsia" w:hAnsiTheme="minorEastAsia" w:cs="Times New Roman" w:hint="eastAsia"/>
          <w:szCs w:val="24"/>
        </w:rPr>
        <w:t>するなど</w:t>
      </w:r>
      <w:r w:rsidR="008667B4" w:rsidRPr="00DE3472">
        <w:rPr>
          <w:rFonts w:asciiTheme="minorEastAsia" w:hAnsiTheme="minorEastAsia" w:cs="Times New Roman" w:hint="eastAsia"/>
          <w:szCs w:val="24"/>
        </w:rPr>
        <w:t>、</w:t>
      </w:r>
      <w:r w:rsidR="005E604B" w:rsidRPr="00DE3472">
        <w:rPr>
          <w:rFonts w:asciiTheme="minorEastAsia" w:hAnsiTheme="minorEastAsia" w:cs="Times New Roman" w:hint="eastAsia"/>
          <w:szCs w:val="24"/>
        </w:rPr>
        <w:t>環境配慮の視点で取組</w:t>
      </w:r>
      <w:r w:rsidR="00342A3F" w:rsidRPr="00DE3472">
        <w:rPr>
          <w:rFonts w:asciiTheme="minorEastAsia" w:hAnsiTheme="minorEastAsia" w:cs="Times New Roman" w:hint="eastAsia"/>
          <w:szCs w:val="24"/>
        </w:rPr>
        <w:t>を推進していきます</w:t>
      </w:r>
      <w:r w:rsidRPr="00DE3472">
        <w:rPr>
          <w:rFonts w:asciiTheme="minorEastAsia" w:hAnsiTheme="minorEastAsia" w:cs="Times New Roman" w:hint="eastAsia"/>
          <w:szCs w:val="24"/>
        </w:rPr>
        <w:t>。</w:t>
      </w:r>
    </w:p>
    <w:p w:rsidR="00F42135" w:rsidRPr="00DE3472" w:rsidRDefault="00F42135" w:rsidP="00F42135">
      <w:pPr>
        <w:autoSpaceDE w:val="0"/>
        <w:autoSpaceDN w:val="0"/>
        <w:adjustRightInd w:val="0"/>
        <w:ind w:leftChars="380" w:left="798" w:firstLineChars="100" w:firstLine="200"/>
        <w:jc w:val="left"/>
        <w:rPr>
          <w:rFonts w:ascii="HG丸ｺﾞｼｯｸM-PRO" w:eastAsia="HG丸ｺﾞｼｯｸM-PRO" w:hAnsi="HG丸ｺﾞｼｯｸM-PRO" w:cs="Times New Roman"/>
          <w:sz w:val="20"/>
          <w:szCs w:val="20"/>
        </w:rPr>
      </w:pPr>
    </w:p>
    <w:p w:rsidR="00F42135" w:rsidRPr="00DE3472" w:rsidRDefault="00F42135" w:rsidP="00F42135">
      <w:pPr>
        <w:autoSpaceDE w:val="0"/>
        <w:autoSpaceDN w:val="0"/>
        <w:adjustRightInd w:val="0"/>
        <w:ind w:leftChars="203" w:left="817" w:hangingChars="186" w:hanging="391"/>
        <w:jc w:val="left"/>
        <w:rPr>
          <w:rFonts w:asciiTheme="minorEastAsia" w:hAnsiTheme="minorEastAsia" w:cs="Times New Roman"/>
          <w:sz w:val="20"/>
          <w:szCs w:val="20"/>
        </w:rPr>
      </w:pPr>
      <w:r w:rsidRPr="00DE3472">
        <w:rPr>
          <w:rFonts w:asciiTheme="minorEastAsia" w:hAnsiTheme="minorEastAsia" w:cs="Times New Roman"/>
          <w:noProof/>
        </w:rPr>
        <mc:AlternateContent>
          <mc:Choice Requires="wps">
            <w:drawing>
              <wp:anchor distT="0" distB="0" distL="114300" distR="114300" simplePos="0" relativeHeight="251638784" behindDoc="0" locked="0" layoutInCell="1" allowOverlap="1" wp14:anchorId="2ECFF9E2" wp14:editId="7BB2273E">
                <wp:simplePos x="0" y="0"/>
                <wp:positionH relativeFrom="column">
                  <wp:posOffset>53959</wp:posOffset>
                </wp:positionH>
                <wp:positionV relativeFrom="paragraph">
                  <wp:posOffset>79029</wp:posOffset>
                </wp:positionV>
                <wp:extent cx="5828665" cy="688768"/>
                <wp:effectExtent l="0" t="0" r="19685" b="16510"/>
                <wp:wrapNone/>
                <wp:docPr id="38" name="大かっこ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28665" cy="688768"/>
                        </a:xfrm>
                        <a:prstGeom prst="bracketPair">
                          <a:avLst/>
                        </a:prstGeom>
                        <a:noFill/>
                        <a:ln w="25400" cap="flat" cmpd="sng" algn="ctr">
                          <a:solidFill>
                            <a:srgbClr val="4F81B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3DA186C4" id="大かっこ 38" o:spid="_x0000_s1026" type="#_x0000_t185" style="position:absolute;left:0;text-align:left;margin-left:4.25pt;margin-top:6.2pt;width:458.95pt;height:54.2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" strokecolor="#4f81bd" strokeweight="2pt">
                <v:path arrowok="t"/>
              </v:shape>
            </w:pict>
          </mc:Fallback>
        </mc:AlternateContent>
      </w:r>
      <w:r w:rsidRPr="00DE3472">
        <w:rPr>
          <w:rFonts w:asciiTheme="minorEastAsia" w:hAnsiTheme="minorEastAsia" w:cs="Times New Roman" w:hint="eastAsia"/>
          <w:sz w:val="20"/>
          <w:szCs w:val="20"/>
        </w:rPr>
        <w:t>※グリーン電力証書の購入</w:t>
      </w:r>
    </w:p>
    <w:p w:rsidR="00F42135" w:rsidRPr="00DE3472" w:rsidRDefault="00F42135" w:rsidP="003F6F32">
      <w:pPr>
        <w:autoSpaceDE w:val="0"/>
        <w:autoSpaceDN w:val="0"/>
        <w:adjustRightInd w:val="0"/>
        <w:ind w:leftChars="269" w:left="565" w:firstLineChars="71" w:firstLine="142"/>
        <w:jc w:val="left"/>
        <w:rPr>
          <w:rFonts w:asciiTheme="minorEastAsia" w:hAnsiTheme="minorEastAsia" w:cs="Times New Roman"/>
          <w:sz w:val="20"/>
          <w:szCs w:val="20"/>
        </w:rPr>
      </w:pPr>
      <w:r w:rsidRPr="00DE3472">
        <w:rPr>
          <w:rFonts w:asciiTheme="minorEastAsia" w:hAnsiTheme="minorEastAsia" w:cs="Times New Roman" w:hint="eastAsia"/>
          <w:sz w:val="20"/>
          <w:szCs w:val="20"/>
        </w:rPr>
        <w:t>太陽光発電、風力発電、バイオマス発電等再生可能エネルギーによって得られた電力（グリーン電力）の環境価値を証書という形で表した「グリーン電力証書」を購入することで、</w:t>
      </w:r>
      <w:r w:rsidR="00EC7977" w:rsidRPr="00DE3472">
        <w:rPr>
          <w:rFonts w:asciiTheme="minorEastAsia" w:hAnsiTheme="minorEastAsia" w:cs="Times New Roman" w:hint="eastAsia"/>
          <w:sz w:val="20"/>
          <w:szCs w:val="20"/>
        </w:rPr>
        <w:t>CO</w:t>
      </w:r>
      <w:r w:rsidR="00EC7977" w:rsidRPr="00DE3472">
        <w:rPr>
          <w:rFonts w:asciiTheme="minorEastAsia" w:hAnsiTheme="minorEastAsia" w:cs="Times New Roman" w:hint="eastAsia"/>
          <w:sz w:val="20"/>
          <w:szCs w:val="20"/>
          <w:vertAlign w:val="subscript"/>
        </w:rPr>
        <w:t>２</w:t>
      </w:r>
      <w:r w:rsidR="00EC7977" w:rsidRPr="00DE3472">
        <w:rPr>
          <w:rFonts w:asciiTheme="minorEastAsia" w:hAnsiTheme="minorEastAsia" w:cs="Times New Roman" w:hint="eastAsia"/>
          <w:sz w:val="20"/>
          <w:szCs w:val="20"/>
        </w:rPr>
        <w:t>を排出しない電気を利用したとみなすことができ</w:t>
      </w:r>
      <w:r w:rsidRPr="00DE3472">
        <w:rPr>
          <w:rFonts w:asciiTheme="minorEastAsia" w:hAnsiTheme="minorEastAsia" w:cs="Times New Roman" w:hint="eastAsia"/>
          <w:sz w:val="20"/>
          <w:szCs w:val="20"/>
        </w:rPr>
        <w:t>る。</w:t>
      </w:r>
    </w:p>
    <w:p w:rsidR="00742048" w:rsidRPr="00DE3472" w:rsidRDefault="00742048" w:rsidP="003F6F32">
      <w:pPr>
        <w:ind w:left="240" w:hangingChars="100" w:hanging="240"/>
        <w:rPr>
          <w:rFonts w:ascii="HG丸ｺﾞｼｯｸM-PRO" w:eastAsia="HG丸ｺﾞｼｯｸM-PRO" w:hAnsi="HG丸ｺﾞｼｯｸM-PRO" w:cs="Times New Roman"/>
          <w:sz w:val="24"/>
          <w:szCs w:val="24"/>
        </w:rPr>
      </w:pPr>
    </w:p>
    <w:p w:rsidR="003F6F32" w:rsidRPr="00DE3472" w:rsidRDefault="0016367A" w:rsidP="003F6F32">
      <w:pPr>
        <w:ind w:left="240" w:hangingChars="100" w:hanging="240"/>
        <w:rPr>
          <w:rFonts w:ascii="HG丸ｺﾞｼｯｸM-PRO" w:eastAsia="HG丸ｺﾞｼｯｸM-PRO" w:hAnsi="HG丸ｺﾞｼｯｸM-PRO" w:cs="Times New Roman"/>
          <w:sz w:val="24"/>
          <w:szCs w:val="24"/>
        </w:rPr>
      </w:pPr>
      <w:r w:rsidRPr="00DE3472">
        <w:rPr>
          <w:rFonts w:ascii="HG丸ｺﾞｼｯｸM-PRO" w:eastAsia="HG丸ｺﾞｼｯｸM-PRO" w:hAnsi="HG丸ｺﾞｼｯｸM-PRO" w:cs="Times New Roman" w:hint="eastAsia"/>
          <w:noProof/>
          <w:sz w:val="24"/>
          <w:szCs w:val="24"/>
        </w:rPr>
        <mc:AlternateContent>
          <mc:Choice Requires="wps">
            <w:drawing>
              <wp:anchor distT="0" distB="0" distL="114300" distR="114300" simplePos="0" relativeHeight="251668480" behindDoc="0" locked="0" layoutInCell="1" allowOverlap="1" wp14:anchorId="7FDB082D" wp14:editId="10D5B012">
                <wp:simplePos x="0" y="0"/>
                <wp:positionH relativeFrom="column">
                  <wp:posOffset>57549</wp:posOffset>
                </wp:positionH>
                <wp:positionV relativeFrom="paragraph">
                  <wp:posOffset>128846</wp:posOffset>
                </wp:positionV>
                <wp:extent cx="5826125" cy="691116"/>
                <wp:effectExtent l="0" t="0" r="22225" b="13970"/>
                <wp:wrapNone/>
                <wp:docPr id="2074" name="大かっこ 2074"/>
                <wp:cNvGraphicFramePr/>
                <a:graphic xmlns:a="http://schemas.openxmlformats.org/drawingml/2006/main">
                  <a:graphicData uri="http://schemas.microsoft.com/office/word/2010/wordprocessingShape">
                    <wps:wsp>
                      <wps:cNvSpPr/>
                      <wps:spPr>
                        <a:xfrm>
                          <a:off x="0" y="0"/>
                          <a:ext cx="5826125" cy="691116"/>
                        </a:xfrm>
                        <a:prstGeom prst="bracketPair">
                          <a:avLst/>
                        </a:prstGeom>
                        <a:ln w="25400"/>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CB05B1" id="大かっこ 2074" o:spid="_x0000_s1026" type="#_x0000_t185" style="position:absolute;left:0;text-align:left;margin-left:4.55pt;margin-top:10.15pt;width:458.75pt;height:54.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" strokecolor="#4579b8 [3044]" strokeweight="2pt"/>
            </w:pict>
          </mc:Fallback>
        </mc:AlternateContent>
      </w:r>
      <w:r w:rsidR="00EC7977" w:rsidRPr="00DE3472">
        <w:rPr>
          <w:rFonts w:ascii="HG丸ｺﾞｼｯｸM-PRO" w:eastAsia="HG丸ｺﾞｼｯｸM-PRO" w:hAnsi="HG丸ｺﾞｼｯｸM-PRO" w:cs="Times New Roman" w:hint="eastAsia"/>
          <w:noProof/>
          <w:sz w:val="24"/>
          <w:szCs w:val="24"/>
        </w:rPr>
        <mc:AlternateContent>
          <mc:Choice Requires="wps">
            <w:drawing>
              <wp:anchor distT="0" distB="0" distL="114300" distR="114300" simplePos="0" relativeHeight="251667456" behindDoc="0" locked="0" layoutInCell="1" allowOverlap="1" wp14:anchorId="7569AE17" wp14:editId="72489872">
                <wp:simplePos x="0" y="0"/>
                <wp:positionH relativeFrom="column">
                  <wp:posOffset>110490</wp:posOffset>
                </wp:positionH>
                <wp:positionV relativeFrom="paragraph">
                  <wp:posOffset>63500</wp:posOffset>
                </wp:positionV>
                <wp:extent cx="5772150" cy="829310"/>
                <wp:effectExtent l="0" t="0" r="0" b="8890"/>
                <wp:wrapNone/>
                <wp:docPr id="2072" name="テキスト ボックス 2072"/>
                <wp:cNvGraphicFramePr/>
                <a:graphic xmlns:a="http://schemas.openxmlformats.org/drawingml/2006/main">
                  <a:graphicData uri="http://schemas.microsoft.com/office/word/2010/wordprocessingShape">
                    <wps:wsp>
                      <wps:cNvSpPr txBox="1"/>
                      <wps:spPr>
                        <a:xfrm>
                          <a:off x="0" y="0"/>
                          <a:ext cx="5772150" cy="8293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B172D" w:rsidRPr="008D6667" w:rsidRDefault="006B172D">
                            <w:pPr>
                              <w:rPr>
                                <w:rFonts w:asciiTheme="minorEastAsia" w:hAnsiTheme="minorEastAsia"/>
                                <w:sz w:val="20"/>
                                <w:szCs w:val="20"/>
                              </w:rPr>
                            </w:pPr>
                            <w:r w:rsidRPr="008D6667">
                              <w:rPr>
                                <w:rFonts w:asciiTheme="minorEastAsia" w:hAnsiTheme="minorEastAsia" w:hint="eastAsia"/>
                                <w:sz w:val="20"/>
                                <w:szCs w:val="20"/>
                              </w:rPr>
                              <w:t>※カーボン・オフセット</w:t>
                            </w:r>
                          </w:p>
                          <w:p w:rsidR="006B172D" w:rsidRPr="008D6667" w:rsidRDefault="006B172D" w:rsidP="003F6F32">
                            <w:pPr>
                              <w:ind w:leftChars="100" w:left="210"/>
                              <w:rPr>
                                <w:rFonts w:asciiTheme="minorEastAsia" w:hAnsiTheme="minorEastAsia"/>
                                <w:sz w:val="20"/>
                                <w:szCs w:val="20"/>
                              </w:rPr>
                            </w:pPr>
                            <w:r w:rsidRPr="008D6667">
                              <w:rPr>
                                <w:rFonts w:asciiTheme="minorEastAsia" w:hAnsiTheme="minorEastAsia" w:hint="eastAsia"/>
                                <w:sz w:val="20"/>
                                <w:szCs w:val="20"/>
                              </w:rPr>
                              <w:t xml:space="preserve">　自らの温室効果ガス排出量のうち、どうしても削減できない量の全部又は一部について、他の</w:t>
                            </w:r>
                          </w:p>
                          <w:p w:rsidR="006B172D" w:rsidRPr="008D6667" w:rsidRDefault="006B172D" w:rsidP="003F6F32">
                            <w:pPr>
                              <w:ind w:leftChars="100" w:left="210"/>
                              <w:rPr>
                                <w:rFonts w:asciiTheme="minorEastAsia" w:hAnsiTheme="minorEastAsia"/>
                                <w:sz w:val="20"/>
                                <w:szCs w:val="20"/>
                              </w:rPr>
                            </w:pPr>
                            <w:r w:rsidRPr="008D6667">
                              <w:rPr>
                                <w:rFonts w:asciiTheme="minorEastAsia" w:hAnsiTheme="minorEastAsia" w:hint="eastAsia"/>
                                <w:sz w:val="20"/>
                                <w:szCs w:val="20"/>
                              </w:rPr>
                              <w:t>場所で減らした排出削減・吸収量（クレジット）を入手してオフセット（埋め合わせ）すること。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69AE17" id="テキスト ボックス 2072" o:spid="_x0000_s1054" type="#_x0000_t202" style="position:absolute;left:0;text-align:left;margin-left:8.7pt;margin-top:5pt;width:454.5pt;height:65.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" fillcolor="white [3201]" stroked="f" strokeweight=".5pt">
                <v:textbox>
                  <w:txbxContent>
                    <w:p w:rsidR="006B172D" w:rsidRPr="008D6667" w:rsidRDefault="006B172D">
                      <w:pPr>
                        <w:rPr>
                          <w:rFonts w:asciiTheme="minorEastAsia" w:hAnsiTheme="minorEastAsia"/>
                          <w:sz w:val="20"/>
                          <w:szCs w:val="20"/>
                        </w:rPr>
                      </w:pPr>
                      <w:r w:rsidRPr="008D6667">
                        <w:rPr>
                          <w:rFonts w:asciiTheme="minorEastAsia" w:hAnsiTheme="minorEastAsia" w:hint="eastAsia"/>
                          <w:sz w:val="20"/>
                          <w:szCs w:val="20"/>
                        </w:rPr>
                        <w:t>※カーボン・オフセット</w:t>
                      </w:r>
                    </w:p>
                    <w:p w:rsidR="006B172D" w:rsidRPr="008D6667" w:rsidRDefault="006B172D" w:rsidP="003F6F32">
                      <w:pPr>
                        <w:ind w:leftChars="100" w:left="210"/>
                        <w:rPr>
                          <w:rFonts w:asciiTheme="minorEastAsia" w:hAnsiTheme="minorEastAsia"/>
                          <w:sz w:val="20"/>
                          <w:szCs w:val="20"/>
                        </w:rPr>
                      </w:pPr>
                      <w:r w:rsidRPr="008D6667">
                        <w:rPr>
                          <w:rFonts w:asciiTheme="minorEastAsia" w:hAnsiTheme="minorEastAsia" w:hint="eastAsia"/>
                          <w:sz w:val="20"/>
                          <w:szCs w:val="20"/>
                        </w:rPr>
                        <w:t xml:space="preserve">　自らの温室効果ガス排出量のうち、どうしても削減できない量の全部又は一部について、他の</w:t>
                      </w:r>
                    </w:p>
                    <w:p w:rsidR="006B172D" w:rsidRPr="008D6667" w:rsidRDefault="006B172D" w:rsidP="003F6F32">
                      <w:pPr>
                        <w:ind w:leftChars="100" w:left="210"/>
                        <w:rPr>
                          <w:rFonts w:asciiTheme="minorEastAsia" w:hAnsiTheme="minorEastAsia"/>
                          <w:sz w:val="20"/>
                          <w:szCs w:val="20"/>
                        </w:rPr>
                      </w:pPr>
                      <w:r w:rsidRPr="008D6667">
                        <w:rPr>
                          <w:rFonts w:asciiTheme="minorEastAsia" w:hAnsiTheme="minorEastAsia" w:hint="eastAsia"/>
                          <w:sz w:val="20"/>
                          <w:szCs w:val="20"/>
                        </w:rPr>
                        <w:t>場所で減らした排出削減・吸収量（クレジット）を入手してオフセット（埋め合わせ）すること。</w:t>
                      </w:r>
                    </w:p>
                  </w:txbxContent>
                </v:textbox>
              </v:shape>
            </w:pict>
          </mc:Fallback>
        </mc:AlternateContent>
      </w:r>
    </w:p>
    <w:p w:rsidR="003F6F32" w:rsidRPr="00DE3472" w:rsidRDefault="003F6F32" w:rsidP="003F6F32">
      <w:pPr>
        <w:ind w:left="240" w:hangingChars="100" w:hanging="240"/>
        <w:rPr>
          <w:rFonts w:ascii="HG丸ｺﾞｼｯｸM-PRO" w:eastAsia="HG丸ｺﾞｼｯｸM-PRO" w:hAnsi="HG丸ｺﾞｼｯｸM-PRO" w:cs="Times New Roman"/>
          <w:sz w:val="24"/>
          <w:szCs w:val="24"/>
        </w:rPr>
      </w:pPr>
    </w:p>
    <w:p w:rsidR="003F6F32" w:rsidRPr="00DE3472" w:rsidRDefault="003F6F32" w:rsidP="003F6F32">
      <w:pPr>
        <w:ind w:left="240" w:hangingChars="100" w:hanging="240"/>
        <w:rPr>
          <w:rFonts w:ascii="HG丸ｺﾞｼｯｸM-PRO" w:eastAsia="HG丸ｺﾞｼｯｸM-PRO" w:hAnsi="HG丸ｺﾞｼｯｸM-PRO" w:cs="Times New Roman"/>
          <w:sz w:val="24"/>
          <w:szCs w:val="24"/>
        </w:rPr>
      </w:pPr>
    </w:p>
    <w:p w:rsidR="00F42135" w:rsidRPr="00DE3472" w:rsidRDefault="00F42135" w:rsidP="003F6F32">
      <w:pPr>
        <w:ind w:left="240" w:hangingChars="100" w:hanging="240"/>
        <w:rPr>
          <w:rFonts w:ascii="HG丸ｺﾞｼｯｸM-PRO" w:eastAsia="HG丸ｺﾞｼｯｸM-PRO" w:hAnsi="HG丸ｺﾞｼｯｸM-PRO" w:cs="Times New Roman"/>
          <w:sz w:val="24"/>
          <w:szCs w:val="24"/>
        </w:rPr>
      </w:pPr>
    </w:p>
    <w:p w:rsidR="00A32C69" w:rsidRPr="00DE3472" w:rsidRDefault="00A32C69" w:rsidP="00F42135">
      <w:pPr>
        <w:ind w:left="210" w:hangingChars="100" w:hanging="210"/>
        <w:rPr>
          <w:rFonts w:ascii="HG丸ｺﾞｼｯｸM-PRO" w:eastAsia="HG丸ｺﾞｼｯｸM-PRO" w:hAnsi="HG丸ｺﾞｼｯｸM-PRO"/>
        </w:rPr>
      </w:pPr>
    </w:p>
    <w:p w:rsidR="003F6F32" w:rsidRPr="00DE3472" w:rsidRDefault="003F6F32" w:rsidP="00F42135">
      <w:pPr>
        <w:ind w:left="210" w:hangingChars="100" w:hanging="210"/>
        <w:rPr>
          <w:rFonts w:ascii="HG丸ｺﾞｼｯｸM-PRO" w:eastAsia="HG丸ｺﾞｼｯｸM-PRO" w:hAnsi="HG丸ｺﾞｼｯｸM-PRO"/>
        </w:rPr>
      </w:pPr>
      <w:r w:rsidRPr="00DE3472">
        <w:rPr>
          <w:rFonts w:ascii="HG丸ｺﾞｼｯｸM-PRO" w:eastAsia="HG丸ｺﾞｼｯｸM-PRO" w:hAnsi="HG丸ｺﾞｼｯｸM-PRO"/>
          <w:noProof/>
        </w:rPr>
        <mc:AlternateContent>
          <mc:Choice Requires="wps">
            <w:drawing>
              <wp:anchor distT="0" distB="0" distL="114300" distR="114300" simplePos="0" relativeHeight="251651072" behindDoc="0" locked="0" layoutInCell="1" allowOverlap="1" wp14:anchorId="12A62A94" wp14:editId="0BBC2FFC">
                <wp:simplePos x="0" y="0"/>
                <wp:positionH relativeFrom="column">
                  <wp:posOffset>174507</wp:posOffset>
                </wp:positionH>
                <wp:positionV relativeFrom="paragraph">
                  <wp:posOffset>133572</wp:posOffset>
                </wp:positionV>
                <wp:extent cx="5784111" cy="3082925"/>
                <wp:effectExtent l="0" t="0" r="26670" b="22225"/>
                <wp:wrapNone/>
                <wp:docPr id="2053" name="角丸四角形 2053"/>
                <wp:cNvGraphicFramePr/>
                <a:graphic xmlns:a="http://schemas.openxmlformats.org/drawingml/2006/main">
                  <a:graphicData uri="http://schemas.microsoft.com/office/word/2010/wordprocessingShape">
                    <wps:wsp>
                      <wps:cNvSpPr/>
                      <wps:spPr>
                        <a:xfrm>
                          <a:off x="0" y="0"/>
                          <a:ext cx="5784111" cy="3082925"/>
                        </a:xfrm>
                        <a:prstGeom prst="round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1578816" id="角丸四角形 2053" o:spid="_x0000_s1026" style="position:absolute;left:0;text-align:left;margin-left:13.75pt;margin-top:10.5pt;width:455.45pt;height:242.7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" filled="f" strokecolor="#385d8a" strokeweight="2pt"/>
            </w:pict>
          </mc:Fallback>
        </mc:AlternateContent>
      </w:r>
      <w:r w:rsidRPr="00DE3472">
        <w:rPr>
          <w:rFonts w:ascii="HG丸ｺﾞｼｯｸM-PRO" w:eastAsia="HG丸ｺﾞｼｯｸM-PRO" w:hAnsi="HG丸ｺﾞｼｯｸM-PRO"/>
          <w:noProof/>
        </w:rPr>
        <mc:AlternateContent>
          <mc:Choice Requires="wps">
            <w:drawing>
              <wp:anchor distT="0" distB="0" distL="114300" distR="114300" simplePos="0" relativeHeight="251665408" behindDoc="0" locked="0" layoutInCell="1" allowOverlap="1" wp14:anchorId="2A768B80" wp14:editId="20D2738F">
                <wp:simplePos x="0" y="0"/>
                <wp:positionH relativeFrom="column">
                  <wp:posOffset>3108960</wp:posOffset>
                </wp:positionH>
                <wp:positionV relativeFrom="paragraph">
                  <wp:posOffset>196850</wp:posOffset>
                </wp:positionV>
                <wp:extent cx="2583180" cy="478155"/>
                <wp:effectExtent l="0" t="0" r="7620" b="0"/>
                <wp:wrapNone/>
                <wp:docPr id="2070" name="テキスト ボックス 2070"/>
                <wp:cNvGraphicFramePr/>
                <a:graphic xmlns:a="http://schemas.openxmlformats.org/drawingml/2006/main">
                  <a:graphicData uri="http://schemas.microsoft.com/office/word/2010/wordprocessingShape">
                    <wps:wsp>
                      <wps:cNvSpPr txBox="1"/>
                      <wps:spPr>
                        <a:xfrm>
                          <a:off x="0" y="0"/>
                          <a:ext cx="2583180" cy="4781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B172D" w:rsidRDefault="006B172D">
                            <w:pPr>
                              <w:rPr>
                                <w:rFonts w:ascii="HG丸ｺﾞｼｯｸM-PRO" w:eastAsia="HG丸ｺﾞｼｯｸM-PRO" w:hAnsi="HG丸ｺﾞｼｯｸM-PRO" w:cs="Times New Roman"/>
                                <w:color w:val="000000"/>
                                <w:sz w:val="20"/>
                                <w:szCs w:val="20"/>
                              </w:rPr>
                            </w:pPr>
                            <w:r>
                              <w:rPr>
                                <w:rFonts w:ascii="HG丸ｺﾞｼｯｸM-PRO" w:eastAsia="HG丸ｺﾞｼｯｸM-PRO" w:hAnsi="HG丸ｺﾞｼｯｸM-PRO" w:cs="Times New Roman" w:hint="eastAsia"/>
                                <w:color w:val="000000"/>
                                <w:sz w:val="20"/>
                                <w:szCs w:val="20"/>
                              </w:rPr>
                              <w:t>【豊かな環境づくり大阪府民会議での</w:t>
                            </w:r>
                          </w:p>
                          <w:p w:rsidR="006B172D" w:rsidRDefault="006B172D" w:rsidP="00EF6189">
                            <w:pPr>
                              <w:ind w:firstLineChars="400" w:firstLine="800"/>
                            </w:pPr>
                            <w:r>
                              <w:rPr>
                                <w:rFonts w:ascii="HG丸ｺﾞｼｯｸM-PRO" w:eastAsia="HG丸ｺﾞｼｯｸM-PRO" w:hAnsi="HG丸ｺﾞｼｯｸM-PRO" w:cs="Times New Roman" w:hint="eastAsia"/>
                                <w:color w:val="000000"/>
                                <w:sz w:val="20"/>
                                <w:szCs w:val="20"/>
                              </w:rPr>
                              <w:t>カーボン・オフセットの取組み】</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768B80" id="テキスト ボックス 2070" o:spid="_x0000_s1055" type="#_x0000_t202" style="position:absolute;left:0;text-align:left;margin-left:244.8pt;margin-top:15.5pt;width:203.4pt;height:37.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" fillcolor="white [3201]" stroked="f" strokeweight=".5pt">
                <v:textbox>
                  <w:txbxContent>
                    <w:p w:rsidR="006B172D" w:rsidRDefault="006B172D">
                      <w:pPr>
                        <w:rPr>
                          <w:rFonts w:ascii="HG丸ｺﾞｼｯｸM-PRO" w:eastAsia="HG丸ｺﾞｼｯｸM-PRO" w:hAnsi="HG丸ｺﾞｼｯｸM-PRO" w:cs="Times New Roman"/>
                          <w:color w:val="000000"/>
                          <w:sz w:val="20"/>
                          <w:szCs w:val="20"/>
                        </w:rPr>
                      </w:pPr>
                      <w:r>
                        <w:rPr>
                          <w:rFonts w:ascii="HG丸ｺﾞｼｯｸM-PRO" w:eastAsia="HG丸ｺﾞｼｯｸM-PRO" w:hAnsi="HG丸ｺﾞｼｯｸM-PRO" w:cs="Times New Roman" w:hint="eastAsia"/>
                          <w:color w:val="000000"/>
                          <w:sz w:val="20"/>
                          <w:szCs w:val="20"/>
                        </w:rPr>
                        <w:t>【豊かな環境づくり大阪府民会議での</w:t>
                      </w:r>
                    </w:p>
                    <w:p w:rsidR="006B172D" w:rsidRDefault="006B172D" w:rsidP="00EF6189">
                      <w:pPr>
                        <w:ind w:firstLineChars="400" w:firstLine="800"/>
                      </w:pPr>
                      <w:r>
                        <w:rPr>
                          <w:rFonts w:ascii="HG丸ｺﾞｼｯｸM-PRO" w:eastAsia="HG丸ｺﾞｼｯｸM-PRO" w:hAnsi="HG丸ｺﾞｼｯｸM-PRO" w:cs="Times New Roman" w:hint="eastAsia"/>
                          <w:color w:val="000000"/>
                          <w:sz w:val="20"/>
                          <w:szCs w:val="20"/>
                        </w:rPr>
                        <w:t>カーボン・オフセットの取組み】</w:t>
                      </w:r>
                    </w:p>
                  </w:txbxContent>
                </v:textbox>
              </v:shape>
            </w:pict>
          </mc:Fallback>
        </mc:AlternateContent>
      </w:r>
    </w:p>
    <w:p w:rsidR="00F42135" w:rsidRPr="00DE3472" w:rsidRDefault="00F42135" w:rsidP="00F42135">
      <w:pPr>
        <w:ind w:left="210" w:hangingChars="100" w:hanging="210"/>
        <w:rPr>
          <w:rFonts w:ascii="HG丸ｺﾞｼｯｸM-PRO" w:eastAsia="HG丸ｺﾞｼｯｸM-PRO" w:hAnsi="HG丸ｺﾞｼｯｸM-PRO"/>
        </w:rPr>
      </w:pPr>
    </w:p>
    <w:p w:rsidR="00F42135" w:rsidRPr="00DE3472" w:rsidRDefault="00F42135" w:rsidP="00F42135">
      <w:pPr>
        <w:ind w:left="9030" w:hangingChars="4300" w:hanging="9030"/>
        <w:rPr>
          <w:rFonts w:ascii="HG丸ｺﾞｼｯｸM-PRO" w:eastAsia="HG丸ｺﾞｼｯｸM-PRO" w:hAnsi="HG丸ｺﾞｼｯｸM-PRO" w:cs="Times New Roman"/>
          <w:szCs w:val="21"/>
        </w:rPr>
      </w:pPr>
      <w:r w:rsidRPr="00DE3472">
        <w:rPr>
          <w:rFonts w:ascii="HG丸ｺﾞｼｯｸM-PRO" w:eastAsia="HG丸ｺﾞｼｯｸM-PRO" w:hAnsi="HG丸ｺﾞｼｯｸM-PRO" w:hint="eastAsia"/>
        </w:rPr>
        <w:t xml:space="preserve">　　　</w:t>
      </w:r>
      <w:r w:rsidRPr="00DE3472">
        <w:rPr>
          <w:rFonts w:ascii="HG丸ｺﾞｼｯｸM-PRO" w:eastAsia="HG丸ｺﾞｼｯｸM-PRO" w:hAnsi="HG丸ｺﾞｼｯｸM-PRO" w:cs="Times New Roman" w:hint="eastAsia"/>
          <w:sz w:val="20"/>
          <w:szCs w:val="20"/>
        </w:rPr>
        <w:t xml:space="preserve">【御堂筋ｲﾙﾐﾈｰｼｮﾝ～ｸﾞﾘｰﾝ電力証書の購入】　</w:t>
      </w:r>
      <w:r w:rsidR="00EF6189" w:rsidRPr="00DE3472">
        <w:rPr>
          <w:rFonts w:ascii="HG丸ｺﾞｼｯｸM-PRO" w:eastAsia="HG丸ｺﾞｼｯｸM-PRO" w:hAnsi="HG丸ｺﾞｼｯｸM-PRO" w:cs="Times New Roman" w:hint="eastAsia"/>
          <w:sz w:val="20"/>
          <w:szCs w:val="20"/>
        </w:rPr>
        <w:t xml:space="preserve">　　</w:t>
      </w:r>
    </w:p>
    <w:p w:rsidR="00F42135" w:rsidRPr="00DE3472" w:rsidRDefault="00F42135" w:rsidP="00EF6189">
      <w:pPr>
        <w:ind w:leftChars="100" w:left="210" w:rightChars="-135" w:right="-283" w:firstLineChars="305" w:firstLine="640"/>
        <w:rPr>
          <w:rFonts w:ascii="HG丸ｺﾞｼｯｸM-PRO" w:eastAsia="HG丸ｺﾞｼｯｸM-PRO" w:hAnsi="HG丸ｺﾞｼｯｸM-PRO"/>
        </w:rPr>
      </w:pPr>
      <w:r w:rsidRPr="00DE3472">
        <w:rPr>
          <w:noProof/>
        </w:rPr>
        <w:drawing>
          <wp:inline distT="0" distB="0" distL="0" distR="0" wp14:anchorId="2B154F84" wp14:editId="6B9834A5">
            <wp:extent cx="2230682" cy="1477925"/>
            <wp:effectExtent l="0" t="0" r="0" b="8255"/>
            <wp:docPr id="2054" name="図 2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38068" cy="1482819"/>
                    </a:xfrm>
                    <a:prstGeom prst="rect">
                      <a:avLst/>
                    </a:prstGeom>
                    <a:noFill/>
                    <a:ln>
                      <a:noFill/>
                    </a:ln>
                  </pic:spPr>
                </pic:pic>
              </a:graphicData>
            </a:graphic>
          </wp:inline>
        </w:drawing>
      </w:r>
      <w:r w:rsidRPr="00DE3472">
        <w:rPr>
          <w:rFonts w:ascii="HG丸ｺﾞｼｯｸM-PRO" w:eastAsia="HG丸ｺﾞｼｯｸM-PRO" w:hAnsi="HG丸ｺﾞｼｯｸM-PRO" w:cs="Times New Roman" w:hint="eastAsia"/>
          <w:szCs w:val="21"/>
        </w:rPr>
        <w:t xml:space="preserve">　　</w:t>
      </w:r>
      <w:r w:rsidR="00EF6189" w:rsidRPr="00DE3472">
        <w:rPr>
          <w:rFonts w:ascii="HG丸ｺﾞｼｯｸM-PRO" w:eastAsia="HG丸ｺﾞｼｯｸM-PRO" w:hAnsi="HG丸ｺﾞｼｯｸM-PRO" w:cs="Times New Roman" w:hint="eastAsia"/>
          <w:szCs w:val="21"/>
        </w:rPr>
        <w:t xml:space="preserve">　　</w:t>
      </w:r>
      <w:r w:rsidR="00EF6189" w:rsidRPr="00DE3472">
        <w:rPr>
          <w:noProof/>
        </w:rPr>
        <w:drawing>
          <wp:inline distT="0" distB="0" distL="0" distR="0" wp14:anchorId="1B6CB606" wp14:editId="348FBA47">
            <wp:extent cx="2258777" cy="1488558"/>
            <wp:effectExtent l="0" t="0" r="8255" b="0"/>
            <wp:docPr id="2069" name="図 2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66312" cy="1493523"/>
                    </a:xfrm>
                    <a:prstGeom prst="rect">
                      <a:avLst/>
                    </a:prstGeom>
                    <a:noFill/>
                    <a:ln>
                      <a:noFill/>
                    </a:ln>
                  </pic:spPr>
                </pic:pic>
              </a:graphicData>
            </a:graphic>
          </wp:inline>
        </w:drawing>
      </w:r>
    </w:p>
    <w:p w:rsidR="00F42135" w:rsidRPr="00DE3472" w:rsidRDefault="00EF6189" w:rsidP="00EF6189">
      <w:pPr>
        <w:tabs>
          <w:tab w:val="left" w:pos="5392"/>
        </w:tabs>
        <w:ind w:left="210" w:hangingChars="100" w:hanging="210"/>
        <w:rPr>
          <w:rFonts w:ascii="HG丸ｺﾞｼｯｸM-PRO" w:eastAsia="HG丸ｺﾞｼｯｸM-PRO" w:hAnsi="HG丸ｺﾞｼｯｸM-PRO"/>
        </w:rPr>
      </w:pPr>
      <w:r w:rsidRPr="00DE3472">
        <w:rPr>
          <w:rFonts w:ascii="HG丸ｺﾞｼｯｸM-PRO" w:eastAsia="HG丸ｺﾞｼｯｸM-PRO" w:hAnsi="HG丸ｺﾞｼｯｸM-PRO"/>
          <w:noProof/>
        </w:rPr>
        <mc:AlternateContent>
          <mc:Choice Requires="wps">
            <w:drawing>
              <wp:anchor distT="0" distB="0" distL="114300" distR="114300" simplePos="0" relativeHeight="251666432" behindDoc="0" locked="0" layoutInCell="1" allowOverlap="1" wp14:anchorId="73738142" wp14:editId="3132BD0F">
                <wp:simplePos x="0" y="0"/>
                <wp:positionH relativeFrom="column">
                  <wp:posOffset>3046540</wp:posOffset>
                </wp:positionH>
                <wp:positionV relativeFrom="paragraph">
                  <wp:posOffset>34826</wp:posOffset>
                </wp:positionV>
                <wp:extent cx="2836084" cy="680085"/>
                <wp:effectExtent l="0" t="0" r="2540" b="5715"/>
                <wp:wrapNone/>
                <wp:docPr id="2071" name="テキスト ボックス 2071"/>
                <wp:cNvGraphicFramePr/>
                <a:graphic xmlns:a="http://schemas.openxmlformats.org/drawingml/2006/main">
                  <a:graphicData uri="http://schemas.microsoft.com/office/word/2010/wordprocessingShape">
                    <wps:wsp>
                      <wps:cNvSpPr txBox="1"/>
                      <wps:spPr>
                        <a:xfrm>
                          <a:off x="0" y="0"/>
                          <a:ext cx="2836084" cy="680085"/>
                        </a:xfrm>
                        <a:prstGeom prst="rect">
                          <a:avLst/>
                        </a:prstGeom>
                        <a:solidFill>
                          <a:sysClr val="window" lastClr="FFFFFF"/>
                        </a:solidFill>
                        <a:ln w="6350">
                          <a:noFill/>
                        </a:ln>
                        <a:effectLst/>
                      </wps:spPr>
                      <wps:txbx>
                        <w:txbxContent>
                          <w:p w:rsidR="006B172D" w:rsidRPr="00773B80" w:rsidRDefault="006B172D" w:rsidP="00EF6189">
                            <w:pPr>
                              <w:rPr>
                                <w:sz w:val="18"/>
                                <w:szCs w:val="18"/>
                              </w:rPr>
                            </w:pPr>
                            <w:r>
                              <w:rPr>
                                <w:rFonts w:hint="eastAsia"/>
                                <w:sz w:val="18"/>
                                <w:szCs w:val="18"/>
                              </w:rPr>
                              <w:t>会議の開催にあたっての</w:t>
                            </w:r>
                            <w:r w:rsidRPr="00EF6189">
                              <w:rPr>
                                <w:rFonts w:hint="eastAsia"/>
                                <w:sz w:val="18"/>
                                <w:szCs w:val="18"/>
                              </w:rPr>
                              <w:t>各委員が会場までの移動に利用する交通手段</w:t>
                            </w:r>
                            <w:r>
                              <w:rPr>
                                <w:rFonts w:hint="eastAsia"/>
                                <w:sz w:val="18"/>
                                <w:szCs w:val="18"/>
                              </w:rPr>
                              <w:t>や</w:t>
                            </w:r>
                            <w:r w:rsidRPr="00EF6189">
                              <w:rPr>
                                <w:rFonts w:hint="eastAsia"/>
                                <w:sz w:val="18"/>
                                <w:szCs w:val="18"/>
                              </w:rPr>
                              <w:t>会議室の空調や照明</w:t>
                            </w:r>
                            <w:r>
                              <w:rPr>
                                <w:rFonts w:hint="eastAsia"/>
                                <w:sz w:val="18"/>
                                <w:szCs w:val="18"/>
                              </w:rPr>
                              <w:t>から排出される</w:t>
                            </w:r>
                            <w:r>
                              <w:rPr>
                                <w:rFonts w:hint="eastAsia"/>
                                <w:sz w:val="18"/>
                                <w:szCs w:val="18"/>
                              </w:rPr>
                              <w:t>CO</w:t>
                            </w:r>
                            <w:r w:rsidRPr="00EF6189">
                              <w:rPr>
                                <w:rFonts w:hint="eastAsia"/>
                                <w:sz w:val="18"/>
                                <w:szCs w:val="18"/>
                                <w:vertAlign w:val="subscript"/>
                              </w:rPr>
                              <w:t>2</w:t>
                            </w:r>
                            <w:r>
                              <w:rPr>
                                <w:rFonts w:hint="eastAsia"/>
                                <w:sz w:val="18"/>
                                <w:szCs w:val="18"/>
                              </w:rPr>
                              <w:t>について、カーボン・オフセットを実施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738142" id="テキスト ボックス 2071" o:spid="_x0000_s1056" type="#_x0000_t202" style="position:absolute;left:0;text-align:left;margin-left:239.9pt;margin-top:2.75pt;width:223.3pt;height:53.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" fillcolor="window" stroked="f" strokeweight=".5pt">
                <v:textbox>
                  <w:txbxContent>
                    <w:p w:rsidR="006B172D" w:rsidRPr="00773B80" w:rsidRDefault="006B172D" w:rsidP="00EF6189">
                      <w:pPr>
                        <w:rPr>
                          <w:sz w:val="18"/>
                          <w:szCs w:val="18"/>
                        </w:rPr>
                      </w:pPr>
                      <w:r>
                        <w:rPr>
                          <w:rFonts w:hint="eastAsia"/>
                          <w:sz w:val="18"/>
                          <w:szCs w:val="18"/>
                        </w:rPr>
                        <w:t>会議の開催にあたっての</w:t>
                      </w:r>
                      <w:r w:rsidRPr="00EF6189">
                        <w:rPr>
                          <w:rFonts w:hint="eastAsia"/>
                          <w:sz w:val="18"/>
                          <w:szCs w:val="18"/>
                        </w:rPr>
                        <w:t>各委員が会場までの移動に利用する交通手段</w:t>
                      </w:r>
                      <w:r>
                        <w:rPr>
                          <w:rFonts w:hint="eastAsia"/>
                          <w:sz w:val="18"/>
                          <w:szCs w:val="18"/>
                        </w:rPr>
                        <w:t>や</w:t>
                      </w:r>
                      <w:r w:rsidRPr="00EF6189">
                        <w:rPr>
                          <w:rFonts w:hint="eastAsia"/>
                          <w:sz w:val="18"/>
                          <w:szCs w:val="18"/>
                        </w:rPr>
                        <w:t>会議室の空調や照明</w:t>
                      </w:r>
                      <w:r>
                        <w:rPr>
                          <w:rFonts w:hint="eastAsia"/>
                          <w:sz w:val="18"/>
                          <w:szCs w:val="18"/>
                        </w:rPr>
                        <w:t>から排出される</w:t>
                      </w:r>
                      <w:r>
                        <w:rPr>
                          <w:rFonts w:hint="eastAsia"/>
                          <w:sz w:val="18"/>
                          <w:szCs w:val="18"/>
                        </w:rPr>
                        <w:t>CO</w:t>
                      </w:r>
                      <w:r w:rsidRPr="00EF6189">
                        <w:rPr>
                          <w:rFonts w:hint="eastAsia"/>
                          <w:sz w:val="18"/>
                          <w:szCs w:val="18"/>
                          <w:vertAlign w:val="subscript"/>
                        </w:rPr>
                        <w:t>2</w:t>
                      </w:r>
                      <w:r>
                        <w:rPr>
                          <w:rFonts w:hint="eastAsia"/>
                          <w:sz w:val="18"/>
                          <w:szCs w:val="18"/>
                        </w:rPr>
                        <w:t>について、カーボン・オフセットを実施</w:t>
                      </w:r>
                    </w:p>
                  </w:txbxContent>
                </v:textbox>
              </v:shape>
            </w:pict>
          </mc:Fallback>
        </mc:AlternateContent>
      </w:r>
      <w:r w:rsidR="00F42135" w:rsidRPr="00DE3472">
        <w:rPr>
          <w:rFonts w:ascii="HG丸ｺﾞｼｯｸM-PRO" w:eastAsia="HG丸ｺﾞｼｯｸM-PRO" w:hAnsi="HG丸ｺﾞｼｯｸM-PRO"/>
          <w:noProof/>
        </w:rPr>
        <mc:AlternateContent>
          <mc:Choice Requires="wps">
            <w:drawing>
              <wp:anchor distT="0" distB="0" distL="114300" distR="114300" simplePos="0" relativeHeight="251663360" behindDoc="0" locked="0" layoutInCell="1" allowOverlap="1" wp14:anchorId="56AF58F6" wp14:editId="1FF4AD09">
                <wp:simplePos x="0" y="0"/>
                <wp:positionH relativeFrom="column">
                  <wp:posOffset>450953</wp:posOffset>
                </wp:positionH>
                <wp:positionV relativeFrom="paragraph">
                  <wp:posOffset>18976</wp:posOffset>
                </wp:positionV>
                <wp:extent cx="2594345" cy="680484"/>
                <wp:effectExtent l="0" t="0" r="0" b="5715"/>
                <wp:wrapNone/>
                <wp:docPr id="40" name="テキスト ボックス 40"/>
                <wp:cNvGraphicFramePr/>
                <a:graphic xmlns:a="http://schemas.openxmlformats.org/drawingml/2006/main">
                  <a:graphicData uri="http://schemas.microsoft.com/office/word/2010/wordprocessingShape">
                    <wps:wsp>
                      <wps:cNvSpPr txBox="1"/>
                      <wps:spPr>
                        <a:xfrm>
                          <a:off x="0" y="0"/>
                          <a:ext cx="2594345" cy="680484"/>
                        </a:xfrm>
                        <a:prstGeom prst="rect">
                          <a:avLst/>
                        </a:prstGeom>
                        <a:solidFill>
                          <a:sysClr val="window" lastClr="FFFFFF"/>
                        </a:solidFill>
                        <a:ln w="6350">
                          <a:noFill/>
                        </a:ln>
                        <a:effectLst/>
                      </wps:spPr>
                      <wps:txbx>
                        <w:txbxContent>
                          <w:p w:rsidR="006B172D" w:rsidRPr="00773B80" w:rsidRDefault="006B172D" w:rsidP="00F42135">
                            <w:pPr>
                              <w:rPr>
                                <w:sz w:val="18"/>
                                <w:szCs w:val="18"/>
                              </w:rPr>
                            </w:pPr>
                            <w:r w:rsidRPr="00773B80">
                              <w:rPr>
                                <w:rFonts w:hint="eastAsia"/>
                                <w:sz w:val="18"/>
                                <w:szCs w:val="18"/>
                              </w:rPr>
                              <w:t>御堂筋イルミネーションは大阪府が構成団体となっている大阪・光の饗宴実行委員会が主催しています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AF58F6" id="テキスト ボックス 40" o:spid="_x0000_s1057" type="#_x0000_t202" style="position:absolute;left:0;text-align:left;margin-left:35.5pt;margin-top:1.5pt;width:204.3pt;height:53.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" fillcolor="window" stroked="f" strokeweight=".5pt">
                <v:textbox>
                  <w:txbxContent>
                    <w:p w:rsidR="006B172D" w:rsidRPr="00773B80" w:rsidRDefault="006B172D" w:rsidP="00F42135">
                      <w:pPr>
                        <w:rPr>
                          <w:sz w:val="18"/>
                          <w:szCs w:val="18"/>
                        </w:rPr>
                      </w:pPr>
                      <w:r w:rsidRPr="00773B80">
                        <w:rPr>
                          <w:rFonts w:hint="eastAsia"/>
                          <w:sz w:val="18"/>
                          <w:szCs w:val="18"/>
                        </w:rPr>
                        <w:t>御堂筋イルミネーションは大阪府が構成団体となっている大阪・光の饗宴実行委員会が主催しています</w:t>
                      </w:r>
                    </w:p>
                  </w:txbxContent>
                </v:textbox>
              </v:shape>
            </w:pict>
          </mc:Fallback>
        </mc:AlternateContent>
      </w:r>
      <w:r w:rsidRPr="00DE3472">
        <w:rPr>
          <w:rFonts w:ascii="HG丸ｺﾞｼｯｸM-PRO" w:eastAsia="HG丸ｺﾞｼｯｸM-PRO" w:hAnsi="HG丸ｺﾞｼｯｸM-PRO"/>
        </w:rPr>
        <w:tab/>
      </w:r>
      <w:r w:rsidRPr="00DE3472">
        <w:rPr>
          <w:rFonts w:ascii="HG丸ｺﾞｼｯｸM-PRO" w:eastAsia="HG丸ｺﾞｼｯｸM-PRO" w:hAnsi="HG丸ｺﾞｼｯｸM-PRO"/>
        </w:rPr>
        <w:tab/>
      </w:r>
    </w:p>
    <w:p w:rsidR="00F42135" w:rsidRPr="00DE3472" w:rsidRDefault="00F42135" w:rsidP="00F42135">
      <w:pPr>
        <w:ind w:left="210" w:hangingChars="100" w:hanging="210"/>
        <w:rPr>
          <w:rFonts w:ascii="HG丸ｺﾞｼｯｸM-PRO" w:eastAsia="HG丸ｺﾞｼｯｸM-PRO" w:hAnsi="HG丸ｺﾞｼｯｸM-PRO"/>
        </w:rPr>
      </w:pPr>
    </w:p>
    <w:p w:rsidR="00F42135" w:rsidRPr="00DE3472" w:rsidRDefault="00F42135" w:rsidP="00F42135">
      <w:pPr>
        <w:ind w:left="210" w:hangingChars="100" w:hanging="210"/>
        <w:rPr>
          <w:rFonts w:ascii="HG丸ｺﾞｼｯｸM-PRO" w:eastAsia="HG丸ｺﾞｼｯｸM-PRO" w:hAnsi="HG丸ｺﾞｼｯｸM-PRO"/>
        </w:rPr>
      </w:pPr>
    </w:p>
    <w:p w:rsidR="00F42135" w:rsidRPr="00DE3472" w:rsidRDefault="00F42135" w:rsidP="00F42135">
      <w:pPr>
        <w:ind w:left="210" w:hangingChars="100" w:hanging="210"/>
        <w:rPr>
          <w:rFonts w:ascii="HG丸ｺﾞｼｯｸM-PRO" w:eastAsia="HG丸ｺﾞｼｯｸM-PRO" w:hAnsi="HG丸ｺﾞｼｯｸM-PRO"/>
        </w:rPr>
      </w:pPr>
    </w:p>
    <w:p w:rsidR="00305855" w:rsidRPr="00DE3472" w:rsidRDefault="00305855" w:rsidP="00F42135">
      <w:pPr>
        <w:ind w:left="210" w:hangingChars="100" w:hanging="210"/>
        <w:rPr>
          <w:rFonts w:ascii="HG丸ｺﾞｼｯｸM-PRO" w:eastAsia="HG丸ｺﾞｼｯｸM-PRO" w:hAnsi="HG丸ｺﾞｼｯｸM-PRO"/>
        </w:rPr>
      </w:pPr>
    </w:p>
    <w:p w:rsidR="00B55433" w:rsidRPr="00DE3472" w:rsidRDefault="00B55433" w:rsidP="00F42135">
      <w:pPr>
        <w:ind w:left="210" w:hangingChars="100" w:hanging="210"/>
        <w:rPr>
          <w:rFonts w:ascii="HG丸ｺﾞｼｯｸM-PRO" w:eastAsia="HG丸ｺﾞｼｯｸM-PRO" w:hAnsi="HG丸ｺﾞｼｯｸM-PRO"/>
        </w:rPr>
      </w:pPr>
    </w:p>
    <w:p w:rsidR="006728AA" w:rsidRPr="00DE3472" w:rsidRDefault="00F42135" w:rsidP="008667B4">
      <w:pPr>
        <w:ind w:firstLineChars="100" w:firstLine="210"/>
        <w:rPr>
          <w:rFonts w:asciiTheme="minorEastAsia" w:hAnsiTheme="minorEastAsia" w:cs="Times New Roman"/>
          <w:szCs w:val="21"/>
        </w:rPr>
        <w:sectPr w:rsidR="006728AA" w:rsidRPr="00DE3472" w:rsidSect="00215F58">
          <w:pgSz w:w="11906" w:h="16838" w:code="9"/>
          <w:pgMar w:top="1701" w:right="1701" w:bottom="1247" w:left="1701" w:header="510" w:footer="624" w:gutter="0"/>
          <w:cols w:space="425"/>
          <w:docGrid w:type="lines" w:linePitch="320"/>
        </w:sectPr>
      </w:pPr>
      <w:r w:rsidRPr="00DE3472">
        <w:rPr>
          <w:rFonts w:asciiTheme="minorEastAsia" w:hAnsiTheme="minorEastAsia" w:hint="eastAsia"/>
        </w:rPr>
        <w:t>府庁の事務及び事業は広範囲に及んでおり、大阪府域に及ぼす影響も大きいことから、事務及び事業の実施にあたっては、府民サービス等の低下を招かないよう留意し、率先して環境配慮活動に取り組んでいきます。</w:t>
      </w:r>
      <w:r w:rsidR="003259AB" w:rsidRPr="00DE3472">
        <w:rPr>
          <w:rFonts w:asciiTheme="minorEastAsia" w:hAnsiTheme="minorEastAsia" w:cs="Times New Roman"/>
          <w:szCs w:val="21"/>
        </w:rPr>
        <w:br w:type="page"/>
      </w:r>
    </w:p>
    <w:p w:rsidR="002631C9" w:rsidRPr="00DE3472" w:rsidRDefault="007732CA" w:rsidP="002631C9">
      <w:pPr>
        <w:rPr>
          <w:rFonts w:ascii="HG丸ｺﾞｼｯｸM-PRO" w:eastAsia="HG丸ｺﾞｼｯｸM-PRO" w:hAnsi="HG丸ｺﾞｼｯｸM-PRO" w:cs="Times New Roman"/>
          <w:sz w:val="28"/>
          <w:szCs w:val="28"/>
        </w:rPr>
      </w:pPr>
      <w:r w:rsidRPr="00DE3472">
        <w:rPr>
          <w:rFonts w:ascii="HG丸ｺﾞｼｯｸM-PRO" w:eastAsia="HG丸ｺﾞｼｯｸM-PRO" w:hAnsi="HG丸ｺﾞｼｯｸM-PRO" w:hint="eastAsia"/>
          <w:b/>
          <w:sz w:val="28"/>
          <w:szCs w:val="28"/>
        </w:rPr>
        <w:t>第５章　推進体制及び進行管理</w:t>
      </w:r>
    </w:p>
    <w:p w:rsidR="00DB0CA6" w:rsidRPr="00DE3472" w:rsidRDefault="00DB0CA6" w:rsidP="00DB0CA6">
      <w:pPr>
        <w:rPr>
          <w:rFonts w:ascii="ＭＳ ゴシック" w:eastAsia="ＭＳ ゴシック" w:hAnsi="ＭＳ ゴシック" w:cs="Times New Roman"/>
          <w:b/>
          <w:sz w:val="24"/>
          <w:szCs w:val="24"/>
        </w:rPr>
      </w:pPr>
      <w:r w:rsidRPr="00DE3472">
        <w:rPr>
          <w:rFonts w:ascii="ＭＳ ゴシック" w:eastAsia="ＭＳ ゴシック" w:hAnsi="ＭＳ ゴシック" w:cs="Times New Roman" w:hint="eastAsia"/>
          <w:b/>
          <w:sz w:val="24"/>
          <w:szCs w:val="24"/>
        </w:rPr>
        <w:t>＜５－１　プランの推進体制＞</w:t>
      </w:r>
    </w:p>
    <w:p w:rsidR="00DB0CA6" w:rsidRPr="00DE3472" w:rsidRDefault="00DB0CA6" w:rsidP="00DB0CA6">
      <w:pPr>
        <w:ind w:firstLineChars="100" w:firstLine="210"/>
        <w:rPr>
          <w:rFonts w:asciiTheme="minorEastAsia" w:hAnsiTheme="minorEastAsia" w:cs="Times New Roman"/>
          <w:szCs w:val="21"/>
        </w:rPr>
      </w:pPr>
      <w:r w:rsidRPr="00DE3472">
        <w:rPr>
          <w:rFonts w:asciiTheme="minorEastAsia" w:hAnsiTheme="minorEastAsia" w:cs="Times New Roman" w:hint="eastAsia"/>
          <w:szCs w:val="21"/>
        </w:rPr>
        <w:t>本プランの推進体制は、府庁の環境マネジメントシステム（庁内ＥＭＳ）の体制を活用します。</w:t>
      </w:r>
    </w:p>
    <w:p w:rsidR="00DB0CA6" w:rsidRPr="00DE3472" w:rsidRDefault="00D43745" w:rsidP="00DB0CA6">
      <w:pPr>
        <w:rPr>
          <w:rFonts w:asciiTheme="minorEastAsia" w:hAnsiTheme="minorEastAsia" w:cs="Times New Roman"/>
          <w:szCs w:val="21"/>
        </w:rPr>
      </w:pPr>
      <w:r w:rsidRPr="00DE3472">
        <w:rPr>
          <w:rFonts w:asciiTheme="minorEastAsia" w:hAnsiTheme="minorEastAsia" w:cs="Times New Roman" w:hint="eastAsia"/>
          <w:szCs w:val="21"/>
        </w:rPr>
        <w:t xml:space="preserve">　環境管理責任者がプラン</w:t>
      </w:r>
      <w:r w:rsidR="00E0472C" w:rsidRPr="00DE3472">
        <w:rPr>
          <w:rFonts w:asciiTheme="minorEastAsia" w:hAnsiTheme="minorEastAsia" w:cs="Times New Roman" w:hint="eastAsia"/>
          <w:szCs w:val="21"/>
        </w:rPr>
        <w:t>全体の進行管理を行い、各部局においては庁内環境総括責任者が、各所属では所属長が</w:t>
      </w:r>
      <w:r w:rsidRPr="00DE3472">
        <w:rPr>
          <w:rFonts w:asciiTheme="minorEastAsia" w:hAnsiTheme="minorEastAsia" w:cs="Times New Roman" w:hint="eastAsia"/>
          <w:szCs w:val="21"/>
        </w:rPr>
        <w:t>ＥＭＳ</w:t>
      </w:r>
      <w:r w:rsidR="00E0472C" w:rsidRPr="00DE3472">
        <w:rPr>
          <w:rFonts w:asciiTheme="minorEastAsia" w:hAnsiTheme="minorEastAsia" w:cs="Times New Roman" w:hint="eastAsia"/>
          <w:szCs w:val="21"/>
        </w:rPr>
        <w:t>の確立、実施及び維持に努めるとともに、</w:t>
      </w:r>
      <w:r w:rsidR="005E604B" w:rsidRPr="00DE3472">
        <w:rPr>
          <w:rFonts w:asciiTheme="minorEastAsia" w:hAnsiTheme="minorEastAsia" w:cs="Times New Roman" w:hint="eastAsia"/>
          <w:szCs w:val="21"/>
        </w:rPr>
        <w:t>環境推進員が</w:t>
      </w:r>
      <w:r w:rsidR="00E0472C" w:rsidRPr="00DE3472">
        <w:rPr>
          <w:rFonts w:asciiTheme="minorEastAsia" w:hAnsiTheme="minorEastAsia" w:cs="Times New Roman" w:hint="eastAsia"/>
          <w:szCs w:val="21"/>
        </w:rPr>
        <w:t>所属内で</w:t>
      </w:r>
      <w:r w:rsidR="005E604B" w:rsidRPr="00DE3472">
        <w:rPr>
          <w:rFonts w:asciiTheme="minorEastAsia" w:hAnsiTheme="minorEastAsia" w:cs="Times New Roman" w:hint="eastAsia"/>
          <w:szCs w:val="21"/>
        </w:rPr>
        <w:t>取組</w:t>
      </w:r>
      <w:r w:rsidR="00DB0CA6" w:rsidRPr="00DE3472">
        <w:rPr>
          <w:rFonts w:asciiTheme="minorEastAsia" w:hAnsiTheme="minorEastAsia" w:cs="Times New Roman" w:hint="eastAsia"/>
          <w:szCs w:val="21"/>
        </w:rPr>
        <w:t>を推進します。</w:t>
      </w:r>
    </w:p>
    <w:p w:rsidR="00DB0CA6" w:rsidRPr="00DE3472" w:rsidRDefault="00DB0CA6" w:rsidP="00DB0CA6">
      <w:pPr>
        <w:rPr>
          <w:rFonts w:ascii="HG丸ｺﾞｼｯｸM-PRO" w:eastAsia="HG丸ｺﾞｼｯｸM-PRO" w:hAnsi="HG丸ｺﾞｼｯｸM-PRO" w:cs="Times New Roman"/>
          <w:szCs w:val="21"/>
        </w:rPr>
      </w:pPr>
    </w:p>
    <w:p w:rsidR="00DB0CA6" w:rsidRPr="00DE3472" w:rsidRDefault="00DB0CA6" w:rsidP="00DB0CA6">
      <w:pPr>
        <w:rPr>
          <w:rFonts w:ascii="HG丸ｺﾞｼｯｸM-PRO" w:eastAsia="HG丸ｺﾞｼｯｸM-PRO" w:hAnsi="HG丸ｺﾞｼｯｸM-PRO" w:cs="Times New Roman"/>
          <w:szCs w:val="21"/>
        </w:rPr>
      </w:pPr>
      <w:r w:rsidRPr="00DE3472">
        <w:rPr>
          <w:rFonts w:ascii="明朝体" w:eastAsia="明朝体" w:hAnsi="Century" w:cs="Times New Roman"/>
          <w:noProof/>
          <w:spacing w:val="22"/>
          <w:szCs w:val="20"/>
        </w:rPr>
        <mc:AlternateContent>
          <mc:Choice Requires="wps">
            <w:drawing>
              <wp:anchor distT="0" distB="0" distL="114300" distR="114300" simplePos="0" relativeHeight="251686912" behindDoc="0" locked="0" layoutInCell="1" allowOverlap="1" wp14:anchorId="450A74C9" wp14:editId="3D2F0B07">
                <wp:simplePos x="0" y="0"/>
                <wp:positionH relativeFrom="column">
                  <wp:posOffset>87630</wp:posOffset>
                </wp:positionH>
                <wp:positionV relativeFrom="paragraph">
                  <wp:posOffset>95885</wp:posOffset>
                </wp:positionV>
                <wp:extent cx="2315210" cy="405765"/>
                <wp:effectExtent l="0" t="0" r="27940" b="13335"/>
                <wp:wrapNone/>
                <wp:docPr id="2098" name="テキスト ボックス 20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15210" cy="405765"/>
                        </a:xfrm>
                        <a:prstGeom prst="rect">
                          <a:avLst/>
                        </a:prstGeom>
                        <a:solidFill>
                          <a:srgbClr val="F79646">
                            <a:lumMod val="60000"/>
                            <a:lumOff val="40000"/>
                          </a:srgbClr>
                        </a:solidFill>
                        <a:ln w="6350">
                          <a:solidFill>
                            <a:prstClr val="black"/>
                          </a:solidFill>
                        </a:ln>
                        <a:effectLst/>
                      </wps:spPr>
                      <wps:txbx>
                        <w:txbxContent>
                          <w:p w:rsidR="006B172D" w:rsidRPr="002E6582" w:rsidRDefault="006B172D" w:rsidP="00DB0CA6">
                            <w:pPr>
                              <w:rPr>
                                <w:rFonts w:ascii="HG丸ｺﾞｼｯｸM-PRO" w:eastAsia="HG丸ｺﾞｼｯｸM-PRO" w:hAnsi="HG丸ｺﾞｼｯｸM-PRO"/>
                              </w:rPr>
                            </w:pPr>
                            <w:r w:rsidRPr="002E6582">
                              <w:rPr>
                                <w:rFonts w:ascii="HG丸ｺﾞｼｯｸM-PRO" w:eastAsia="HG丸ｺﾞｼｯｸM-PRO" w:hAnsi="HG丸ｺﾞｼｯｸM-PRO" w:hint="eastAsia"/>
                              </w:rPr>
                              <w:t>環境管理責任者（環境政策監）</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0A74C9" id="テキスト ボックス 2098" o:spid="_x0000_s1058" type="#_x0000_t202" style="position:absolute;left:0;text-align:left;margin-left:6.9pt;margin-top:7.55pt;width:182.3pt;height:31.9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" fillcolor="#fac090" strokeweight=".5pt">
                <v:path arrowok="t"/>
                <v:textbox>
                  <w:txbxContent>
                    <w:p w:rsidR="006B172D" w:rsidRPr="002E6582" w:rsidRDefault="006B172D" w:rsidP="00DB0CA6">
                      <w:pPr>
                        <w:rPr>
                          <w:rFonts w:ascii="HG丸ｺﾞｼｯｸM-PRO" w:eastAsia="HG丸ｺﾞｼｯｸM-PRO" w:hAnsi="HG丸ｺﾞｼｯｸM-PRO"/>
                        </w:rPr>
                      </w:pPr>
                      <w:r w:rsidRPr="002E6582">
                        <w:rPr>
                          <w:rFonts w:ascii="HG丸ｺﾞｼｯｸM-PRO" w:eastAsia="HG丸ｺﾞｼｯｸM-PRO" w:hAnsi="HG丸ｺﾞｼｯｸM-PRO" w:hint="eastAsia"/>
                        </w:rPr>
                        <w:t>環境管理責任者（環境政策監）</w:t>
                      </w:r>
                    </w:p>
                  </w:txbxContent>
                </v:textbox>
              </v:shape>
            </w:pict>
          </mc:Fallback>
        </mc:AlternateContent>
      </w:r>
    </w:p>
    <w:p w:rsidR="00DB0CA6" w:rsidRPr="00DE3472" w:rsidRDefault="00DB0CA6" w:rsidP="00DB0CA6">
      <w:pPr>
        <w:rPr>
          <w:rFonts w:ascii="HG丸ｺﾞｼｯｸM-PRO" w:eastAsia="HG丸ｺﾞｼｯｸM-PRO" w:hAnsi="HG丸ｺﾞｼｯｸM-PRO" w:cs="Times New Roman"/>
          <w:szCs w:val="24"/>
        </w:rPr>
      </w:pPr>
    </w:p>
    <w:p w:rsidR="00DB0CA6" w:rsidRPr="00DE3472" w:rsidRDefault="00E45454" w:rsidP="00DB0CA6">
      <w:pPr>
        <w:rPr>
          <w:rFonts w:ascii="HG丸ｺﾞｼｯｸM-PRO" w:eastAsia="HG丸ｺﾞｼｯｸM-PRO" w:hAnsi="HG丸ｺﾞｼｯｸM-PRO" w:cs="Times New Roman"/>
          <w:szCs w:val="24"/>
        </w:rPr>
      </w:pPr>
      <w:r w:rsidRPr="00DE3472">
        <w:rPr>
          <w:rFonts w:ascii="明朝体" w:eastAsia="明朝体" w:hAnsi="Century" w:cs="Times New Roman"/>
          <w:noProof/>
          <w:spacing w:val="22"/>
          <w:szCs w:val="20"/>
        </w:rPr>
        <mc:AlternateContent>
          <mc:Choice Requires="wps">
            <w:drawing>
              <wp:anchor distT="0" distB="0" distL="114300" distR="114300" simplePos="0" relativeHeight="251691008" behindDoc="0" locked="0" layoutInCell="1" allowOverlap="1" wp14:anchorId="50BB4C29" wp14:editId="3C6595A4">
                <wp:simplePos x="0" y="0"/>
                <wp:positionH relativeFrom="column">
                  <wp:posOffset>3313735</wp:posOffset>
                </wp:positionH>
                <wp:positionV relativeFrom="paragraph">
                  <wp:posOffset>82327</wp:posOffset>
                </wp:positionV>
                <wp:extent cx="2452255" cy="605790"/>
                <wp:effectExtent l="0" t="0" r="24765" b="22860"/>
                <wp:wrapNone/>
                <wp:docPr id="2096" name="テキスト ボックス 20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52255" cy="605790"/>
                        </a:xfrm>
                        <a:prstGeom prst="rect">
                          <a:avLst/>
                        </a:prstGeom>
                        <a:solidFill>
                          <a:srgbClr val="F79646">
                            <a:lumMod val="60000"/>
                            <a:lumOff val="40000"/>
                          </a:srgbClr>
                        </a:solidFill>
                        <a:ln w="6350">
                          <a:solidFill>
                            <a:prstClr val="black"/>
                          </a:solidFill>
                        </a:ln>
                        <a:effectLst/>
                      </wps:spPr>
                      <wps:txbx>
                        <w:txbxContent>
                          <w:p w:rsidR="006B172D" w:rsidRDefault="006B172D" w:rsidP="0009140A">
                            <w:pPr>
                              <w:ind w:firstLineChars="100" w:firstLine="210"/>
                              <w:rPr>
                                <w:rFonts w:ascii="HG丸ｺﾞｼｯｸM-PRO" w:eastAsia="HG丸ｺﾞｼｯｸM-PRO" w:hAnsi="HG丸ｺﾞｼｯｸM-PRO"/>
                              </w:rPr>
                            </w:pPr>
                            <w:r w:rsidRPr="002E6582">
                              <w:rPr>
                                <w:rFonts w:ascii="HG丸ｺﾞｼｯｸM-PRO" w:eastAsia="HG丸ｺﾞｼｯｸM-PRO" w:hAnsi="HG丸ｺﾞｼｯｸM-PRO" w:hint="eastAsia"/>
                              </w:rPr>
                              <w:t>環境</w:t>
                            </w:r>
                            <w:r>
                              <w:rPr>
                                <w:rFonts w:ascii="HG丸ｺﾞｼｯｸM-PRO" w:eastAsia="HG丸ｺﾞｼｯｸM-PRO" w:hAnsi="HG丸ｺﾞｼｯｸM-PRO" w:hint="eastAsia"/>
                              </w:rPr>
                              <w:t>マネジメントシステム事務局</w:t>
                            </w:r>
                          </w:p>
                          <w:p w:rsidR="006B172D" w:rsidRPr="00A958B9" w:rsidRDefault="006B172D" w:rsidP="0009140A">
                            <w:pPr>
                              <w:ind w:firstLineChars="400" w:firstLine="800"/>
                              <w:rPr>
                                <w:rFonts w:ascii="HG丸ｺﾞｼｯｸM-PRO" w:eastAsia="HG丸ｺﾞｼｯｸM-PRO" w:hAnsi="HG丸ｺﾞｼｯｸM-PRO"/>
                                <w:sz w:val="20"/>
                              </w:rPr>
                            </w:pPr>
                            <w:r w:rsidRPr="00A958B9">
                              <w:rPr>
                                <w:rFonts w:ascii="HG丸ｺﾞｼｯｸM-PRO" w:eastAsia="HG丸ｺﾞｼｯｸM-PRO" w:hAnsi="HG丸ｺﾞｼｯｸM-PRO" w:hint="eastAsia"/>
                                <w:sz w:val="20"/>
                              </w:rPr>
                              <w:t>（環境農林水産部）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BB4C29" id="テキスト ボックス 2096" o:spid="_x0000_s1059" type="#_x0000_t202" style="position:absolute;left:0;text-align:left;margin-left:260.9pt;margin-top:6.5pt;width:193.1pt;height:47.7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" fillcolor="#fac090" strokeweight=".5pt">
                <v:path arrowok="t"/>
                <v:textbox>
                  <w:txbxContent>
                    <w:p w:rsidR="006B172D" w:rsidRDefault="006B172D" w:rsidP="0009140A">
                      <w:pPr>
                        <w:ind w:firstLineChars="100" w:firstLine="210"/>
                        <w:rPr>
                          <w:rFonts w:ascii="HG丸ｺﾞｼｯｸM-PRO" w:eastAsia="HG丸ｺﾞｼｯｸM-PRO" w:hAnsi="HG丸ｺﾞｼｯｸM-PRO"/>
                        </w:rPr>
                      </w:pPr>
                      <w:r w:rsidRPr="002E6582">
                        <w:rPr>
                          <w:rFonts w:ascii="HG丸ｺﾞｼｯｸM-PRO" w:eastAsia="HG丸ｺﾞｼｯｸM-PRO" w:hAnsi="HG丸ｺﾞｼｯｸM-PRO" w:hint="eastAsia"/>
                        </w:rPr>
                        <w:t>環境</w:t>
                      </w:r>
                      <w:r>
                        <w:rPr>
                          <w:rFonts w:ascii="HG丸ｺﾞｼｯｸM-PRO" w:eastAsia="HG丸ｺﾞｼｯｸM-PRO" w:hAnsi="HG丸ｺﾞｼｯｸM-PRO" w:hint="eastAsia"/>
                        </w:rPr>
                        <w:t>マネジメントシステム事務局</w:t>
                      </w:r>
                    </w:p>
                    <w:p w:rsidR="006B172D" w:rsidRPr="00A958B9" w:rsidRDefault="006B172D" w:rsidP="0009140A">
                      <w:pPr>
                        <w:ind w:firstLineChars="400" w:firstLine="800"/>
                        <w:rPr>
                          <w:rFonts w:ascii="HG丸ｺﾞｼｯｸM-PRO" w:eastAsia="HG丸ｺﾞｼｯｸM-PRO" w:hAnsi="HG丸ｺﾞｼｯｸM-PRO"/>
                          <w:sz w:val="20"/>
                        </w:rPr>
                      </w:pPr>
                      <w:r w:rsidRPr="00A958B9">
                        <w:rPr>
                          <w:rFonts w:ascii="HG丸ｺﾞｼｯｸM-PRO" w:eastAsia="HG丸ｺﾞｼｯｸM-PRO" w:hAnsi="HG丸ｺﾞｼｯｸM-PRO" w:hint="eastAsia"/>
                          <w:sz w:val="20"/>
                        </w:rPr>
                        <w:t>（環境農林水産部）</w:t>
                      </w:r>
                    </w:p>
                  </w:txbxContent>
                </v:textbox>
              </v:shape>
            </w:pict>
          </mc:Fallback>
        </mc:AlternateContent>
      </w:r>
      <w:r w:rsidR="00DB0CA6" w:rsidRPr="00DE3472">
        <w:rPr>
          <w:rFonts w:ascii="明朝体" w:eastAsia="明朝体" w:hAnsi="Century" w:cs="Times New Roman"/>
          <w:noProof/>
          <w:spacing w:val="22"/>
          <w:szCs w:val="20"/>
        </w:rPr>
        <mc:AlternateContent>
          <mc:Choice Requires="wps">
            <w:drawing>
              <wp:anchor distT="0" distB="0" distL="114298" distR="114298" simplePos="0" relativeHeight="251687936" behindDoc="0" locked="0" layoutInCell="1" allowOverlap="1" wp14:anchorId="1867B5EC" wp14:editId="5DBAD37B">
                <wp:simplePos x="0" y="0"/>
                <wp:positionH relativeFrom="column">
                  <wp:posOffset>1373504</wp:posOffset>
                </wp:positionH>
                <wp:positionV relativeFrom="paragraph">
                  <wp:posOffset>90170</wp:posOffset>
                </wp:positionV>
                <wp:extent cx="0" cy="605155"/>
                <wp:effectExtent l="0" t="0" r="19050" b="23495"/>
                <wp:wrapNone/>
                <wp:docPr id="2097" name="直線コネクタ 209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605155"/>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w14:anchorId="1165EDB7" id="直線コネクタ 2097" o:spid="_x0000_s1026" style="position:absolute;left:0;text-align:left;z-index:25168793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margin" from="108.15pt,7.1pt" to="108.15pt,5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" strokecolor="#4a7ebb">
                <o:lock v:ext="edit" shapetype="f"/>
              </v:line>
            </w:pict>
          </mc:Fallback>
        </mc:AlternateContent>
      </w:r>
    </w:p>
    <w:p w:rsidR="00DB0CA6" w:rsidRPr="00DE3472" w:rsidRDefault="00DB0CA6" w:rsidP="00DB0CA6">
      <w:pPr>
        <w:rPr>
          <w:rFonts w:ascii="HG丸ｺﾞｼｯｸM-PRO" w:eastAsia="HG丸ｺﾞｼｯｸM-PRO" w:hAnsi="HG丸ｺﾞｼｯｸM-PRO" w:cs="Times New Roman"/>
          <w:szCs w:val="24"/>
        </w:rPr>
      </w:pPr>
      <w:r w:rsidRPr="00DE3472">
        <w:rPr>
          <w:rFonts w:ascii="明朝体" w:eastAsia="明朝体" w:hAnsi="Century" w:cs="Times New Roman"/>
          <w:noProof/>
          <w:spacing w:val="22"/>
          <w:szCs w:val="20"/>
        </w:rPr>
        <mc:AlternateContent>
          <mc:Choice Requires="wps">
            <w:drawing>
              <wp:anchor distT="4294967294" distB="4294967294" distL="114300" distR="114300" simplePos="0" relativeHeight="251689984" behindDoc="0" locked="0" layoutInCell="1" allowOverlap="1" wp14:anchorId="21A0DA1B" wp14:editId="32DBF40F">
                <wp:simplePos x="0" y="0"/>
                <wp:positionH relativeFrom="column">
                  <wp:posOffset>1373505</wp:posOffset>
                </wp:positionH>
                <wp:positionV relativeFrom="paragraph">
                  <wp:posOffset>56514</wp:posOffset>
                </wp:positionV>
                <wp:extent cx="1936115" cy="0"/>
                <wp:effectExtent l="0" t="0" r="26035" b="19050"/>
                <wp:wrapNone/>
                <wp:docPr id="2095" name="直線コネクタ 20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936115"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48C6893" id="直線コネクタ 2095" o:spid="_x0000_s1026" style="position:absolute;left:0;text-align:left;flip:x;z-index:25168998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108.15pt,4.45pt" to="260.6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" strokecolor="#4a7ebb">
                <o:lock v:ext="edit" shapetype="f"/>
              </v:line>
            </w:pict>
          </mc:Fallback>
        </mc:AlternateContent>
      </w:r>
    </w:p>
    <w:p w:rsidR="00DB0CA6" w:rsidRPr="00DE3472" w:rsidRDefault="00DB0CA6" w:rsidP="00DB0CA6">
      <w:pPr>
        <w:rPr>
          <w:rFonts w:ascii="HG丸ｺﾞｼｯｸM-PRO" w:eastAsia="HG丸ｺﾞｼｯｸM-PRO" w:hAnsi="HG丸ｺﾞｼｯｸM-PRO" w:cs="Times New Roman"/>
          <w:szCs w:val="24"/>
        </w:rPr>
      </w:pPr>
      <w:r w:rsidRPr="00DE3472">
        <w:rPr>
          <w:rFonts w:ascii="明朝体" w:eastAsia="明朝体" w:hAnsi="Century" w:cs="Times New Roman"/>
          <w:noProof/>
          <w:spacing w:val="22"/>
          <w:szCs w:val="20"/>
        </w:rPr>
        <mc:AlternateContent>
          <mc:Choice Requires="wps">
            <w:drawing>
              <wp:anchor distT="0" distB="0" distL="114300" distR="114300" simplePos="0" relativeHeight="251693056" behindDoc="1" locked="0" layoutInCell="1" allowOverlap="1" wp14:anchorId="77919D1F" wp14:editId="2845AE17">
                <wp:simplePos x="0" y="0"/>
                <wp:positionH relativeFrom="column">
                  <wp:posOffset>3175</wp:posOffset>
                </wp:positionH>
                <wp:positionV relativeFrom="paragraph">
                  <wp:posOffset>-635</wp:posOffset>
                </wp:positionV>
                <wp:extent cx="2934335" cy="2701925"/>
                <wp:effectExtent l="0" t="0" r="18415" b="22225"/>
                <wp:wrapNone/>
                <wp:docPr id="2094" name="テキスト ボックス 20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34335" cy="2701925"/>
                        </a:xfrm>
                        <a:prstGeom prst="rect">
                          <a:avLst/>
                        </a:prstGeom>
                        <a:solidFill>
                          <a:srgbClr val="9BBB59">
                            <a:lumMod val="20000"/>
                            <a:lumOff val="80000"/>
                          </a:srgbClr>
                        </a:solidFill>
                        <a:ln w="6350">
                          <a:solidFill>
                            <a:prstClr val="black"/>
                          </a:solidFill>
                        </a:ln>
                        <a:effectLst/>
                      </wps:spPr>
                      <wps:txbx>
                        <w:txbxContent>
                          <w:p w:rsidR="006B172D" w:rsidRDefault="006B172D" w:rsidP="00DB0CA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919D1F" id="テキスト ボックス 2094" o:spid="_x0000_s1060" type="#_x0000_t202" style="position:absolute;left:0;text-align:left;margin-left:.25pt;margin-top:-.05pt;width:231.05pt;height:212.7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" fillcolor="#ebf1de" strokeweight=".5pt">
                <v:path arrowok="t"/>
                <v:textbox>
                  <w:txbxContent>
                    <w:p w:rsidR="006B172D" w:rsidRDefault="006B172D" w:rsidP="00DB0CA6"/>
                  </w:txbxContent>
                </v:textbox>
              </v:shape>
            </w:pict>
          </mc:Fallback>
        </mc:AlternateContent>
      </w:r>
    </w:p>
    <w:p w:rsidR="00DB0CA6" w:rsidRPr="00DE3472" w:rsidRDefault="00DB0CA6" w:rsidP="00DB0CA6">
      <w:pPr>
        <w:rPr>
          <w:rFonts w:ascii="HG丸ｺﾞｼｯｸM-PRO" w:eastAsia="HG丸ｺﾞｼｯｸM-PRO" w:hAnsi="HG丸ｺﾞｼｯｸM-PRO" w:cs="Times New Roman"/>
          <w:szCs w:val="24"/>
        </w:rPr>
      </w:pPr>
      <w:r w:rsidRPr="00DE3472">
        <w:rPr>
          <w:rFonts w:ascii="明朝体" w:eastAsia="明朝体" w:hAnsi="Century" w:cs="Times New Roman"/>
          <w:noProof/>
          <w:spacing w:val="22"/>
          <w:szCs w:val="20"/>
        </w:rPr>
        <mc:AlternateContent>
          <mc:Choice Requires="wps">
            <w:drawing>
              <wp:anchor distT="0" distB="0" distL="114300" distR="114300" simplePos="0" relativeHeight="251696128" behindDoc="0" locked="0" layoutInCell="1" allowOverlap="1" wp14:anchorId="41223D61" wp14:editId="599986E8">
                <wp:simplePos x="0" y="0"/>
                <wp:positionH relativeFrom="column">
                  <wp:posOffset>148590</wp:posOffset>
                </wp:positionH>
                <wp:positionV relativeFrom="paragraph">
                  <wp:posOffset>24130</wp:posOffset>
                </wp:positionV>
                <wp:extent cx="2681605" cy="426720"/>
                <wp:effectExtent l="0" t="0" r="23495" b="11430"/>
                <wp:wrapNone/>
                <wp:docPr id="2093" name="テキスト ボックス 20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81605" cy="426720"/>
                        </a:xfrm>
                        <a:prstGeom prst="rect">
                          <a:avLst/>
                        </a:prstGeom>
                        <a:solidFill>
                          <a:srgbClr val="F79646">
                            <a:lumMod val="20000"/>
                            <a:lumOff val="80000"/>
                          </a:srgbClr>
                        </a:solidFill>
                        <a:ln w="6350">
                          <a:solidFill>
                            <a:prstClr val="black"/>
                          </a:solidFill>
                        </a:ln>
                        <a:effectLst/>
                      </wps:spPr>
                      <wps:txbx>
                        <w:txbxContent>
                          <w:p w:rsidR="006B172D" w:rsidRPr="002E6582" w:rsidRDefault="006B172D" w:rsidP="00DB0CA6">
                            <w:pPr>
                              <w:rPr>
                                <w:rFonts w:ascii="HG丸ｺﾞｼｯｸM-PRO" w:eastAsia="HG丸ｺﾞｼｯｸM-PRO" w:hAnsi="HG丸ｺﾞｼｯｸM-PRO"/>
                              </w:rPr>
                            </w:pPr>
                            <w:r>
                              <w:rPr>
                                <w:rFonts w:ascii="HG丸ｺﾞｼｯｸM-PRO" w:eastAsia="HG丸ｺﾞｼｯｸM-PRO" w:hAnsi="HG丸ｺﾞｼｯｸM-PRO" w:hint="eastAsia"/>
                              </w:rPr>
                              <w:t>庁内環境総括責任者（各部局次長）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223D61" id="テキスト ボックス 2093" o:spid="_x0000_s1061" type="#_x0000_t202" style="position:absolute;left:0;text-align:left;margin-left:11.7pt;margin-top:1.9pt;width:211.15pt;height:33.6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" fillcolor="#fdeada" strokeweight=".5pt">
                <v:path arrowok="t"/>
                <v:textbox>
                  <w:txbxContent>
                    <w:p w:rsidR="006B172D" w:rsidRPr="002E6582" w:rsidRDefault="006B172D" w:rsidP="00DB0CA6">
                      <w:pPr>
                        <w:rPr>
                          <w:rFonts w:ascii="HG丸ｺﾞｼｯｸM-PRO" w:eastAsia="HG丸ｺﾞｼｯｸM-PRO" w:hAnsi="HG丸ｺﾞｼｯｸM-PRO"/>
                        </w:rPr>
                      </w:pPr>
                      <w:r>
                        <w:rPr>
                          <w:rFonts w:ascii="HG丸ｺﾞｼｯｸM-PRO" w:eastAsia="HG丸ｺﾞｼｯｸM-PRO" w:hAnsi="HG丸ｺﾞｼｯｸM-PRO" w:hint="eastAsia"/>
                        </w:rPr>
                        <w:t>庁内環境総括責任者（各部局次長）</w:t>
                      </w:r>
                    </w:p>
                  </w:txbxContent>
                </v:textbox>
              </v:shape>
            </w:pict>
          </mc:Fallback>
        </mc:AlternateContent>
      </w:r>
    </w:p>
    <w:p w:rsidR="00DB0CA6" w:rsidRPr="00DE3472" w:rsidRDefault="00DB0CA6" w:rsidP="00DB0CA6">
      <w:pPr>
        <w:rPr>
          <w:rFonts w:ascii="HG丸ｺﾞｼｯｸM-PRO" w:eastAsia="HG丸ｺﾞｼｯｸM-PRO" w:hAnsi="HG丸ｺﾞｼｯｸM-PRO" w:cs="Times New Roman"/>
          <w:szCs w:val="24"/>
        </w:rPr>
      </w:pPr>
    </w:p>
    <w:p w:rsidR="00DB0CA6" w:rsidRPr="00DE3472" w:rsidRDefault="00DB0CA6" w:rsidP="00DB0CA6">
      <w:pPr>
        <w:rPr>
          <w:rFonts w:ascii="HG丸ｺﾞｼｯｸM-PRO" w:eastAsia="HG丸ｺﾞｼｯｸM-PRO" w:hAnsi="HG丸ｺﾞｼｯｸM-PRO" w:cs="Times New Roman"/>
          <w:szCs w:val="24"/>
        </w:rPr>
      </w:pPr>
      <w:r w:rsidRPr="00DE3472">
        <w:rPr>
          <w:rFonts w:ascii="明朝体" w:eastAsia="明朝体" w:hAnsi="Century" w:cs="Times New Roman"/>
          <w:noProof/>
          <w:spacing w:val="22"/>
          <w:szCs w:val="20"/>
        </w:rPr>
        <mc:AlternateContent>
          <mc:Choice Requires="wps">
            <w:drawing>
              <wp:anchor distT="0" distB="0" distL="114298" distR="114298" simplePos="0" relativeHeight="251688960" behindDoc="0" locked="0" layoutInCell="1" allowOverlap="1" wp14:anchorId="3131AA91" wp14:editId="59694AFA">
                <wp:simplePos x="0" y="0"/>
                <wp:positionH relativeFrom="column">
                  <wp:posOffset>1373504</wp:posOffset>
                </wp:positionH>
                <wp:positionV relativeFrom="paragraph">
                  <wp:posOffset>19050</wp:posOffset>
                </wp:positionV>
                <wp:extent cx="0" cy="318770"/>
                <wp:effectExtent l="0" t="0" r="19050" b="24130"/>
                <wp:wrapNone/>
                <wp:docPr id="2092" name="直線コネクタ 20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18770"/>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w14:anchorId="62410BA3" id="直線コネクタ 2092" o:spid="_x0000_s1026" style="position:absolute;left:0;text-align:left;z-index:25168896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margin" from="108.15pt,1.5pt" to="108.15pt,2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" strokecolor="#4a7ebb">
                <o:lock v:ext="edit" shapetype="f"/>
              </v:line>
            </w:pict>
          </mc:Fallback>
        </mc:AlternateContent>
      </w:r>
    </w:p>
    <w:p w:rsidR="00DB0CA6" w:rsidRPr="00DE3472" w:rsidRDefault="00DB0CA6" w:rsidP="00DB0CA6">
      <w:pPr>
        <w:rPr>
          <w:rFonts w:ascii="HG丸ｺﾞｼｯｸM-PRO" w:eastAsia="HG丸ｺﾞｼｯｸM-PRO" w:hAnsi="HG丸ｺﾞｼｯｸM-PRO" w:cs="Times New Roman"/>
          <w:szCs w:val="24"/>
        </w:rPr>
      </w:pPr>
      <w:r w:rsidRPr="00DE3472">
        <w:rPr>
          <w:rFonts w:ascii="明朝体" w:eastAsia="明朝体" w:hAnsi="Century" w:cs="Times New Roman"/>
          <w:noProof/>
          <w:spacing w:val="22"/>
          <w:szCs w:val="20"/>
        </w:rPr>
        <mc:AlternateContent>
          <mc:Choice Requires="wps">
            <w:drawing>
              <wp:anchor distT="0" distB="0" distL="114300" distR="114300" simplePos="0" relativeHeight="251695104" behindDoc="0" locked="0" layoutInCell="1" allowOverlap="1" wp14:anchorId="439DBD9E" wp14:editId="1580235A">
                <wp:simplePos x="0" y="0"/>
                <wp:positionH relativeFrom="column">
                  <wp:posOffset>172720</wp:posOffset>
                </wp:positionH>
                <wp:positionV relativeFrom="paragraph">
                  <wp:posOffset>18415</wp:posOffset>
                </wp:positionV>
                <wp:extent cx="2620010" cy="403860"/>
                <wp:effectExtent l="0" t="0" r="27940" b="15240"/>
                <wp:wrapNone/>
                <wp:docPr id="2091" name="テキスト ボックス 20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20010" cy="403860"/>
                        </a:xfrm>
                        <a:prstGeom prst="rect">
                          <a:avLst/>
                        </a:prstGeom>
                        <a:solidFill>
                          <a:srgbClr val="F79646">
                            <a:lumMod val="20000"/>
                            <a:lumOff val="80000"/>
                          </a:srgbClr>
                        </a:solidFill>
                        <a:ln w="6350">
                          <a:solidFill>
                            <a:prstClr val="black"/>
                          </a:solidFill>
                        </a:ln>
                        <a:effectLst/>
                      </wps:spPr>
                      <wps:txbx>
                        <w:txbxContent>
                          <w:p w:rsidR="006B172D" w:rsidRPr="00DE3472" w:rsidRDefault="006B172D" w:rsidP="00D43745">
                            <w:pPr>
                              <w:ind w:firstLineChars="700" w:firstLine="1470"/>
                              <w:rPr>
                                <w:rFonts w:ascii="HG丸ｺﾞｼｯｸM-PRO" w:eastAsia="HG丸ｺﾞｼｯｸM-PRO" w:hAnsi="HG丸ｺﾞｼｯｸM-PRO"/>
                              </w:rPr>
                            </w:pPr>
                            <w:r w:rsidRPr="00DE3472">
                              <w:rPr>
                                <w:rFonts w:ascii="HG丸ｺﾞｼｯｸM-PRO" w:eastAsia="HG丸ｺﾞｼｯｸM-PRO" w:hAnsi="HG丸ｺﾞｼｯｸM-PRO" w:hint="eastAsia"/>
                              </w:rPr>
                              <w:t>所属長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9DBD9E" id="テキスト ボックス 2091" o:spid="_x0000_s1062" type="#_x0000_t202" style="position:absolute;left:0;text-align:left;margin-left:13.6pt;margin-top:1.45pt;width:206.3pt;height:31.8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" fillcolor="#fdeada" strokeweight=".5pt">
                <v:path arrowok="t"/>
                <v:textbox>
                  <w:txbxContent>
                    <w:p w:rsidR="006B172D" w:rsidRPr="00DE3472" w:rsidRDefault="006B172D" w:rsidP="00D43745">
                      <w:pPr>
                        <w:ind w:firstLineChars="700" w:firstLine="1470"/>
                        <w:rPr>
                          <w:rFonts w:ascii="HG丸ｺﾞｼｯｸM-PRO" w:eastAsia="HG丸ｺﾞｼｯｸM-PRO" w:hAnsi="HG丸ｺﾞｼｯｸM-PRO"/>
                        </w:rPr>
                      </w:pPr>
                      <w:r w:rsidRPr="00DE3472">
                        <w:rPr>
                          <w:rFonts w:ascii="HG丸ｺﾞｼｯｸM-PRO" w:eastAsia="HG丸ｺﾞｼｯｸM-PRO" w:hAnsi="HG丸ｺﾞｼｯｸM-PRO" w:hint="eastAsia"/>
                        </w:rPr>
                        <w:t>所属長</w:t>
                      </w:r>
                    </w:p>
                  </w:txbxContent>
                </v:textbox>
              </v:shape>
            </w:pict>
          </mc:Fallback>
        </mc:AlternateContent>
      </w:r>
    </w:p>
    <w:p w:rsidR="00DB0CA6" w:rsidRPr="00DE3472" w:rsidRDefault="00DB0CA6" w:rsidP="00DB0CA6">
      <w:pPr>
        <w:rPr>
          <w:rFonts w:ascii="HG丸ｺﾞｼｯｸM-PRO" w:eastAsia="HG丸ｺﾞｼｯｸM-PRO" w:hAnsi="HG丸ｺﾞｼｯｸM-PRO" w:cs="Times New Roman"/>
          <w:szCs w:val="24"/>
        </w:rPr>
      </w:pPr>
      <w:r w:rsidRPr="00DE3472">
        <w:rPr>
          <w:rFonts w:ascii="明朝体" w:eastAsia="明朝体" w:hAnsi="Century" w:cs="Times New Roman"/>
          <w:noProof/>
          <w:spacing w:val="22"/>
          <w:szCs w:val="20"/>
        </w:rPr>
        <mc:AlternateContent>
          <mc:Choice Requires="wps">
            <w:drawing>
              <wp:anchor distT="0" distB="0" distL="114298" distR="114298" simplePos="0" relativeHeight="251692032" behindDoc="0" locked="0" layoutInCell="1" allowOverlap="1" wp14:anchorId="4E5EF1FD" wp14:editId="2B7667FB">
                <wp:simplePos x="0" y="0"/>
                <wp:positionH relativeFrom="column">
                  <wp:posOffset>1373504</wp:posOffset>
                </wp:positionH>
                <wp:positionV relativeFrom="paragraph">
                  <wp:posOffset>206375</wp:posOffset>
                </wp:positionV>
                <wp:extent cx="0" cy="882650"/>
                <wp:effectExtent l="0" t="0" r="19050" b="12700"/>
                <wp:wrapNone/>
                <wp:docPr id="2090" name="直線コネクタ 209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882650"/>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w14:anchorId="0FE7FB2A" id="直線コネクタ 2090" o:spid="_x0000_s1026" style="position:absolute;left:0;text-align:left;z-index:25169203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margin" from="108.15pt,16.25pt" to="108.15pt,8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" strokecolor="#4a7ebb">
                <o:lock v:ext="edit" shapetype="f"/>
              </v:line>
            </w:pict>
          </mc:Fallback>
        </mc:AlternateContent>
      </w:r>
    </w:p>
    <w:p w:rsidR="00DB0CA6" w:rsidRPr="00DE3472" w:rsidRDefault="00DB0CA6" w:rsidP="00DB0CA6">
      <w:pPr>
        <w:rPr>
          <w:rFonts w:ascii="HG丸ｺﾞｼｯｸM-PRO" w:eastAsia="HG丸ｺﾞｼｯｸM-PRO" w:hAnsi="HG丸ｺﾞｼｯｸM-PRO" w:cs="Times New Roman"/>
          <w:szCs w:val="24"/>
        </w:rPr>
      </w:pPr>
    </w:p>
    <w:p w:rsidR="00DB0CA6" w:rsidRPr="00DE3472" w:rsidRDefault="00DB0CA6" w:rsidP="00DB0CA6">
      <w:pPr>
        <w:rPr>
          <w:rFonts w:ascii="HG丸ｺﾞｼｯｸM-PRO" w:eastAsia="HG丸ｺﾞｼｯｸM-PRO" w:hAnsi="HG丸ｺﾞｼｯｸM-PRO" w:cs="Times New Roman"/>
          <w:szCs w:val="24"/>
        </w:rPr>
      </w:pPr>
      <w:r w:rsidRPr="00DE3472">
        <w:rPr>
          <w:rFonts w:ascii="HG丸ｺﾞｼｯｸM-PRO" w:eastAsia="HG丸ｺﾞｼｯｸM-PRO" w:hAnsi="HG丸ｺﾞｼｯｸM-PRO" w:cs="Times New Roman" w:hint="eastAsia"/>
          <w:b/>
          <w:noProof/>
          <w:spacing w:val="22"/>
          <w:sz w:val="28"/>
          <w:szCs w:val="28"/>
        </w:rPr>
        <mc:AlternateContent>
          <mc:Choice Requires="wps">
            <w:drawing>
              <wp:anchor distT="0" distB="0" distL="114300" distR="114300" simplePos="0" relativeHeight="251694080" behindDoc="0" locked="0" layoutInCell="1" allowOverlap="1" wp14:anchorId="0E29EB15" wp14:editId="792C4AAF">
                <wp:simplePos x="0" y="0"/>
                <wp:positionH relativeFrom="column">
                  <wp:posOffset>172720</wp:posOffset>
                </wp:positionH>
                <wp:positionV relativeFrom="paragraph">
                  <wp:posOffset>1270</wp:posOffset>
                </wp:positionV>
                <wp:extent cx="2620010" cy="403860"/>
                <wp:effectExtent l="0" t="0" r="27940" b="15240"/>
                <wp:wrapNone/>
                <wp:docPr id="2089" name="テキスト ボックス 20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20010" cy="403860"/>
                        </a:xfrm>
                        <a:prstGeom prst="rect">
                          <a:avLst/>
                        </a:prstGeom>
                        <a:solidFill>
                          <a:srgbClr val="F79646">
                            <a:lumMod val="20000"/>
                            <a:lumOff val="80000"/>
                          </a:srgbClr>
                        </a:solidFill>
                        <a:ln w="6350">
                          <a:solidFill>
                            <a:prstClr val="black"/>
                          </a:solidFill>
                        </a:ln>
                        <a:effectLst/>
                      </wps:spPr>
                      <wps:txbx>
                        <w:txbxContent>
                          <w:p w:rsidR="006B172D" w:rsidRPr="002E6582" w:rsidRDefault="006B172D" w:rsidP="00DB0CA6">
                            <w:pPr>
                              <w:rPr>
                                <w:rFonts w:ascii="HG丸ｺﾞｼｯｸM-PRO" w:eastAsia="HG丸ｺﾞｼｯｸM-PRO" w:hAnsi="HG丸ｺﾞｼｯｸM-PRO"/>
                              </w:rPr>
                            </w:pPr>
                            <w:r>
                              <w:rPr>
                                <w:rFonts w:ascii="HG丸ｺﾞｼｯｸM-PRO" w:eastAsia="HG丸ｺﾞｼｯｸM-PRO" w:hAnsi="HG丸ｺﾞｼｯｸM-PRO" w:hint="eastAsia"/>
                              </w:rPr>
                              <w:t>環境推進員（各所属の総括補佐）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29EB15" id="テキスト ボックス 2089" o:spid="_x0000_s1063" type="#_x0000_t202" style="position:absolute;left:0;text-align:left;margin-left:13.6pt;margin-top:.1pt;width:206.3pt;height:31.8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" fillcolor="#fdeada" strokeweight=".5pt">
                <v:path arrowok="t"/>
                <v:textbox>
                  <w:txbxContent>
                    <w:p w:rsidR="006B172D" w:rsidRPr="002E6582" w:rsidRDefault="006B172D" w:rsidP="00DB0CA6">
                      <w:pPr>
                        <w:rPr>
                          <w:rFonts w:ascii="HG丸ｺﾞｼｯｸM-PRO" w:eastAsia="HG丸ｺﾞｼｯｸM-PRO" w:hAnsi="HG丸ｺﾞｼｯｸM-PRO"/>
                        </w:rPr>
                      </w:pPr>
                      <w:r>
                        <w:rPr>
                          <w:rFonts w:ascii="HG丸ｺﾞｼｯｸM-PRO" w:eastAsia="HG丸ｺﾞｼｯｸM-PRO" w:hAnsi="HG丸ｺﾞｼｯｸM-PRO" w:hint="eastAsia"/>
                        </w:rPr>
                        <w:t>環境推進員（各所属の総括補佐）</w:t>
                      </w:r>
                    </w:p>
                  </w:txbxContent>
                </v:textbox>
              </v:shape>
            </w:pict>
          </mc:Fallback>
        </mc:AlternateContent>
      </w:r>
    </w:p>
    <w:p w:rsidR="00DB0CA6" w:rsidRPr="00DE3472" w:rsidRDefault="00DB0CA6" w:rsidP="00DB0CA6">
      <w:pPr>
        <w:rPr>
          <w:rFonts w:ascii="HG丸ｺﾞｼｯｸM-PRO" w:eastAsia="HG丸ｺﾞｼｯｸM-PRO" w:hAnsi="HG丸ｺﾞｼｯｸM-PRO" w:cs="Times New Roman"/>
          <w:szCs w:val="21"/>
        </w:rPr>
      </w:pPr>
    </w:p>
    <w:p w:rsidR="00DB0CA6" w:rsidRPr="00DE3472" w:rsidRDefault="00DB0CA6" w:rsidP="00DB0CA6">
      <w:pPr>
        <w:rPr>
          <w:rFonts w:ascii="HG丸ｺﾞｼｯｸM-PRO" w:eastAsia="HG丸ｺﾞｼｯｸM-PRO" w:hAnsi="HG丸ｺﾞｼｯｸM-PRO" w:cs="Times New Roman"/>
          <w:szCs w:val="24"/>
        </w:rPr>
      </w:pPr>
    </w:p>
    <w:p w:rsidR="00DB0CA6" w:rsidRPr="00DE3472" w:rsidRDefault="00DB0CA6" w:rsidP="00DB0CA6">
      <w:pPr>
        <w:rPr>
          <w:rFonts w:ascii="HG丸ｺﾞｼｯｸM-PRO" w:eastAsia="HG丸ｺﾞｼｯｸM-PRO" w:hAnsi="HG丸ｺﾞｼｯｸM-PRO" w:cs="Times New Roman"/>
          <w:szCs w:val="24"/>
        </w:rPr>
      </w:pPr>
      <w:r w:rsidRPr="00DE3472">
        <w:rPr>
          <w:rFonts w:ascii="明朝体" w:eastAsia="明朝体" w:hAnsi="Century" w:cs="Times New Roman"/>
          <w:noProof/>
          <w:spacing w:val="22"/>
          <w:szCs w:val="20"/>
        </w:rPr>
        <mc:AlternateContent>
          <mc:Choice Requires="wps">
            <w:drawing>
              <wp:anchor distT="0" distB="0" distL="114300" distR="114300" simplePos="0" relativeHeight="251697152" behindDoc="0" locked="0" layoutInCell="1" allowOverlap="1" wp14:anchorId="06A39142" wp14:editId="4C0843C7">
                <wp:simplePos x="0" y="0"/>
                <wp:positionH relativeFrom="column">
                  <wp:posOffset>163830</wp:posOffset>
                </wp:positionH>
                <wp:positionV relativeFrom="paragraph">
                  <wp:posOffset>9525</wp:posOffset>
                </wp:positionV>
                <wp:extent cx="2628900" cy="375285"/>
                <wp:effectExtent l="0" t="0" r="19050" b="24765"/>
                <wp:wrapNone/>
                <wp:docPr id="2088" name="テキスト ボックス 20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28900" cy="375285"/>
                        </a:xfrm>
                        <a:prstGeom prst="rect">
                          <a:avLst/>
                        </a:prstGeom>
                        <a:solidFill>
                          <a:srgbClr val="F79646">
                            <a:lumMod val="20000"/>
                            <a:lumOff val="80000"/>
                          </a:srgbClr>
                        </a:solidFill>
                        <a:ln w="6350">
                          <a:solidFill>
                            <a:prstClr val="black"/>
                          </a:solidFill>
                        </a:ln>
                        <a:effectLst/>
                      </wps:spPr>
                      <wps:txbx>
                        <w:txbxContent>
                          <w:p w:rsidR="006B172D" w:rsidRPr="002E6582" w:rsidRDefault="006B172D" w:rsidP="00B564B2">
                            <w:pPr>
                              <w:ind w:firstLineChars="700" w:firstLine="1470"/>
                              <w:rPr>
                                <w:rFonts w:ascii="HG丸ｺﾞｼｯｸM-PRO" w:eastAsia="HG丸ｺﾞｼｯｸM-PRO" w:hAnsi="HG丸ｺﾞｼｯｸM-PRO"/>
                              </w:rPr>
                            </w:pPr>
                            <w:r>
                              <w:rPr>
                                <w:rFonts w:ascii="HG丸ｺﾞｼｯｸM-PRO" w:eastAsia="HG丸ｺﾞｼｯｸM-PRO" w:hAnsi="HG丸ｺﾞｼｯｸM-PRO" w:hint="eastAsia"/>
                              </w:rPr>
                              <w:t>全職員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A39142" id="テキスト ボックス 2088" o:spid="_x0000_s1064" type="#_x0000_t202" style="position:absolute;left:0;text-align:left;margin-left:12.9pt;margin-top:.75pt;width:207pt;height:29.5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" fillcolor="#fdeada" strokeweight=".5pt">
                <v:path arrowok="t"/>
                <v:textbox>
                  <w:txbxContent>
                    <w:p w:rsidR="006B172D" w:rsidRPr="002E6582" w:rsidRDefault="006B172D" w:rsidP="00B564B2">
                      <w:pPr>
                        <w:ind w:firstLineChars="700" w:firstLine="1470"/>
                        <w:rPr>
                          <w:rFonts w:ascii="HG丸ｺﾞｼｯｸM-PRO" w:eastAsia="HG丸ｺﾞｼｯｸM-PRO" w:hAnsi="HG丸ｺﾞｼｯｸM-PRO"/>
                        </w:rPr>
                      </w:pPr>
                      <w:r>
                        <w:rPr>
                          <w:rFonts w:ascii="HG丸ｺﾞｼｯｸM-PRO" w:eastAsia="HG丸ｺﾞｼｯｸM-PRO" w:hAnsi="HG丸ｺﾞｼｯｸM-PRO" w:hint="eastAsia"/>
                        </w:rPr>
                        <w:t>全職員</w:t>
                      </w:r>
                    </w:p>
                  </w:txbxContent>
                </v:textbox>
              </v:shape>
            </w:pict>
          </mc:Fallback>
        </mc:AlternateContent>
      </w:r>
    </w:p>
    <w:p w:rsidR="00DB0CA6" w:rsidRPr="00DE3472" w:rsidRDefault="00DB0CA6" w:rsidP="00DB0CA6">
      <w:pPr>
        <w:rPr>
          <w:rFonts w:ascii="HG丸ｺﾞｼｯｸM-PRO" w:eastAsia="HG丸ｺﾞｼｯｸM-PRO" w:hAnsi="HG丸ｺﾞｼｯｸM-PRO" w:cs="Times New Roman"/>
          <w:szCs w:val="24"/>
        </w:rPr>
      </w:pPr>
    </w:p>
    <w:p w:rsidR="00DB0CA6" w:rsidRPr="00DE3472" w:rsidRDefault="00DB0CA6" w:rsidP="00DB0CA6">
      <w:pPr>
        <w:rPr>
          <w:rFonts w:ascii="HG丸ｺﾞｼｯｸM-PRO" w:eastAsia="HG丸ｺﾞｼｯｸM-PRO" w:hAnsi="HG丸ｺﾞｼｯｸM-PRO" w:cs="Times New Roman"/>
          <w:szCs w:val="24"/>
        </w:rPr>
      </w:pPr>
    </w:p>
    <w:p w:rsidR="00DB0CA6" w:rsidRPr="00DE3472" w:rsidRDefault="00DB0CA6" w:rsidP="00DB0CA6">
      <w:pPr>
        <w:rPr>
          <w:rFonts w:ascii="ＭＳ ゴシック" w:eastAsia="ＭＳ ゴシック" w:hAnsi="ＭＳ ゴシック" w:cs="Times New Roman"/>
          <w:b/>
          <w:sz w:val="24"/>
          <w:szCs w:val="24"/>
        </w:rPr>
      </w:pPr>
    </w:p>
    <w:p w:rsidR="00DB0CA6" w:rsidRPr="00DE3472" w:rsidRDefault="00DB0CA6" w:rsidP="00DB0CA6">
      <w:pPr>
        <w:rPr>
          <w:rFonts w:ascii="ＭＳ ゴシック" w:eastAsia="ＭＳ ゴシック" w:hAnsi="ＭＳ ゴシック" w:cs="Times New Roman"/>
          <w:b/>
          <w:sz w:val="24"/>
          <w:szCs w:val="24"/>
        </w:rPr>
      </w:pPr>
      <w:r w:rsidRPr="00DE3472">
        <w:rPr>
          <w:rFonts w:ascii="ＭＳ ゴシック" w:eastAsia="ＭＳ ゴシック" w:hAnsi="ＭＳ ゴシック" w:cs="Times New Roman" w:hint="eastAsia"/>
          <w:b/>
          <w:sz w:val="24"/>
          <w:szCs w:val="24"/>
        </w:rPr>
        <w:t>＜５－２　実施状況の点検、評価及び公表＞</w:t>
      </w:r>
    </w:p>
    <w:p w:rsidR="00DB0CA6" w:rsidRPr="00DE3472" w:rsidRDefault="00DB0CA6" w:rsidP="00DB0CA6">
      <w:pPr>
        <w:rPr>
          <w:rFonts w:ascii="HG丸ｺﾞｼｯｸM-PRO" w:eastAsia="HG丸ｺﾞｼｯｸM-PRO" w:hAnsi="HG丸ｺﾞｼｯｸM-PRO" w:cs="Times New Roman"/>
          <w:szCs w:val="21"/>
        </w:rPr>
      </w:pPr>
      <w:r w:rsidRPr="00DE3472">
        <w:rPr>
          <w:rFonts w:ascii="HG丸ｺﾞｼｯｸM-PRO" w:eastAsia="HG丸ｺﾞｼｯｸM-PRO" w:hAnsi="HG丸ｺﾞｼｯｸM-PRO" w:cs="Times New Roman" w:hint="eastAsia"/>
          <w:szCs w:val="21"/>
        </w:rPr>
        <w:t>（１）ＰＤＣＡサイクルによる実施状況の点検・評価等</w:t>
      </w:r>
    </w:p>
    <w:p w:rsidR="00DB0CA6" w:rsidRPr="00DE3472" w:rsidRDefault="00DB0CA6" w:rsidP="00DB0CA6">
      <w:pPr>
        <w:ind w:firstLineChars="100" w:firstLine="210"/>
        <w:rPr>
          <w:rFonts w:asciiTheme="minorEastAsia" w:hAnsiTheme="minorEastAsia" w:cs="Times New Roman"/>
          <w:szCs w:val="21"/>
        </w:rPr>
      </w:pPr>
      <w:r w:rsidRPr="00DE3472">
        <w:rPr>
          <w:rFonts w:asciiTheme="minorEastAsia" w:hAnsiTheme="minorEastAsia" w:cs="Times New Roman" w:hint="eastAsia"/>
          <w:szCs w:val="21"/>
        </w:rPr>
        <w:t>毎年度、事務及び事業の実施に伴う温室効果ガス排出量の算定を行い、環境マネジメントシステムの運用により、点検、評価を実施し継続的な改善に取り組みます。その際、各所属においてはＰＤＣＡサイクルによる進行管理手順に従って取り組みます。</w:t>
      </w:r>
    </w:p>
    <w:p w:rsidR="00DB0CA6" w:rsidRPr="00DE3472" w:rsidRDefault="00DB0CA6" w:rsidP="00DB0CA6">
      <w:pPr>
        <w:ind w:firstLineChars="100" w:firstLine="210"/>
        <w:rPr>
          <w:rFonts w:asciiTheme="minorEastAsia" w:hAnsiTheme="minorEastAsia" w:cs="Times New Roman"/>
          <w:szCs w:val="21"/>
        </w:rPr>
      </w:pPr>
      <w:r w:rsidRPr="00DE3472">
        <w:rPr>
          <w:rFonts w:asciiTheme="minorEastAsia" w:hAnsiTheme="minorEastAsia" w:cs="Times New Roman" w:hint="eastAsia"/>
          <w:szCs w:val="21"/>
        </w:rPr>
        <w:t>（進行管理手順）</w:t>
      </w:r>
    </w:p>
    <w:p w:rsidR="00DB0CA6" w:rsidRPr="00DE3472" w:rsidRDefault="00DB0CA6" w:rsidP="00DB0CA6">
      <w:pPr>
        <w:numPr>
          <w:ilvl w:val="0"/>
          <w:numId w:val="3"/>
        </w:numPr>
        <w:autoSpaceDE w:val="0"/>
        <w:autoSpaceDN w:val="0"/>
        <w:spacing w:line="396" w:lineRule="atLeast"/>
        <w:ind w:left="709" w:hanging="146"/>
        <w:rPr>
          <w:rFonts w:asciiTheme="minorEastAsia" w:hAnsiTheme="minorEastAsia" w:cs="Times New Roman"/>
          <w:szCs w:val="21"/>
        </w:rPr>
      </w:pPr>
      <w:r w:rsidRPr="00DE3472">
        <w:rPr>
          <w:rFonts w:asciiTheme="minorEastAsia" w:hAnsiTheme="minorEastAsia" w:cs="Times New Roman" w:hint="eastAsia"/>
          <w:szCs w:val="21"/>
        </w:rPr>
        <w:t>目標設定（Plan）</w:t>
      </w:r>
    </w:p>
    <w:p w:rsidR="00DB0CA6" w:rsidRPr="00DE3472" w:rsidRDefault="00DB0CA6" w:rsidP="00DB0CA6">
      <w:pPr>
        <w:ind w:left="709" w:firstLineChars="100" w:firstLine="210"/>
        <w:rPr>
          <w:rFonts w:asciiTheme="minorEastAsia" w:hAnsiTheme="minorEastAsia" w:cs="Times New Roman"/>
          <w:szCs w:val="21"/>
        </w:rPr>
      </w:pPr>
      <w:r w:rsidRPr="00DE3472">
        <w:rPr>
          <w:rFonts w:asciiTheme="minorEastAsia" w:hAnsiTheme="minorEastAsia" w:cs="Times New Roman" w:hint="eastAsia"/>
          <w:szCs w:val="21"/>
        </w:rPr>
        <w:t>各所属においてエネルギー使用量等の削減目標（※）を掲げる。</w:t>
      </w:r>
    </w:p>
    <w:p w:rsidR="00DB0CA6" w:rsidRPr="00DE3472" w:rsidRDefault="00DB0CA6" w:rsidP="00DB0CA6">
      <w:pPr>
        <w:ind w:left="709" w:firstLineChars="100" w:firstLine="210"/>
        <w:rPr>
          <w:rFonts w:asciiTheme="minorEastAsia" w:hAnsiTheme="minorEastAsia" w:cs="Times New Roman"/>
          <w:szCs w:val="21"/>
        </w:rPr>
      </w:pPr>
      <w:r w:rsidRPr="00DE3472">
        <w:rPr>
          <w:rFonts w:asciiTheme="minorEastAsia" w:hAnsiTheme="minorEastAsia" w:cs="Times New Roman" w:hint="eastAsia"/>
          <w:szCs w:val="21"/>
        </w:rPr>
        <w:t>※削減目標は前年度実績より１％削減を目安とする。</w:t>
      </w:r>
    </w:p>
    <w:p w:rsidR="00DB0CA6" w:rsidRPr="00DE3472" w:rsidRDefault="005E604B" w:rsidP="00DB0CA6">
      <w:pPr>
        <w:numPr>
          <w:ilvl w:val="0"/>
          <w:numId w:val="3"/>
        </w:numPr>
        <w:autoSpaceDE w:val="0"/>
        <w:autoSpaceDN w:val="0"/>
        <w:spacing w:line="396" w:lineRule="atLeast"/>
        <w:ind w:left="709" w:hanging="146"/>
        <w:rPr>
          <w:rFonts w:asciiTheme="minorEastAsia" w:hAnsiTheme="minorEastAsia" w:cs="Times New Roman"/>
          <w:szCs w:val="21"/>
        </w:rPr>
      </w:pPr>
      <w:r w:rsidRPr="00DE3472">
        <w:rPr>
          <w:rFonts w:asciiTheme="minorEastAsia" w:hAnsiTheme="minorEastAsia" w:cs="Times New Roman" w:hint="eastAsia"/>
          <w:szCs w:val="21"/>
        </w:rPr>
        <w:t>取組</w:t>
      </w:r>
      <w:r w:rsidR="00DB0CA6" w:rsidRPr="00DE3472">
        <w:rPr>
          <w:rFonts w:asciiTheme="minorEastAsia" w:hAnsiTheme="minorEastAsia" w:cs="Times New Roman" w:hint="eastAsia"/>
          <w:szCs w:val="21"/>
        </w:rPr>
        <w:t>（Do）</w:t>
      </w:r>
    </w:p>
    <w:p w:rsidR="00DB0CA6" w:rsidRPr="00DE3472" w:rsidRDefault="005E604B" w:rsidP="00DB0CA6">
      <w:pPr>
        <w:ind w:left="709" w:firstLineChars="100" w:firstLine="210"/>
        <w:rPr>
          <w:rFonts w:asciiTheme="minorEastAsia" w:hAnsiTheme="minorEastAsia" w:cs="Times New Roman"/>
          <w:szCs w:val="21"/>
        </w:rPr>
      </w:pPr>
      <w:r w:rsidRPr="00DE3472">
        <w:rPr>
          <w:rFonts w:asciiTheme="minorEastAsia" w:hAnsiTheme="minorEastAsia" w:cs="Times New Roman" w:hint="eastAsia"/>
          <w:szCs w:val="21"/>
        </w:rPr>
        <w:t>各所属において削減目標に向けた取組</w:t>
      </w:r>
      <w:r w:rsidR="00DB0CA6" w:rsidRPr="00DE3472">
        <w:rPr>
          <w:rFonts w:asciiTheme="minorEastAsia" w:hAnsiTheme="minorEastAsia" w:cs="Times New Roman" w:hint="eastAsia"/>
          <w:szCs w:val="21"/>
        </w:rPr>
        <w:t>を実施する。</w:t>
      </w:r>
    </w:p>
    <w:p w:rsidR="00DB0CA6" w:rsidRPr="00DE3472" w:rsidRDefault="00DB0CA6" w:rsidP="00DB0CA6">
      <w:pPr>
        <w:numPr>
          <w:ilvl w:val="0"/>
          <w:numId w:val="3"/>
        </w:numPr>
        <w:autoSpaceDE w:val="0"/>
        <w:autoSpaceDN w:val="0"/>
        <w:spacing w:line="396" w:lineRule="atLeast"/>
        <w:ind w:left="709" w:hanging="146"/>
        <w:rPr>
          <w:rFonts w:asciiTheme="minorEastAsia" w:hAnsiTheme="minorEastAsia" w:cs="Times New Roman"/>
          <w:szCs w:val="21"/>
        </w:rPr>
      </w:pPr>
      <w:r w:rsidRPr="00DE3472">
        <w:rPr>
          <w:rFonts w:asciiTheme="minorEastAsia" w:hAnsiTheme="minorEastAsia" w:cs="Times New Roman" w:hint="eastAsia"/>
          <w:szCs w:val="21"/>
        </w:rPr>
        <w:t>実績を</w:t>
      </w:r>
      <w:r w:rsidR="00553182" w:rsidRPr="00DE3472">
        <w:rPr>
          <w:rFonts w:asciiTheme="minorEastAsia" w:hAnsiTheme="minorEastAsia" w:cs="Times New Roman" w:hint="eastAsia"/>
          <w:szCs w:val="21"/>
        </w:rPr>
        <w:t>点検・</w:t>
      </w:r>
      <w:r w:rsidRPr="00DE3472">
        <w:rPr>
          <w:rFonts w:asciiTheme="minorEastAsia" w:hAnsiTheme="minorEastAsia" w:cs="Times New Roman" w:hint="eastAsia"/>
          <w:szCs w:val="21"/>
        </w:rPr>
        <w:t>記録（Check）</w:t>
      </w:r>
    </w:p>
    <w:p w:rsidR="00DB0CA6" w:rsidRPr="00DE3472" w:rsidRDefault="00DB0CA6" w:rsidP="00DB0CA6">
      <w:pPr>
        <w:ind w:left="709" w:firstLineChars="100" w:firstLine="210"/>
        <w:rPr>
          <w:rFonts w:asciiTheme="minorEastAsia" w:hAnsiTheme="minorEastAsia" w:cs="Times New Roman"/>
          <w:szCs w:val="21"/>
        </w:rPr>
      </w:pPr>
      <w:r w:rsidRPr="00DE3472">
        <w:rPr>
          <w:rFonts w:asciiTheme="minorEastAsia" w:hAnsiTheme="minorEastAsia" w:cs="Times New Roman" w:hint="eastAsia"/>
          <w:szCs w:val="21"/>
        </w:rPr>
        <w:t>各所属の環境推進員は、エネルギー使用量等を定期的に把握し、実績を</w:t>
      </w:r>
      <w:r w:rsidR="00553182" w:rsidRPr="00DE3472">
        <w:rPr>
          <w:rFonts w:asciiTheme="minorEastAsia" w:hAnsiTheme="minorEastAsia" w:cs="Times New Roman" w:hint="eastAsia"/>
          <w:szCs w:val="21"/>
        </w:rPr>
        <w:t>点検・</w:t>
      </w:r>
      <w:r w:rsidRPr="00DE3472">
        <w:rPr>
          <w:rFonts w:asciiTheme="minorEastAsia" w:hAnsiTheme="minorEastAsia" w:cs="Times New Roman" w:hint="eastAsia"/>
          <w:szCs w:val="21"/>
        </w:rPr>
        <w:t>記録する。</w:t>
      </w:r>
    </w:p>
    <w:p w:rsidR="00DB0CA6" w:rsidRPr="00DE3472" w:rsidRDefault="00553182" w:rsidP="00DB0CA6">
      <w:pPr>
        <w:numPr>
          <w:ilvl w:val="0"/>
          <w:numId w:val="3"/>
        </w:numPr>
        <w:autoSpaceDE w:val="0"/>
        <w:autoSpaceDN w:val="0"/>
        <w:spacing w:line="396" w:lineRule="atLeast"/>
        <w:ind w:left="709" w:hanging="146"/>
        <w:rPr>
          <w:rFonts w:asciiTheme="minorEastAsia" w:hAnsiTheme="minorEastAsia" w:cs="Times New Roman"/>
          <w:szCs w:val="21"/>
        </w:rPr>
      </w:pPr>
      <w:r w:rsidRPr="00DE3472">
        <w:rPr>
          <w:rFonts w:asciiTheme="minorEastAsia" w:hAnsiTheme="minorEastAsia" w:cs="Times New Roman" w:hint="eastAsia"/>
          <w:szCs w:val="21"/>
        </w:rPr>
        <w:t>評価（改善）を実施</w:t>
      </w:r>
      <w:r w:rsidR="00DB0CA6" w:rsidRPr="00DE3472">
        <w:rPr>
          <w:rFonts w:asciiTheme="minorEastAsia" w:hAnsiTheme="minorEastAsia" w:cs="Times New Roman" w:hint="eastAsia"/>
          <w:szCs w:val="21"/>
        </w:rPr>
        <w:t>（Action）</w:t>
      </w:r>
    </w:p>
    <w:p w:rsidR="00DB0CA6" w:rsidRPr="00DE3472" w:rsidRDefault="00DB0CA6" w:rsidP="00DB0CA6">
      <w:pPr>
        <w:ind w:left="709" w:firstLineChars="100" w:firstLine="210"/>
        <w:rPr>
          <w:rFonts w:asciiTheme="minorEastAsia" w:hAnsiTheme="minorEastAsia" w:cs="Times New Roman"/>
          <w:szCs w:val="21"/>
        </w:rPr>
      </w:pPr>
      <w:r w:rsidRPr="00DE3472">
        <w:rPr>
          <w:rFonts w:asciiTheme="minorEastAsia" w:hAnsiTheme="minorEastAsia" w:cs="Times New Roman" w:hint="eastAsia"/>
          <w:szCs w:val="21"/>
        </w:rPr>
        <w:t>環境推進員</w:t>
      </w:r>
      <w:r w:rsidR="005E604B" w:rsidRPr="00DE3472">
        <w:rPr>
          <w:rFonts w:asciiTheme="minorEastAsia" w:hAnsiTheme="minorEastAsia" w:cs="Times New Roman" w:hint="eastAsia"/>
          <w:szCs w:val="21"/>
        </w:rPr>
        <w:t>は、エネルギー使用量を基に算定された温室効果ガス排出量について前</w:t>
      </w:r>
      <w:r w:rsidR="003B2CB2" w:rsidRPr="00DE3472">
        <w:rPr>
          <w:rFonts w:asciiTheme="minorEastAsia" w:hAnsiTheme="minorEastAsia" w:cs="Times New Roman" w:hint="eastAsia"/>
          <w:szCs w:val="21"/>
        </w:rPr>
        <w:t>年度実績と比較するなどにより</w:t>
      </w:r>
      <w:r w:rsidRPr="00DE3472">
        <w:rPr>
          <w:rFonts w:asciiTheme="minorEastAsia" w:hAnsiTheme="minorEastAsia" w:cs="Times New Roman" w:hint="eastAsia"/>
          <w:szCs w:val="21"/>
        </w:rPr>
        <w:t>評価し、</w:t>
      </w:r>
      <w:r w:rsidR="003B2CB2" w:rsidRPr="00DE3472">
        <w:rPr>
          <w:rFonts w:asciiTheme="minorEastAsia" w:hAnsiTheme="minorEastAsia" w:cs="Times New Roman" w:hint="eastAsia"/>
          <w:szCs w:val="21"/>
        </w:rPr>
        <w:t>必要に応じ取組の改善や見直しを行い、</w:t>
      </w:r>
      <w:r w:rsidRPr="00DE3472">
        <w:rPr>
          <w:rFonts w:asciiTheme="minorEastAsia" w:hAnsiTheme="minorEastAsia" w:cs="Times New Roman" w:hint="eastAsia"/>
          <w:szCs w:val="21"/>
        </w:rPr>
        <w:t>その結果を報告する。</w:t>
      </w:r>
    </w:p>
    <w:p w:rsidR="003B2CB2" w:rsidRPr="00DE3472" w:rsidRDefault="003B2CB2" w:rsidP="00DB0CA6">
      <w:pPr>
        <w:ind w:left="709" w:firstLineChars="100" w:firstLine="210"/>
        <w:rPr>
          <w:rFonts w:asciiTheme="minorEastAsia" w:hAnsiTheme="minorEastAsia" w:cs="Times New Roman"/>
          <w:szCs w:val="21"/>
        </w:rPr>
      </w:pPr>
    </w:p>
    <w:p w:rsidR="00DB0CA6" w:rsidRPr="00DE3472" w:rsidRDefault="00DB0CA6" w:rsidP="00DB0CA6">
      <w:pPr>
        <w:rPr>
          <w:rFonts w:ascii="HG丸ｺﾞｼｯｸM-PRO" w:eastAsia="HG丸ｺﾞｼｯｸM-PRO" w:hAnsi="HG丸ｺﾞｼｯｸM-PRO" w:cs="Times New Roman"/>
          <w:szCs w:val="21"/>
        </w:rPr>
      </w:pPr>
      <w:r w:rsidRPr="00DE3472">
        <w:rPr>
          <w:rFonts w:ascii="HG丸ｺﾞｼｯｸM-PRO" w:eastAsia="HG丸ｺﾞｼｯｸM-PRO" w:hAnsi="HG丸ｺﾞｼｯｸM-PRO" w:cs="Times New Roman" w:hint="eastAsia"/>
          <w:szCs w:val="21"/>
        </w:rPr>
        <w:t>（２）本プランの実施状況の公表</w:t>
      </w:r>
    </w:p>
    <w:p w:rsidR="00DB0CA6" w:rsidRPr="00DE3472" w:rsidRDefault="00DB0CA6" w:rsidP="00DB0CA6">
      <w:pPr>
        <w:ind w:firstLineChars="100" w:firstLine="210"/>
        <w:rPr>
          <w:rFonts w:asciiTheme="minorEastAsia" w:hAnsiTheme="minorEastAsia" w:cs="Times New Roman"/>
          <w:b/>
          <w:sz w:val="24"/>
          <w:szCs w:val="24"/>
        </w:rPr>
      </w:pPr>
      <w:r w:rsidRPr="00DE3472">
        <w:rPr>
          <w:rFonts w:asciiTheme="minorEastAsia" w:hAnsiTheme="minorEastAsia" w:cs="Times New Roman" w:hint="eastAsia"/>
          <w:szCs w:val="21"/>
        </w:rPr>
        <w:t>本プランの削減目標の進捗状況については、大阪府環境白書及び府ホームページにより毎年公表します。</w:t>
      </w:r>
    </w:p>
    <w:p w:rsidR="00DB0CA6" w:rsidRPr="00DE3472" w:rsidRDefault="00DB0CA6" w:rsidP="00DB0CA6">
      <w:pPr>
        <w:rPr>
          <w:rFonts w:ascii="ＭＳ ゴシック" w:eastAsia="ＭＳ ゴシック" w:hAnsi="ＭＳ ゴシック" w:cs="Times New Roman"/>
          <w:szCs w:val="21"/>
        </w:rPr>
      </w:pPr>
    </w:p>
    <w:p w:rsidR="00DB0CA6" w:rsidRPr="00DE3472" w:rsidRDefault="00DB0CA6" w:rsidP="00DB0CA6">
      <w:pPr>
        <w:rPr>
          <w:rFonts w:ascii="ＭＳ ゴシック" w:eastAsia="ＭＳ ゴシック" w:hAnsi="ＭＳ ゴシック" w:cs="Times New Roman"/>
          <w:szCs w:val="21"/>
        </w:rPr>
      </w:pPr>
      <w:r w:rsidRPr="00DE3472">
        <w:rPr>
          <w:rFonts w:ascii="明朝体" w:eastAsia="明朝体" w:hAnsi="Century" w:cs="Times New Roman"/>
          <w:noProof/>
          <w:spacing w:val="22"/>
          <w:szCs w:val="20"/>
        </w:rPr>
        <mc:AlternateContent>
          <mc:Choice Requires="wps">
            <w:drawing>
              <wp:anchor distT="0" distB="0" distL="114300" distR="114300" simplePos="0" relativeHeight="251684864" behindDoc="0" locked="0" layoutInCell="1" allowOverlap="1" wp14:anchorId="784BC2B6" wp14:editId="0D79BBD4">
                <wp:simplePos x="0" y="0"/>
                <wp:positionH relativeFrom="column">
                  <wp:posOffset>154899</wp:posOffset>
                </wp:positionH>
                <wp:positionV relativeFrom="paragraph">
                  <wp:posOffset>41423</wp:posOffset>
                </wp:positionV>
                <wp:extent cx="1490543" cy="520065"/>
                <wp:effectExtent l="0" t="0" r="14605" b="13335"/>
                <wp:wrapNone/>
                <wp:docPr id="2086" name="テキスト ボックス 20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0543" cy="520065"/>
                        </a:xfrm>
                        <a:prstGeom prst="rect">
                          <a:avLst/>
                        </a:prstGeom>
                        <a:solidFill>
                          <a:srgbClr val="FFFFFF"/>
                        </a:solidFill>
                        <a:ln w="25400" algn="ctr">
                          <a:solidFill>
                            <a:srgbClr val="484329"/>
                          </a:solidFill>
                          <a:miter lim="800000"/>
                          <a:headEnd/>
                          <a:tailEnd/>
                        </a:ln>
                      </wps:spPr>
                      <wps:txbx>
                        <w:txbxContent>
                          <w:p w:rsidR="006B172D" w:rsidRDefault="006B172D" w:rsidP="00DB0CA6">
                            <w:pPr>
                              <w:pStyle w:val="Web"/>
                              <w:spacing w:line="320" w:lineRule="exact"/>
                              <w:rPr>
                                <w:rFonts w:ascii="HG丸ｺﾞｼｯｸM-PRO" w:eastAsia="HG丸ｺﾞｼｯｸM-PRO" w:hAnsi="HG丸ｺﾞｼｯｸM-PRO" w:cs="+mn-cs"/>
                                <w:b/>
                                <w:bCs/>
                                <w:color w:val="000000"/>
                                <w:kern w:val="24"/>
                                <w:sz w:val="22"/>
                                <w:szCs w:val="22"/>
                              </w:rPr>
                            </w:pPr>
                            <w:r w:rsidRPr="00B1496A">
                              <w:rPr>
                                <w:rFonts w:ascii="HG丸ｺﾞｼｯｸM-PRO" w:eastAsia="HG丸ｺﾞｼｯｸM-PRO" w:hAnsi="HG丸ｺﾞｼｯｸM-PRO" w:cs="+mn-cs" w:hint="eastAsia"/>
                                <w:b/>
                                <w:bCs/>
                                <w:color w:val="000000"/>
                                <w:kern w:val="24"/>
                                <w:sz w:val="22"/>
                                <w:szCs w:val="22"/>
                              </w:rPr>
                              <w:t>進行管理手順</w:t>
                            </w:r>
                          </w:p>
                          <w:p w:rsidR="006B172D" w:rsidRPr="00B1496A" w:rsidRDefault="006B172D" w:rsidP="00DB0CA6">
                            <w:pPr>
                              <w:pStyle w:val="Web"/>
                              <w:spacing w:line="320" w:lineRule="exact"/>
                              <w:rPr>
                                <w:sz w:val="22"/>
                                <w:szCs w:val="22"/>
                              </w:rPr>
                            </w:pPr>
                            <w:r w:rsidRPr="00B1496A">
                              <w:rPr>
                                <w:rFonts w:ascii="HG丸ｺﾞｼｯｸM-PRO" w:eastAsia="HG丸ｺﾞｼｯｸM-PRO" w:hAnsi="HG丸ｺﾞｼｯｸM-PRO" w:cs="+mn-cs" w:hint="eastAsia"/>
                                <w:b/>
                                <w:bCs/>
                                <w:color w:val="000000"/>
                                <w:kern w:val="24"/>
                                <w:sz w:val="22"/>
                                <w:szCs w:val="22"/>
                              </w:rPr>
                              <w:t>（PDCAサイクル）</w:t>
                            </w:r>
                          </w:p>
                          <w:p w:rsidR="006B172D" w:rsidRDefault="006B172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4BC2B6" id="テキスト ボックス 2086" o:spid="_x0000_s1065" type="#_x0000_t202" style="position:absolute;left:0;text-align:left;margin-left:12.2pt;margin-top:3.25pt;width:117.35pt;height:40.9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" strokecolor="#484329" strokeweight="2pt">
                <v:textbox>
                  <w:txbxContent>
                    <w:p w:rsidR="006B172D" w:rsidRDefault="006B172D" w:rsidP="00DB0CA6">
                      <w:pPr>
                        <w:pStyle w:val="Web"/>
                        <w:spacing w:line="320" w:lineRule="exact"/>
                        <w:rPr>
                          <w:rFonts w:ascii="HG丸ｺﾞｼｯｸM-PRO" w:eastAsia="HG丸ｺﾞｼｯｸM-PRO" w:hAnsi="HG丸ｺﾞｼｯｸM-PRO" w:cs="+mn-cs"/>
                          <w:b/>
                          <w:bCs/>
                          <w:color w:val="000000"/>
                          <w:kern w:val="24"/>
                          <w:sz w:val="22"/>
                          <w:szCs w:val="22"/>
                        </w:rPr>
                      </w:pPr>
                      <w:r w:rsidRPr="00B1496A">
                        <w:rPr>
                          <w:rFonts w:ascii="HG丸ｺﾞｼｯｸM-PRO" w:eastAsia="HG丸ｺﾞｼｯｸM-PRO" w:hAnsi="HG丸ｺﾞｼｯｸM-PRO" w:cs="+mn-cs" w:hint="eastAsia"/>
                          <w:b/>
                          <w:bCs/>
                          <w:color w:val="000000"/>
                          <w:kern w:val="24"/>
                          <w:sz w:val="22"/>
                          <w:szCs w:val="22"/>
                        </w:rPr>
                        <w:t>進行管理手順</w:t>
                      </w:r>
                    </w:p>
                    <w:p w:rsidR="006B172D" w:rsidRPr="00B1496A" w:rsidRDefault="006B172D" w:rsidP="00DB0CA6">
                      <w:pPr>
                        <w:pStyle w:val="Web"/>
                        <w:spacing w:line="320" w:lineRule="exact"/>
                        <w:rPr>
                          <w:sz w:val="22"/>
                          <w:szCs w:val="22"/>
                        </w:rPr>
                      </w:pPr>
                      <w:r w:rsidRPr="00B1496A">
                        <w:rPr>
                          <w:rFonts w:ascii="HG丸ｺﾞｼｯｸM-PRO" w:eastAsia="HG丸ｺﾞｼｯｸM-PRO" w:hAnsi="HG丸ｺﾞｼｯｸM-PRO" w:cs="+mn-cs" w:hint="eastAsia"/>
                          <w:b/>
                          <w:bCs/>
                          <w:color w:val="000000"/>
                          <w:kern w:val="24"/>
                          <w:sz w:val="22"/>
                          <w:szCs w:val="22"/>
                        </w:rPr>
                        <w:t>（PDCAサイクル）</w:t>
                      </w:r>
                    </w:p>
                    <w:p w:rsidR="006B172D" w:rsidRDefault="006B172D"/>
                  </w:txbxContent>
                </v:textbox>
              </v:shape>
            </w:pict>
          </mc:Fallback>
        </mc:AlternateContent>
      </w:r>
    </w:p>
    <w:p w:rsidR="00DB0CA6" w:rsidRPr="00DE3472" w:rsidRDefault="005B0B6C" w:rsidP="00DB0CA6">
      <w:pPr>
        <w:rPr>
          <w:rFonts w:ascii="ＭＳ ゴシック" w:eastAsia="ＭＳ ゴシック" w:hAnsi="ＭＳ ゴシック" w:cs="Times New Roman"/>
          <w:szCs w:val="21"/>
        </w:rPr>
      </w:pPr>
      <w:r w:rsidRPr="00DE3472">
        <w:rPr>
          <w:rFonts w:ascii="明朝体" w:eastAsia="明朝体" w:hAnsi="Century" w:cs="Times New Roman"/>
          <w:noProof/>
          <w:spacing w:val="22"/>
          <w:szCs w:val="20"/>
        </w:rPr>
        <mc:AlternateContent>
          <mc:Choice Requires="wps">
            <w:drawing>
              <wp:anchor distT="0" distB="0" distL="114300" distR="114300" simplePos="0" relativeHeight="251683840" behindDoc="0" locked="0" layoutInCell="1" allowOverlap="1" wp14:anchorId="58B461E6" wp14:editId="1B1CA9F8">
                <wp:simplePos x="0" y="0"/>
                <wp:positionH relativeFrom="column">
                  <wp:posOffset>4257823</wp:posOffset>
                </wp:positionH>
                <wp:positionV relativeFrom="paragraph">
                  <wp:posOffset>79029</wp:posOffset>
                </wp:positionV>
                <wp:extent cx="1514475" cy="942975"/>
                <wp:effectExtent l="0" t="0" r="28575" b="466725"/>
                <wp:wrapNone/>
                <wp:docPr id="2084" name="角丸四角形吹き出し 20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4475" cy="942975"/>
                        </a:xfrm>
                        <a:prstGeom prst="wedgeRoundRectCallout">
                          <a:avLst>
                            <a:gd name="adj1" fmla="val -47477"/>
                            <a:gd name="adj2" fmla="val 92316"/>
                            <a:gd name="adj3" fmla="val 16667"/>
                          </a:avLst>
                        </a:prstGeom>
                        <a:solidFill>
                          <a:srgbClr val="FFFFFF"/>
                        </a:solidFill>
                        <a:ln w="25400" algn="ctr">
                          <a:solidFill>
                            <a:srgbClr val="385D8A"/>
                          </a:solidFill>
                          <a:miter lim="800000"/>
                          <a:headEnd/>
                          <a:tailEnd/>
                        </a:ln>
                      </wps:spPr>
                      <wps:txbx>
                        <w:txbxContent>
                          <w:p w:rsidR="006B172D" w:rsidRPr="007732CA" w:rsidRDefault="006B172D" w:rsidP="007732CA">
                            <w:pPr>
                              <w:pStyle w:val="Web"/>
                              <w:spacing w:line="260" w:lineRule="exact"/>
                              <w:ind w:firstLineChars="100" w:firstLine="180"/>
                              <w:rPr>
                                <w:rFonts w:ascii="HG丸ｺﾞｼｯｸM-PRO" w:eastAsia="HG丸ｺﾞｼｯｸM-PRO" w:hAnsi="HG丸ｺﾞｼｯｸM-PRO"/>
                                <w:sz w:val="18"/>
                                <w:szCs w:val="18"/>
                              </w:rPr>
                            </w:pPr>
                            <w:r w:rsidRPr="007732CA">
                              <w:rPr>
                                <w:rFonts w:ascii="HG丸ｺﾞｼｯｸM-PRO" w:eastAsia="HG丸ｺﾞｼｯｸM-PRO" w:hAnsi="HG丸ｺﾞｼｯｸM-PRO" w:cs="+mn-cs" w:hint="eastAsia"/>
                                <w:bCs/>
                                <w:color w:val="000000"/>
                                <w:kern w:val="24"/>
                                <w:sz w:val="18"/>
                                <w:szCs w:val="18"/>
                              </w:rPr>
                              <w:t>職員一人一人が環境配慮意識を持ち、全庁一丸となって行動することが必要。</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58B461E6"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2084" o:spid="_x0000_s1066" type="#_x0000_t62" style="position:absolute;left:0;text-align:left;margin-left:335.25pt;margin-top:6.2pt;width:119.25pt;height:74.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" adj="545,30740" strokecolor="#385d8a" strokeweight="2pt">
                <v:textbox>
                  <w:txbxContent>
                    <w:p w:rsidR="006B172D" w:rsidRPr="007732CA" w:rsidRDefault="006B172D" w:rsidP="007732CA">
                      <w:pPr>
                        <w:pStyle w:val="Web"/>
                        <w:spacing w:line="260" w:lineRule="exact"/>
                        <w:ind w:firstLineChars="100" w:firstLine="180"/>
                        <w:rPr>
                          <w:rFonts w:ascii="HG丸ｺﾞｼｯｸM-PRO" w:eastAsia="HG丸ｺﾞｼｯｸM-PRO" w:hAnsi="HG丸ｺﾞｼｯｸM-PRO"/>
                          <w:sz w:val="18"/>
                          <w:szCs w:val="18"/>
                        </w:rPr>
                      </w:pPr>
                      <w:r w:rsidRPr="007732CA">
                        <w:rPr>
                          <w:rFonts w:ascii="HG丸ｺﾞｼｯｸM-PRO" w:eastAsia="HG丸ｺﾞｼｯｸM-PRO" w:hAnsi="HG丸ｺﾞｼｯｸM-PRO" w:cs="+mn-cs" w:hint="eastAsia"/>
                          <w:bCs/>
                          <w:color w:val="000000"/>
                          <w:kern w:val="24"/>
                          <w:sz w:val="18"/>
                          <w:szCs w:val="18"/>
                        </w:rPr>
                        <w:t>職員一人一人が環境配慮意識を持ち、全庁一丸となって行動することが必要。</w:t>
                      </w:r>
                    </w:p>
                  </w:txbxContent>
                </v:textbox>
              </v:shape>
            </w:pict>
          </mc:Fallback>
        </mc:AlternateContent>
      </w:r>
      <w:r w:rsidR="00B1496A" w:rsidRPr="00DE3472">
        <w:rPr>
          <w:rFonts w:ascii="ＭＳ ゴシック" w:eastAsia="ＭＳ ゴシック" w:hAnsi="ＭＳ ゴシック" w:cs="Times New Roman" w:hint="eastAsia"/>
          <w:noProof/>
          <w:szCs w:val="21"/>
        </w:rPr>
        <mc:AlternateContent>
          <mc:Choice Requires="wps">
            <w:drawing>
              <wp:anchor distT="0" distB="0" distL="114300" distR="114300" simplePos="0" relativeHeight="251682816" behindDoc="0" locked="0" layoutInCell="1" allowOverlap="1" wp14:anchorId="6FF422F0" wp14:editId="03ED3632">
                <wp:simplePos x="0" y="0"/>
                <wp:positionH relativeFrom="column">
                  <wp:posOffset>273050</wp:posOffset>
                </wp:positionH>
                <wp:positionV relativeFrom="paragraph">
                  <wp:posOffset>176530</wp:posOffset>
                </wp:positionV>
                <wp:extent cx="5022850" cy="3520440"/>
                <wp:effectExtent l="0" t="0" r="25400" b="22860"/>
                <wp:wrapNone/>
                <wp:docPr id="2085" name="角丸四角形 20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22850" cy="3520440"/>
                        </a:xfrm>
                        <a:prstGeom prst="roundRect">
                          <a:avLst>
                            <a:gd name="adj" fmla="val 16667"/>
                          </a:avLst>
                        </a:prstGeom>
                        <a:noFill/>
                        <a:ln w="19050">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98A2073" id="角丸四角形 2085" o:spid="_x0000_s1026" style="position:absolute;left:0;text-align:left;margin-left:21.5pt;margin-top:13.9pt;width:395.5pt;height:277.2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" filled="f" strokeweight="1.5pt">
                <v:stroke dashstyle="1 1"/>
                <v:textbox inset="5.85pt,.7pt,5.85pt,.7pt"/>
              </v:roundrect>
            </w:pict>
          </mc:Fallback>
        </mc:AlternateContent>
      </w:r>
    </w:p>
    <w:p w:rsidR="00DB0CA6" w:rsidRPr="00DE3472" w:rsidRDefault="00DB0CA6" w:rsidP="00DB0CA6">
      <w:pPr>
        <w:rPr>
          <w:rFonts w:ascii="ＭＳ ゴシック" w:eastAsia="ＭＳ ゴシック" w:hAnsi="ＭＳ ゴシック" w:cs="Times New Roman"/>
          <w:szCs w:val="21"/>
        </w:rPr>
      </w:pPr>
      <w:r w:rsidRPr="00DE3472">
        <w:rPr>
          <w:rFonts w:ascii="明朝体" w:eastAsia="明朝体" w:hAnsi="Century" w:cs="Times New Roman"/>
          <w:noProof/>
          <w:spacing w:val="22"/>
          <w:szCs w:val="20"/>
        </w:rPr>
        <mc:AlternateContent>
          <mc:Choice Requires="wps">
            <w:drawing>
              <wp:anchor distT="0" distB="0" distL="114300" distR="114300" simplePos="0" relativeHeight="251670528" behindDoc="0" locked="0" layoutInCell="1" allowOverlap="1" wp14:anchorId="54CFBF6A" wp14:editId="40EF2CD6">
                <wp:simplePos x="0" y="0"/>
                <wp:positionH relativeFrom="column">
                  <wp:posOffset>1386618</wp:posOffset>
                </wp:positionH>
                <wp:positionV relativeFrom="paragraph">
                  <wp:posOffset>128019</wp:posOffset>
                </wp:positionV>
                <wp:extent cx="2969807" cy="307340"/>
                <wp:effectExtent l="0" t="0" r="0" b="0"/>
                <wp:wrapNone/>
                <wp:docPr id="2083" name="テキスト ボックス 20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9807"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72D" w:rsidRDefault="006B172D" w:rsidP="00DB0CA6">
                            <w:pPr>
                              <w:pStyle w:val="Web"/>
                            </w:pPr>
                            <w:r>
                              <w:rPr>
                                <w:rFonts w:ascii="Calibri" w:cs="+mn-cs" w:hint="eastAsia"/>
                                <w:color w:val="000000"/>
                                <w:kern w:val="24"/>
                                <w:sz w:val="21"/>
                                <w:szCs w:val="21"/>
                              </w:rPr>
                              <w:t>毎年度、エネルギー使用量等の目標を掲げる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CFBF6A" id="テキスト ボックス 2083" o:spid="_x0000_s1067" type="#_x0000_t202" style="position:absolute;left:0;text-align:left;margin-left:109.2pt;margin-top:10.1pt;width:233.85pt;height:24.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" filled="f" stroked="f">
                <v:textbox>
                  <w:txbxContent>
                    <w:p w:rsidR="006B172D" w:rsidRDefault="006B172D" w:rsidP="00DB0CA6">
                      <w:pPr>
                        <w:pStyle w:val="Web"/>
                      </w:pPr>
                      <w:r>
                        <w:rPr>
                          <w:rFonts w:ascii="Calibri" w:cs="+mn-cs" w:hint="eastAsia"/>
                          <w:color w:val="000000"/>
                          <w:kern w:val="24"/>
                          <w:sz w:val="21"/>
                          <w:szCs w:val="21"/>
                        </w:rPr>
                        <w:t>毎年度、エネルギー使用量等の目標を掲げる</w:t>
                      </w:r>
                    </w:p>
                  </w:txbxContent>
                </v:textbox>
              </v:shape>
            </w:pict>
          </mc:Fallback>
        </mc:AlternateContent>
      </w:r>
    </w:p>
    <w:p w:rsidR="00DB0CA6" w:rsidRPr="00DE3472" w:rsidRDefault="00DB0CA6" w:rsidP="00DB0CA6">
      <w:pPr>
        <w:rPr>
          <w:rFonts w:ascii="ＭＳ ゴシック" w:eastAsia="ＭＳ ゴシック" w:hAnsi="ＭＳ ゴシック" w:cs="Times New Roman"/>
          <w:szCs w:val="21"/>
        </w:rPr>
      </w:pPr>
    </w:p>
    <w:p w:rsidR="00DB0CA6" w:rsidRPr="00DE3472" w:rsidRDefault="00DB0CA6" w:rsidP="00DB0CA6">
      <w:pPr>
        <w:rPr>
          <w:rFonts w:ascii="ＭＳ ゴシック" w:eastAsia="ＭＳ ゴシック" w:hAnsi="ＭＳ ゴシック" w:cs="Times New Roman"/>
          <w:szCs w:val="21"/>
        </w:rPr>
      </w:pPr>
      <w:r w:rsidRPr="00DE3472">
        <w:rPr>
          <w:rFonts w:ascii="ＭＳ ゴシック" w:eastAsia="ＭＳ ゴシック" w:hAnsi="ＭＳ ゴシック" w:cs="Times New Roman" w:hint="eastAsia"/>
          <w:noProof/>
          <w:szCs w:val="21"/>
        </w:rPr>
        <mc:AlternateContent>
          <mc:Choice Requires="wps">
            <w:drawing>
              <wp:anchor distT="0" distB="0" distL="114300" distR="114300" simplePos="0" relativeHeight="251672576" behindDoc="0" locked="0" layoutInCell="1" allowOverlap="1" wp14:anchorId="2CC58C9C" wp14:editId="31AFFACA">
                <wp:simplePos x="0" y="0"/>
                <wp:positionH relativeFrom="column">
                  <wp:posOffset>2124710</wp:posOffset>
                </wp:positionH>
                <wp:positionV relativeFrom="paragraph">
                  <wp:posOffset>-5080</wp:posOffset>
                </wp:positionV>
                <wp:extent cx="1127760" cy="699770"/>
                <wp:effectExtent l="8255" t="8255" r="6985" b="6350"/>
                <wp:wrapNone/>
                <wp:docPr id="2082" name="角丸四角形 20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7760" cy="699770"/>
                        </a:xfrm>
                        <a:prstGeom prst="roundRect">
                          <a:avLst>
                            <a:gd name="adj" fmla="val 16667"/>
                          </a:avLst>
                        </a:prstGeom>
                        <a:gradFill rotWithShape="1">
                          <a:gsLst>
                            <a:gs pos="0">
                              <a:srgbClr val="FFFFFF"/>
                            </a:gs>
                            <a:gs pos="100000">
                              <a:srgbClr val="FFFFFF">
                                <a:gamma/>
                                <a:shade val="75686"/>
                                <a:invGamma/>
                              </a:srgbClr>
                            </a:gs>
                          </a:gsLst>
                          <a:lin ang="5400000" scaled="1"/>
                        </a:gradFill>
                        <a:ln w="9525">
                          <a:solidFill>
                            <a:srgbClr val="000000"/>
                          </a:solidFill>
                          <a:round/>
                          <a:headEnd/>
                          <a:tailEnd/>
                        </a:ln>
                      </wps:spPr>
                      <wps:txbx>
                        <w:txbxContent>
                          <w:p w:rsidR="006B172D" w:rsidRPr="001D094C" w:rsidRDefault="006B172D" w:rsidP="00DB0CA6">
                            <w:pPr>
                              <w:spacing w:line="320" w:lineRule="exact"/>
                              <w:jc w:val="center"/>
                              <w:rPr>
                                <w:rFonts w:ascii="HGPｺﾞｼｯｸE" w:eastAsia="HGPｺﾞｼｯｸE" w:hAnsi="HGPｺﾞｼｯｸE"/>
                              </w:rPr>
                            </w:pPr>
                            <w:r w:rsidRPr="001D094C">
                              <w:rPr>
                                <w:rFonts w:ascii="HGPｺﾞｼｯｸE" w:eastAsia="HGPｺﾞｼｯｸE" w:hAnsi="HGPｺﾞｼｯｸE" w:hint="eastAsia"/>
                              </w:rPr>
                              <w:t>目標を設定</w:t>
                            </w:r>
                          </w:p>
                          <w:p w:rsidR="006B172D" w:rsidRPr="001D094C" w:rsidRDefault="006B172D" w:rsidP="00DB0CA6">
                            <w:pPr>
                              <w:spacing w:line="320" w:lineRule="exact"/>
                              <w:jc w:val="center"/>
                              <w:rPr>
                                <w:rFonts w:ascii="HGPｺﾞｼｯｸE" w:eastAsia="HGPｺﾞｼｯｸE" w:hAnsi="HGPｺﾞｼｯｸE"/>
                              </w:rPr>
                            </w:pPr>
                            <w:r w:rsidRPr="001D094C">
                              <w:rPr>
                                <w:rFonts w:ascii="HGPｺﾞｼｯｸE" w:eastAsia="HGPｺﾞｼｯｸE" w:hAnsi="HGPｺﾞｼｯｸE" w:hint="eastAsia"/>
                              </w:rPr>
                              <w:t>（Plan）</w:t>
                            </w:r>
                          </w:p>
                        </w:txbxContent>
                      </wps:txbx>
                      <wps:bodyPr rot="0" vert="horz" wrap="square" lIns="74295" tIns="7740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CC58C9C" id="角丸四角形 2082" o:spid="_x0000_s1068" style="position:absolute;left:0;text-align:left;margin-left:167.3pt;margin-top:-.4pt;width:88.8pt;height:55.1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">
                <v:fill color2="#c1c1c1" rotate="t" focus="100%" type="gradient"/>
                <v:textbox inset="5.85pt,2.15mm,5.85pt,.7pt">
                  <w:txbxContent>
                    <w:p w:rsidR="006B172D" w:rsidRPr="001D094C" w:rsidRDefault="006B172D" w:rsidP="00DB0CA6">
                      <w:pPr>
                        <w:spacing w:line="320" w:lineRule="exact"/>
                        <w:jc w:val="center"/>
                        <w:rPr>
                          <w:rFonts w:ascii="HGPｺﾞｼｯｸE" w:eastAsia="HGPｺﾞｼｯｸE" w:hAnsi="HGPｺﾞｼｯｸE"/>
                        </w:rPr>
                      </w:pPr>
                      <w:r w:rsidRPr="001D094C">
                        <w:rPr>
                          <w:rFonts w:ascii="HGPｺﾞｼｯｸE" w:eastAsia="HGPｺﾞｼｯｸE" w:hAnsi="HGPｺﾞｼｯｸE" w:hint="eastAsia"/>
                        </w:rPr>
                        <w:t>目標を設定</w:t>
                      </w:r>
                    </w:p>
                    <w:p w:rsidR="006B172D" w:rsidRPr="001D094C" w:rsidRDefault="006B172D" w:rsidP="00DB0CA6">
                      <w:pPr>
                        <w:spacing w:line="320" w:lineRule="exact"/>
                        <w:jc w:val="center"/>
                        <w:rPr>
                          <w:rFonts w:ascii="HGPｺﾞｼｯｸE" w:eastAsia="HGPｺﾞｼｯｸE" w:hAnsi="HGPｺﾞｼｯｸE"/>
                        </w:rPr>
                      </w:pPr>
                      <w:r w:rsidRPr="001D094C">
                        <w:rPr>
                          <w:rFonts w:ascii="HGPｺﾞｼｯｸE" w:eastAsia="HGPｺﾞｼｯｸE" w:hAnsi="HGPｺﾞｼｯｸE" w:hint="eastAsia"/>
                        </w:rPr>
                        <w:t>（Plan）</w:t>
                      </w:r>
                    </w:p>
                  </w:txbxContent>
                </v:textbox>
              </v:roundrect>
            </w:pict>
          </mc:Fallback>
        </mc:AlternateContent>
      </w:r>
    </w:p>
    <w:p w:rsidR="00DB0CA6" w:rsidRPr="00DE3472" w:rsidRDefault="00DB0CA6" w:rsidP="00DB0CA6">
      <w:pPr>
        <w:rPr>
          <w:rFonts w:ascii="ＭＳ ゴシック" w:eastAsia="ＭＳ ゴシック" w:hAnsi="ＭＳ ゴシック" w:cs="Times New Roman"/>
          <w:szCs w:val="21"/>
        </w:rPr>
      </w:pPr>
      <w:r w:rsidRPr="00DE3472">
        <w:rPr>
          <w:rFonts w:ascii="HG丸ｺﾞｼｯｸM-PRO" w:eastAsia="HG丸ｺﾞｼｯｸM-PRO" w:hAnsi="HG丸ｺﾞｼｯｸM-PRO" w:cs="Times New Roman" w:hint="eastAsia"/>
          <w:b/>
          <w:noProof/>
          <w:spacing w:val="22"/>
          <w:sz w:val="28"/>
          <w:szCs w:val="28"/>
        </w:rPr>
        <mc:AlternateContent>
          <mc:Choice Requires="wps">
            <w:drawing>
              <wp:anchor distT="0" distB="0" distL="114300" distR="114300" simplePos="0" relativeHeight="251679744" behindDoc="0" locked="0" layoutInCell="1" allowOverlap="1" wp14:anchorId="4DE11922" wp14:editId="4F8E1E1E">
                <wp:simplePos x="0" y="0"/>
                <wp:positionH relativeFrom="column">
                  <wp:posOffset>3667760</wp:posOffset>
                </wp:positionH>
                <wp:positionV relativeFrom="paragraph">
                  <wp:posOffset>45085</wp:posOffset>
                </wp:positionV>
                <wp:extent cx="469265" cy="426720"/>
                <wp:effectExtent l="17780" t="17145" r="103505" b="22860"/>
                <wp:wrapNone/>
                <wp:docPr id="2081" name="フリーフォーム 20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9265" cy="42672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19050">
                          <a:solidFill>
                            <a:srgbClr val="000000"/>
                          </a:solidFill>
                          <a:round/>
                          <a:headEnd/>
                          <a:tailEnd type="arrow" w="lg" len="me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193347" id="フリーフォーム 2081" o:spid="_x0000_s1026" style="position:absolute;left:0;text-align:left;margin-left:288.8pt;margin-top:3.55pt;width:36.95pt;height:33.6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" path="m,nfc11929,,21600,9670,21600,21600em,nsc11929,,21600,9670,21600,21600l,21600,,xe" filled="f" strokeweight="1.5pt">
                <v:stroke endarrow="open" endarrowwidth="wide"/>
                <v:path arrowok="t" o:extrusionok="f" o:connecttype="custom" o:connectlocs="0,0;469265,426720;0,426720" o:connectangles="0,0,0"/>
              </v:shape>
            </w:pict>
          </mc:Fallback>
        </mc:AlternateContent>
      </w:r>
      <w:r w:rsidRPr="00DE3472">
        <w:rPr>
          <w:rFonts w:ascii="HG丸ｺﾞｼｯｸM-PRO" w:eastAsia="HG丸ｺﾞｼｯｸM-PRO" w:hAnsi="HG丸ｺﾞｼｯｸM-PRO" w:cs="Times New Roman" w:hint="eastAsia"/>
          <w:b/>
          <w:noProof/>
          <w:spacing w:val="22"/>
          <w:sz w:val="28"/>
          <w:szCs w:val="28"/>
        </w:rPr>
        <mc:AlternateContent>
          <mc:Choice Requires="wps">
            <w:drawing>
              <wp:anchor distT="0" distB="0" distL="114300" distR="114300" simplePos="0" relativeHeight="251677696" behindDoc="0" locked="0" layoutInCell="1" allowOverlap="1" wp14:anchorId="4A60F1E4" wp14:editId="042C859C">
                <wp:simplePos x="0" y="0"/>
                <wp:positionH relativeFrom="column">
                  <wp:posOffset>1176655</wp:posOffset>
                </wp:positionH>
                <wp:positionV relativeFrom="paragraph">
                  <wp:posOffset>99695</wp:posOffset>
                </wp:positionV>
                <wp:extent cx="469265" cy="426720"/>
                <wp:effectExtent l="12700" t="100330" r="22860" b="15875"/>
                <wp:wrapNone/>
                <wp:docPr id="2080" name="フリーフォーム 20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469265" cy="42672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19050">
                          <a:solidFill>
                            <a:srgbClr val="000000"/>
                          </a:solidFill>
                          <a:round/>
                          <a:headEnd type="arrow" w="lg" len="med"/>
                          <a:tailEnd type="none" w="lg" len="me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F0FA6F" id="フリーフォーム 2080" o:spid="_x0000_s1026" style="position:absolute;left:0;text-align:left;margin-left:92.65pt;margin-top:7.85pt;width:36.95pt;height:33.6pt;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" path="m,nfc11929,,21600,9670,21600,21600em,nsc11929,,21600,9670,21600,21600l,21600,,xe" filled="f" strokeweight="1.5pt">
                <v:stroke startarrow="open" startarrowwidth="wide" endarrowwidth="wide"/>
                <v:path arrowok="t" o:extrusionok="f" o:connecttype="custom" o:connectlocs="0,0;469265,426720;0,426720" o:connectangles="0,0,0"/>
              </v:shape>
            </w:pict>
          </mc:Fallback>
        </mc:AlternateContent>
      </w:r>
    </w:p>
    <w:p w:rsidR="00DB0CA6" w:rsidRPr="00DE3472" w:rsidRDefault="00DB0CA6" w:rsidP="00DB0CA6">
      <w:pPr>
        <w:rPr>
          <w:rFonts w:ascii="ＭＳ ゴシック" w:eastAsia="ＭＳ ゴシック" w:hAnsi="ＭＳ ゴシック" w:cs="Times New Roman"/>
          <w:szCs w:val="21"/>
        </w:rPr>
      </w:pPr>
    </w:p>
    <w:p w:rsidR="00DB0CA6" w:rsidRPr="00DE3472" w:rsidRDefault="00DB0CA6" w:rsidP="00DB0CA6">
      <w:pPr>
        <w:rPr>
          <w:rFonts w:ascii="ＭＳ ゴシック" w:eastAsia="ＭＳ ゴシック" w:hAnsi="ＭＳ ゴシック" w:cs="Times New Roman"/>
          <w:szCs w:val="21"/>
        </w:rPr>
      </w:pPr>
      <w:r w:rsidRPr="00DE3472">
        <w:rPr>
          <w:rFonts w:ascii="ＭＳ ゴシック" w:eastAsia="ＭＳ ゴシック" w:hAnsi="ＭＳ ゴシック" w:cs="Times New Roman" w:hint="eastAsia"/>
          <w:noProof/>
          <w:szCs w:val="21"/>
        </w:rPr>
        <mc:AlternateContent>
          <mc:Choice Requires="wps">
            <w:drawing>
              <wp:anchor distT="0" distB="0" distL="114300" distR="114300" simplePos="0" relativeHeight="251680768" behindDoc="0" locked="0" layoutInCell="1" allowOverlap="1" wp14:anchorId="5F0B95E5" wp14:editId="5A825060">
                <wp:simplePos x="0" y="0"/>
                <wp:positionH relativeFrom="column">
                  <wp:posOffset>2010410</wp:posOffset>
                </wp:positionH>
                <wp:positionV relativeFrom="paragraph">
                  <wp:posOffset>202565</wp:posOffset>
                </wp:positionV>
                <wp:extent cx="1466850" cy="393065"/>
                <wp:effectExtent l="8255" t="6350" r="1270" b="10160"/>
                <wp:wrapNone/>
                <wp:docPr id="2079" name="下カーブ矢印 20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6850" cy="393065"/>
                        </a:xfrm>
                        <a:prstGeom prst="curvedDownArrow">
                          <a:avLst>
                            <a:gd name="adj1" fmla="val 74637"/>
                            <a:gd name="adj2" fmla="val 149273"/>
                            <a:gd name="adj3" fmla="val 33333"/>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D0859AE"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下カーブ矢印 2079" o:spid="_x0000_s1026" type="#_x0000_t105" style="position:absolute;left:0;text-align:left;margin-left:158.3pt;margin-top:15.95pt;width:115.5pt;height:30.9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">
                <v:textbox inset="5.85pt,.7pt,5.85pt,.7pt"/>
              </v:shape>
            </w:pict>
          </mc:Fallback>
        </mc:AlternateContent>
      </w:r>
    </w:p>
    <w:p w:rsidR="00DB0CA6" w:rsidRPr="00DE3472" w:rsidRDefault="00DB0CA6" w:rsidP="00DB0CA6">
      <w:pPr>
        <w:rPr>
          <w:rFonts w:ascii="ＭＳ ゴシック" w:eastAsia="ＭＳ ゴシック" w:hAnsi="ＭＳ ゴシック" w:cs="Times New Roman"/>
          <w:szCs w:val="21"/>
        </w:rPr>
      </w:pPr>
      <w:r w:rsidRPr="00DE3472">
        <w:rPr>
          <w:rFonts w:ascii="明朝体" w:eastAsia="明朝体" w:hAnsi="Century" w:cs="Times New Roman"/>
          <w:noProof/>
          <w:spacing w:val="22"/>
          <w:szCs w:val="20"/>
        </w:rPr>
        <mc:AlternateContent>
          <mc:Choice Requires="wps">
            <w:drawing>
              <wp:anchor distT="0" distB="0" distL="114300" distR="114300" simplePos="0" relativeHeight="251671552" behindDoc="0" locked="0" layoutInCell="1" allowOverlap="1" wp14:anchorId="747320B9" wp14:editId="7FBB51C3">
                <wp:simplePos x="0" y="0"/>
                <wp:positionH relativeFrom="column">
                  <wp:posOffset>273553</wp:posOffset>
                </wp:positionH>
                <wp:positionV relativeFrom="paragraph">
                  <wp:posOffset>22225</wp:posOffset>
                </wp:positionV>
                <wp:extent cx="1852551" cy="310515"/>
                <wp:effectExtent l="0" t="0" r="0" b="0"/>
                <wp:wrapNone/>
                <wp:docPr id="2078" name="テキスト ボックス 20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2551" cy="310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72D" w:rsidRPr="00DE3472" w:rsidRDefault="006B172D" w:rsidP="00553182">
                            <w:pPr>
                              <w:pStyle w:val="Web"/>
                              <w:ind w:firstLineChars="100" w:firstLine="210"/>
                            </w:pPr>
                            <w:r w:rsidRPr="00DE3472">
                              <w:rPr>
                                <w:rFonts w:ascii="Calibri" w:cs="+mn-cs" w:hint="eastAsia"/>
                                <w:kern w:val="24"/>
                                <w:sz w:val="21"/>
                                <w:szCs w:val="21"/>
                              </w:rPr>
                              <w:t>前年度実績と比較評価等</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7320B9" id="テキスト ボックス 2078" o:spid="_x0000_s1069" type="#_x0000_t202" style="position:absolute;left:0;text-align:left;margin-left:21.55pt;margin-top:1.75pt;width:145.85pt;height:24.4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" filled="f" stroked="f">
                <v:textbox>
                  <w:txbxContent>
                    <w:p w:rsidR="006B172D" w:rsidRPr="00DE3472" w:rsidRDefault="006B172D" w:rsidP="00553182">
                      <w:pPr>
                        <w:pStyle w:val="Web"/>
                        <w:ind w:firstLineChars="100" w:firstLine="210"/>
                      </w:pPr>
                      <w:r w:rsidRPr="00DE3472">
                        <w:rPr>
                          <w:rFonts w:ascii="Calibri" w:cs="+mn-cs" w:hint="eastAsia"/>
                          <w:kern w:val="24"/>
                          <w:sz w:val="21"/>
                          <w:szCs w:val="21"/>
                        </w:rPr>
                        <w:t>前年度実績と比較評価等</w:t>
                      </w:r>
                    </w:p>
                  </w:txbxContent>
                </v:textbox>
              </v:shape>
            </w:pict>
          </mc:Fallback>
        </mc:AlternateContent>
      </w:r>
      <w:r w:rsidRPr="00DE3472">
        <w:rPr>
          <w:rFonts w:ascii="明朝体" w:eastAsia="明朝体" w:hAnsi="Century" w:cs="Times New Roman"/>
          <w:noProof/>
          <w:spacing w:val="22"/>
          <w:szCs w:val="20"/>
        </w:rPr>
        <mc:AlternateContent>
          <mc:Choice Requires="wps">
            <w:drawing>
              <wp:anchor distT="0" distB="0" distL="114300" distR="114300" simplePos="0" relativeHeight="251685888" behindDoc="0" locked="0" layoutInCell="1" allowOverlap="1" wp14:anchorId="505E76E0" wp14:editId="53035667">
                <wp:simplePos x="0" y="0"/>
                <wp:positionH relativeFrom="column">
                  <wp:posOffset>3667760</wp:posOffset>
                </wp:positionH>
                <wp:positionV relativeFrom="paragraph">
                  <wp:posOffset>24130</wp:posOffset>
                </wp:positionV>
                <wp:extent cx="1439545" cy="355600"/>
                <wp:effectExtent l="0" t="0" r="0" b="635"/>
                <wp:wrapNone/>
                <wp:docPr id="2077" name="テキスト ボックス 20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9545" cy="355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72D" w:rsidRDefault="006B172D" w:rsidP="00DB0CA6">
                            <w:pPr>
                              <w:pStyle w:val="Web"/>
                            </w:pPr>
                            <w:r>
                              <w:rPr>
                                <w:rFonts w:ascii="Calibri" w:cs="+mn-cs" w:hint="eastAsia"/>
                                <w:color w:val="000000"/>
                                <w:kern w:val="24"/>
                                <w:sz w:val="21"/>
                                <w:szCs w:val="21"/>
                              </w:rPr>
                              <w:t>目標に基づき取組</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5E76E0" id="テキスト ボックス 2077" o:spid="_x0000_s1070" type="#_x0000_t202" style="position:absolute;left:0;text-align:left;margin-left:288.8pt;margin-top:1.9pt;width:113.35pt;height:28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" filled="f" stroked="f">
                <v:textbox>
                  <w:txbxContent>
                    <w:p w:rsidR="006B172D" w:rsidRDefault="006B172D" w:rsidP="00DB0CA6">
                      <w:pPr>
                        <w:pStyle w:val="Web"/>
                      </w:pPr>
                      <w:r>
                        <w:rPr>
                          <w:rFonts w:ascii="Calibri" w:cs="+mn-cs" w:hint="eastAsia"/>
                          <w:color w:val="000000"/>
                          <w:kern w:val="24"/>
                          <w:sz w:val="21"/>
                          <w:szCs w:val="21"/>
                        </w:rPr>
                        <w:t>目標に基づき取組</w:t>
                      </w:r>
                    </w:p>
                  </w:txbxContent>
                </v:textbox>
              </v:shape>
            </w:pict>
          </mc:Fallback>
        </mc:AlternateContent>
      </w:r>
    </w:p>
    <w:p w:rsidR="00DB0CA6" w:rsidRPr="00DE3472" w:rsidRDefault="00DB0CA6" w:rsidP="00DB0CA6">
      <w:pPr>
        <w:rPr>
          <w:rFonts w:ascii="ＭＳ ゴシック" w:eastAsia="ＭＳ ゴシック" w:hAnsi="ＭＳ ゴシック" w:cs="Times New Roman"/>
          <w:szCs w:val="21"/>
        </w:rPr>
      </w:pPr>
      <w:r w:rsidRPr="00DE3472">
        <w:rPr>
          <w:rFonts w:ascii="HG丸ｺﾞｼｯｸM-PRO" w:eastAsia="HG丸ｺﾞｼｯｸM-PRO" w:hAnsi="HG丸ｺﾞｼｯｸM-PRO" w:cs="Times New Roman" w:hint="eastAsia"/>
          <w:b/>
          <w:noProof/>
          <w:spacing w:val="22"/>
          <w:sz w:val="28"/>
          <w:szCs w:val="28"/>
        </w:rPr>
        <mc:AlternateContent>
          <mc:Choice Requires="wps">
            <w:drawing>
              <wp:anchor distT="0" distB="0" distL="114300" distR="114300" simplePos="0" relativeHeight="251675648" behindDoc="0" locked="0" layoutInCell="1" allowOverlap="1" wp14:anchorId="6E78F9CC" wp14:editId="32140A63">
                <wp:simplePos x="0" y="0"/>
                <wp:positionH relativeFrom="column">
                  <wp:posOffset>3736975</wp:posOffset>
                </wp:positionH>
                <wp:positionV relativeFrom="paragraph">
                  <wp:posOffset>99060</wp:posOffset>
                </wp:positionV>
                <wp:extent cx="1127760" cy="621030"/>
                <wp:effectExtent l="10795" t="10795" r="13970" b="6350"/>
                <wp:wrapNone/>
                <wp:docPr id="2076" name="角丸四角形 20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7760" cy="621030"/>
                        </a:xfrm>
                        <a:prstGeom prst="roundRect">
                          <a:avLst>
                            <a:gd name="adj" fmla="val 16667"/>
                          </a:avLst>
                        </a:prstGeom>
                        <a:gradFill rotWithShape="1">
                          <a:gsLst>
                            <a:gs pos="0">
                              <a:srgbClr val="FFFFFF"/>
                            </a:gs>
                            <a:gs pos="100000">
                              <a:srgbClr val="FFFFFF">
                                <a:gamma/>
                                <a:shade val="75686"/>
                                <a:invGamma/>
                              </a:srgbClr>
                            </a:gs>
                          </a:gsLst>
                          <a:lin ang="5400000" scaled="1"/>
                        </a:gradFill>
                        <a:ln w="9525">
                          <a:solidFill>
                            <a:srgbClr val="000000"/>
                          </a:solidFill>
                          <a:round/>
                          <a:headEnd/>
                          <a:tailEnd/>
                        </a:ln>
                      </wps:spPr>
                      <wps:txbx>
                        <w:txbxContent>
                          <w:p w:rsidR="006B172D" w:rsidRDefault="006B172D" w:rsidP="00DB0CA6">
                            <w:pPr>
                              <w:spacing w:line="320" w:lineRule="exact"/>
                              <w:jc w:val="center"/>
                              <w:rPr>
                                <w:rFonts w:ascii="HGPｺﾞｼｯｸE" w:eastAsia="HGPｺﾞｼｯｸE" w:hAnsi="HGPｺﾞｼｯｸE"/>
                              </w:rPr>
                            </w:pPr>
                            <w:r>
                              <w:rPr>
                                <w:rFonts w:ascii="HGPｺﾞｼｯｸE" w:eastAsia="HGPｺﾞｼｯｸE" w:hAnsi="HGPｺﾞｼｯｸE" w:hint="eastAsia"/>
                              </w:rPr>
                              <w:t>取組</w:t>
                            </w:r>
                          </w:p>
                          <w:p w:rsidR="006B172D" w:rsidRPr="001D094C" w:rsidRDefault="006B172D" w:rsidP="00DB0CA6">
                            <w:pPr>
                              <w:spacing w:line="320" w:lineRule="exact"/>
                              <w:jc w:val="center"/>
                              <w:rPr>
                                <w:rFonts w:ascii="HGPｺﾞｼｯｸE" w:eastAsia="HGPｺﾞｼｯｸE" w:hAnsi="HGPｺﾞｼｯｸE"/>
                              </w:rPr>
                            </w:pPr>
                            <w:r w:rsidRPr="001D094C">
                              <w:rPr>
                                <w:rFonts w:ascii="HGPｺﾞｼｯｸE" w:eastAsia="HGPｺﾞｼｯｸE" w:hAnsi="HGPｺﾞｼｯｸE" w:hint="eastAsia"/>
                              </w:rPr>
                              <w:t>（</w:t>
                            </w:r>
                            <w:r>
                              <w:rPr>
                                <w:rFonts w:ascii="HGPｺﾞｼｯｸE" w:eastAsia="HGPｺﾞｼｯｸE" w:hAnsi="HGPｺﾞｼｯｸE" w:hint="eastAsia"/>
                              </w:rPr>
                              <w:t>Ｄｏ）</w:t>
                            </w:r>
                          </w:p>
                        </w:txbxContent>
                      </wps:txbx>
                      <wps:bodyPr rot="0" vert="horz" wrap="square" lIns="74295" tIns="7740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E78F9CC" id="角丸四角形 2076" o:spid="_x0000_s1071" style="position:absolute;left:0;text-align:left;margin-left:294.25pt;margin-top:7.8pt;width:88.8pt;height:48.9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">
                <v:fill color2="#c1c1c1" rotate="t" focus="100%" type="gradient"/>
                <v:textbox inset="5.85pt,2.15mm,5.85pt,.7pt">
                  <w:txbxContent>
                    <w:p w:rsidR="006B172D" w:rsidRDefault="006B172D" w:rsidP="00DB0CA6">
                      <w:pPr>
                        <w:spacing w:line="320" w:lineRule="exact"/>
                        <w:jc w:val="center"/>
                        <w:rPr>
                          <w:rFonts w:ascii="HGPｺﾞｼｯｸE" w:eastAsia="HGPｺﾞｼｯｸE" w:hAnsi="HGPｺﾞｼｯｸE"/>
                        </w:rPr>
                      </w:pPr>
                      <w:r>
                        <w:rPr>
                          <w:rFonts w:ascii="HGPｺﾞｼｯｸE" w:eastAsia="HGPｺﾞｼｯｸE" w:hAnsi="HGPｺﾞｼｯｸE" w:hint="eastAsia"/>
                        </w:rPr>
                        <w:t>取組</w:t>
                      </w:r>
                    </w:p>
                    <w:p w:rsidR="006B172D" w:rsidRPr="001D094C" w:rsidRDefault="006B172D" w:rsidP="00DB0CA6">
                      <w:pPr>
                        <w:spacing w:line="320" w:lineRule="exact"/>
                        <w:jc w:val="center"/>
                        <w:rPr>
                          <w:rFonts w:ascii="HGPｺﾞｼｯｸE" w:eastAsia="HGPｺﾞｼｯｸE" w:hAnsi="HGPｺﾞｼｯｸE"/>
                        </w:rPr>
                      </w:pPr>
                      <w:r w:rsidRPr="001D094C">
                        <w:rPr>
                          <w:rFonts w:ascii="HGPｺﾞｼｯｸE" w:eastAsia="HGPｺﾞｼｯｸE" w:hAnsi="HGPｺﾞｼｯｸE" w:hint="eastAsia"/>
                        </w:rPr>
                        <w:t>（</w:t>
                      </w:r>
                      <w:r>
                        <w:rPr>
                          <w:rFonts w:ascii="HGPｺﾞｼｯｸE" w:eastAsia="HGPｺﾞｼｯｸE" w:hAnsi="HGPｺﾞｼｯｸE" w:hint="eastAsia"/>
                        </w:rPr>
                        <w:t>Ｄｏ）</w:t>
                      </w:r>
                    </w:p>
                  </w:txbxContent>
                </v:textbox>
              </v:roundrect>
            </w:pict>
          </mc:Fallback>
        </mc:AlternateContent>
      </w:r>
      <w:r w:rsidRPr="00DE3472">
        <w:rPr>
          <w:rFonts w:ascii="HG丸ｺﾞｼｯｸM-PRO" w:eastAsia="HG丸ｺﾞｼｯｸM-PRO" w:hAnsi="HG丸ｺﾞｼｯｸM-PRO" w:cs="Times New Roman" w:hint="eastAsia"/>
          <w:b/>
          <w:noProof/>
          <w:spacing w:val="22"/>
          <w:sz w:val="28"/>
          <w:szCs w:val="28"/>
        </w:rPr>
        <mc:AlternateContent>
          <mc:Choice Requires="wps">
            <w:drawing>
              <wp:anchor distT="0" distB="0" distL="114300" distR="114300" simplePos="0" relativeHeight="251673600" behindDoc="0" locked="0" layoutInCell="1" allowOverlap="1" wp14:anchorId="3361F524" wp14:editId="5006313B">
                <wp:simplePos x="0" y="0"/>
                <wp:positionH relativeFrom="column">
                  <wp:posOffset>581660</wp:posOffset>
                </wp:positionH>
                <wp:positionV relativeFrom="paragraph">
                  <wp:posOffset>99060</wp:posOffset>
                </wp:positionV>
                <wp:extent cx="1127760" cy="699770"/>
                <wp:effectExtent l="8255" t="10795" r="6985" b="13335"/>
                <wp:wrapNone/>
                <wp:docPr id="2075" name="角丸四角形 20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7760" cy="699770"/>
                        </a:xfrm>
                        <a:prstGeom prst="roundRect">
                          <a:avLst>
                            <a:gd name="adj" fmla="val 16667"/>
                          </a:avLst>
                        </a:prstGeom>
                        <a:gradFill rotWithShape="1">
                          <a:gsLst>
                            <a:gs pos="0">
                              <a:srgbClr val="FFFFFF"/>
                            </a:gs>
                            <a:gs pos="100000">
                              <a:srgbClr val="FFFFFF">
                                <a:gamma/>
                                <a:shade val="75686"/>
                                <a:invGamma/>
                              </a:srgbClr>
                            </a:gs>
                          </a:gsLst>
                          <a:lin ang="5400000" scaled="1"/>
                        </a:gradFill>
                        <a:ln w="9525">
                          <a:solidFill>
                            <a:srgbClr val="000000"/>
                          </a:solidFill>
                          <a:round/>
                          <a:headEnd/>
                          <a:tailEnd/>
                        </a:ln>
                      </wps:spPr>
                      <wps:txbx>
                        <w:txbxContent>
                          <w:p w:rsidR="006B172D" w:rsidRPr="001D094C" w:rsidRDefault="006B172D" w:rsidP="00553182">
                            <w:pPr>
                              <w:spacing w:line="320" w:lineRule="exact"/>
                              <w:jc w:val="center"/>
                              <w:rPr>
                                <w:rFonts w:ascii="HGPｺﾞｼｯｸE" w:eastAsia="HGPｺﾞｼｯｸE" w:hAnsi="HGPｺﾞｼｯｸE"/>
                              </w:rPr>
                            </w:pPr>
                            <w:r w:rsidRPr="00DE3472">
                              <w:rPr>
                                <w:rFonts w:ascii="HGPｺﾞｼｯｸE" w:eastAsia="HGPｺﾞｼｯｸE" w:hAnsi="HGPｺﾞｼｯｸE" w:hint="eastAsia"/>
                              </w:rPr>
                              <w:t>評価（改善）</w:t>
                            </w:r>
                            <w:r w:rsidRPr="008D60DD">
                              <w:rPr>
                                <w:rFonts w:ascii="HGPｺﾞｼｯｸE" w:eastAsia="HGPｺﾞｼｯｸE" w:hAnsi="HGPｺﾞｼｯｸE" w:hint="eastAsia"/>
                                <w:w w:val="90"/>
                              </w:rPr>
                              <w:t>（Action）</w:t>
                            </w:r>
                          </w:p>
                        </w:txbxContent>
                      </wps:txbx>
                      <wps:bodyPr rot="0" vert="horz" wrap="square" lIns="74295" tIns="7740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361F524" id="角丸四角形 2075" o:spid="_x0000_s1072" style="position:absolute;left:0;text-align:left;margin-left:45.8pt;margin-top:7.8pt;width:88.8pt;height:55.1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">
                <v:fill color2="#c1c1c1" rotate="t" focus="100%" type="gradient"/>
                <v:textbox inset="5.85pt,2.15mm,5.85pt,.7pt">
                  <w:txbxContent>
                    <w:p w:rsidR="006B172D" w:rsidRPr="001D094C" w:rsidRDefault="006B172D" w:rsidP="00553182">
                      <w:pPr>
                        <w:spacing w:line="320" w:lineRule="exact"/>
                        <w:jc w:val="center"/>
                        <w:rPr>
                          <w:rFonts w:ascii="HGPｺﾞｼｯｸE" w:eastAsia="HGPｺﾞｼｯｸE" w:hAnsi="HGPｺﾞｼｯｸE"/>
                        </w:rPr>
                      </w:pPr>
                      <w:r w:rsidRPr="00DE3472">
                        <w:rPr>
                          <w:rFonts w:ascii="HGPｺﾞｼｯｸE" w:eastAsia="HGPｺﾞｼｯｸE" w:hAnsi="HGPｺﾞｼｯｸE" w:hint="eastAsia"/>
                        </w:rPr>
                        <w:t>評価（改善）</w:t>
                      </w:r>
                      <w:r w:rsidRPr="008D60DD">
                        <w:rPr>
                          <w:rFonts w:ascii="HGPｺﾞｼｯｸE" w:eastAsia="HGPｺﾞｼｯｸE" w:hAnsi="HGPｺﾞｼｯｸE" w:hint="eastAsia"/>
                          <w:w w:val="90"/>
                        </w:rPr>
                        <w:t>（Action）</w:t>
                      </w:r>
                    </w:p>
                  </w:txbxContent>
                </v:textbox>
              </v:roundrect>
            </w:pict>
          </mc:Fallback>
        </mc:AlternateContent>
      </w:r>
    </w:p>
    <w:p w:rsidR="00DB0CA6" w:rsidRPr="00DE3472" w:rsidRDefault="00DB0CA6" w:rsidP="00DB0CA6">
      <w:pPr>
        <w:rPr>
          <w:rFonts w:ascii="ＭＳ ゴシック" w:eastAsia="ＭＳ ゴシック" w:hAnsi="ＭＳ ゴシック" w:cs="Times New Roman"/>
          <w:szCs w:val="21"/>
        </w:rPr>
      </w:pPr>
    </w:p>
    <w:p w:rsidR="00DB0CA6" w:rsidRPr="00DE3472" w:rsidRDefault="00DB0CA6" w:rsidP="00DB0CA6">
      <w:pPr>
        <w:rPr>
          <w:rFonts w:ascii="ＭＳ ゴシック" w:eastAsia="ＭＳ ゴシック" w:hAnsi="ＭＳ ゴシック" w:cs="Times New Roman"/>
          <w:szCs w:val="21"/>
        </w:rPr>
      </w:pPr>
      <w:r w:rsidRPr="00DE3472">
        <w:rPr>
          <w:rFonts w:ascii="HG丸ｺﾞｼｯｸM-PRO" w:eastAsia="HG丸ｺﾞｼｯｸM-PRO" w:hAnsi="HG丸ｺﾞｼｯｸM-PRO" w:cs="Times New Roman" w:hint="eastAsia"/>
          <w:b/>
          <w:noProof/>
          <w:spacing w:val="22"/>
          <w:sz w:val="28"/>
          <w:szCs w:val="28"/>
        </w:rPr>
        <mc:AlternateContent>
          <mc:Choice Requires="wps">
            <w:drawing>
              <wp:anchor distT="0" distB="0" distL="114300" distR="114300" simplePos="0" relativeHeight="251681792" behindDoc="0" locked="0" layoutInCell="1" allowOverlap="1" wp14:anchorId="60E1263A" wp14:editId="38847BFA">
                <wp:simplePos x="0" y="0"/>
                <wp:positionH relativeFrom="column">
                  <wp:posOffset>1887855</wp:posOffset>
                </wp:positionH>
                <wp:positionV relativeFrom="paragraph">
                  <wp:posOffset>121285</wp:posOffset>
                </wp:positionV>
                <wp:extent cx="1466850" cy="393065"/>
                <wp:effectExtent l="0" t="17145" r="9525" b="8890"/>
                <wp:wrapNone/>
                <wp:docPr id="2073" name="下カーブ矢印 20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flipV="1">
                          <a:off x="0" y="0"/>
                          <a:ext cx="1466850" cy="393065"/>
                        </a:xfrm>
                        <a:prstGeom prst="curvedDownArrow">
                          <a:avLst>
                            <a:gd name="adj1" fmla="val 74637"/>
                            <a:gd name="adj2" fmla="val 149273"/>
                            <a:gd name="adj3" fmla="val 33333"/>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F62E3B" id="下カーブ矢印 2073" o:spid="_x0000_s1026" type="#_x0000_t105" style="position:absolute;left:0;text-align:left;margin-left:148.65pt;margin-top:9.55pt;width:115.5pt;height:30.95pt;flip:x 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">
                <v:textbox inset="5.85pt,.7pt,5.85pt,.7pt"/>
              </v:shape>
            </w:pict>
          </mc:Fallback>
        </mc:AlternateContent>
      </w:r>
    </w:p>
    <w:p w:rsidR="00DB0CA6" w:rsidRPr="00DE3472" w:rsidRDefault="00DB0CA6" w:rsidP="00DB0CA6">
      <w:pPr>
        <w:rPr>
          <w:rFonts w:ascii="ＭＳ ゴシック" w:eastAsia="ＭＳ ゴシック" w:hAnsi="ＭＳ ゴシック" w:cs="Times New Roman"/>
          <w:szCs w:val="21"/>
        </w:rPr>
      </w:pPr>
    </w:p>
    <w:p w:rsidR="00DB0CA6" w:rsidRPr="00DE3472" w:rsidRDefault="003B2CB2" w:rsidP="00DB0CA6">
      <w:pPr>
        <w:rPr>
          <w:rFonts w:ascii="ＭＳ ゴシック" w:eastAsia="ＭＳ ゴシック" w:hAnsi="ＭＳ ゴシック" w:cs="Times New Roman"/>
          <w:szCs w:val="21"/>
        </w:rPr>
      </w:pPr>
      <w:r w:rsidRPr="00DE3472">
        <w:rPr>
          <w:rFonts w:ascii="明朝体" w:eastAsia="明朝体" w:hAnsi="Century" w:cs="Times New Roman"/>
          <w:noProof/>
          <w:spacing w:val="22"/>
          <w:szCs w:val="20"/>
        </w:rPr>
        <mc:AlternateContent>
          <mc:Choice Requires="wps">
            <w:drawing>
              <wp:anchor distT="0" distB="0" distL="114300" distR="114300" simplePos="0" relativeHeight="251669504" behindDoc="0" locked="0" layoutInCell="1" allowOverlap="1" wp14:anchorId="17F94F4A" wp14:editId="52637F88">
                <wp:simplePos x="0" y="0"/>
                <wp:positionH relativeFrom="column">
                  <wp:posOffset>1603688</wp:posOffset>
                </wp:positionH>
                <wp:positionV relativeFrom="paragraph">
                  <wp:posOffset>140384</wp:posOffset>
                </wp:positionV>
                <wp:extent cx="2404185" cy="307340"/>
                <wp:effectExtent l="0" t="0" r="0" b="0"/>
                <wp:wrapNone/>
                <wp:docPr id="33" name="テキスト ボックス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04185" cy="307340"/>
                        </a:xfrm>
                        <a:prstGeom prst="rect">
                          <a:avLst/>
                        </a:prstGeom>
                        <a:noFill/>
                      </wps:spPr>
                      <wps:txbx>
                        <w:txbxContent>
                          <w:p w:rsidR="006B172D" w:rsidRPr="003B2CB2" w:rsidRDefault="006B172D" w:rsidP="00DB0CA6">
                            <w:pPr>
                              <w:pStyle w:val="Web"/>
                              <w:rPr>
                                <w:sz w:val="21"/>
                                <w:szCs w:val="21"/>
                              </w:rPr>
                            </w:pPr>
                            <w:r w:rsidRPr="00DE3472">
                              <w:rPr>
                                <w:rFonts w:ascii="Calibri" w:cs="+mn-cs" w:hint="eastAsia"/>
                                <w:kern w:val="24"/>
                                <w:sz w:val="21"/>
                                <w:szCs w:val="21"/>
                              </w:rPr>
                              <w:t>電気・ガス等エネルギー</w:t>
                            </w:r>
                            <w:r w:rsidRPr="003B2CB2">
                              <w:rPr>
                                <w:rFonts w:ascii="Calibri" w:cs="+mn-cs" w:hint="eastAsia"/>
                                <w:color w:val="000000"/>
                                <w:kern w:val="24"/>
                                <w:sz w:val="21"/>
                                <w:szCs w:val="21"/>
                              </w:rPr>
                              <w:t>使用量を把握</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17F94F4A" id="テキスト ボックス 33" o:spid="_x0000_s1073" type="#_x0000_t202" style="position:absolute;left:0;text-align:left;margin-left:126.25pt;margin-top:11.05pt;width:189.3pt;height:24.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" filled="f" stroked="f">
                <v:path arrowok="t"/>
                <v:textbox style="mso-fit-shape-to-text:t">
                  <w:txbxContent>
                    <w:p w:rsidR="006B172D" w:rsidRPr="003B2CB2" w:rsidRDefault="006B172D" w:rsidP="00DB0CA6">
                      <w:pPr>
                        <w:pStyle w:val="Web"/>
                        <w:rPr>
                          <w:sz w:val="21"/>
                          <w:szCs w:val="21"/>
                        </w:rPr>
                      </w:pPr>
                      <w:r w:rsidRPr="00DE3472">
                        <w:rPr>
                          <w:rFonts w:ascii="Calibri" w:cs="+mn-cs" w:hint="eastAsia"/>
                          <w:kern w:val="24"/>
                          <w:sz w:val="21"/>
                          <w:szCs w:val="21"/>
                        </w:rPr>
                        <w:t>電気・ガス等エネルギー</w:t>
                      </w:r>
                      <w:r w:rsidRPr="003B2CB2">
                        <w:rPr>
                          <w:rFonts w:ascii="Calibri" w:cs="+mn-cs" w:hint="eastAsia"/>
                          <w:color w:val="000000"/>
                          <w:kern w:val="24"/>
                          <w:sz w:val="21"/>
                          <w:szCs w:val="21"/>
                        </w:rPr>
                        <w:t>使用量を把握</w:t>
                      </w:r>
                    </w:p>
                  </w:txbxContent>
                </v:textbox>
              </v:shape>
            </w:pict>
          </mc:Fallback>
        </mc:AlternateContent>
      </w:r>
      <w:r w:rsidR="00DB0CA6" w:rsidRPr="00DE3472">
        <w:rPr>
          <w:rFonts w:ascii="HG丸ｺﾞｼｯｸM-PRO" w:eastAsia="HG丸ｺﾞｼｯｸM-PRO" w:hAnsi="HG丸ｺﾞｼｯｸM-PRO" w:cs="Times New Roman" w:hint="eastAsia"/>
          <w:b/>
          <w:noProof/>
          <w:spacing w:val="22"/>
          <w:sz w:val="28"/>
          <w:szCs w:val="28"/>
        </w:rPr>
        <mc:AlternateContent>
          <mc:Choice Requires="wps">
            <w:drawing>
              <wp:anchor distT="0" distB="0" distL="114300" distR="114300" simplePos="0" relativeHeight="251678720" behindDoc="0" locked="0" layoutInCell="1" allowOverlap="1" wp14:anchorId="4B1CE4F0" wp14:editId="2E87A447">
                <wp:simplePos x="0" y="0"/>
                <wp:positionH relativeFrom="column">
                  <wp:posOffset>3613150</wp:posOffset>
                </wp:positionH>
                <wp:positionV relativeFrom="paragraph">
                  <wp:posOffset>139700</wp:posOffset>
                </wp:positionV>
                <wp:extent cx="469265" cy="426720"/>
                <wp:effectExtent l="20320" t="10160" r="15240" b="96520"/>
                <wp:wrapNone/>
                <wp:docPr id="57" name="フリーフォーム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469265" cy="42672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19050">
                          <a:solidFill>
                            <a:srgbClr val="000000"/>
                          </a:solidFill>
                          <a:round/>
                          <a:headEnd type="arrow" w="lg" len="med"/>
                          <a:tailEnd type="none" w="lg" len="me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B97D11" id="フリーフォーム 57" o:spid="_x0000_s1026" style="position:absolute;left:0;text-align:left;margin-left:284.5pt;margin-top:11pt;width:36.95pt;height:33.6pt;flip: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" path="m,nfc11929,,21600,9670,21600,21600em,nsc11929,,21600,9670,21600,21600l,21600,,xe" filled="f" strokeweight="1.5pt">
                <v:stroke startarrow="open" startarrowwidth="wide" endarrowwidth="wide"/>
                <v:path arrowok="t" o:extrusionok="f" o:connecttype="custom" o:connectlocs="0,0;469265,426720;0,426720" o:connectangles="0,0,0"/>
              </v:shape>
            </w:pict>
          </mc:Fallback>
        </mc:AlternateContent>
      </w:r>
    </w:p>
    <w:p w:rsidR="00DB0CA6" w:rsidRPr="00DE3472" w:rsidRDefault="00DB0CA6" w:rsidP="00DB0CA6">
      <w:pPr>
        <w:rPr>
          <w:rFonts w:ascii="ＭＳ ゴシック" w:eastAsia="ＭＳ ゴシック" w:hAnsi="ＭＳ ゴシック" w:cs="Times New Roman"/>
          <w:szCs w:val="21"/>
        </w:rPr>
      </w:pPr>
      <w:r w:rsidRPr="00DE3472">
        <w:rPr>
          <w:rFonts w:ascii="ＭＳ ゴシック" w:eastAsia="ＭＳ ゴシック" w:hAnsi="ＭＳ ゴシック" w:cs="Times New Roman" w:hint="eastAsia"/>
          <w:noProof/>
          <w:szCs w:val="21"/>
        </w:rPr>
        <mc:AlternateContent>
          <mc:Choice Requires="wps">
            <w:drawing>
              <wp:anchor distT="0" distB="0" distL="114300" distR="114300" simplePos="0" relativeHeight="251676672" behindDoc="0" locked="0" layoutInCell="1" allowOverlap="1" wp14:anchorId="6F8ACAB5" wp14:editId="3A8F70E0">
                <wp:simplePos x="0" y="0"/>
                <wp:positionH relativeFrom="column">
                  <wp:posOffset>1289050</wp:posOffset>
                </wp:positionH>
                <wp:positionV relativeFrom="paragraph">
                  <wp:posOffset>-10795</wp:posOffset>
                </wp:positionV>
                <wp:extent cx="469265" cy="426720"/>
                <wp:effectExtent l="96520" t="27940" r="15240" b="12065"/>
                <wp:wrapNone/>
                <wp:docPr id="30" name="フリーフォーム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flipV="1">
                          <a:off x="0" y="0"/>
                          <a:ext cx="469265" cy="42672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19050">
                          <a:solidFill>
                            <a:srgbClr val="000000"/>
                          </a:solidFill>
                          <a:round/>
                          <a:headEnd/>
                          <a:tailEnd type="arrow" w="lg" len="me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10C6B5" id="フリーフォーム 30" o:spid="_x0000_s1026" style="position:absolute;left:0;text-align:left;margin-left:101.5pt;margin-top:-.85pt;width:36.95pt;height:33.6pt;flip:x 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" path="m,nfc11929,,21600,9670,21600,21600em,nsc11929,,21600,9670,21600,21600l,21600,,xe" filled="f" strokeweight="1.5pt">
                <v:stroke endarrow="open" endarrowwidth="wide"/>
                <v:path arrowok="t" o:extrusionok="f" o:connecttype="custom" o:connectlocs="0,0;469265,426720;0,426720" o:connectangles="0,0,0"/>
              </v:shape>
            </w:pict>
          </mc:Fallback>
        </mc:AlternateContent>
      </w:r>
    </w:p>
    <w:p w:rsidR="00DB0CA6" w:rsidRPr="00DE3472" w:rsidRDefault="00DB0CA6" w:rsidP="00DB0CA6">
      <w:pPr>
        <w:rPr>
          <w:rFonts w:ascii="ＭＳ ゴシック" w:eastAsia="ＭＳ ゴシック" w:hAnsi="ＭＳ ゴシック" w:cs="Times New Roman"/>
          <w:szCs w:val="21"/>
        </w:rPr>
      </w:pPr>
      <w:r w:rsidRPr="00DE3472">
        <w:rPr>
          <w:rFonts w:ascii="HG丸ｺﾞｼｯｸM-PRO" w:eastAsia="HG丸ｺﾞｼｯｸM-PRO" w:hAnsi="HG丸ｺﾞｼｯｸM-PRO" w:cs="Times New Roman" w:hint="eastAsia"/>
          <w:b/>
          <w:noProof/>
          <w:spacing w:val="22"/>
          <w:sz w:val="28"/>
          <w:szCs w:val="28"/>
        </w:rPr>
        <mc:AlternateContent>
          <mc:Choice Requires="wps">
            <w:drawing>
              <wp:anchor distT="0" distB="0" distL="114300" distR="114300" simplePos="0" relativeHeight="251674624" behindDoc="0" locked="0" layoutInCell="1" allowOverlap="1" wp14:anchorId="67A1E8EF" wp14:editId="49720F10">
                <wp:simplePos x="0" y="0"/>
                <wp:positionH relativeFrom="column">
                  <wp:posOffset>2124710</wp:posOffset>
                </wp:positionH>
                <wp:positionV relativeFrom="paragraph">
                  <wp:posOffset>15240</wp:posOffset>
                </wp:positionV>
                <wp:extent cx="1127760" cy="699770"/>
                <wp:effectExtent l="8255" t="12700" r="6985" b="11430"/>
                <wp:wrapNone/>
                <wp:docPr id="14" name="角丸四角形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7760" cy="699770"/>
                        </a:xfrm>
                        <a:prstGeom prst="roundRect">
                          <a:avLst>
                            <a:gd name="adj" fmla="val 16667"/>
                          </a:avLst>
                        </a:prstGeom>
                        <a:gradFill rotWithShape="1">
                          <a:gsLst>
                            <a:gs pos="0">
                              <a:srgbClr val="FFFFFF"/>
                            </a:gs>
                            <a:gs pos="100000">
                              <a:srgbClr val="FFFFFF">
                                <a:gamma/>
                                <a:shade val="75686"/>
                                <a:invGamma/>
                              </a:srgbClr>
                            </a:gs>
                          </a:gsLst>
                          <a:lin ang="5400000" scaled="1"/>
                        </a:gradFill>
                        <a:ln w="9525">
                          <a:solidFill>
                            <a:srgbClr val="000000"/>
                          </a:solidFill>
                          <a:round/>
                          <a:headEnd/>
                          <a:tailEnd/>
                        </a:ln>
                      </wps:spPr>
                      <wps:txbx>
                        <w:txbxContent>
                          <w:p w:rsidR="006B172D" w:rsidRPr="00DE3472" w:rsidRDefault="006B172D" w:rsidP="00DB0CA6">
                            <w:pPr>
                              <w:spacing w:line="320" w:lineRule="exact"/>
                              <w:jc w:val="center"/>
                              <w:rPr>
                                <w:rFonts w:ascii="HGPｺﾞｼｯｸE" w:eastAsia="HGPｺﾞｼｯｸE" w:hAnsi="HGPｺﾞｼｯｸE"/>
                                <w:w w:val="90"/>
                              </w:rPr>
                            </w:pPr>
                            <w:r w:rsidRPr="00DE3472">
                              <w:rPr>
                                <w:rFonts w:ascii="HGPｺﾞｼｯｸE" w:eastAsia="HGPｺﾞｼｯｸE" w:hAnsi="HGPｺﾞｼｯｸE" w:hint="eastAsia"/>
                                <w:w w:val="90"/>
                              </w:rPr>
                              <w:t>実績を点検・記録</w:t>
                            </w:r>
                          </w:p>
                          <w:p w:rsidR="006B172D" w:rsidRPr="001D094C" w:rsidRDefault="006B172D" w:rsidP="00DB0CA6">
                            <w:pPr>
                              <w:spacing w:line="320" w:lineRule="exact"/>
                              <w:jc w:val="center"/>
                              <w:rPr>
                                <w:rFonts w:ascii="HGPｺﾞｼｯｸE" w:eastAsia="HGPｺﾞｼｯｸE" w:hAnsi="HGPｺﾞｼｯｸE"/>
                              </w:rPr>
                            </w:pPr>
                            <w:r w:rsidRPr="001D094C">
                              <w:rPr>
                                <w:rFonts w:ascii="HGPｺﾞｼｯｸE" w:eastAsia="HGPｺﾞｼｯｸE" w:hAnsi="HGPｺﾞｼｯｸE" w:hint="eastAsia"/>
                              </w:rPr>
                              <w:t>（</w:t>
                            </w:r>
                            <w:r>
                              <w:rPr>
                                <w:rFonts w:ascii="HGPｺﾞｼｯｸE" w:eastAsia="HGPｺﾞｼｯｸE" w:hAnsi="HGPｺﾞｼｯｸE" w:hint="eastAsia"/>
                              </w:rPr>
                              <w:t>Check</w:t>
                            </w:r>
                            <w:r w:rsidRPr="001D094C">
                              <w:rPr>
                                <w:rFonts w:ascii="HGPｺﾞｼｯｸE" w:eastAsia="HGPｺﾞｼｯｸE" w:hAnsi="HGPｺﾞｼｯｸE" w:hint="eastAsia"/>
                              </w:rPr>
                              <w:t>）</w:t>
                            </w:r>
                          </w:p>
                        </w:txbxContent>
                      </wps:txbx>
                      <wps:bodyPr rot="0" vert="horz" wrap="square" lIns="74295" tIns="7740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7A1E8EF" id="角丸四角形 14" o:spid="_x0000_s1074" style="position:absolute;left:0;text-align:left;margin-left:167.3pt;margin-top:1.2pt;width:88.8pt;height:55.1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">
                <v:fill color2="#c1c1c1" rotate="t" focus="100%" type="gradient"/>
                <v:textbox inset="5.85pt,2.15mm,5.85pt,.7pt">
                  <w:txbxContent>
                    <w:p w:rsidR="006B172D" w:rsidRPr="00DE3472" w:rsidRDefault="006B172D" w:rsidP="00DB0CA6">
                      <w:pPr>
                        <w:spacing w:line="320" w:lineRule="exact"/>
                        <w:jc w:val="center"/>
                        <w:rPr>
                          <w:rFonts w:ascii="HGPｺﾞｼｯｸE" w:eastAsia="HGPｺﾞｼｯｸE" w:hAnsi="HGPｺﾞｼｯｸE"/>
                          <w:w w:val="90"/>
                        </w:rPr>
                      </w:pPr>
                      <w:r w:rsidRPr="00DE3472">
                        <w:rPr>
                          <w:rFonts w:ascii="HGPｺﾞｼｯｸE" w:eastAsia="HGPｺﾞｼｯｸE" w:hAnsi="HGPｺﾞｼｯｸE" w:hint="eastAsia"/>
                          <w:w w:val="90"/>
                        </w:rPr>
                        <w:t>実績を点検・記録</w:t>
                      </w:r>
                    </w:p>
                    <w:p w:rsidR="006B172D" w:rsidRPr="001D094C" w:rsidRDefault="006B172D" w:rsidP="00DB0CA6">
                      <w:pPr>
                        <w:spacing w:line="320" w:lineRule="exact"/>
                        <w:jc w:val="center"/>
                        <w:rPr>
                          <w:rFonts w:ascii="HGPｺﾞｼｯｸE" w:eastAsia="HGPｺﾞｼｯｸE" w:hAnsi="HGPｺﾞｼｯｸE"/>
                        </w:rPr>
                      </w:pPr>
                      <w:r w:rsidRPr="001D094C">
                        <w:rPr>
                          <w:rFonts w:ascii="HGPｺﾞｼｯｸE" w:eastAsia="HGPｺﾞｼｯｸE" w:hAnsi="HGPｺﾞｼｯｸE" w:hint="eastAsia"/>
                        </w:rPr>
                        <w:t>（</w:t>
                      </w:r>
                      <w:r>
                        <w:rPr>
                          <w:rFonts w:ascii="HGPｺﾞｼｯｸE" w:eastAsia="HGPｺﾞｼｯｸE" w:hAnsi="HGPｺﾞｼｯｸE" w:hint="eastAsia"/>
                        </w:rPr>
                        <w:t>Check</w:t>
                      </w:r>
                      <w:r w:rsidRPr="001D094C">
                        <w:rPr>
                          <w:rFonts w:ascii="HGPｺﾞｼｯｸE" w:eastAsia="HGPｺﾞｼｯｸE" w:hAnsi="HGPｺﾞｼｯｸE" w:hint="eastAsia"/>
                        </w:rPr>
                        <w:t>）</w:t>
                      </w:r>
                    </w:p>
                  </w:txbxContent>
                </v:textbox>
              </v:roundrect>
            </w:pict>
          </mc:Fallback>
        </mc:AlternateContent>
      </w:r>
    </w:p>
    <w:p w:rsidR="00DB0CA6" w:rsidRPr="00DE3472" w:rsidRDefault="00DB0CA6" w:rsidP="00DB0CA6">
      <w:pPr>
        <w:rPr>
          <w:rFonts w:ascii="ＭＳ ゴシック" w:eastAsia="ＭＳ ゴシック" w:hAnsi="ＭＳ ゴシック" w:cs="Times New Roman"/>
          <w:szCs w:val="21"/>
        </w:rPr>
      </w:pPr>
    </w:p>
    <w:p w:rsidR="00DB0CA6" w:rsidRPr="00DE3472" w:rsidRDefault="00DB0CA6" w:rsidP="00DB0CA6">
      <w:pPr>
        <w:rPr>
          <w:rFonts w:ascii="ＭＳ ゴシック" w:eastAsia="ＭＳ ゴシック" w:hAnsi="ＭＳ ゴシック" w:cs="Times New Roman"/>
          <w:szCs w:val="21"/>
        </w:rPr>
      </w:pPr>
    </w:p>
    <w:p w:rsidR="00DB0CA6" w:rsidRPr="00DE3472" w:rsidRDefault="00DB0CA6" w:rsidP="00DB0CA6">
      <w:pPr>
        <w:rPr>
          <w:rFonts w:ascii="ＭＳ ゴシック" w:eastAsia="ＭＳ ゴシック" w:hAnsi="ＭＳ ゴシック" w:cs="Times New Roman"/>
          <w:szCs w:val="21"/>
        </w:rPr>
      </w:pPr>
    </w:p>
    <w:p w:rsidR="00DB0CA6" w:rsidRPr="00DE3472" w:rsidRDefault="00DB0CA6" w:rsidP="00DB0CA6">
      <w:pPr>
        <w:rPr>
          <w:rFonts w:ascii="ＭＳ ゴシック" w:eastAsia="ＭＳ ゴシック" w:hAnsi="ＭＳ ゴシック" w:cs="Times New Roman"/>
          <w:szCs w:val="21"/>
        </w:rPr>
      </w:pPr>
    </w:p>
    <w:p w:rsidR="00DB0CA6" w:rsidRPr="00DE3472" w:rsidRDefault="00DB0CA6" w:rsidP="00DB0CA6">
      <w:pPr>
        <w:rPr>
          <w:rFonts w:ascii="ＭＳ ゴシック" w:eastAsia="ＭＳ ゴシック" w:hAnsi="ＭＳ ゴシック" w:cs="Times New Roman"/>
          <w:szCs w:val="21"/>
        </w:rPr>
      </w:pPr>
    </w:p>
    <w:p w:rsidR="00E45454" w:rsidRPr="00DE3472" w:rsidRDefault="00E45454" w:rsidP="00DB0CA6">
      <w:pPr>
        <w:rPr>
          <w:rFonts w:ascii="ＭＳ ゴシック" w:eastAsia="ＭＳ ゴシック" w:hAnsi="ＭＳ ゴシック" w:cs="Times New Roman"/>
          <w:szCs w:val="21"/>
        </w:rPr>
      </w:pPr>
    </w:p>
    <w:p w:rsidR="00DB0CA6" w:rsidRPr="00DE3472" w:rsidRDefault="00DB0CA6" w:rsidP="00DB0CA6">
      <w:pPr>
        <w:rPr>
          <w:rFonts w:ascii="ＭＳ ゴシック" w:eastAsia="ＭＳ ゴシック" w:hAnsi="ＭＳ ゴシック" w:cs="Times New Roman"/>
          <w:b/>
          <w:sz w:val="24"/>
          <w:szCs w:val="24"/>
        </w:rPr>
      </w:pPr>
      <w:r w:rsidRPr="00DE3472">
        <w:rPr>
          <w:rFonts w:ascii="ＭＳ ゴシック" w:eastAsia="ＭＳ ゴシック" w:hAnsi="ＭＳ ゴシック" w:cs="Times New Roman" w:hint="eastAsia"/>
          <w:b/>
          <w:sz w:val="24"/>
          <w:szCs w:val="24"/>
        </w:rPr>
        <w:t>＜５－３　職員研修＞</w:t>
      </w:r>
    </w:p>
    <w:p w:rsidR="002631C9" w:rsidRPr="00DE3472" w:rsidRDefault="00DB0CA6" w:rsidP="008D6667">
      <w:pPr>
        <w:ind w:firstLineChars="100" w:firstLine="210"/>
        <w:rPr>
          <w:rFonts w:asciiTheme="minorEastAsia" w:hAnsiTheme="minorEastAsia" w:cs="Times New Roman"/>
          <w:sz w:val="22"/>
        </w:rPr>
      </w:pPr>
      <w:r w:rsidRPr="00DE3472">
        <w:rPr>
          <w:rFonts w:asciiTheme="minorEastAsia" w:hAnsiTheme="minorEastAsia" w:cs="Times New Roman" w:hint="eastAsia"/>
          <w:szCs w:val="24"/>
        </w:rPr>
        <w:t>プランの推進に向けて環境マネジメントシステム等の研修を活用し、職員を対象に研修を実施します。</w:t>
      </w:r>
    </w:p>
    <w:p w:rsidR="002631C9" w:rsidRPr="00DE3472" w:rsidRDefault="002631C9" w:rsidP="002631C9">
      <w:pPr>
        <w:rPr>
          <w:rFonts w:ascii="ＭＳ ゴシック" w:eastAsia="ＭＳ ゴシック" w:hAnsi="ＭＳ ゴシック" w:cs="Times New Roman"/>
          <w:szCs w:val="21"/>
        </w:rPr>
      </w:pPr>
    </w:p>
    <w:p w:rsidR="002631C9" w:rsidRPr="00DE3472" w:rsidRDefault="002631C9" w:rsidP="002631C9">
      <w:pPr>
        <w:rPr>
          <w:rFonts w:ascii="ＭＳ ゴシック" w:eastAsia="ＭＳ ゴシック" w:hAnsi="ＭＳ ゴシック" w:cs="Times New Roman"/>
          <w:szCs w:val="21"/>
        </w:rPr>
      </w:pPr>
    </w:p>
    <w:p w:rsidR="00F42135" w:rsidRDefault="00F42135" w:rsidP="009D66F5">
      <w:pPr>
        <w:rPr>
          <w:rFonts w:ascii="HG丸ｺﾞｼｯｸM-PRO" w:eastAsia="HG丸ｺﾞｼｯｸM-PRO" w:hAnsi="HG丸ｺﾞｼｯｸM-PRO"/>
        </w:rPr>
      </w:pPr>
    </w:p>
    <w:p w:rsidR="00DE3472" w:rsidRDefault="00DE3472" w:rsidP="009D66F5">
      <w:pPr>
        <w:rPr>
          <w:rFonts w:ascii="HG丸ｺﾞｼｯｸM-PRO" w:eastAsia="HG丸ｺﾞｼｯｸM-PRO" w:hAnsi="HG丸ｺﾞｼｯｸM-PRO"/>
        </w:rPr>
      </w:pPr>
    </w:p>
    <w:p w:rsidR="00DE3472" w:rsidRDefault="00DE3472" w:rsidP="009D66F5">
      <w:pPr>
        <w:rPr>
          <w:rFonts w:ascii="HG丸ｺﾞｼｯｸM-PRO" w:eastAsia="HG丸ｺﾞｼｯｸM-PRO" w:hAnsi="HG丸ｺﾞｼｯｸM-PRO"/>
        </w:rPr>
      </w:pPr>
    </w:p>
    <w:p w:rsidR="00DE3472" w:rsidRDefault="00DE3472" w:rsidP="009D66F5">
      <w:pPr>
        <w:rPr>
          <w:rFonts w:ascii="HG丸ｺﾞｼｯｸM-PRO" w:eastAsia="HG丸ｺﾞｼｯｸM-PRO" w:hAnsi="HG丸ｺﾞｼｯｸM-PRO"/>
        </w:rPr>
      </w:pPr>
    </w:p>
    <w:p w:rsidR="00DE3472" w:rsidRDefault="00DE3472" w:rsidP="009D66F5">
      <w:pPr>
        <w:rPr>
          <w:rFonts w:ascii="HG丸ｺﾞｼｯｸM-PRO" w:eastAsia="HG丸ｺﾞｼｯｸM-PRO" w:hAnsi="HG丸ｺﾞｼｯｸM-PRO"/>
        </w:rPr>
      </w:pPr>
    </w:p>
    <w:p w:rsidR="00DE3472" w:rsidRDefault="00DE3472" w:rsidP="009D66F5">
      <w:pPr>
        <w:rPr>
          <w:rFonts w:ascii="HG丸ｺﾞｼｯｸM-PRO" w:eastAsia="HG丸ｺﾞｼｯｸM-PRO" w:hAnsi="HG丸ｺﾞｼｯｸM-PRO"/>
        </w:rPr>
      </w:pPr>
    </w:p>
    <w:p w:rsidR="00DE3472" w:rsidRDefault="00DE3472" w:rsidP="009D66F5">
      <w:pPr>
        <w:rPr>
          <w:rFonts w:ascii="HG丸ｺﾞｼｯｸM-PRO" w:eastAsia="HG丸ｺﾞｼｯｸM-PRO" w:hAnsi="HG丸ｺﾞｼｯｸM-PRO"/>
        </w:rPr>
      </w:pPr>
    </w:p>
    <w:p w:rsidR="00DE3472" w:rsidRDefault="00DE3472" w:rsidP="009D66F5">
      <w:pPr>
        <w:rPr>
          <w:rFonts w:ascii="HG丸ｺﾞｼｯｸM-PRO" w:eastAsia="HG丸ｺﾞｼｯｸM-PRO" w:hAnsi="HG丸ｺﾞｼｯｸM-PRO"/>
        </w:rPr>
      </w:pPr>
    </w:p>
    <w:p w:rsidR="00DE3472" w:rsidRPr="00DE3472" w:rsidRDefault="005719D4" w:rsidP="009D66F5">
      <w:pPr>
        <w:rPr>
          <w:rFonts w:ascii="HG丸ｺﾞｼｯｸM-PRO" w:eastAsia="HG丸ｺﾞｼｯｸM-PRO" w:hAnsi="HG丸ｺﾞｼｯｸM-PRO"/>
        </w:rPr>
      </w:pPr>
      <w:r w:rsidRPr="005719D4">
        <w:rPr>
          <w:rFonts w:ascii="HG丸ｺﾞｼｯｸM-PRO" w:eastAsia="HG丸ｺﾞｼｯｸM-PRO" w:hAnsi="HG丸ｺﾞｼｯｸM-PRO"/>
          <w:noProof/>
        </w:rPr>
        <mc:AlternateContent>
          <mc:Choice Requires="wps">
            <w:drawing>
              <wp:anchor distT="0" distB="0" distL="114300" distR="114300" simplePos="0" relativeHeight="251709440" behindDoc="0" locked="0" layoutInCell="1" allowOverlap="1" wp14:editId="36B11C9B">
                <wp:simplePos x="0" y="0"/>
                <wp:positionH relativeFrom="column">
                  <wp:posOffset>-76885</wp:posOffset>
                </wp:positionH>
                <wp:positionV relativeFrom="paragraph">
                  <wp:posOffset>7588489</wp:posOffset>
                </wp:positionV>
                <wp:extent cx="5525119" cy="1086592"/>
                <wp:effectExtent l="0" t="0" r="0" b="0"/>
                <wp:wrapNone/>
                <wp:docPr id="205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5119" cy="1086592"/>
                        </a:xfrm>
                        <a:prstGeom prst="rect">
                          <a:avLst/>
                        </a:prstGeom>
                        <a:solidFill>
                          <a:srgbClr val="FFFFFF"/>
                        </a:solidFill>
                        <a:ln w="9525">
                          <a:noFill/>
                          <a:miter lim="800000"/>
                          <a:headEnd/>
                          <a:tailEnd/>
                        </a:ln>
                      </wps:spPr>
                      <wps:txbx>
                        <w:txbxContent>
                          <w:p w:rsidR="006B172D" w:rsidRPr="00667968" w:rsidRDefault="006B172D">
                            <w:pPr>
                              <w:rPr>
                                <w:rFonts w:asciiTheme="majorEastAsia" w:eastAsiaTheme="majorEastAsia" w:hAnsiTheme="majorEastAsia"/>
                                <w:b/>
                              </w:rPr>
                            </w:pPr>
                            <w:r w:rsidRPr="00667968">
                              <w:rPr>
                                <w:rFonts w:asciiTheme="majorEastAsia" w:eastAsiaTheme="majorEastAsia" w:hAnsiTheme="majorEastAsia" w:hint="eastAsia"/>
                                <w:b/>
                              </w:rPr>
                              <w:t>平成29年３月24日改訂</w:t>
                            </w:r>
                          </w:p>
                          <w:p w:rsidR="006B172D" w:rsidRPr="00667968" w:rsidRDefault="006B172D">
                            <w:pPr>
                              <w:rPr>
                                <w:rFonts w:asciiTheme="majorEastAsia" w:eastAsiaTheme="majorEastAsia" w:hAnsiTheme="majorEastAsia"/>
                                <w:b/>
                              </w:rPr>
                            </w:pPr>
                            <w:r w:rsidRPr="00667968">
                              <w:rPr>
                                <w:rFonts w:asciiTheme="majorEastAsia" w:eastAsiaTheme="majorEastAsia" w:hAnsiTheme="majorEastAsia" w:hint="eastAsia"/>
                                <w:b/>
                              </w:rPr>
                              <w:t xml:space="preserve">　　　　</w:t>
                            </w:r>
                            <w:r>
                              <w:rPr>
                                <w:rFonts w:asciiTheme="majorEastAsia" w:eastAsiaTheme="majorEastAsia" w:hAnsiTheme="majorEastAsia" w:hint="eastAsia"/>
                                <w:b/>
                              </w:rPr>
                              <w:t xml:space="preserve">　</w:t>
                            </w:r>
                            <w:r w:rsidRPr="00667968">
                              <w:rPr>
                                <w:rFonts w:asciiTheme="majorEastAsia" w:eastAsiaTheme="majorEastAsia" w:hAnsiTheme="majorEastAsia" w:hint="eastAsia"/>
                                <w:b/>
                              </w:rPr>
                              <w:t>大阪府環境農林水産部エネルギー政策課 環境活動推進グループ</w:t>
                            </w:r>
                          </w:p>
                          <w:p w:rsidR="006B172D" w:rsidRPr="00667968" w:rsidRDefault="006B172D" w:rsidP="00667968">
                            <w:pPr>
                              <w:spacing w:line="280" w:lineRule="exact"/>
                              <w:rPr>
                                <w:rFonts w:ascii="HG丸ｺﾞｼｯｸM-PRO" w:eastAsia="HG丸ｺﾞｼｯｸM-PRO" w:hAnsi="HG丸ｺﾞｼｯｸM-PRO"/>
                                <w:sz w:val="18"/>
                                <w:szCs w:val="18"/>
                              </w:rPr>
                            </w:pPr>
                            <w:r w:rsidRPr="00667968">
                              <w:rPr>
                                <w:rFonts w:ascii="HG丸ｺﾞｼｯｸM-PRO" w:eastAsia="HG丸ｺﾞｼｯｸM-PRO" w:hAnsi="HG丸ｺﾞｼｯｸM-PRO" w:hint="eastAsia"/>
                                <w:sz w:val="18"/>
                                <w:szCs w:val="18"/>
                              </w:rPr>
                              <w:t xml:space="preserve">　　　　　</w:t>
                            </w:r>
                            <w:r>
                              <w:rPr>
                                <w:rFonts w:ascii="HG丸ｺﾞｼｯｸM-PRO" w:eastAsia="HG丸ｺﾞｼｯｸM-PRO" w:hAnsi="HG丸ｺﾞｼｯｸM-PRO" w:hint="eastAsia"/>
                                <w:sz w:val="18"/>
                                <w:szCs w:val="18"/>
                              </w:rPr>
                              <w:t xml:space="preserve">　</w:t>
                            </w:r>
                            <w:r w:rsidRPr="00667968">
                              <w:rPr>
                                <w:rFonts w:ascii="HG丸ｺﾞｼｯｸM-PRO" w:eastAsia="HG丸ｺﾞｼｯｸM-PRO" w:hAnsi="HG丸ｺﾞｼｯｸM-PRO" w:hint="eastAsia"/>
                                <w:sz w:val="18"/>
                                <w:szCs w:val="18"/>
                              </w:rPr>
                              <w:t xml:space="preserve">　</w:t>
                            </w:r>
                            <w:r>
                              <w:rPr>
                                <w:rFonts w:ascii="HG丸ｺﾞｼｯｸM-PRO" w:eastAsia="HG丸ｺﾞｼｯｸM-PRO" w:hAnsi="HG丸ｺﾞｼｯｸM-PRO" w:hint="eastAsia"/>
                                <w:sz w:val="18"/>
                                <w:szCs w:val="18"/>
                              </w:rPr>
                              <w:t xml:space="preserve">　</w:t>
                            </w:r>
                            <w:r w:rsidRPr="00667968">
                              <w:rPr>
                                <w:rFonts w:ascii="HG丸ｺﾞｼｯｸM-PRO" w:eastAsia="HG丸ｺﾞｼｯｸM-PRO" w:hAnsi="HG丸ｺﾞｼｯｸM-PRO" w:hint="eastAsia"/>
                                <w:sz w:val="18"/>
                                <w:szCs w:val="18"/>
                              </w:rPr>
                              <w:t>〒559-0034　大阪市住之江区南港北１－１４－１６</w:t>
                            </w:r>
                          </w:p>
                          <w:p w:rsidR="006B172D" w:rsidRPr="00667968" w:rsidRDefault="006B172D" w:rsidP="00667968">
                            <w:pPr>
                              <w:spacing w:line="280" w:lineRule="exact"/>
                              <w:rPr>
                                <w:rFonts w:ascii="HG丸ｺﾞｼｯｸM-PRO" w:eastAsia="HG丸ｺﾞｼｯｸM-PRO" w:hAnsi="HG丸ｺﾞｼｯｸM-PRO"/>
                                <w:sz w:val="18"/>
                                <w:szCs w:val="18"/>
                              </w:rPr>
                            </w:pPr>
                            <w:r w:rsidRPr="00667968">
                              <w:rPr>
                                <w:rFonts w:ascii="HG丸ｺﾞｼｯｸM-PRO" w:eastAsia="HG丸ｺﾞｼｯｸM-PRO" w:hAnsi="HG丸ｺﾞｼｯｸM-PRO" w:hint="eastAsia"/>
                                <w:sz w:val="18"/>
                                <w:szCs w:val="18"/>
                              </w:rPr>
                              <w:t xml:space="preserve">　　　　　</w:t>
                            </w:r>
                            <w:r>
                              <w:rPr>
                                <w:rFonts w:ascii="HG丸ｺﾞｼｯｸM-PRO" w:eastAsia="HG丸ｺﾞｼｯｸM-PRO" w:hAnsi="HG丸ｺﾞｼｯｸM-PRO" w:hint="eastAsia"/>
                                <w:sz w:val="18"/>
                                <w:szCs w:val="18"/>
                              </w:rPr>
                              <w:t xml:space="preserve">　　</w:t>
                            </w:r>
                            <w:r w:rsidRPr="00667968">
                              <w:rPr>
                                <w:rFonts w:ascii="HG丸ｺﾞｼｯｸM-PRO" w:eastAsia="HG丸ｺﾞｼｯｸM-PRO" w:hAnsi="HG丸ｺﾞｼｯｸM-PRO" w:hint="eastAsia"/>
                                <w:sz w:val="18"/>
                                <w:szCs w:val="18"/>
                              </w:rPr>
                              <w:t xml:space="preserve">　TEL：06-6210-9549　　FAX：06-6210-9259</w:t>
                            </w:r>
                          </w:p>
                          <w:p w:rsidR="006B172D" w:rsidRPr="00667968" w:rsidRDefault="006B172D" w:rsidP="00667968">
                            <w:pPr>
                              <w:spacing w:line="280" w:lineRule="exact"/>
                              <w:rPr>
                                <w:rFonts w:ascii="HG丸ｺﾞｼｯｸM-PRO" w:eastAsia="HG丸ｺﾞｼｯｸM-PRO" w:hAnsi="HG丸ｺﾞｼｯｸM-PRO"/>
                                <w:sz w:val="18"/>
                                <w:szCs w:val="18"/>
                              </w:rPr>
                            </w:pPr>
                            <w:r w:rsidRPr="00667968">
                              <w:rPr>
                                <w:rFonts w:ascii="HG丸ｺﾞｼｯｸM-PRO" w:eastAsia="HG丸ｺﾞｼｯｸM-PRO" w:hAnsi="HG丸ｺﾞｼｯｸM-PRO" w:hint="eastAsia"/>
                                <w:sz w:val="18"/>
                                <w:szCs w:val="18"/>
                              </w:rPr>
                              <w:t xml:space="preserve">　　　　　</w:t>
                            </w:r>
                            <w:r>
                              <w:rPr>
                                <w:rFonts w:ascii="HG丸ｺﾞｼｯｸM-PRO" w:eastAsia="HG丸ｺﾞｼｯｸM-PRO" w:hAnsi="HG丸ｺﾞｼｯｸM-PRO" w:hint="eastAsia"/>
                                <w:sz w:val="18"/>
                                <w:szCs w:val="18"/>
                              </w:rPr>
                              <w:t xml:space="preserve">　</w:t>
                            </w:r>
                            <w:r w:rsidRPr="00667968">
                              <w:rPr>
                                <w:rFonts w:ascii="HG丸ｺﾞｼｯｸM-PRO" w:eastAsia="HG丸ｺﾞｼｯｸM-PRO" w:hAnsi="HG丸ｺﾞｼｯｸM-PRO" w:hint="eastAsia"/>
                                <w:sz w:val="18"/>
                                <w:szCs w:val="18"/>
                              </w:rPr>
                              <w:t xml:space="preserve">　</w:t>
                            </w:r>
                            <w:r>
                              <w:rPr>
                                <w:rFonts w:ascii="HG丸ｺﾞｼｯｸM-PRO" w:eastAsia="HG丸ｺﾞｼｯｸM-PRO" w:hAnsi="HG丸ｺﾞｼｯｸM-PRO" w:hint="eastAsia"/>
                                <w:sz w:val="18"/>
                                <w:szCs w:val="18"/>
                              </w:rPr>
                              <w:t xml:space="preserve">　</w:t>
                            </w:r>
                            <w:r w:rsidRPr="00667968">
                              <w:rPr>
                                <w:rFonts w:ascii="HG丸ｺﾞｼｯｸM-PRO" w:eastAsia="HG丸ｺﾞｼｯｸM-PRO" w:hAnsi="HG丸ｺﾞｼｯｸM-PRO" w:hint="eastAsia"/>
                                <w:sz w:val="18"/>
                                <w:szCs w:val="18"/>
                              </w:rPr>
                              <w:t>MAIL：eneseisaku-02@gbox.pref.osaka.lg.jp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5" type="#_x0000_t202" style="position:absolute;left:0;text-align:left;margin-left:-6.05pt;margin-top:597.5pt;width:435.05pt;height:85.5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" stroked="f">
                <v:textbox>
                  <w:txbxContent>
                    <w:p w:rsidR="006B172D" w:rsidRPr="00667968" w:rsidRDefault="006B172D">
                      <w:pPr>
                        <w:rPr>
                          <w:rFonts w:asciiTheme="majorEastAsia" w:eastAsiaTheme="majorEastAsia" w:hAnsiTheme="majorEastAsia"/>
                          <w:b/>
                        </w:rPr>
                      </w:pPr>
                      <w:r w:rsidRPr="00667968">
                        <w:rPr>
                          <w:rFonts w:asciiTheme="majorEastAsia" w:eastAsiaTheme="majorEastAsia" w:hAnsiTheme="majorEastAsia" w:hint="eastAsia"/>
                          <w:b/>
                        </w:rPr>
                        <w:t>平成29年３月24日改訂</w:t>
                      </w:r>
                    </w:p>
                    <w:p w:rsidR="006B172D" w:rsidRPr="00667968" w:rsidRDefault="006B172D">
                      <w:pPr>
                        <w:rPr>
                          <w:rFonts w:asciiTheme="majorEastAsia" w:eastAsiaTheme="majorEastAsia" w:hAnsiTheme="majorEastAsia"/>
                          <w:b/>
                        </w:rPr>
                      </w:pPr>
                      <w:r w:rsidRPr="00667968">
                        <w:rPr>
                          <w:rFonts w:asciiTheme="majorEastAsia" w:eastAsiaTheme="majorEastAsia" w:hAnsiTheme="majorEastAsia" w:hint="eastAsia"/>
                          <w:b/>
                        </w:rPr>
                        <w:t xml:space="preserve">　　　　</w:t>
                      </w:r>
                      <w:r>
                        <w:rPr>
                          <w:rFonts w:asciiTheme="majorEastAsia" w:eastAsiaTheme="majorEastAsia" w:hAnsiTheme="majorEastAsia" w:hint="eastAsia"/>
                          <w:b/>
                        </w:rPr>
                        <w:t xml:space="preserve">　</w:t>
                      </w:r>
                      <w:r w:rsidRPr="00667968">
                        <w:rPr>
                          <w:rFonts w:asciiTheme="majorEastAsia" w:eastAsiaTheme="majorEastAsia" w:hAnsiTheme="majorEastAsia" w:hint="eastAsia"/>
                          <w:b/>
                        </w:rPr>
                        <w:t>大阪府環境農林水産部エネルギー政策課 環境活動推進グループ</w:t>
                      </w:r>
                    </w:p>
                    <w:p w:rsidR="006B172D" w:rsidRPr="00667968" w:rsidRDefault="006B172D" w:rsidP="00667968">
                      <w:pPr>
                        <w:spacing w:line="280" w:lineRule="exact"/>
                        <w:rPr>
                          <w:rFonts w:ascii="HG丸ｺﾞｼｯｸM-PRO" w:eastAsia="HG丸ｺﾞｼｯｸM-PRO" w:hAnsi="HG丸ｺﾞｼｯｸM-PRO"/>
                          <w:sz w:val="18"/>
                          <w:szCs w:val="18"/>
                        </w:rPr>
                      </w:pPr>
                      <w:r w:rsidRPr="00667968">
                        <w:rPr>
                          <w:rFonts w:ascii="HG丸ｺﾞｼｯｸM-PRO" w:eastAsia="HG丸ｺﾞｼｯｸM-PRO" w:hAnsi="HG丸ｺﾞｼｯｸM-PRO" w:hint="eastAsia"/>
                          <w:sz w:val="18"/>
                          <w:szCs w:val="18"/>
                        </w:rPr>
                        <w:t xml:space="preserve">　　　　　</w:t>
                      </w:r>
                      <w:r>
                        <w:rPr>
                          <w:rFonts w:ascii="HG丸ｺﾞｼｯｸM-PRO" w:eastAsia="HG丸ｺﾞｼｯｸM-PRO" w:hAnsi="HG丸ｺﾞｼｯｸM-PRO" w:hint="eastAsia"/>
                          <w:sz w:val="18"/>
                          <w:szCs w:val="18"/>
                        </w:rPr>
                        <w:t xml:space="preserve">　</w:t>
                      </w:r>
                      <w:r w:rsidRPr="00667968">
                        <w:rPr>
                          <w:rFonts w:ascii="HG丸ｺﾞｼｯｸM-PRO" w:eastAsia="HG丸ｺﾞｼｯｸM-PRO" w:hAnsi="HG丸ｺﾞｼｯｸM-PRO" w:hint="eastAsia"/>
                          <w:sz w:val="18"/>
                          <w:szCs w:val="18"/>
                        </w:rPr>
                        <w:t xml:space="preserve">　</w:t>
                      </w:r>
                      <w:r>
                        <w:rPr>
                          <w:rFonts w:ascii="HG丸ｺﾞｼｯｸM-PRO" w:eastAsia="HG丸ｺﾞｼｯｸM-PRO" w:hAnsi="HG丸ｺﾞｼｯｸM-PRO" w:hint="eastAsia"/>
                          <w:sz w:val="18"/>
                          <w:szCs w:val="18"/>
                        </w:rPr>
                        <w:t xml:space="preserve">　</w:t>
                      </w:r>
                      <w:r w:rsidRPr="00667968">
                        <w:rPr>
                          <w:rFonts w:ascii="HG丸ｺﾞｼｯｸM-PRO" w:eastAsia="HG丸ｺﾞｼｯｸM-PRO" w:hAnsi="HG丸ｺﾞｼｯｸM-PRO" w:hint="eastAsia"/>
                          <w:sz w:val="18"/>
                          <w:szCs w:val="18"/>
                        </w:rPr>
                        <w:t>〒559-0034　大阪市住之江区南港北１－１４－１６</w:t>
                      </w:r>
                    </w:p>
                    <w:p w:rsidR="006B172D" w:rsidRPr="00667968" w:rsidRDefault="006B172D" w:rsidP="00667968">
                      <w:pPr>
                        <w:spacing w:line="280" w:lineRule="exact"/>
                        <w:rPr>
                          <w:rFonts w:ascii="HG丸ｺﾞｼｯｸM-PRO" w:eastAsia="HG丸ｺﾞｼｯｸM-PRO" w:hAnsi="HG丸ｺﾞｼｯｸM-PRO"/>
                          <w:sz w:val="18"/>
                          <w:szCs w:val="18"/>
                        </w:rPr>
                      </w:pPr>
                      <w:r w:rsidRPr="00667968">
                        <w:rPr>
                          <w:rFonts w:ascii="HG丸ｺﾞｼｯｸM-PRO" w:eastAsia="HG丸ｺﾞｼｯｸM-PRO" w:hAnsi="HG丸ｺﾞｼｯｸM-PRO" w:hint="eastAsia"/>
                          <w:sz w:val="18"/>
                          <w:szCs w:val="18"/>
                        </w:rPr>
                        <w:t xml:space="preserve">　　　　　</w:t>
                      </w:r>
                      <w:r>
                        <w:rPr>
                          <w:rFonts w:ascii="HG丸ｺﾞｼｯｸM-PRO" w:eastAsia="HG丸ｺﾞｼｯｸM-PRO" w:hAnsi="HG丸ｺﾞｼｯｸM-PRO" w:hint="eastAsia"/>
                          <w:sz w:val="18"/>
                          <w:szCs w:val="18"/>
                        </w:rPr>
                        <w:t xml:space="preserve">　　</w:t>
                      </w:r>
                      <w:r w:rsidRPr="00667968">
                        <w:rPr>
                          <w:rFonts w:ascii="HG丸ｺﾞｼｯｸM-PRO" w:eastAsia="HG丸ｺﾞｼｯｸM-PRO" w:hAnsi="HG丸ｺﾞｼｯｸM-PRO" w:hint="eastAsia"/>
                          <w:sz w:val="18"/>
                          <w:szCs w:val="18"/>
                        </w:rPr>
                        <w:t xml:space="preserve">　TEL：06-6210-9549　　FAX：06-6210-9259</w:t>
                      </w:r>
                    </w:p>
                    <w:p w:rsidR="006B172D" w:rsidRPr="00667968" w:rsidRDefault="006B172D" w:rsidP="00667968">
                      <w:pPr>
                        <w:spacing w:line="280" w:lineRule="exact"/>
                        <w:rPr>
                          <w:rFonts w:ascii="HG丸ｺﾞｼｯｸM-PRO" w:eastAsia="HG丸ｺﾞｼｯｸM-PRO" w:hAnsi="HG丸ｺﾞｼｯｸM-PRO"/>
                          <w:sz w:val="18"/>
                          <w:szCs w:val="18"/>
                        </w:rPr>
                      </w:pPr>
                      <w:r w:rsidRPr="00667968">
                        <w:rPr>
                          <w:rFonts w:ascii="HG丸ｺﾞｼｯｸM-PRO" w:eastAsia="HG丸ｺﾞｼｯｸM-PRO" w:hAnsi="HG丸ｺﾞｼｯｸM-PRO" w:hint="eastAsia"/>
                          <w:sz w:val="18"/>
                          <w:szCs w:val="18"/>
                        </w:rPr>
                        <w:t xml:space="preserve">　　　　　</w:t>
                      </w:r>
                      <w:r>
                        <w:rPr>
                          <w:rFonts w:ascii="HG丸ｺﾞｼｯｸM-PRO" w:eastAsia="HG丸ｺﾞｼｯｸM-PRO" w:hAnsi="HG丸ｺﾞｼｯｸM-PRO" w:hint="eastAsia"/>
                          <w:sz w:val="18"/>
                          <w:szCs w:val="18"/>
                        </w:rPr>
                        <w:t xml:space="preserve">　</w:t>
                      </w:r>
                      <w:r w:rsidRPr="00667968">
                        <w:rPr>
                          <w:rFonts w:ascii="HG丸ｺﾞｼｯｸM-PRO" w:eastAsia="HG丸ｺﾞｼｯｸM-PRO" w:hAnsi="HG丸ｺﾞｼｯｸM-PRO" w:hint="eastAsia"/>
                          <w:sz w:val="18"/>
                          <w:szCs w:val="18"/>
                        </w:rPr>
                        <w:t xml:space="preserve">　</w:t>
                      </w:r>
                      <w:r>
                        <w:rPr>
                          <w:rFonts w:ascii="HG丸ｺﾞｼｯｸM-PRO" w:eastAsia="HG丸ｺﾞｼｯｸM-PRO" w:hAnsi="HG丸ｺﾞｼｯｸM-PRO" w:hint="eastAsia"/>
                          <w:sz w:val="18"/>
                          <w:szCs w:val="18"/>
                        </w:rPr>
                        <w:t xml:space="preserve">　</w:t>
                      </w:r>
                      <w:r w:rsidRPr="00667968">
                        <w:rPr>
                          <w:rFonts w:ascii="HG丸ｺﾞｼｯｸM-PRO" w:eastAsia="HG丸ｺﾞｼｯｸM-PRO" w:hAnsi="HG丸ｺﾞｼｯｸM-PRO" w:hint="eastAsia"/>
                          <w:sz w:val="18"/>
                          <w:szCs w:val="18"/>
                        </w:rPr>
                        <w:t>MAIL：eneseisaku-02@gbox.pref.osaka.lg.jp</w:t>
                      </w:r>
                    </w:p>
                  </w:txbxContent>
                </v:textbox>
              </v:shape>
            </w:pict>
          </mc:Fallback>
        </mc:AlternateContent>
      </w:r>
      <w:r>
        <w:rPr>
          <w:rFonts w:ascii="HG丸ｺﾞｼｯｸM-PRO" w:eastAsia="HG丸ｺﾞｼｯｸM-PRO" w:hAnsi="HG丸ｺﾞｼｯｸM-PRO"/>
          <w:noProof/>
        </w:rPr>
        <mc:AlternateContent>
          <mc:Choice Requires="wps">
            <w:drawing>
              <wp:anchor distT="0" distB="0" distL="114300" distR="114300" simplePos="0" relativeHeight="251707392" behindDoc="0" locked="0" layoutInCell="1" allowOverlap="1">
                <wp:simplePos x="0" y="0"/>
                <wp:positionH relativeFrom="column">
                  <wp:posOffset>-516057</wp:posOffset>
                </wp:positionH>
                <wp:positionV relativeFrom="paragraph">
                  <wp:posOffset>7505725</wp:posOffset>
                </wp:positionV>
                <wp:extent cx="6677025" cy="5716"/>
                <wp:effectExtent l="0" t="19050" r="9525" b="32385"/>
                <wp:wrapNone/>
                <wp:docPr id="2055" name="直線コネクタ 2055"/>
                <wp:cNvGraphicFramePr/>
                <a:graphic xmlns:a="http://schemas.openxmlformats.org/drawingml/2006/main">
                  <a:graphicData uri="http://schemas.microsoft.com/office/word/2010/wordprocessingShape">
                    <wps:wsp>
                      <wps:cNvCnPr/>
                      <wps:spPr>
                        <a:xfrm flipV="1">
                          <a:off x="0" y="0"/>
                          <a:ext cx="6677025" cy="5716"/>
                        </a:xfrm>
                        <a:prstGeom prst="line">
                          <a:avLst/>
                        </a:prstGeom>
                        <a:ln w="34925" cmpd="thinThick">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260F840" id="直線コネクタ 2055" o:spid="_x0000_s1026" style="position:absolute;left:0;text-align:left;flip:y;z-index:251707392;visibility:visible;mso-wrap-style:square;mso-wrap-distance-left:9pt;mso-wrap-distance-top:0;mso-wrap-distance-right:9pt;mso-wrap-distance-bottom:0;mso-position-horizontal:absolute;mso-position-horizontal-relative:text;mso-position-vertical:absolute;mso-position-vertical-relative:text" from="-40.65pt,591pt" to="485.1pt,59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" strokecolor="black [3213]" strokeweight="2.75pt">
                <v:stroke linestyle="thinThick"/>
              </v:line>
            </w:pict>
          </mc:Fallback>
        </mc:AlternateContent>
      </w:r>
    </w:p>
    <w:sectPr w:rsidR="00DE3472" w:rsidRPr="00DE3472" w:rsidSect="00215F58">
      <w:pgSz w:w="11906" w:h="16838" w:code="9"/>
      <w:pgMar w:top="1701" w:right="1701" w:bottom="1247" w:left="1701" w:header="510" w:footer="624" w:gutter="0"/>
      <w:cols w:space="425"/>
      <w:docGrid w:type="lines" w:linePitch="3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64F28" w:rsidRDefault="00164F28" w:rsidP="0054243E">
      <w:r>
        <w:separator/>
      </w:r>
    </w:p>
  </w:endnote>
  <w:endnote w:type="continuationSeparator" w:id="0">
    <w:p w:rsidR="00164F28" w:rsidRDefault="00164F28" w:rsidP="005424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明朝体">
    <w:altName w:val="ＭＳ 明朝"/>
    <w:panose1 w:val="00000000000000000000"/>
    <w:charset w:val="80"/>
    <w:family w:val="roman"/>
    <w:notTrueType/>
    <w:pitch w:val="fixed"/>
    <w:sig w:usb0="00000001" w:usb1="08070000" w:usb2="00000010" w:usb3="00000000" w:csb0="00020000" w:csb1="00000000"/>
  </w:font>
  <w:font w:name="ＭＳ Ｐゴシック">
    <w:panose1 w:val="020B0600070205080204"/>
    <w:charset w:val="80"/>
    <w:family w:val="modern"/>
    <w:pitch w:val="variable"/>
    <w:sig w:usb0="E00002FF" w:usb1="6AC7FDFB" w:usb2="08000012" w:usb3="00000000" w:csb0="0002009F" w:csb1="00000000"/>
  </w:font>
  <w:font w:name="ＭＳ明朝">
    <w:altName w:val="Arial Unicode MS"/>
    <w:panose1 w:val="00000000000000000000"/>
    <w:charset w:val="80"/>
    <w:family w:val="auto"/>
    <w:notTrueType/>
    <w:pitch w:val="default"/>
    <w:sig w:usb0="00000001" w:usb1="08070000" w:usb2="00000010" w:usb3="00000000" w:csb0="00020000" w:csb1="00000000"/>
  </w:font>
  <w:font w:name="+mn-cs">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HGPｺﾞｼｯｸE">
    <w:panose1 w:val="020B09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62543383"/>
      <w:docPartObj>
        <w:docPartGallery w:val="Page Numbers (Bottom of Page)"/>
        <w:docPartUnique/>
      </w:docPartObj>
    </w:sdtPr>
    <w:sdtEndPr>
      <w:rPr>
        <w:rFonts w:ascii="HG丸ｺﾞｼｯｸM-PRO" w:eastAsia="HG丸ｺﾞｼｯｸM-PRO" w:hAnsi="HG丸ｺﾞｼｯｸM-PRO"/>
        <w:color w:val="808080" w:themeColor="background1" w:themeShade="80"/>
        <w:sz w:val="12"/>
        <w:szCs w:val="12"/>
      </w:rPr>
    </w:sdtEndPr>
    <w:sdtContent>
      <w:p w:rsidR="006B172D" w:rsidRDefault="006B172D" w:rsidP="00FB6628">
        <w:pPr>
          <w:pStyle w:val="a5"/>
          <w:jc w:val="left"/>
          <w:rPr>
            <w:rFonts w:ascii="HG丸ｺﾞｼｯｸM-PRO" w:eastAsia="HG丸ｺﾞｼｯｸM-PRO" w:hAnsi="HG丸ｺﾞｼｯｸM-PRO"/>
            <w:color w:val="808080" w:themeColor="background1" w:themeShade="80"/>
            <w:sz w:val="12"/>
            <w:szCs w:val="12"/>
          </w:rPr>
        </w:pPr>
        <w:r w:rsidRPr="00A873EC">
          <w:rPr>
            <w:rFonts w:ascii="HG丸ｺﾞｼｯｸM-PRO" w:eastAsia="HG丸ｺﾞｼｯｸM-PRO" w:hAnsi="HG丸ｺﾞｼｯｸM-PRO"/>
          </w:rPr>
          <w:fldChar w:fldCharType="begin"/>
        </w:r>
        <w:r w:rsidRPr="00A873EC">
          <w:rPr>
            <w:rFonts w:ascii="HG丸ｺﾞｼｯｸM-PRO" w:eastAsia="HG丸ｺﾞｼｯｸM-PRO" w:hAnsi="HG丸ｺﾞｼｯｸM-PRO"/>
          </w:rPr>
          <w:instrText>PAGE   \* MERGEFORMAT</w:instrText>
        </w:r>
        <w:r w:rsidRPr="00A873EC">
          <w:rPr>
            <w:rFonts w:ascii="HG丸ｺﾞｼｯｸM-PRO" w:eastAsia="HG丸ｺﾞｼｯｸM-PRO" w:hAnsi="HG丸ｺﾞｼｯｸM-PRO"/>
          </w:rPr>
          <w:fldChar w:fldCharType="separate"/>
        </w:r>
        <w:r w:rsidR="007031D8" w:rsidRPr="007031D8">
          <w:rPr>
            <w:rFonts w:ascii="HG丸ｺﾞｼｯｸM-PRO" w:eastAsia="HG丸ｺﾞｼｯｸM-PRO" w:hAnsi="HG丸ｺﾞｼｯｸM-PRO"/>
            <w:noProof/>
            <w:lang w:val="ja-JP"/>
          </w:rPr>
          <w:t>2</w:t>
        </w:r>
        <w:r w:rsidRPr="00A873EC">
          <w:rPr>
            <w:rFonts w:ascii="HG丸ｺﾞｼｯｸM-PRO" w:eastAsia="HG丸ｺﾞｼｯｸM-PRO" w:hAnsi="HG丸ｺﾞｼｯｸM-PRO"/>
          </w:rPr>
          <w:fldChar w:fldCharType="end"/>
        </w:r>
        <w:r w:rsidRPr="004B685B">
          <w:rPr>
            <w:rFonts w:ascii="HG丸ｺﾞｼｯｸM-PRO" w:eastAsia="HG丸ｺﾞｼｯｸM-PRO" w:hAnsi="HG丸ｺﾞｼｯｸM-PRO"/>
            <w:noProof/>
          </w:rPr>
          <w:t xml:space="preserve"> </w:t>
        </w:r>
        <w:r w:rsidRPr="004B685B">
          <w:rPr>
            <w:rFonts w:ascii="HG丸ｺﾞｼｯｸM-PRO" w:eastAsia="HG丸ｺﾞｼｯｸM-PRO" w:hAnsi="HG丸ｺﾞｼｯｸM-PRO"/>
            <w:noProof/>
            <w:color w:val="808080" w:themeColor="background1" w:themeShade="80"/>
            <w:sz w:val="12"/>
            <w:szCs w:val="12"/>
          </w:rPr>
          <mc:AlternateContent>
            <mc:Choice Requires="wps">
              <w:drawing>
                <wp:anchor distT="0" distB="0" distL="114300" distR="114300" simplePos="0" relativeHeight="251661312" behindDoc="0" locked="0" layoutInCell="1" allowOverlap="1" wp14:anchorId="143F0058" wp14:editId="4FFCDF53">
                  <wp:simplePos x="0" y="0"/>
                  <wp:positionH relativeFrom="column">
                    <wp:posOffset>-518160</wp:posOffset>
                  </wp:positionH>
                  <wp:positionV relativeFrom="paragraph">
                    <wp:posOffset>-40640</wp:posOffset>
                  </wp:positionV>
                  <wp:extent cx="6677025" cy="0"/>
                  <wp:effectExtent l="0" t="0" r="9525" b="19050"/>
                  <wp:wrapNone/>
                  <wp:docPr id="2101" name="直線コネクタ 2101"/>
                  <wp:cNvGraphicFramePr/>
                  <a:graphic xmlns:a="http://schemas.openxmlformats.org/drawingml/2006/main">
                    <a:graphicData uri="http://schemas.microsoft.com/office/word/2010/wordprocessingShape">
                      <wps:wsp>
                        <wps:cNvCnPr/>
                        <wps:spPr>
                          <a:xfrm>
                            <a:off x="0" y="0"/>
                            <a:ext cx="6677025" cy="0"/>
                          </a:xfrm>
                          <a:prstGeom prst="line">
                            <a:avLst/>
                          </a:prstGeom>
                          <a:noFill/>
                          <a:ln w="12700" cap="flat" cmpd="sng" algn="ctr">
                            <a:solidFill>
                              <a:sysClr val="windowText" lastClr="000000">
                                <a:alpha val="44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791B0F8" id="直線コネクタ 2101" o:spid="_x0000_s1026" style="position:absolute;left:0;text-align:lef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8pt,-3.2pt" to="484.95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" strokecolor="windowText" strokeweight="1pt">
                  <v:stroke opacity="28784f"/>
                </v:line>
              </w:pict>
            </mc:Fallback>
          </mc:AlternateContent>
        </w:r>
        <w:r w:rsidRPr="004B685B">
          <w:rPr>
            <w:rFonts w:ascii="HG丸ｺﾞｼｯｸM-PRO" w:eastAsia="HG丸ｺﾞｼｯｸM-PRO" w:hAnsi="HG丸ｺﾞｼｯｸM-PRO" w:hint="eastAsia"/>
            <w:color w:val="808080" w:themeColor="background1" w:themeShade="80"/>
            <w:sz w:val="12"/>
            <w:szCs w:val="12"/>
          </w:rPr>
          <w:t>Osaka Prefecture(2017年3月)</w:t>
        </w:r>
      </w:p>
    </w:sdtContent>
  </w:sdt>
  <w:p w:rsidR="006B172D" w:rsidRDefault="006B172D" w:rsidP="00803B57">
    <w:pPr>
      <w:pStyle w:val="a5"/>
      <w:jc w:val="left"/>
      <w:rPr>
        <w:rFonts w:ascii="HG丸ｺﾞｼｯｸM-PRO" w:eastAsia="HG丸ｺﾞｼｯｸM-PRO" w:hAnsi="HG丸ｺﾞｼｯｸM-PRO"/>
        <w:color w:val="808080" w:themeColor="background1" w:themeShade="80"/>
        <w:sz w:val="12"/>
        <w:szCs w:val="12"/>
      </w:rPr>
    </w:pPr>
  </w:p>
  <w:p w:rsidR="006B172D" w:rsidRDefault="006B172D">
    <w:pPr>
      <w:pStyle w:val="a5"/>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85229001"/>
      <w:docPartObj>
        <w:docPartGallery w:val="Page Numbers (Bottom of Page)"/>
        <w:docPartUnique/>
      </w:docPartObj>
    </w:sdtPr>
    <w:sdtEndPr>
      <w:rPr>
        <w:rFonts w:ascii="HG丸ｺﾞｼｯｸM-PRO" w:eastAsia="HG丸ｺﾞｼｯｸM-PRO" w:hAnsi="HG丸ｺﾞｼｯｸM-PRO"/>
        <w:color w:val="808080" w:themeColor="background1" w:themeShade="80"/>
        <w:sz w:val="12"/>
        <w:szCs w:val="12"/>
      </w:rPr>
    </w:sdtEndPr>
    <w:sdtContent>
      <w:p w:rsidR="006B172D" w:rsidRPr="004B685B" w:rsidRDefault="006B172D" w:rsidP="00803B57">
        <w:pPr>
          <w:pStyle w:val="a5"/>
          <w:jc w:val="right"/>
          <w:rPr>
            <w:rFonts w:ascii="HG丸ｺﾞｼｯｸM-PRO" w:eastAsia="HG丸ｺﾞｼｯｸM-PRO" w:hAnsi="HG丸ｺﾞｼｯｸM-PRO"/>
            <w:sz w:val="16"/>
            <w:szCs w:val="16"/>
          </w:rPr>
        </w:pPr>
        <w:r w:rsidRPr="00A873EC">
          <w:rPr>
            <w:rFonts w:ascii="HG丸ｺﾞｼｯｸM-PRO" w:eastAsia="HG丸ｺﾞｼｯｸM-PRO" w:hAnsi="HG丸ｺﾞｼｯｸM-PRO"/>
          </w:rPr>
          <w:fldChar w:fldCharType="begin"/>
        </w:r>
        <w:r w:rsidRPr="00A873EC">
          <w:rPr>
            <w:rFonts w:ascii="HG丸ｺﾞｼｯｸM-PRO" w:eastAsia="HG丸ｺﾞｼｯｸM-PRO" w:hAnsi="HG丸ｺﾞｼｯｸM-PRO"/>
          </w:rPr>
          <w:instrText>PAGE   \* MERGEFORMAT</w:instrText>
        </w:r>
        <w:r w:rsidRPr="00A873EC">
          <w:rPr>
            <w:rFonts w:ascii="HG丸ｺﾞｼｯｸM-PRO" w:eastAsia="HG丸ｺﾞｼｯｸM-PRO" w:hAnsi="HG丸ｺﾞｼｯｸM-PRO"/>
          </w:rPr>
          <w:fldChar w:fldCharType="separate"/>
        </w:r>
        <w:r w:rsidR="00B04F3F" w:rsidRPr="00B04F3F">
          <w:rPr>
            <w:rFonts w:ascii="HG丸ｺﾞｼｯｸM-PRO" w:eastAsia="HG丸ｺﾞｼｯｸM-PRO" w:hAnsi="HG丸ｺﾞｼｯｸM-PRO"/>
            <w:noProof/>
            <w:lang w:val="ja-JP"/>
          </w:rPr>
          <w:t>7</w:t>
        </w:r>
        <w:r w:rsidRPr="00A873EC">
          <w:rPr>
            <w:rFonts w:ascii="HG丸ｺﾞｼｯｸM-PRO" w:eastAsia="HG丸ｺﾞｼｯｸM-PRO" w:hAnsi="HG丸ｺﾞｼｯｸM-PRO"/>
          </w:rPr>
          <w:fldChar w:fldCharType="end"/>
        </w:r>
        <w:r w:rsidRPr="004B685B">
          <w:rPr>
            <w:rFonts w:ascii="HG丸ｺﾞｼｯｸM-PRO" w:eastAsia="HG丸ｺﾞｼｯｸM-PRO" w:hAnsi="HG丸ｺﾞｼｯｸM-PRO"/>
            <w:noProof/>
          </w:rPr>
          <w:t xml:space="preserve"> </w:t>
        </w:r>
        <w:r w:rsidRPr="004B685B">
          <w:rPr>
            <w:rFonts w:ascii="HG丸ｺﾞｼｯｸM-PRO" w:eastAsia="HG丸ｺﾞｼｯｸM-PRO" w:hAnsi="HG丸ｺﾞｼｯｸM-PRO"/>
            <w:noProof/>
            <w:color w:val="808080" w:themeColor="background1" w:themeShade="80"/>
            <w:sz w:val="12"/>
            <w:szCs w:val="12"/>
          </w:rPr>
          <mc:AlternateContent>
            <mc:Choice Requires="wps">
              <w:drawing>
                <wp:anchor distT="0" distB="0" distL="114300" distR="114300" simplePos="0" relativeHeight="251659264" behindDoc="0" locked="0" layoutInCell="1" allowOverlap="1" wp14:anchorId="20A3F3CA" wp14:editId="4CCC4926">
                  <wp:simplePos x="0" y="0"/>
                  <wp:positionH relativeFrom="column">
                    <wp:posOffset>-518160</wp:posOffset>
                  </wp:positionH>
                  <wp:positionV relativeFrom="paragraph">
                    <wp:posOffset>-40640</wp:posOffset>
                  </wp:positionV>
                  <wp:extent cx="6677025" cy="0"/>
                  <wp:effectExtent l="0" t="0" r="9525" b="19050"/>
                  <wp:wrapNone/>
                  <wp:docPr id="2063" name="直線コネクタ 2063"/>
                  <wp:cNvGraphicFramePr/>
                  <a:graphic xmlns:a="http://schemas.openxmlformats.org/drawingml/2006/main">
                    <a:graphicData uri="http://schemas.microsoft.com/office/word/2010/wordprocessingShape">
                      <wps:wsp>
                        <wps:cNvCnPr/>
                        <wps:spPr>
                          <a:xfrm>
                            <a:off x="0" y="0"/>
                            <a:ext cx="6677025" cy="0"/>
                          </a:xfrm>
                          <a:prstGeom prst="line">
                            <a:avLst/>
                          </a:prstGeom>
                          <a:noFill/>
                          <a:ln w="12700" cap="flat" cmpd="sng" algn="ctr">
                            <a:solidFill>
                              <a:schemeClr val="tx1">
                                <a:alpha val="44000"/>
                              </a:scheme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CA75214" id="直線コネクタ 2063" o:spid="_x0000_s1026" style="position:absolute;left:0;text-align:lef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8pt,-3.2pt" to="484.95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" strokecolor="black [3213]" strokeweight="1pt">
                  <v:stroke opacity="28784f"/>
                </v:line>
              </w:pict>
            </mc:Fallback>
          </mc:AlternateContent>
        </w:r>
        <w:r w:rsidRPr="004B685B">
          <w:rPr>
            <w:rFonts w:ascii="HG丸ｺﾞｼｯｸM-PRO" w:eastAsia="HG丸ｺﾞｼｯｸM-PRO" w:hAnsi="HG丸ｺﾞｼｯｸM-PRO" w:hint="eastAsia"/>
            <w:color w:val="808080" w:themeColor="background1" w:themeShade="80"/>
            <w:sz w:val="12"/>
            <w:szCs w:val="12"/>
          </w:rPr>
          <w:t>Osaka Prefecture(2017年3月)</w:t>
        </w:r>
      </w:p>
    </w:sdtContent>
  </w:sdt>
  <w:p w:rsidR="006B172D" w:rsidRDefault="006B172D">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64F28" w:rsidRDefault="00164F28" w:rsidP="0054243E">
      <w:r>
        <w:separator/>
      </w:r>
    </w:p>
  </w:footnote>
  <w:footnote w:type="continuationSeparator" w:id="0">
    <w:p w:rsidR="00164F28" w:rsidRDefault="00164F28" w:rsidP="0054243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172D" w:rsidRDefault="006B172D">
    <w:pPr>
      <w:pStyle w:val="a3"/>
    </w:pPr>
    <w:r>
      <w:rPr>
        <w:noProof/>
      </w:rPr>
      <w:drawing>
        <wp:inline distT="0" distB="0" distL="0" distR="0" wp14:anchorId="64BB896E" wp14:editId="09942AEA">
          <wp:extent cx="1187882" cy="676894"/>
          <wp:effectExtent l="0" t="0" r="0" b="9525"/>
          <wp:docPr id="2102" name="図 2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98510" cy="68295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172D" w:rsidRDefault="006B172D">
    <w:pPr>
      <w:pStyle w:val="a3"/>
    </w:pPr>
  </w:p>
  <w:p w:rsidR="006B172D" w:rsidRDefault="006B172D">
    <w:pPr>
      <w:pStyle w:val="a3"/>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172D" w:rsidRDefault="006B172D" w:rsidP="003545CE">
    <w:pPr>
      <w:pStyle w:val="a3"/>
      <w:jc w:val="right"/>
    </w:pPr>
    <w:r w:rsidRPr="003545CE">
      <w:t xml:space="preserve"> </w:t>
    </w:r>
    <w:r>
      <w:rPr>
        <w:noProof/>
      </w:rPr>
      <w:drawing>
        <wp:inline distT="0" distB="0" distL="0" distR="0" wp14:anchorId="7A821D97" wp14:editId="6CB6172C">
          <wp:extent cx="1187882" cy="676894"/>
          <wp:effectExtent l="0" t="0" r="0" b="9525"/>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98510" cy="68295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8969F6"/>
    <w:multiLevelType w:val="hybridMultilevel"/>
    <w:tmpl w:val="2D161BFC"/>
    <w:lvl w:ilvl="0" w:tplc="BC8602FE">
      <w:start w:val="1"/>
      <w:numFmt w:val="decimalEnclosedCircle"/>
      <w:lvlText w:val="%1"/>
      <w:lvlJc w:val="left"/>
      <w:pPr>
        <w:ind w:left="923" w:hanging="360"/>
      </w:pPr>
      <w:rPr>
        <w:rFonts w:hint="eastAsia"/>
      </w:rPr>
    </w:lvl>
    <w:lvl w:ilvl="1" w:tplc="04090017" w:tentative="1">
      <w:start w:val="1"/>
      <w:numFmt w:val="aiueoFullWidth"/>
      <w:lvlText w:val="(%2)"/>
      <w:lvlJc w:val="left"/>
      <w:pPr>
        <w:ind w:left="1403" w:hanging="420"/>
      </w:pPr>
    </w:lvl>
    <w:lvl w:ilvl="2" w:tplc="04090011" w:tentative="1">
      <w:start w:val="1"/>
      <w:numFmt w:val="decimalEnclosedCircle"/>
      <w:lvlText w:val="%3"/>
      <w:lvlJc w:val="left"/>
      <w:pPr>
        <w:ind w:left="1823" w:hanging="420"/>
      </w:pPr>
    </w:lvl>
    <w:lvl w:ilvl="3" w:tplc="0409000F" w:tentative="1">
      <w:start w:val="1"/>
      <w:numFmt w:val="decimal"/>
      <w:lvlText w:val="%4."/>
      <w:lvlJc w:val="left"/>
      <w:pPr>
        <w:ind w:left="2243" w:hanging="420"/>
      </w:pPr>
    </w:lvl>
    <w:lvl w:ilvl="4" w:tplc="04090017" w:tentative="1">
      <w:start w:val="1"/>
      <w:numFmt w:val="aiueoFullWidth"/>
      <w:lvlText w:val="(%5)"/>
      <w:lvlJc w:val="left"/>
      <w:pPr>
        <w:ind w:left="2663" w:hanging="420"/>
      </w:pPr>
    </w:lvl>
    <w:lvl w:ilvl="5" w:tplc="04090011" w:tentative="1">
      <w:start w:val="1"/>
      <w:numFmt w:val="decimalEnclosedCircle"/>
      <w:lvlText w:val="%6"/>
      <w:lvlJc w:val="left"/>
      <w:pPr>
        <w:ind w:left="3083" w:hanging="420"/>
      </w:pPr>
    </w:lvl>
    <w:lvl w:ilvl="6" w:tplc="0409000F" w:tentative="1">
      <w:start w:val="1"/>
      <w:numFmt w:val="decimal"/>
      <w:lvlText w:val="%7."/>
      <w:lvlJc w:val="left"/>
      <w:pPr>
        <w:ind w:left="3503" w:hanging="420"/>
      </w:pPr>
    </w:lvl>
    <w:lvl w:ilvl="7" w:tplc="04090017" w:tentative="1">
      <w:start w:val="1"/>
      <w:numFmt w:val="aiueoFullWidth"/>
      <w:lvlText w:val="(%8)"/>
      <w:lvlJc w:val="left"/>
      <w:pPr>
        <w:ind w:left="3923" w:hanging="420"/>
      </w:pPr>
    </w:lvl>
    <w:lvl w:ilvl="8" w:tplc="04090011" w:tentative="1">
      <w:start w:val="1"/>
      <w:numFmt w:val="decimalEnclosedCircle"/>
      <w:lvlText w:val="%9"/>
      <w:lvlJc w:val="left"/>
      <w:pPr>
        <w:ind w:left="4343" w:hanging="420"/>
      </w:pPr>
    </w:lvl>
  </w:abstractNum>
  <w:abstractNum w:abstractNumId="1" w15:restartNumberingAfterBreak="0">
    <w:nsid w:val="5AFC38D8"/>
    <w:multiLevelType w:val="hybridMultilevel"/>
    <w:tmpl w:val="EAB22C30"/>
    <w:lvl w:ilvl="0" w:tplc="EEFCE6CE">
      <w:numFmt w:val="bullet"/>
      <w:lvlText w:val="・"/>
      <w:lvlJc w:val="left"/>
      <w:pPr>
        <w:ind w:left="57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2" w15:restartNumberingAfterBreak="0">
    <w:nsid w:val="737653C7"/>
    <w:multiLevelType w:val="hybridMultilevel"/>
    <w:tmpl w:val="5C1AD322"/>
    <w:lvl w:ilvl="0" w:tplc="7E82B07E">
      <w:start w:val="1"/>
      <w:numFmt w:val="bullet"/>
      <w:lvlText w:val="・"/>
      <w:lvlJc w:val="left"/>
      <w:pPr>
        <w:ind w:left="607" w:hanging="360"/>
      </w:pPr>
      <w:rPr>
        <w:rFonts w:ascii="HG丸ｺﾞｼｯｸM-PRO" w:eastAsia="HG丸ｺﾞｼｯｸM-PRO" w:hAnsi="HG丸ｺﾞｼｯｸM-PRO" w:cs="Times New Roman" w:hint="eastAsia"/>
        <w:b w:val="0"/>
        <w:color w:val="FF0000"/>
        <w:sz w:val="21"/>
      </w:rPr>
    </w:lvl>
    <w:lvl w:ilvl="1" w:tplc="0409000B" w:tentative="1">
      <w:start w:val="1"/>
      <w:numFmt w:val="bullet"/>
      <w:lvlText w:val=""/>
      <w:lvlJc w:val="left"/>
      <w:pPr>
        <w:ind w:left="1087" w:hanging="420"/>
      </w:pPr>
      <w:rPr>
        <w:rFonts w:ascii="Wingdings" w:hAnsi="Wingdings" w:hint="default"/>
      </w:rPr>
    </w:lvl>
    <w:lvl w:ilvl="2" w:tplc="0409000D" w:tentative="1">
      <w:start w:val="1"/>
      <w:numFmt w:val="bullet"/>
      <w:lvlText w:val=""/>
      <w:lvlJc w:val="left"/>
      <w:pPr>
        <w:ind w:left="1507" w:hanging="420"/>
      </w:pPr>
      <w:rPr>
        <w:rFonts w:ascii="Wingdings" w:hAnsi="Wingdings" w:hint="default"/>
      </w:rPr>
    </w:lvl>
    <w:lvl w:ilvl="3" w:tplc="04090001" w:tentative="1">
      <w:start w:val="1"/>
      <w:numFmt w:val="bullet"/>
      <w:lvlText w:val=""/>
      <w:lvlJc w:val="left"/>
      <w:pPr>
        <w:ind w:left="1927" w:hanging="420"/>
      </w:pPr>
      <w:rPr>
        <w:rFonts w:ascii="Wingdings" w:hAnsi="Wingdings" w:hint="default"/>
      </w:rPr>
    </w:lvl>
    <w:lvl w:ilvl="4" w:tplc="0409000B" w:tentative="1">
      <w:start w:val="1"/>
      <w:numFmt w:val="bullet"/>
      <w:lvlText w:val=""/>
      <w:lvlJc w:val="left"/>
      <w:pPr>
        <w:ind w:left="2347" w:hanging="420"/>
      </w:pPr>
      <w:rPr>
        <w:rFonts w:ascii="Wingdings" w:hAnsi="Wingdings" w:hint="default"/>
      </w:rPr>
    </w:lvl>
    <w:lvl w:ilvl="5" w:tplc="0409000D" w:tentative="1">
      <w:start w:val="1"/>
      <w:numFmt w:val="bullet"/>
      <w:lvlText w:val=""/>
      <w:lvlJc w:val="left"/>
      <w:pPr>
        <w:ind w:left="2767" w:hanging="420"/>
      </w:pPr>
      <w:rPr>
        <w:rFonts w:ascii="Wingdings" w:hAnsi="Wingdings" w:hint="default"/>
      </w:rPr>
    </w:lvl>
    <w:lvl w:ilvl="6" w:tplc="04090001" w:tentative="1">
      <w:start w:val="1"/>
      <w:numFmt w:val="bullet"/>
      <w:lvlText w:val=""/>
      <w:lvlJc w:val="left"/>
      <w:pPr>
        <w:ind w:left="3187" w:hanging="420"/>
      </w:pPr>
      <w:rPr>
        <w:rFonts w:ascii="Wingdings" w:hAnsi="Wingdings" w:hint="default"/>
      </w:rPr>
    </w:lvl>
    <w:lvl w:ilvl="7" w:tplc="0409000B" w:tentative="1">
      <w:start w:val="1"/>
      <w:numFmt w:val="bullet"/>
      <w:lvlText w:val=""/>
      <w:lvlJc w:val="left"/>
      <w:pPr>
        <w:ind w:left="3607" w:hanging="420"/>
      </w:pPr>
      <w:rPr>
        <w:rFonts w:ascii="Wingdings" w:hAnsi="Wingdings" w:hint="default"/>
      </w:rPr>
    </w:lvl>
    <w:lvl w:ilvl="8" w:tplc="0409000D" w:tentative="1">
      <w:start w:val="1"/>
      <w:numFmt w:val="bullet"/>
      <w:lvlText w:val=""/>
      <w:lvlJc w:val="left"/>
      <w:pPr>
        <w:ind w:left="4027" w:hanging="420"/>
      </w:pPr>
      <w:rPr>
        <w:rFonts w:ascii="Wingdings" w:hAnsi="Wingdings" w:hint="default"/>
      </w:rPr>
    </w:lvl>
  </w:abstractNum>
  <w:abstractNum w:abstractNumId="3" w15:restartNumberingAfterBreak="0">
    <w:nsid w:val="773E4E89"/>
    <w:multiLevelType w:val="hybridMultilevel"/>
    <w:tmpl w:val="E892B5FA"/>
    <w:lvl w:ilvl="0" w:tplc="9B4AFB88">
      <w:start w:val="1"/>
      <w:numFmt w:val="decimalFullWidth"/>
      <w:lvlText w:val="（%1）"/>
      <w:lvlJc w:val="left"/>
      <w:pPr>
        <w:ind w:left="720" w:hanging="720"/>
      </w:pPr>
      <w:rPr>
        <w:rFonts w:hint="default"/>
      </w:rPr>
    </w:lvl>
    <w:lvl w:ilvl="1" w:tplc="DA0460F4">
      <w:start w:val="1"/>
      <w:numFmt w:val="decimalEnclosedCircle"/>
      <w:lvlText w:val="%2"/>
      <w:lvlJc w:val="left"/>
      <w:pPr>
        <w:ind w:left="780"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bordersDoNotSurroundHeader/>
  <w:bordersDoNotSurroundFooter/>
  <w:revisionView w:inkAnnotations="0"/>
  <w:defaultTabStop w:val="840"/>
  <w:evenAndOddHeaders/>
  <w:drawingGridHorizontalSpacing w:val="105"/>
  <w:drawingGridVerticalSpacing w:val="149"/>
  <w:displayHorizontalDrawingGridEvery w:val="0"/>
  <w:displayVerticalDrawingGridEvery w:val="2"/>
  <w:characterSpacingControl w:val="compressPunctuation"/>
  <w:hdrShapeDefaults>
    <o:shapedefaults v:ext="edit" spidmax="409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79A6"/>
    <w:rsid w:val="0000185A"/>
    <w:rsid w:val="00012796"/>
    <w:rsid w:val="00021721"/>
    <w:rsid w:val="00025AD1"/>
    <w:rsid w:val="00026F15"/>
    <w:rsid w:val="00027296"/>
    <w:rsid w:val="00040521"/>
    <w:rsid w:val="00041B4D"/>
    <w:rsid w:val="000556B7"/>
    <w:rsid w:val="00066F89"/>
    <w:rsid w:val="000720C4"/>
    <w:rsid w:val="0007384C"/>
    <w:rsid w:val="00080182"/>
    <w:rsid w:val="000864DF"/>
    <w:rsid w:val="0009140A"/>
    <w:rsid w:val="000965E0"/>
    <w:rsid w:val="000A0B57"/>
    <w:rsid w:val="000A67E1"/>
    <w:rsid w:val="000B7052"/>
    <w:rsid w:val="000D230A"/>
    <w:rsid w:val="000E177C"/>
    <w:rsid w:val="000F22C9"/>
    <w:rsid w:val="00101EC8"/>
    <w:rsid w:val="0011389C"/>
    <w:rsid w:val="001155B0"/>
    <w:rsid w:val="001158C4"/>
    <w:rsid w:val="00117FC8"/>
    <w:rsid w:val="00122850"/>
    <w:rsid w:val="00125608"/>
    <w:rsid w:val="0013738D"/>
    <w:rsid w:val="0016047F"/>
    <w:rsid w:val="0016367A"/>
    <w:rsid w:val="00164F28"/>
    <w:rsid w:val="00171B9C"/>
    <w:rsid w:val="00177B48"/>
    <w:rsid w:val="0019195C"/>
    <w:rsid w:val="00191E00"/>
    <w:rsid w:val="00192021"/>
    <w:rsid w:val="00194257"/>
    <w:rsid w:val="001C1A52"/>
    <w:rsid w:val="001C22B2"/>
    <w:rsid w:val="001D5024"/>
    <w:rsid w:val="001D7CD0"/>
    <w:rsid w:val="001E3C73"/>
    <w:rsid w:val="001F262A"/>
    <w:rsid w:val="00200754"/>
    <w:rsid w:val="00204696"/>
    <w:rsid w:val="00204DF4"/>
    <w:rsid w:val="00205DAF"/>
    <w:rsid w:val="002065B8"/>
    <w:rsid w:val="00215F58"/>
    <w:rsid w:val="002212B0"/>
    <w:rsid w:val="00230802"/>
    <w:rsid w:val="00231E5F"/>
    <w:rsid w:val="00237466"/>
    <w:rsid w:val="00241CE9"/>
    <w:rsid w:val="00251F74"/>
    <w:rsid w:val="0025647E"/>
    <w:rsid w:val="002631C9"/>
    <w:rsid w:val="002669A9"/>
    <w:rsid w:val="00285D3D"/>
    <w:rsid w:val="00286D3E"/>
    <w:rsid w:val="002944CF"/>
    <w:rsid w:val="002A36DB"/>
    <w:rsid w:val="002B6F8A"/>
    <w:rsid w:val="002C1D69"/>
    <w:rsid w:val="002C6638"/>
    <w:rsid w:val="002C736F"/>
    <w:rsid w:val="002E0DA6"/>
    <w:rsid w:val="002E70CB"/>
    <w:rsid w:val="002F01BA"/>
    <w:rsid w:val="00300316"/>
    <w:rsid w:val="00302F86"/>
    <w:rsid w:val="00305855"/>
    <w:rsid w:val="00307B29"/>
    <w:rsid w:val="00314E57"/>
    <w:rsid w:val="0032124A"/>
    <w:rsid w:val="003254EE"/>
    <w:rsid w:val="003259AB"/>
    <w:rsid w:val="00332F22"/>
    <w:rsid w:val="00335CA0"/>
    <w:rsid w:val="00341B96"/>
    <w:rsid w:val="00342A3F"/>
    <w:rsid w:val="00343B80"/>
    <w:rsid w:val="00344E59"/>
    <w:rsid w:val="003479A6"/>
    <w:rsid w:val="00350474"/>
    <w:rsid w:val="003545CE"/>
    <w:rsid w:val="003571F3"/>
    <w:rsid w:val="0038260A"/>
    <w:rsid w:val="00383A02"/>
    <w:rsid w:val="00384A8D"/>
    <w:rsid w:val="00387A9D"/>
    <w:rsid w:val="00397327"/>
    <w:rsid w:val="003A15AE"/>
    <w:rsid w:val="003A29DB"/>
    <w:rsid w:val="003A7323"/>
    <w:rsid w:val="003B2CB2"/>
    <w:rsid w:val="003B2D70"/>
    <w:rsid w:val="003D1AAD"/>
    <w:rsid w:val="003D51AE"/>
    <w:rsid w:val="003D54AD"/>
    <w:rsid w:val="003F6F32"/>
    <w:rsid w:val="003F7AE9"/>
    <w:rsid w:val="00401085"/>
    <w:rsid w:val="00412671"/>
    <w:rsid w:val="00417A42"/>
    <w:rsid w:val="004249E8"/>
    <w:rsid w:val="00442118"/>
    <w:rsid w:val="004436AD"/>
    <w:rsid w:val="00450D0B"/>
    <w:rsid w:val="00451BA8"/>
    <w:rsid w:val="00453FF8"/>
    <w:rsid w:val="00461632"/>
    <w:rsid w:val="00461966"/>
    <w:rsid w:val="004753A7"/>
    <w:rsid w:val="00477D9D"/>
    <w:rsid w:val="00480F33"/>
    <w:rsid w:val="00487D7C"/>
    <w:rsid w:val="00494687"/>
    <w:rsid w:val="004A071C"/>
    <w:rsid w:val="004A41D7"/>
    <w:rsid w:val="004B685B"/>
    <w:rsid w:val="004D13FB"/>
    <w:rsid w:val="004D278B"/>
    <w:rsid w:val="004D7DA3"/>
    <w:rsid w:val="004E5361"/>
    <w:rsid w:val="00500712"/>
    <w:rsid w:val="00507159"/>
    <w:rsid w:val="0051502B"/>
    <w:rsid w:val="00523B7B"/>
    <w:rsid w:val="0053409A"/>
    <w:rsid w:val="00534C63"/>
    <w:rsid w:val="0054243E"/>
    <w:rsid w:val="0054761B"/>
    <w:rsid w:val="00552D0D"/>
    <w:rsid w:val="00553182"/>
    <w:rsid w:val="0055642D"/>
    <w:rsid w:val="00556FF6"/>
    <w:rsid w:val="005719D4"/>
    <w:rsid w:val="00571BCE"/>
    <w:rsid w:val="00572513"/>
    <w:rsid w:val="00593CBD"/>
    <w:rsid w:val="005B0B6C"/>
    <w:rsid w:val="005B53D9"/>
    <w:rsid w:val="005B59BB"/>
    <w:rsid w:val="005C0BB7"/>
    <w:rsid w:val="005C1CEF"/>
    <w:rsid w:val="005D7B8B"/>
    <w:rsid w:val="005E604B"/>
    <w:rsid w:val="005E6206"/>
    <w:rsid w:val="005E7361"/>
    <w:rsid w:val="006164A4"/>
    <w:rsid w:val="00617336"/>
    <w:rsid w:val="00627AE0"/>
    <w:rsid w:val="00636EBE"/>
    <w:rsid w:val="00642EB6"/>
    <w:rsid w:val="00644D31"/>
    <w:rsid w:val="00645938"/>
    <w:rsid w:val="00653774"/>
    <w:rsid w:val="0065792E"/>
    <w:rsid w:val="00661DFF"/>
    <w:rsid w:val="00667968"/>
    <w:rsid w:val="006728AA"/>
    <w:rsid w:val="00672AD6"/>
    <w:rsid w:val="00675B98"/>
    <w:rsid w:val="006918D2"/>
    <w:rsid w:val="006A7B03"/>
    <w:rsid w:val="006B172D"/>
    <w:rsid w:val="006B407D"/>
    <w:rsid w:val="006B4AB3"/>
    <w:rsid w:val="006B61C2"/>
    <w:rsid w:val="006C37EA"/>
    <w:rsid w:val="006C3D8F"/>
    <w:rsid w:val="006D524A"/>
    <w:rsid w:val="006E3B0B"/>
    <w:rsid w:val="006F1059"/>
    <w:rsid w:val="006F1CDF"/>
    <w:rsid w:val="006F3D2E"/>
    <w:rsid w:val="006F3DB8"/>
    <w:rsid w:val="006F6706"/>
    <w:rsid w:val="00701614"/>
    <w:rsid w:val="007031D8"/>
    <w:rsid w:val="00703FBA"/>
    <w:rsid w:val="00705CA6"/>
    <w:rsid w:val="00706CD0"/>
    <w:rsid w:val="00706DE6"/>
    <w:rsid w:val="00711895"/>
    <w:rsid w:val="00713A5C"/>
    <w:rsid w:val="00720EF5"/>
    <w:rsid w:val="007222A4"/>
    <w:rsid w:val="0074069D"/>
    <w:rsid w:val="00742048"/>
    <w:rsid w:val="00752EC5"/>
    <w:rsid w:val="00763B2D"/>
    <w:rsid w:val="00765AE4"/>
    <w:rsid w:val="007732CA"/>
    <w:rsid w:val="00780035"/>
    <w:rsid w:val="00793D3C"/>
    <w:rsid w:val="007A2EFF"/>
    <w:rsid w:val="007A3068"/>
    <w:rsid w:val="007B03C2"/>
    <w:rsid w:val="007B7095"/>
    <w:rsid w:val="007C4371"/>
    <w:rsid w:val="007E22EB"/>
    <w:rsid w:val="00800304"/>
    <w:rsid w:val="00803ADA"/>
    <w:rsid w:val="00803B57"/>
    <w:rsid w:val="00815095"/>
    <w:rsid w:val="00830630"/>
    <w:rsid w:val="008329A8"/>
    <w:rsid w:val="008338ED"/>
    <w:rsid w:val="00837C35"/>
    <w:rsid w:val="008468D1"/>
    <w:rsid w:val="008547D0"/>
    <w:rsid w:val="00855DE9"/>
    <w:rsid w:val="008667B4"/>
    <w:rsid w:val="00873476"/>
    <w:rsid w:val="00877CB7"/>
    <w:rsid w:val="00880087"/>
    <w:rsid w:val="008A1ED3"/>
    <w:rsid w:val="008A21D7"/>
    <w:rsid w:val="008A5350"/>
    <w:rsid w:val="008B0915"/>
    <w:rsid w:val="008B0C7D"/>
    <w:rsid w:val="008B6BEA"/>
    <w:rsid w:val="008D1C9C"/>
    <w:rsid w:val="008D656A"/>
    <w:rsid w:val="008D6667"/>
    <w:rsid w:val="008D72A3"/>
    <w:rsid w:val="008E2578"/>
    <w:rsid w:val="008E7766"/>
    <w:rsid w:val="00902536"/>
    <w:rsid w:val="009114AE"/>
    <w:rsid w:val="00926752"/>
    <w:rsid w:val="00926B10"/>
    <w:rsid w:val="009317EC"/>
    <w:rsid w:val="0093259A"/>
    <w:rsid w:val="00940392"/>
    <w:rsid w:val="00945423"/>
    <w:rsid w:val="00945466"/>
    <w:rsid w:val="00951D12"/>
    <w:rsid w:val="00967ACC"/>
    <w:rsid w:val="009A09D5"/>
    <w:rsid w:val="009A2320"/>
    <w:rsid w:val="009B4204"/>
    <w:rsid w:val="009B48EF"/>
    <w:rsid w:val="009B630A"/>
    <w:rsid w:val="009C2245"/>
    <w:rsid w:val="009D66F5"/>
    <w:rsid w:val="009E003D"/>
    <w:rsid w:val="009E30AE"/>
    <w:rsid w:val="009E5067"/>
    <w:rsid w:val="009E5F27"/>
    <w:rsid w:val="009E7BFC"/>
    <w:rsid w:val="009F055C"/>
    <w:rsid w:val="009F0A1E"/>
    <w:rsid w:val="009F47F7"/>
    <w:rsid w:val="009F6811"/>
    <w:rsid w:val="009F69BC"/>
    <w:rsid w:val="00A0048B"/>
    <w:rsid w:val="00A2220C"/>
    <w:rsid w:val="00A26F36"/>
    <w:rsid w:val="00A3024A"/>
    <w:rsid w:val="00A32C69"/>
    <w:rsid w:val="00A36EAF"/>
    <w:rsid w:val="00A50DFF"/>
    <w:rsid w:val="00A544A4"/>
    <w:rsid w:val="00A617BD"/>
    <w:rsid w:val="00A65652"/>
    <w:rsid w:val="00A704D6"/>
    <w:rsid w:val="00A7217E"/>
    <w:rsid w:val="00A77CE6"/>
    <w:rsid w:val="00A834A6"/>
    <w:rsid w:val="00A84ACF"/>
    <w:rsid w:val="00A873EC"/>
    <w:rsid w:val="00A908F6"/>
    <w:rsid w:val="00A91E28"/>
    <w:rsid w:val="00A93281"/>
    <w:rsid w:val="00A958B9"/>
    <w:rsid w:val="00AA29FE"/>
    <w:rsid w:val="00AA6663"/>
    <w:rsid w:val="00AC0F99"/>
    <w:rsid w:val="00AC36F3"/>
    <w:rsid w:val="00AC7724"/>
    <w:rsid w:val="00AD25DA"/>
    <w:rsid w:val="00AD43D2"/>
    <w:rsid w:val="00AE0965"/>
    <w:rsid w:val="00AE2D2E"/>
    <w:rsid w:val="00AE320A"/>
    <w:rsid w:val="00AF2950"/>
    <w:rsid w:val="00AF71AD"/>
    <w:rsid w:val="00B02550"/>
    <w:rsid w:val="00B04F3F"/>
    <w:rsid w:val="00B102A4"/>
    <w:rsid w:val="00B1496A"/>
    <w:rsid w:val="00B156AA"/>
    <w:rsid w:val="00B32AC7"/>
    <w:rsid w:val="00B44DAE"/>
    <w:rsid w:val="00B55433"/>
    <w:rsid w:val="00B564B2"/>
    <w:rsid w:val="00B567E0"/>
    <w:rsid w:val="00B6025A"/>
    <w:rsid w:val="00B61804"/>
    <w:rsid w:val="00B71815"/>
    <w:rsid w:val="00B71A60"/>
    <w:rsid w:val="00B72500"/>
    <w:rsid w:val="00B840DE"/>
    <w:rsid w:val="00B86CDA"/>
    <w:rsid w:val="00B96B3F"/>
    <w:rsid w:val="00BB4FFB"/>
    <w:rsid w:val="00BB532E"/>
    <w:rsid w:val="00BB66C2"/>
    <w:rsid w:val="00BC55DA"/>
    <w:rsid w:val="00BD1415"/>
    <w:rsid w:val="00BE3329"/>
    <w:rsid w:val="00BF561A"/>
    <w:rsid w:val="00BF6DEF"/>
    <w:rsid w:val="00C006F2"/>
    <w:rsid w:val="00C01354"/>
    <w:rsid w:val="00C01F65"/>
    <w:rsid w:val="00C05427"/>
    <w:rsid w:val="00C1744D"/>
    <w:rsid w:val="00C27FE8"/>
    <w:rsid w:val="00C34D1C"/>
    <w:rsid w:val="00C37638"/>
    <w:rsid w:val="00C51118"/>
    <w:rsid w:val="00C51EFE"/>
    <w:rsid w:val="00C6190A"/>
    <w:rsid w:val="00C62B74"/>
    <w:rsid w:val="00C73A4B"/>
    <w:rsid w:val="00C741E7"/>
    <w:rsid w:val="00C856F5"/>
    <w:rsid w:val="00CA7B3F"/>
    <w:rsid w:val="00CC54AA"/>
    <w:rsid w:val="00CE009A"/>
    <w:rsid w:val="00CE0A3A"/>
    <w:rsid w:val="00CE4D2C"/>
    <w:rsid w:val="00CF79DF"/>
    <w:rsid w:val="00D05CA2"/>
    <w:rsid w:val="00D12B9A"/>
    <w:rsid w:val="00D21FEE"/>
    <w:rsid w:val="00D249AD"/>
    <w:rsid w:val="00D26A0A"/>
    <w:rsid w:val="00D37DA3"/>
    <w:rsid w:val="00D43745"/>
    <w:rsid w:val="00D6206B"/>
    <w:rsid w:val="00D62715"/>
    <w:rsid w:val="00D66932"/>
    <w:rsid w:val="00D71F90"/>
    <w:rsid w:val="00D85D83"/>
    <w:rsid w:val="00D96F37"/>
    <w:rsid w:val="00D978C4"/>
    <w:rsid w:val="00DA179B"/>
    <w:rsid w:val="00DA22E9"/>
    <w:rsid w:val="00DB0ACE"/>
    <w:rsid w:val="00DB0CA6"/>
    <w:rsid w:val="00DB6C7B"/>
    <w:rsid w:val="00DC14CA"/>
    <w:rsid w:val="00DC42E4"/>
    <w:rsid w:val="00DC5D98"/>
    <w:rsid w:val="00DD2D12"/>
    <w:rsid w:val="00DD2DD6"/>
    <w:rsid w:val="00DD4B1A"/>
    <w:rsid w:val="00DE01BB"/>
    <w:rsid w:val="00DE1517"/>
    <w:rsid w:val="00DE3472"/>
    <w:rsid w:val="00DF014B"/>
    <w:rsid w:val="00DF1CCB"/>
    <w:rsid w:val="00E0472C"/>
    <w:rsid w:val="00E04C23"/>
    <w:rsid w:val="00E12D55"/>
    <w:rsid w:val="00E21566"/>
    <w:rsid w:val="00E22B0E"/>
    <w:rsid w:val="00E305BF"/>
    <w:rsid w:val="00E413FA"/>
    <w:rsid w:val="00E42D7E"/>
    <w:rsid w:val="00E45454"/>
    <w:rsid w:val="00E54F87"/>
    <w:rsid w:val="00E61144"/>
    <w:rsid w:val="00E62C90"/>
    <w:rsid w:val="00E63437"/>
    <w:rsid w:val="00E64152"/>
    <w:rsid w:val="00E65685"/>
    <w:rsid w:val="00E65D6F"/>
    <w:rsid w:val="00E70CE9"/>
    <w:rsid w:val="00E73344"/>
    <w:rsid w:val="00E76253"/>
    <w:rsid w:val="00E763C3"/>
    <w:rsid w:val="00E76D4A"/>
    <w:rsid w:val="00E81DB3"/>
    <w:rsid w:val="00E91FEF"/>
    <w:rsid w:val="00EA4BD1"/>
    <w:rsid w:val="00EA598C"/>
    <w:rsid w:val="00EA6795"/>
    <w:rsid w:val="00EB244B"/>
    <w:rsid w:val="00EC7977"/>
    <w:rsid w:val="00ED5C44"/>
    <w:rsid w:val="00EF4609"/>
    <w:rsid w:val="00EF60F2"/>
    <w:rsid w:val="00EF6189"/>
    <w:rsid w:val="00F11C91"/>
    <w:rsid w:val="00F169B8"/>
    <w:rsid w:val="00F172B6"/>
    <w:rsid w:val="00F25639"/>
    <w:rsid w:val="00F33E5F"/>
    <w:rsid w:val="00F4017B"/>
    <w:rsid w:val="00F4139C"/>
    <w:rsid w:val="00F42135"/>
    <w:rsid w:val="00F42969"/>
    <w:rsid w:val="00F46221"/>
    <w:rsid w:val="00F522D3"/>
    <w:rsid w:val="00F619C9"/>
    <w:rsid w:val="00F64E30"/>
    <w:rsid w:val="00F71167"/>
    <w:rsid w:val="00F72A6F"/>
    <w:rsid w:val="00F8456F"/>
    <w:rsid w:val="00F85BCB"/>
    <w:rsid w:val="00F87985"/>
    <w:rsid w:val="00F87F00"/>
    <w:rsid w:val="00F96DBD"/>
    <w:rsid w:val="00F9738E"/>
    <w:rsid w:val="00FA078D"/>
    <w:rsid w:val="00FA6B69"/>
    <w:rsid w:val="00FB559A"/>
    <w:rsid w:val="00FB6628"/>
    <w:rsid w:val="00FC003E"/>
    <w:rsid w:val="00FC13EB"/>
    <w:rsid w:val="00FC5F40"/>
    <w:rsid w:val="00FD07C1"/>
    <w:rsid w:val="00FD0DA5"/>
    <w:rsid w:val="00FE2625"/>
    <w:rsid w:val="00FF1B99"/>
    <w:rsid w:val="00FF1F41"/>
    <w:rsid w:val="00FF378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7">
      <v:textbox inset="5.85pt,.7pt,5.85pt,.7pt"/>
    </o:shapedefaults>
    <o:shapelayout v:ext="edit">
      <o:idmap v:ext="edit" data="1"/>
    </o:shapelayout>
  </w:shapeDefaults>
  <w:decimalSymbol w:val="."/>
  <w:listSeparator w:val=","/>
  <w15:docId w15:val="{186CF8D2-F7FA-4E15-A01D-D20CB885DC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4243E"/>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54243E"/>
    <w:pPr>
      <w:tabs>
        <w:tab w:val="center" w:pos="4252"/>
        <w:tab w:val="right" w:pos="8504"/>
      </w:tabs>
      <w:snapToGrid w:val="0"/>
    </w:pPr>
  </w:style>
  <w:style w:type="character" w:customStyle="1" w:styleId="a4">
    <w:name w:val="ヘッダー (文字)"/>
    <w:basedOn w:val="a0"/>
    <w:link w:val="a3"/>
    <w:uiPriority w:val="99"/>
    <w:rsid w:val="0054243E"/>
  </w:style>
  <w:style w:type="paragraph" w:styleId="a5">
    <w:name w:val="footer"/>
    <w:basedOn w:val="a"/>
    <w:link w:val="a6"/>
    <w:uiPriority w:val="99"/>
    <w:unhideWhenUsed/>
    <w:rsid w:val="0054243E"/>
    <w:pPr>
      <w:tabs>
        <w:tab w:val="center" w:pos="4252"/>
        <w:tab w:val="right" w:pos="8504"/>
      </w:tabs>
      <w:snapToGrid w:val="0"/>
    </w:pPr>
  </w:style>
  <w:style w:type="character" w:customStyle="1" w:styleId="a6">
    <w:name w:val="フッター (文字)"/>
    <w:basedOn w:val="a0"/>
    <w:link w:val="a5"/>
    <w:uiPriority w:val="99"/>
    <w:rsid w:val="0054243E"/>
  </w:style>
  <w:style w:type="paragraph" w:styleId="a7">
    <w:name w:val="Balloon Text"/>
    <w:basedOn w:val="a"/>
    <w:link w:val="a8"/>
    <w:uiPriority w:val="99"/>
    <w:semiHidden/>
    <w:unhideWhenUsed/>
    <w:rsid w:val="00B61804"/>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B61804"/>
    <w:rPr>
      <w:rFonts w:asciiTheme="majorHAnsi" w:eastAsiaTheme="majorEastAsia" w:hAnsiTheme="majorHAnsi" w:cstheme="majorBidi"/>
      <w:sz w:val="18"/>
      <w:szCs w:val="18"/>
    </w:rPr>
  </w:style>
  <w:style w:type="paragraph" w:styleId="a9">
    <w:name w:val="List Paragraph"/>
    <w:basedOn w:val="a"/>
    <w:uiPriority w:val="34"/>
    <w:qFormat/>
    <w:rsid w:val="00B61804"/>
    <w:pPr>
      <w:ind w:leftChars="400" w:left="840"/>
    </w:pPr>
  </w:style>
  <w:style w:type="paragraph" w:styleId="Web">
    <w:name w:val="Normal (Web)"/>
    <w:basedOn w:val="a"/>
    <w:uiPriority w:val="99"/>
    <w:semiHidden/>
    <w:unhideWhenUsed/>
    <w:rsid w:val="00DB0CA6"/>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9192568">
      <w:bodyDiv w:val="1"/>
      <w:marLeft w:val="0"/>
      <w:marRight w:val="0"/>
      <w:marTop w:val="0"/>
      <w:marBottom w:val="0"/>
      <w:divBdr>
        <w:top w:val="none" w:sz="0" w:space="0" w:color="auto"/>
        <w:left w:val="none" w:sz="0" w:space="0" w:color="auto"/>
        <w:bottom w:val="none" w:sz="0" w:space="0" w:color="auto"/>
        <w:right w:val="none" w:sz="0" w:space="0" w:color="auto"/>
      </w:divBdr>
    </w:div>
    <w:div w:id="776488906">
      <w:bodyDiv w:val="1"/>
      <w:marLeft w:val="0"/>
      <w:marRight w:val="0"/>
      <w:marTop w:val="0"/>
      <w:marBottom w:val="0"/>
      <w:divBdr>
        <w:top w:val="none" w:sz="0" w:space="0" w:color="auto"/>
        <w:left w:val="none" w:sz="0" w:space="0" w:color="auto"/>
        <w:bottom w:val="none" w:sz="0" w:space="0" w:color="auto"/>
        <w:right w:val="none" w:sz="0" w:space="0" w:color="auto"/>
      </w:divBdr>
    </w:div>
    <w:div w:id="896162732">
      <w:bodyDiv w:val="1"/>
      <w:marLeft w:val="0"/>
      <w:marRight w:val="0"/>
      <w:marTop w:val="0"/>
      <w:marBottom w:val="0"/>
      <w:divBdr>
        <w:top w:val="none" w:sz="0" w:space="0" w:color="auto"/>
        <w:left w:val="none" w:sz="0" w:space="0" w:color="auto"/>
        <w:bottom w:val="none" w:sz="0" w:space="0" w:color="auto"/>
        <w:right w:val="none" w:sz="0" w:space="0" w:color="auto"/>
      </w:divBdr>
    </w:div>
    <w:div w:id="14648897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pn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image" Target="media/image13.png"/><Relationship Id="rId32" Type="http://schemas.openxmlformats.org/officeDocument/2006/relationships/image" Target="media/image21.png"/><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png"/><Relationship Id="rId10" Type="http://schemas.openxmlformats.org/officeDocument/2006/relationships/footer" Target="footer1.xml"/><Relationship Id="rId19" Type="http://schemas.openxmlformats.org/officeDocument/2006/relationships/image" Target="media/image8.jpeg"/><Relationship Id="rId31" Type="http://schemas.openxmlformats.org/officeDocument/2006/relationships/image" Target="media/image20.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8"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F424EE-29F6-4787-AB0C-6A0548F158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78</Pages>
  <Words>2370</Words>
  <Characters>13514</Characters>
  <Application>Microsoft Office Word</Application>
  <DocSecurity>4</DocSecurity>
  <Lines>112</Lines>
  <Paragraphs>31</Paragraphs>
  <ScaleCrop>false</ScaleCrop>
  <HeadingPairs>
    <vt:vector size="2" baseType="variant">
      <vt:variant>
        <vt:lpstr>タイトル</vt:lpstr>
      </vt:variant>
      <vt:variant>
        <vt:i4>1</vt:i4>
      </vt:variant>
    </vt:vector>
  </HeadingPairs>
  <TitlesOfParts>
    <vt:vector size="1" baseType="lpstr">
      <vt:lpstr/>
    </vt:vector>
  </TitlesOfParts>
  <Company>大阪府</Company>
  <LinksUpToDate>false</LinksUpToDate>
  <CharactersWithSpaces>15853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木村　真由美</dc:creator>
  <cp:lastModifiedBy>尾山　恵美</cp:lastModifiedBy>
  <cp:revision>2</cp:revision>
  <cp:lastPrinted>2017-08-21T04:53:00Z</cp:lastPrinted>
  <dcterms:created xsi:type="dcterms:W3CDTF">2021-03-26T02:08:00Z</dcterms:created>
  <dcterms:modified xsi:type="dcterms:W3CDTF">2021-03-26T02:08:00Z</dcterms:modified>
</cp:coreProperties>
</file>