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D0" w:rsidRPr="00FF56FD" w:rsidRDefault="00411967" w:rsidP="00FF56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196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E32D" wp14:editId="0C0F20E0">
                <wp:simplePos x="0" y="0"/>
                <wp:positionH relativeFrom="column">
                  <wp:posOffset>8561933</wp:posOffset>
                </wp:positionH>
                <wp:positionV relativeFrom="paragraph">
                  <wp:posOffset>-287955</wp:posOffset>
                </wp:positionV>
                <wp:extent cx="690113" cy="1403985"/>
                <wp:effectExtent l="0" t="0" r="15240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67" w:rsidRDefault="00411967" w:rsidP="004119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4302ED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4.15pt;margin-top:-22.65pt;width:5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1uRQIAAFc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">
                <v:textbox style="mso-fit-shape-to-text:t">
                  <w:txbxContent>
                    <w:p w:rsidR="00411967" w:rsidRDefault="00411967" w:rsidP="004119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4302ED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21367">
        <w:rPr>
          <w:rFonts w:asciiTheme="majorEastAsia" w:eastAsiaTheme="majorEastAsia" w:hAnsiTheme="majorEastAsia" w:hint="eastAsia"/>
          <w:sz w:val="24"/>
          <w:szCs w:val="24"/>
        </w:rPr>
        <w:t>ヒートアイランド</w:t>
      </w:r>
      <w:r w:rsidR="004E1CD0" w:rsidRPr="004E1CD0">
        <w:rPr>
          <w:rFonts w:asciiTheme="majorEastAsia" w:eastAsiaTheme="majorEastAsia" w:hAnsiTheme="majorEastAsia" w:hint="eastAsia"/>
          <w:sz w:val="24"/>
          <w:szCs w:val="24"/>
        </w:rPr>
        <w:t>対策の検討事項について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544"/>
        <w:gridCol w:w="3686"/>
      </w:tblGrid>
      <w:tr w:rsidR="00657908" w:rsidRPr="00657908" w:rsidTr="00EE6CF7">
        <w:trPr>
          <w:trHeight w:val="248"/>
        </w:trPr>
        <w:tc>
          <w:tcPr>
            <w:tcW w:w="3227" w:type="dxa"/>
            <w:vAlign w:val="center"/>
          </w:tcPr>
          <w:p w:rsidR="004E1CD0" w:rsidRPr="00657908" w:rsidRDefault="008F2D4A" w:rsidP="008F2D4A">
            <w:pPr>
              <w:jc w:val="center"/>
            </w:pPr>
            <w:r w:rsidRPr="00657908">
              <w:rPr>
                <w:rFonts w:hint="eastAsia"/>
              </w:rPr>
              <w:t>検討項目</w:t>
            </w:r>
          </w:p>
        </w:tc>
        <w:tc>
          <w:tcPr>
            <w:tcW w:w="4252" w:type="dxa"/>
            <w:vAlign w:val="center"/>
          </w:tcPr>
          <w:p w:rsidR="004E1CD0" w:rsidRPr="00657908" w:rsidRDefault="004E1CD0" w:rsidP="00473907">
            <w:pPr>
              <w:jc w:val="center"/>
            </w:pPr>
            <w:r w:rsidRPr="00657908">
              <w:rPr>
                <w:rFonts w:hint="eastAsia"/>
              </w:rPr>
              <w:t>現</w:t>
            </w:r>
            <w:r w:rsidR="00473907" w:rsidRPr="00657908">
              <w:rPr>
                <w:rFonts w:hint="eastAsia"/>
              </w:rPr>
              <w:t xml:space="preserve">　</w:t>
            </w:r>
            <w:r w:rsidRPr="00657908">
              <w:rPr>
                <w:rFonts w:hint="eastAsia"/>
              </w:rPr>
              <w:t>状</w:t>
            </w:r>
          </w:p>
        </w:tc>
        <w:tc>
          <w:tcPr>
            <w:tcW w:w="3544" w:type="dxa"/>
            <w:vAlign w:val="center"/>
          </w:tcPr>
          <w:p w:rsidR="004E1CD0" w:rsidRPr="00657908" w:rsidRDefault="00FF56FD" w:rsidP="008F2D4A">
            <w:pPr>
              <w:jc w:val="center"/>
            </w:pPr>
            <w:r w:rsidRPr="00657908">
              <w:rPr>
                <w:rFonts w:hint="eastAsia"/>
              </w:rPr>
              <w:t>課題</w:t>
            </w:r>
            <w:r w:rsidR="008F2D4A" w:rsidRPr="00657908">
              <w:rPr>
                <w:rFonts w:hint="eastAsia"/>
              </w:rPr>
              <w:t>及び論点</w:t>
            </w:r>
          </w:p>
        </w:tc>
        <w:tc>
          <w:tcPr>
            <w:tcW w:w="3686" w:type="dxa"/>
            <w:vAlign w:val="center"/>
          </w:tcPr>
          <w:p w:rsidR="004E1CD0" w:rsidRPr="00657908" w:rsidRDefault="004E1CD0" w:rsidP="00473907">
            <w:pPr>
              <w:jc w:val="center"/>
            </w:pPr>
            <w:r w:rsidRPr="00657908">
              <w:rPr>
                <w:rFonts w:hint="eastAsia"/>
              </w:rPr>
              <w:t>事務局の考え方</w:t>
            </w:r>
          </w:p>
        </w:tc>
      </w:tr>
      <w:tr w:rsidR="00FA49B0" w:rsidRPr="00657908" w:rsidTr="00EE6CF7">
        <w:trPr>
          <w:trHeight w:val="5625"/>
        </w:trPr>
        <w:tc>
          <w:tcPr>
            <w:tcW w:w="3227" w:type="dxa"/>
            <w:vMerge w:val="restart"/>
          </w:tcPr>
          <w:p w:rsidR="00FA49B0" w:rsidRPr="00657908" w:rsidRDefault="00FA49B0" w:rsidP="00721367">
            <w:r w:rsidRPr="00657908">
              <w:rPr>
                <w:rFonts w:hint="eastAsia"/>
              </w:rPr>
              <w:t>推進計画の目標の考え方について</w:t>
            </w:r>
          </w:p>
        </w:tc>
        <w:tc>
          <w:tcPr>
            <w:tcW w:w="4252" w:type="dxa"/>
          </w:tcPr>
          <w:p w:rsidR="00EE6CF7" w:rsidRDefault="00FA49B0" w:rsidP="00EE6CF7">
            <w:r w:rsidRPr="00657908">
              <w:rPr>
                <w:rFonts w:hint="eastAsia"/>
              </w:rPr>
              <w:t>・現計画では平成</w:t>
            </w:r>
            <w:r w:rsidRPr="00657908">
              <w:rPr>
                <w:rFonts w:hint="eastAsia"/>
              </w:rPr>
              <w:t>12</w:t>
            </w:r>
            <w:r w:rsidRPr="00657908">
              <w:rPr>
                <w:rFonts w:hint="eastAsia"/>
              </w:rPr>
              <w:t>年（</w:t>
            </w:r>
            <w:r w:rsidRPr="00657908">
              <w:rPr>
                <w:rFonts w:hint="eastAsia"/>
              </w:rPr>
              <w:t>2000</w:t>
            </w:r>
            <w:r w:rsidRPr="00657908">
              <w:rPr>
                <w:rFonts w:hint="eastAsia"/>
              </w:rPr>
              <w:t>年）から</w:t>
            </w:r>
          </w:p>
          <w:p w:rsidR="00FA49B0" w:rsidRPr="00657908" w:rsidRDefault="00FA49B0" w:rsidP="006071BD">
            <w:pPr>
              <w:ind w:firstLineChars="100" w:firstLine="202"/>
            </w:pPr>
            <w:r w:rsidRPr="00657908">
              <w:rPr>
                <w:rFonts w:hint="eastAsia"/>
              </w:rPr>
              <w:t>2025</w:t>
            </w:r>
            <w:r w:rsidRPr="00657908">
              <w:rPr>
                <w:rFonts w:hint="eastAsia"/>
              </w:rPr>
              <w:t>年までに熱帯夜数を</w:t>
            </w:r>
            <w:r w:rsidRPr="00657908">
              <w:rPr>
                <w:rFonts w:hint="eastAsia"/>
              </w:rPr>
              <w:t>3</w:t>
            </w:r>
            <w:r w:rsidRPr="00657908">
              <w:rPr>
                <w:rFonts w:hint="eastAsia"/>
              </w:rPr>
              <w:t>割減らす。</w:t>
            </w:r>
          </w:p>
          <w:p w:rsidR="00EE6CF7" w:rsidRDefault="00EE6CF7" w:rsidP="00EE6CF7">
            <w:pPr>
              <w:ind w:left="202" w:hangingChars="100" w:hanging="202"/>
            </w:pPr>
            <w:r>
              <w:rPr>
                <w:rFonts w:hint="eastAsia"/>
              </w:rPr>
              <w:t>・計画の</w:t>
            </w:r>
            <w:r w:rsidR="00FA49B0" w:rsidRPr="00657908">
              <w:rPr>
                <w:rFonts w:hint="eastAsia"/>
              </w:rPr>
              <w:t>基準年</w:t>
            </w:r>
            <w:r>
              <w:rPr>
                <w:rFonts w:hint="eastAsia"/>
              </w:rPr>
              <w:t>(2000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  <w:r w:rsidR="00FA49B0" w:rsidRPr="00657908">
              <w:rPr>
                <w:rFonts w:hint="eastAsia"/>
              </w:rPr>
              <w:t>か</w:t>
            </w:r>
            <w:r>
              <w:rPr>
                <w:rFonts w:hint="eastAsia"/>
              </w:rPr>
              <w:t>ら</w:t>
            </w:r>
            <w:r w:rsidR="00FA49B0" w:rsidRPr="00657908">
              <w:rPr>
                <w:rFonts w:hint="eastAsia"/>
              </w:rPr>
              <w:t>2011</w:t>
            </w:r>
            <w:r>
              <w:rPr>
                <w:rFonts w:hint="eastAsia"/>
              </w:rPr>
              <w:t>年まで、熱帯夜数は下記の</w:t>
            </w:r>
            <w:r>
              <w:rPr>
                <w:rFonts w:hint="eastAsia"/>
              </w:rPr>
              <w:t>3</w:t>
            </w:r>
            <w:r w:rsidR="00FA49B0" w:rsidRPr="00657908">
              <w:rPr>
                <w:rFonts w:hint="eastAsia"/>
              </w:rPr>
              <w:t>都市</w:t>
            </w:r>
            <w:r>
              <w:rPr>
                <w:rFonts w:hint="eastAsia"/>
              </w:rPr>
              <w:t>の平均で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割</w:t>
            </w:r>
          </w:p>
          <w:p w:rsidR="00EE6CF7" w:rsidRDefault="00FA49B0" w:rsidP="00EE6CF7">
            <w:pPr>
              <w:ind w:leftChars="100" w:left="202"/>
            </w:pPr>
            <w:r w:rsidRPr="00657908">
              <w:rPr>
                <w:rFonts w:hint="eastAsia"/>
              </w:rPr>
              <w:t>減少している。</w:t>
            </w:r>
            <w:r w:rsidR="00EE6CF7">
              <w:rPr>
                <w:rFonts w:hint="eastAsia"/>
              </w:rPr>
              <w:t>地球温暖化の影響を考慮</w:t>
            </w:r>
          </w:p>
          <w:p w:rsidR="00FA49B0" w:rsidRDefault="00EE6CF7" w:rsidP="00EE6CF7">
            <w:pPr>
              <w:ind w:leftChars="100" w:left="202"/>
            </w:pPr>
            <w:r>
              <w:rPr>
                <w:rFonts w:hint="eastAsia"/>
              </w:rPr>
              <w:t>した場合は、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割減少している。</w:t>
            </w:r>
          </w:p>
          <w:p w:rsidR="00FA49B0" w:rsidRPr="00FA49B0" w:rsidRDefault="00FA49B0" w:rsidP="00EE6CF7">
            <w:pPr>
              <w:ind w:firstLineChars="100" w:firstLine="152"/>
              <w:rPr>
                <w:sz w:val="16"/>
              </w:rPr>
            </w:pPr>
            <w:r w:rsidRPr="00FA49B0">
              <w:rPr>
                <w:rFonts w:hint="eastAsia"/>
                <w:sz w:val="16"/>
              </w:rPr>
              <w:t>※熱帯夜数</w:t>
            </w:r>
            <w:r w:rsidRPr="00FA49B0">
              <w:rPr>
                <w:rFonts w:hint="eastAsia"/>
                <w:sz w:val="16"/>
              </w:rPr>
              <w:t>(</w:t>
            </w:r>
            <w:r w:rsidRPr="00FA49B0">
              <w:rPr>
                <w:rFonts w:hint="eastAsia"/>
                <w:sz w:val="16"/>
              </w:rPr>
              <w:t>地球温暖化の影響を考慮しない場合</w:t>
            </w:r>
            <w:r w:rsidRPr="00FA49B0">
              <w:rPr>
                <w:rFonts w:hint="eastAsia"/>
                <w:sz w:val="16"/>
              </w:rPr>
              <w:t>)</w:t>
            </w:r>
          </w:p>
          <w:tbl>
            <w:tblPr>
              <w:tblStyle w:val="a3"/>
              <w:tblW w:w="4049" w:type="pct"/>
              <w:tblInd w:w="454" w:type="dxa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2"/>
              <w:gridCol w:w="707"/>
            </w:tblGrid>
            <w:tr w:rsidR="00FA49B0" w:rsidTr="00EE6CF7">
              <w:trPr>
                <w:trHeight w:val="293"/>
              </w:trPr>
              <w:tc>
                <w:tcPr>
                  <w:tcW w:w="1304" w:type="pct"/>
                </w:tcPr>
                <w:p w:rsidR="00FA49B0" w:rsidRPr="00FA49B0" w:rsidRDefault="00FA49B0" w:rsidP="009054B4">
                  <w:pPr>
                    <w:rPr>
                      <w:sz w:val="14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FA49B0" w:rsidRPr="00FA49B0" w:rsidRDefault="00FA49B0" w:rsidP="00FA49B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12</w:t>
                  </w:r>
                  <w:r w:rsidRPr="00FA49B0"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1307" w:type="pct"/>
                  <w:vAlign w:val="center"/>
                </w:tcPr>
                <w:p w:rsidR="00FA49B0" w:rsidRPr="00FA49B0" w:rsidRDefault="00FA49B0" w:rsidP="00FA49B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23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1084" w:type="pct"/>
                  <w:vAlign w:val="center"/>
                </w:tcPr>
                <w:p w:rsidR="00FA49B0" w:rsidRPr="00FA49B0" w:rsidRDefault="00FA49B0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増減</w:t>
                  </w:r>
                </w:p>
              </w:tc>
            </w:tr>
            <w:tr w:rsidR="00FA49B0" w:rsidTr="00EE6CF7">
              <w:trPr>
                <w:trHeight w:val="293"/>
              </w:trPr>
              <w:tc>
                <w:tcPr>
                  <w:tcW w:w="130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大阪</w:t>
                  </w:r>
                </w:p>
              </w:tc>
              <w:tc>
                <w:tcPr>
                  <w:tcW w:w="1305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Tr="00EE6CF7">
              <w:trPr>
                <w:trHeight w:val="293"/>
              </w:trPr>
              <w:tc>
                <w:tcPr>
                  <w:tcW w:w="130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豊中</w:t>
                  </w:r>
                </w:p>
              </w:tc>
              <w:tc>
                <w:tcPr>
                  <w:tcW w:w="1305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Tr="00EE6CF7">
              <w:trPr>
                <w:trHeight w:val="293"/>
              </w:trPr>
              <w:tc>
                <w:tcPr>
                  <w:tcW w:w="130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枚方</w:t>
                  </w:r>
                </w:p>
              </w:tc>
              <w:tc>
                <w:tcPr>
                  <w:tcW w:w="1305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29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Tr="00EE6CF7">
              <w:trPr>
                <w:trHeight w:val="293"/>
              </w:trPr>
              <w:tc>
                <w:tcPr>
                  <w:tcW w:w="1304" w:type="pct"/>
                </w:tcPr>
                <w:p w:rsidR="00FA49B0" w:rsidRPr="00FA49B0" w:rsidRDefault="00FA49B0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地点平均</w:t>
                  </w:r>
                </w:p>
              </w:tc>
              <w:tc>
                <w:tcPr>
                  <w:tcW w:w="1305" w:type="pct"/>
                  <w:vAlign w:val="center"/>
                </w:tcPr>
                <w:p w:rsidR="00FA49B0" w:rsidRPr="00FA49B0" w:rsidRDefault="00FA49B0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  <w:vAlign w:val="center"/>
                </w:tcPr>
                <w:p w:rsidR="00FA49B0" w:rsidRPr="00FA49B0" w:rsidRDefault="00FA49B0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  <w:vAlign w:val="center"/>
                </w:tcPr>
                <w:p w:rsidR="00FA49B0" w:rsidRPr="00FA49B0" w:rsidRDefault="00FA49B0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</w:tbl>
          <w:p w:rsidR="00FA49B0" w:rsidRPr="00FA49B0" w:rsidRDefault="00FA49B0" w:rsidP="00EE6CF7">
            <w:pPr>
              <w:ind w:firstLineChars="100" w:firstLine="152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FA49B0">
              <w:rPr>
                <w:rFonts w:hint="eastAsia"/>
                <w:sz w:val="16"/>
              </w:rPr>
              <w:t>熱帯夜数</w:t>
            </w:r>
            <w:r w:rsidRPr="00FA49B0">
              <w:rPr>
                <w:rFonts w:hint="eastAsia"/>
                <w:sz w:val="16"/>
              </w:rPr>
              <w:t>(</w:t>
            </w:r>
            <w:r w:rsidRPr="00FA49B0">
              <w:rPr>
                <w:rFonts w:hint="eastAsia"/>
                <w:sz w:val="16"/>
              </w:rPr>
              <w:t>地球温暖化の影響を考慮した場合</w:t>
            </w:r>
            <w:r w:rsidRPr="00FA49B0">
              <w:rPr>
                <w:rFonts w:hint="eastAsia"/>
                <w:sz w:val="16"/>
              </w:rPr>
              <w:t>)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709"/>
            </w:tblGrid>
            <w:tr w:rsidR="00FA49B0" w:rsidRPr="009054B4" w:rsidTr="00EE6CF7">
              <w:trPr>
                <w:trHeight w:val="315"/>
              </w:trPr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rPr>
                      <w:sz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A49B0" w:rsidRPr="00FA49B0" w:rsidRDefault="00FA49B0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12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850" w:type="dxa"/>
                  <w:vAlign w:val="center"/>
                </w:tcPr>
                <w:p w:rsidR="00FA49B0" w:rsidRPr="00FA49B0" w:rsidRDefault="00FA49B0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23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709" w:type="dxa"/>
                  <w:vAlign w:val="center"/>
                </w:tcPr>
                <w:p w:rsidR="00FA49B0" w:rsidRPr="00FA49B0" w:rsidRDefault="00FA49B0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増減</w:t>
                  </w:r>
                </w:p>
              </w:tc>
            </w:tr>
            <w:tr w:rsidR="00FA49B0" w:rsidRPr="009054B4" w:rsidTr="00EE6CF7"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大阪</w:t>
                  </w:r>
                </w:p>
              </w:tc>
              <w:tc>
                <w:tcPr>
                  <w:tcW w:w="851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FA49B0" w:rsidRPr="00FA49B0" w:rsidRDefault="00FA49B0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41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RPr="009054B4" w:rsidTr="00EE6CF7"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豊中</w:t>
                  </w:r>
                </w:p>
              </w:tc>
              <w:tc>
                <w:tcPr>
                  <w:tcW w:w="851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RPr="009054B4" w:rsidTr="00EE6CF7"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枚方</w:t>
                  </w:r>
                </w:p>
              </w:tc>
              <w:tc>
                <w:tcPr>
                  <w:tcW w:w="851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29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FA49B0" w:rsidRPr="009054B4" w:rsidTr="00EE6CF7"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地点平均</w:t>
                  </w:r>
                </w:p>
              </w:tc>
              <w:tc>
                <w:tcPr>
                  <w:tcW w:w="851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FA49B0" w:rsidRPr="00FA49B0" w:rsidRDefault="00FA49B0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</w:tbl>
          <w:p w:rsidR="00FA49B0" w:rsidRPr="009054B4" w:rsidRDefault="00FA49B0" w:rsidP="009054B4"/>
        </w:tc>
        <w:tc>
          <w:tcPr>
            <w:tcW w:w="3544" w:type="dxa"/>
          </w:tcPr>
          <w:p w:rsidR="00EE6CF7" w:rsidRDefault="00FA49B0" w:rsidP="00EE6CF7">
            <w:r>
              <w:rPr>
                <w:rFonts w:hint="eastAsia"/>
              </w:rPr>
              <w:t>・</w:t>
            </w:r>
            <w:r w:rsidRPr="00657908">
              <w:rPr>
                <w:rFonts w:hint="eastAsia"/>
              </w:rPr>
              <w:t>熱帯夜日数では気候変動の影響等</w:t>
            </w:r>
            <w:r w:rsidR="00EE6CF7">
              <w:rPr>
                <w:rFonts w:hint="eastAsia"/>
              </w:rPr>
              <w:t xml:space="preserve">　　</w:t>
            </w:r>
          </w:p>
          <w:p w:rsidR="00FA49B0" w:rsidRPr="00657908" w:rsidRDefault="00EE6CF7" w:rsidP="00EE6CF7">
            <w:pPr>
              <w:ind w:left="202" w:hangingChars="100" w:hanging="202"/>
            </w:pPr>
            <w:r>
              <w:rPr>
                <w:rFonts w:hint="eastAsia"/>
              </w:rPr>
              <w:t xml:space="preserve">　</w:t>
            </w:r>
            <w:r w:rsidR="00FA49B0" w:rsidRPr="00657908">
              <w:rPr>
                <w:rFonts w:hint="eastAsia"/>
              </w:rPr>
              <w:t>を受けるため、ヒートアイランド対策の進捗による効果が示せない。熱帯夜日数以外の具体的な目標設定が必要ではないか。</w:t>
            </w:r>
          </w:p>
        </w:tc>
        <w:tc>
          <w:tcPr>
            <w:tcW w:w="3686" w:type="dxa"/>
          </w:tcPr>
          <w:p w:rsidR="00FA49B0" w:rsidRPr="00657908" w:rsidRDefault="00FA49B0" w:rsidP="009C78C2">
            <w:r w:rsidRPr="00657908">
              <w:rPr>
                <w:rFonts w:hint="eastAsia"/>
              </w:rPr>
              <w:t>・シミュレーションの開発により、熱</w:t>
            </w:r>
          </w:p>
          <w:p w:rsidR="00FA49B0" w:rsidRPr="00657908" w:rsidRDefault="00FA49B0" w:rsidP="00FA49B0">
            <w:pPr>
              <w:ind w:leftChars="100" w:left="202"/>
            </w:pPr>
            <w:r w:rsidRPr="00657908">
              <w:rPr>
                <w:rFonts w:hint="eastAsia"/>
              </w:rPr>
              <w:t>帯夜日数を</w:t>
            </w:r>
            <w:r w:rsidRPr="00657908">
              <w:rPr>
                <w:rFonts w:hint="eastAsia"/>
              </w:rPr>
              <w:t>3</w:t>
            </w:r>
            <w:r w:rsidRPr="00657908">
              <w:rPr>
                <w:rFonts w:hint="eastAsia"/>
              </w:rPr>
              <w:t>割削減するために必要な気温低下量から、実施すべきヒートアイランド対策量を示すことができようになった。今回、他部局の計画と整合を図りながら、実施すべきヒートアイランド対策量（対策指標）を設定する。</w:t>
            </w:r>
          </w:p>
          <w:p w:rsidR="00FA49B0" w:rsidRPr="00657908" w:rsidRDefault="00FA49B0" w:rsidP="00AB444D">
            <w:pPr>
              <w:ind w:leftChars="100" w:left="202"/>
            </w:pPr>
          </w:p>
        </w:tc>
      </w:tr>
      <w:tr w:rsidR="00FA49B0" w:rsidRPr="00657908" w:rsidTr="00EE6CF7">
        <w:trPr>
          <w:trHeight w:val="2796"/>
        </w:trPr>
        <w:tc>
          <w:tcPr>
            <w:tcW w:w="3227" w:type="dxa"/>
            <w:vMerge/>
          </w:tcPr>
          <w:p w:rsidR="00FA49B0" w:rsidRPr="00657908" w:rsidRDefault="00FA49B0" w:rsidP="007213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:rsidR="00FA49B0" w:rsidRPr="00657908" w:rsidRDefault="00FA49B0" w:rsidP="009958E4">
            <w:pPr>
              <w:ind w:left="202" w:hangingChars="100" w:hanging="202"/>
            </w:pPr>
            <w:r w:rsidRPr="00657908">
              <w:rPr>
                <w:rFonts w:hint="eastAsia"/>
              </w:rPr>
              <w:t>・クールスポットを創出する。</w:t>
            </w:r>
          </w:p>
          <w:p w:rsidR="00FA49B0" w:rsidRDefault="00FA49B0" w:rsidP="0059711D">
            <w:pPr>
              <w:ind w:leftChars="100" w:left="202"/>
            </w:pPr>
            <w:r w:rsidRPr="00657908">
              <w:rPr>
                <w:rFonts w:hint="eastAsia"/>
              </w:rPr>
              <w:t>アンケート調査等を通じて意識調査を実施している。</w:t>
            </w:r>
          </w:p>
          <w:p w:rsidR="00EE6CF7" w:rsidRPr="00657908" w:rsidRDefault="00EE6CF7" w:rsidP="0059711D">
            <w:pPr>
              <w:ind w:leftChars="100" w:left="202"/>
            </w:pPr>
          </w:p>
          <w:p w:rsidR="00FA49B0" w:rsidRPr="00657908" w:rsidRDefault="00FA49B0" w:rsidP="009958E4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※平成24年夏、大阪クールスポット100選</w:t>
            </w:r>
          </w:p>
          <w:p w:rsidR="00FA49B0" w:rsidRPr="00657908" w:rsidRDefault="00FA49B0" w:rsidP="009958E4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・府内のクールスポット119箇所選定</w:t>
            </w:r>
          </w:p>
          <w:p w:rsidR="00FA49B0" w:rsidRPr="00657908" w:rsidRDefault="00FA49B0" w:rsidP="009958E4">
            <w:pPr>
              <w:ind w:firstLineChars="200" w:firstLine="30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平成25年度夏　大阪府インターネット調査</w:t>
            </w:r>
          </w:p>
          <w:p w:rsidR="00FA49B0" w:rsidRPr="00657908" w:rsidRDefault="00FA49B0" w:rsidP="009958E4">
            <w:pPr>
              <w:ind w:firstLineChars="200" w:firstLine="30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・クールスポットが身近なところにないが利用</w:t>
            </w:r>
          </w:p>
          <w:p w:rsidR="00FA49B0" w:rsidRPr="00657908" w:rsidRDefault="00FA49B0" w:rsidP="00285A64">
            <w:pPr>
              <w:ind w:firstLineChars="300" w:firstLine="45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したいと考えている人は7割から8割程度。</w:t>
            </w:r>
          </w:p>
        </w:tc>
        <w:tc>
          <w:tcPr>
            <w:tcW w:w="3544" w:type="dxa"/>
          </w:tcPr>
          <w:p w:rsidR="00FA49B0" w:rsidRPr="00657908" w:rsidRDefault="00FA49B0" w:rsidP="009958E4">
            <w:pPr>
              <w:ind w:left="202" w:hangingChars="100" w:hanging="202"/>
            </w:pPr>
            <w:r w:rsidRPr="00657908">
              <w:rPr>
                <w:rFonts w:hint="eastAsia"/>
              </w:rPr>
              <w:t>・目標数値が記載されていない。具体的にどれくらいのクールスポットを創出するのか。目標数値を設定する必要はないか。</w:t>
            </w:r>
          </w:p>
          <w:p w:rsidR="00FA49B0" w:rsidRPr="00657908" w:rsidRDefault="00FA49B0" w:rsidP="009958E4">
            <w:pPr>
              <w:ind w:left="202" w:hangingChars="100" w:hanging="202"/>
            </w:pPr>
          </w:p>
          <w:p w:rsidR="00FA49B0" w:rsidRPr="00657908" w:rsidRDefault="00FA49B0" w:rsidP="009958E4">
            <w:pPr>
              <w:ind w:left="202" w:hangingChars="100" w:hanging="202"/>
            </w:pPr>
          </w:p>
          <w:p w:rsidR="00FA49B0" w:rsidRPr="00657908" w:rsidRDefault="00FA49B0" w:rsidP="00F07293">
            <w:pPr>
              <w:ind w:left="202" w:hangingChars="100" w:hanging="202"/>
            </w:pPr>
          </w:p>
        </w:tc>
        <w:tc>
          <w:tcPr>
            <w:tcW w:w="3686" w:type="dxa"/>
          </w:tcPr>
          <w:p w:rsidR="00FA49B0" w:rsidRPr="00657908" w:rsidRDefault="00FA49B0" w:rsidP="0074798C">
            <w:r w:rsidRPr="00657908">
              <w:rPr>
                <w:rFonts w:hint="eastAsia"/>
              </w:rPr>
              <w:t>・昼間の暑熱環境を緩和するクールス</w:t>
            </w:r>
          </w:p>
          <w:p w:rsidR="00FA49B0" w:rsidRDefault="00FA49B0" w:rsidP="00D54446">
            <w:pPr>
              <w:ind w:firstLineChars="100" w:firstLine="202"/>
            </w:pPr>
            <w:r w:rsidRPr="00657908">
              <w:rPr>
                <w:rFonts w:hint="eastAsia"/>
              </w:rPr>
              <w:t>ポット</w:t>
            </w:r>
            <w:r>
              <w:rPr>
                <w:rFonts w:hint="eastAsia"/>
              </w:rPr>
              <w:t>は潜在的に多数あると考えら</w:t>
            </w:r>
          </w:p>
          <w:p w:rsidR="00FA49B0" w:rsidRDefault="00FA49B0" w:rsidP="00D54446">
            <w:pPr>
              <w:ind w:firstLineChars="100" w:firstLine="202"/>
            </w:pPr>
            <w:r>
              <w:rPr>
                <w:rFonts w:hint="eastAsia"/>
              </w:rPr>
              <w:t>れるが、認知や活用されていないこ</w:t>
            </w:r>
          </w:p>
          <w:p w:rsidR="00FA49B0" w:rsidRDefault="00FA49B0" w:rsidP="00D54446">
            <w:pPr>
              <w:ind w:firstLineChars="100" w:firstLine="202"/>
            </w:pPr>
            <w:r>
              <w:rPr>
                <w:rFonts w:hint="eastAsia"/>
              </w:rPr>
              <w:t>とが課題であり、今後は</w:t>
            </w:r>
            <w:r w:rsidRPr="00657908">
              <w:rPr>
                <w:rFonts w:hint="eastAsia"/>
              </w:rPr>
              <w:t>府民の意識</w:t>
            </w:r>
          </w:p>
          <w:p w:rsidR="00FA49B0" w:rsidRDefault="00FA49B0" w:rsidP="00D54446">
            <w:pPr>
              <w:ind w:firstLineChars="100" w:firstLine="202"/>
            </w:pPr>
            <w:r w:rsidRPr="00657908">
              <w:rPr>
                <w:rFonts w:hint="eastAsia"/>
              </w:rPr>
              <w:t>を高めたり、クールスポットへ誘導</w:t>
            </w:r>
          </w:p>
          <w:p w:rsidR="00FA49B0" w:rsidRDefault="00FA49B0" w:rsidP="00D54446">
            <w:pPr>
              <w:ind w:firstLineChars="100" w:firstLine="202"/>
            </w:pPr>
            <w:r w:rsidRPr="00657908">
              <w:rPr>
                <w:rFonts w:hint="eastAsia"/>
              </w:rPr>
              <w:t>するため</w:t>
            </w:r>
            <w:r>
              <w:rPr>
                <w:rFonts w:hint="eastAsia"/>
              </w:rPr>
              <w:t>のマップ作成等が必要と考</w:t>
            </w:r>
          </w:p>
          <w:p w:rsidR="00FA49B0" w:rsidRDefault="00FA49B0" w:rsidP="00D54446">
            <w:pPr>
              <w:ind w:firstLineChars="100" w:firstLine="202"/>
            </w:pPr>
            <w:r>
              <w:rPr>
                <w:rFonts w:hint="eastAsia"/>
              </w:rPr>
              <w:t>えている。</w:t>
            </w:r>
          </w:p>
          <w:p w:rsidR="00FA49B0" w:rsidRPr="00657908" w:rsidRDefault="00FA49B0" w:rsidP="00C84750"/>
        </w:tc>
      </w:tr>
      <w:tr w:rsidR="00C84750" w:rsidRPr="00657908" w:rsidTr="00EE6CF7">
        <w:trPr>
          <w:trHeight w:val="282"/>
        </w:trPr>
        <w:tc>
          <w:tcPr>
            <w:tcW w:w="3227" w:type="dxa"/>
            <w:vAlign w:val="center"/>
          </w:tcPr>
          <w:p w:rsidR="00C84750" w:rsidRPr="00657908" w:rsidRDefault="00C84750" w:rsidP="007A5209">
            <w:pPr>
              <w:jc w:val="center"/>
            </w:pPr>
            <w:r w:rsidRPr="00657908">
              <w:rPr>
                <w:rFonts w:hint="eastAsia"/>
              </w:rPr>
              <w:lastRenderedPageBreak/>
              <w:t>検討項目</w:t>
            </w:r>
          </w:p>
        </w:tc>
        <w:tc>
          <w:tcPr>
            <w:tcW w:w="4252" w:type="dxa"/>
            <w:vAlign w:val="center"/>
          </w:tcPr>
          <w:p w:rsidR="00C84750" w:rsidRPr="00657908" w:rsidRDefault="00C84750" w:rsidP="007A5209">
            <w:pPr>
              <w:jc w:val="center"/>
            </w:pPr>
            <w:r w:rsidRPr="00657908">
              <w:rPr>
                <w:rFonts w:hint="eastAsia"/>
              </w:rPr>
              <w:t>現　状</w:t>
            </w:r>
          </w:p>
        </w:tc>
        <w:tc>
          <w:tcPr>
            <w:tcW w:w="3544" w:type="dxa"/>
            <w:vAlign w:val="center"/>
          </w:tcPr>
          <w:p w:rsidR="00C84750" w:rsidRPr="00657908" w:rsidRDefault="00C84750" w:rsidP="007A5209">
            <w:pPr>
              <w:jc w:val="center"/>
            </w:pPr>
            <w:r w:rsidRPr="00657908">
              <w:rPr>
                <w:rFonts w:hint="eastAsia"/>
              </w:rPr>
              <w:t>課題及び論点</w:t>
            </w:r>
          </w:p>
        </w:tc>
        <w:tc>
          <w:tcPr>
            <w:tcW w:w="3686" w:type="dxa"/>
            <w:vAlign w:val="center"/>
          </w:tcPr>
          <w:p w:rsidR="00C84750" w:rsidRPr="00657908" w:rsidRDefault="00C84750" w:rsidP="007A5209">
            <w:pPr>
              <w:jc w:val="center"/>
            </w:pPr>
            <w:r w:rsidRPr="00657908">
              <w:rPr>
                <w:rFonts w:hint="eastAsia"/>
              </w:rPr>
              <w:t>事務局の考え方</w:t>
            </w:r>
          </w:p>
        </w:tc>
      </w:tr>
      <w:tr w:rsidR="00C84750" w:rsidRPr="00657908" w:rsidTr="00EE6CF7">
        <w:trPr>
          <w:trHeight w:val="1708"/>
        </w:trPr>
        <w:tc>
          <w:tcPr>
            <w:tcW w:w="3227" w:type="dxa"/>
          </w:tcPr>
          <w:p w:rsidR="00C84750" w:rsidRPr="00657908" w:rsidRDefault="00C84750" w:rsidP="00516754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主な施策の推進</w:t>
            </w:r>
          </w:p>
          <w:p w:rsidR="00C84750" w:rsidRPr="00657908" w:rsidRDefault="00C84750" w:rsidP="00DE1131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（建築物の高温化抑制）</w:t>
            </w:r>
          </w:p>
        </w:tc>
        <w:tc>
          <w:tcPr>
            <w:tcW w:w="4252" w:type="dxa"/>
          </w:tcPr>
          <w:p w:rsidR="00C84750" w:rsidRPr="00657908" w:rsidRDefault="00C84750" w:rsidP="00285A64">
            <w:pPr>
              <w:ind w:left="202" w:hangingChars="100" w:hanging="202"/>
            </w:pPr>
            <w:r w:rsidRPr="00657908">
              <w:rPr>
                <w:rFonts w:hint="eastAsia"/>
              </w:rPr>
              <w:t>・建築物の高温化抑制の取組みが進んでいない。</w:t>
            </w:r>
          </w:p>
          <w:p w:rsidR="00C84750" w:rsidRPr="00657908" w:rsidRDefault="00C84750" w:rsidP="00362595"/>
          <w:p w:rsidR="00C84750" w:rsidRPr="00657908" w:rsidRDefault="00C84750" w:rsidP="00EC7133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※H24、25年度CASBEE重点評価3以上の割合</w:t>
            </w:r>
          </w:p>
          <w:p w:rsidR="00C84750" w:rsidRPr="00657908" w:rsidRDefault="00C84750" w:rsidP="00EC7133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・みどり・ヒートアイランド対策60％程度</w:t>
            </w:r>
          </w:p>
          <w:p w:rsidR="00C84750" w:rsidRPr="00657908" w:rsidRDefault="00C84750" w:rsidP="00285A64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・CO2対策、省エネ対策は100%近い</w:t>
            </w:r>
          </w:p>
        </w:tc>
        <w:tc>
          <w:tcPr>
            <w:tcW w:w="3544" w:type="dxa"/>
          </w:tcPr>
          <w:p w:rsidR="00C84750" w:rsidRPr="00EE6CF7" w:rsidRDefault="00C84750" w:rsidP="00EE6CF7">
            <w:pPr>
              <w:ind w:left="202" w:hangingChars="100" w:hanging="202"/>
              <w:rPr>
                <w:szCs w:val="21"/>
              </w:rPr>
            </w:pPr>
            <w:r w:rsidRPr="00657908">
              <w:rPr>
                <w:rFonts w:hint="eastAsia"/>
              </w:rPr>
              <w:t>・</w:t>
            </w:r>
            <w:r w:rsidRPr="00657908">
              <w:rPr>
                <w:rFonts w:hint="eastAsia"/>
                <w:szCs w:val="21"/>
              </w:rPr>
              <w:t>建築物および敷地におけるヒートアイランド対策を促進させる制度が不十分ではないか。</w:t>
            </w:r>
          </w:p>
        </w:tc>
        <w:tc>
          <w:tcPr>
            <w:tcW w:w="3686" w:type="dxa"/>
          </w:tcPr>
          <w:p w:rsidR="003F1E17" w:rsidRPr="00F42FE5" w:rsidRDefault="003F1E17" w:rsidP="003F1E17">
            <w:pPr>
              <w:ind w:left="202" w:hangingChars="100" w:hanging="202"/>
            </w:pPr>
            <w:r w:rsidRPr="00F42FE5">
              <w:rPr>
                <w:rFonts w:hint="eastAsia"/>
              </w:rPr>
              <w:t>・</w:t>
            </w:r>
            <w:r w:rsidR="0068691F" w:rsidRPr="00F42FE5">
              <w:rPr>
                <w:rFonts w:hint="eastAsia"/>
              </w:rPr>
              <w:t>熱負荷計算モデル</w:t>
            </w:r>
            <w:r w:rsidRPr="00F42FE5">
              <w:rPr>
                <w:rFonts w:hint="eastAsia"/>
              </w:rPr>
              <w:t>を活用し、建築物および敷地におけるヒートアイランド対策の効果を検証し、</w:t>
            </w:r>
            <w:r w:rsidR="00C6270A">
              <w:rPr>
                <w:rFonts w:hint="eastAsia"/>
              </w:rPr>
              <w:t>本モデルの</w:t>
            </w:r>
            <w:bookmarkStart w:id="0" w:name="_GoBack"/>
            <w:bookmarkEnd w:id="0"/>
            <w:r w:rsidRPr="00F42FE5">
              <w:rPr>
                <w:rFonts w:hint="eastAsia"/>
              </w:rPr>
              <w:t>普及啓発に努める。</w:t>
            </w:r>
          </w:p>
          <w:p w:rsidR="00C84750" w:rsidRPr="00F42FE5" w:rsidRDefault="003F1E17" w:rsidP="00EA4FC6">
            <w:pPr>
              <w:ind w:left="202" w:hangingChars="100" w:hanging="202"/>
              <w:rPr>
                <w:szCs w:val="21"/>
              </w:rPr>
            </w:pPr>
            <w:r w:rsidRPr="00F42FE5">
              <w:rPr>
                <w:rFonts w:hint="eastAsia"/>
                <w:szCs w:val="21"/>
              </w:rPr>
              <w:t>・効果検証の知見を踏まえ、建築物および敷地におけるヒートアイランド対策を促進する制度等の導入を目指す。</w:t>
            </w:r>
          </w:p>
        </w:tc>
      </w:tr>
      <w:tr w:rsidR="00C84750" w:rsidRPr="00D72863" w:rsidTr="00EE6CF7">
        <w:trPr>
          <w:trHeight w:val="1411"/>
        </w:trPr>
        <w:tc>
          <w:tcPr>
            <w:tcW w:w="3227" w:type="dxa"/>
          </w:tcPr>
          <w:p w:rsidR="00C84750" w:rsidRPr="00657908" w:rsidRDefault="00C84750" w:rsidP="00C342A9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主な施策の推進</w:t>
            </w:r>
          </w:p>
          <w:p w:rsidR="00C84750" w:rsidRPr="00657908" w:rsidRDefault="00C84750" w:rsidP="00C342A9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（適応策の推進）</w:t>
            </w:r>
          </w:p>
          <w:p w:rsidR="00C84750" w:rsidRPr="00657908" w:rsidRDefault="00C84750" w:rsidP="008F52DD">
            <w:pPr>
              <w:rPr>
                <w:rFonts w:asciiTheme="minorEastAsia" w:hAnsiTheme="minorEastAsia"/>
                <w:szCs w:val="21"/>
              </w:rPr>
            </w:pPr>
          </w:p>
          <w:p w:rsidR="00C84750" w:rsidRPr="00657908" w:rsidRDefault="00C84750" w:rsidP="008F52DD">
            <w:pPr>
              <w:rPr>
                <w:rFonts w:asciiTheme="minorEastAsia" w:hAnsiTheme="minorEastAsia"/>
                <w:szCs w:val="21"/>
              </w:rPr>
            </w:pPr>
          </w:p>
          <w:p w:rsidR="00C84750" w:rsidRPr="00657908" w:rsidRDefault="00C84750" w:rsidP="008F52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:rsidR="00C84750" w:rsidRPr="00657908" w:rsidRDefault="00C84750" w:rsidP="00486A0B">
            <w:pPr>
              <w:ind w:left="202" w:hangingChars="100" w:hanging="202"/>
            </w:pPr>
            <w:r w:rsidRPr="00657908">
              <w:rPr>
                <w:rFonts w:hint="eastAsia"/>
              </w:rPr>
              <w:t>・具体的な施策について明記されていない。</w:t>
            </w:r>
          </w:p>
          <w:p w:rsidR="00C84750" w:rsidRPr="00657908" w:rsidRDefault="00C84750" w:rsidP="00486A0B">
            <w:pPr>
              <w:ind w:left="202" w:hangingChars="100" w:hanging="202"/>
            </w:pPr>
          </w:p>
          <w:p w:rsidR="00C84750" w:rsidRPr="00657908" w:rsidRDefault="00C84750" w:rsidP="0074798C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※平成25年度より高槻市（商店街ドライミスト）</w:t>
            </w:r>
          </w:p>
          <w:p w:rsidR="00C84750" w:rsidRPr="00657908" w:rsidRDefault="00C84750" w:rsidP="0074798C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と枚方市（歴史街道での打ち水）で環境省が適</w:t>
            </w:r>
          </w:p>
          <w:p w:rsidR="00C84750" w:rsidRPr="00657908" w:rsidRDefault="00C84750" w:rsidP="0074798C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応策モデル事業を実施中。</w:t>
            </w:r>
          </w:p>
          <w:p w:rsidR="00C84750" w:rsidRPr="00657908" w:rsidRDefault="00C84750" w:rsidP="00285A64"/>
        </w:tc>
        <w:tc>
          <w:tcPr>
            <w:tcW w:w="3544" w:type="dxa"/>
          </w:tcPr>
          <w:p w:rsidR="00C84750" w:rsidRPr="00657908" w:rsidRDefault="00C84750" w:rsidP="002368BD">
            <w:r w:rsidRPr="00657908">
              <w:rPr>
                <w:rFonts w:hint="eastAsia"/>
              </w:rPr>
              <w:t>・どのような適応策を推進するのか。</w:t>
            </w:r>
          </w:p>
          <w:p w:rsidR="00C84750" w:rsidRPr="00657908" w:rsidRDefault="00C84750" w:rsidP="00E45F20"/>
          <w:p w:rsidR="00C84750" w:rsidRPr="00657908" w:rsidRDefault="00C84750" w:rsidP="00486A0B">
            <w:pPr>
              <w:ind w:left="202" w:hangingChars="100" w:hanging="202"/>
            </w:pPr>
          </w:p>
        </w:tc>
        <w:tc>
          <w:tcPr>
            <w:tcW w:w="3686" w:type="dxa"/>
          </w:tcPr>
          <w:p w:rsidR="00627D5D" w:rsidRPr="00F42FE5" w:rsidRDefault="00627D5D" w:rsidP="00627D5D">
            <w:r w:rsidRPr="00F42FE5">
              <w:rPr>
                <w:rFonts w:hint="eastAsia"/>
              </w:rPr>
              <w:t>・環境省の適応策モデル事業等の結果</w:t>
            </w:r>
          </w:p>
          <w:p w:rsidR="00627D5D" w:rsidRPr="00F42FE5" w:rsidRDefault="00627D5D" w:rsidP="00627D5D">
            <w:pPr>
              <w:ind w:firstLineChars="100" w:firstLine="202"/>
            </w:pPr>
            <w:r w:rsidRPr="00F42FE5">
              <w:rPr>
                <w:rFonts w:hint="eastAsia"/>
              </w:rPr>
              <w:t>を踏まえ、効果的な適応策を普及さ</w:t>
            </w:r>
          </w:p>
          <w:p w:rsidR="00627D5D" w:rsidRPr="00F42FE5" w:rsidRDefault="00627D5D" w:rsidP="00627D5D">
            <w:pPr>
              <w:ind w:firstLineChars="100" w:firstLine="202"/>
            </w:pPr>
            <w:r w:rsidRPr="00F42FE5">
              <w:rPr>
                <w:rFonts w:hint="eastAsia"/>
              </w:rPr>
              <w:t>せる。</w:t>
            </w:r>
          </w:p>
          <w:p w:rsidR="00C71ADF" w:rsidRPr="00F42FE5" w:rsidRDefault="00C84750" w:rsidP="00C71ADF">
            <w:r w:rsidRPr="00F42FE5">
              <w:rPr>
                <w:rFonts w:hint="eastAsia"/>
              </w:rPr>
              <w:t>・</w:t>
            </w:r>
            <w:r w:rsidR="00352769" w:rsidRPr="00F42FE5">
              <w:rPr>
                <w:rFonts w:hint="eastAsia"/>
              </w:rPr>
              <w:t>面的対策に向け、</w:t>
            </w:r>
            <w:r w:rsidRPr="00F42FE5">
              <w:rPr>
                <w:rFonts w:hint="eastAsia"/>
              </w:rPr>
              <w:t>ヒートアイランド</w:t>
            </w:r>
          </w:p>
          <w:p w:rsidR="00C71ADF" w:rsidRPr="00F42FE5" w:rsidRDefault="00C84750" w:rsidP="00C71ADF">
            <w:pPr>
              <w:ind w:firstLineChars="100" w:firstLine="202"/>
            </w:pPr>
            <w:r w:rsidRPr="00F42FE5">
              <w:rPr>
                <w:rFonts w:hint="eastAsia"/>
              </w:rPr>
              <w:t>に効果のある</w:t>
            </w:r>
            <w:r w:rsidR="00C71ADF" w:rsidRPr="00F42FE5">
              <w:rPr>
                <w:rFonts w:hint="eastAsia"/>
              </w:rPr>
              <w:t>街路等における</w:t>
            </w:r>
            <w:r w:rsidRPr="00F42FE5">
              <w:rPr>
                <w:rFonts w:hint="eastAsia"/>
              </w:rPr>
              <w:t>緑化手</w:t>
            </w:r>
          </w:p>
          <w:p w:rsidR="00C84750" w:rsidRPr="00F42FE5" w:rsidRDefault="00C84750" w:rsidP="00EA4FC6">
            <w:pPr>
              <w:ind w:firstLineChars="100" w:firstLine="202"/>
            </w:pPr>
            <w:r w:rsidRPr="00F42FE5">
              <w:rPr>
                <w:rFonts w:hint="eastAsia"/>
              </w:rPr>
              <w:t>法について検討を</w:t>
            </w:r>
            <w:r w:rsidRPr="00F42FE5">
              <w:rPr>
                <w:rFonts w:hint="eastAsia"/>
                <w:szCs w:val="21"/>
              </w:rPr>
              <w:t>行なう。</w:t>
            </w:r>
          </w:p>
        </w:tc>
      </w:tr>
      <w:tr w:rsidR="00C84750" w:rsidRPr="00657908" w:rsidTr="00EE6CF7">
        <w:trPr>
          <w:trHeight w:val="2124"/>
        </w:trPr>
        <w:tc>
          <w:tcPr>
            <w:tcW w:w="3227" w:type="dxa"/>
          </w:tcPr>
          <w:p w:rsidR="00C84750" w:rsidRPr="00657908" w:rsidRDefault="00C84750" w:rsidP="009658A6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推進体制、進行管理の方法</w:t>
            </w:r>
          </w:p>
        </w:tc>
        <w:tc>
          <w:tcPr>
            <w:tcW w:w="4252" w:type="dxa"/>
          </w:tcPr>
          <w:p w:rsidR="00C84750" w:rsidRPr="00657908" w:rsidRDefault="00C84750" w:rsidP="00E45F20">
            <w:pPr>
              <w:ind w:left="202" w:hangingChars="100" w:hanging="202"/>
            </w:pPr>
            <w:r w:rsidRPr="00657908">
              <w:rPr>
                <w:rFonts w:hint="eastAsia"/>
              </w:rPr>
              <w:t>・庁内の推進体制、進行管理は、庁内検討部会構成メンバーにより実施。</w:t>
            </w:r>
          </w:p>
          <w:p w:rsidR="00C84750" w:rsidRPr="00657908" w:rsidRDefault="00C84750" w:rsidP="00E45F20">
            <w:pPr>
              <w:ind w:leftChars="100" w:left="202"/>
            </w:pPr>
          </w:p>
          <w:p w:rsidR="00C84750" w:rsidRPr="00657908" w:rsidRDefault="00C84750" w:rsidP="00E45F20">
            <w:pPr>
              <w:ind w:leftChars="100" w:left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※平成25年度は、大阪府ヒートアイランド対</w:t>
            </w:r>
          </w:p>
          <w:p w:rsidR="00C84750" w:rsidRPr="00657908" w:rsidRDefault="00C84750" w:rsidP="00E45F20">
            <w:pPr>
              <w:ind w:leftChars="100" w:left="202"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策推進会議検討部会を2回開催。</w:t>
            </w:r>
          </w:p>
          <w:p w:rsidR="00C84750" w:rsidRPr="00657908" w:rsidRDefault="00C84750" w:rsidP="00E45F20">
            <w:pPr>
              <w:ind w:left="202" w:hangingChars="100" w:hanging="202"/>
            </w:pPr>
            <w:r w:rsidRPr="00657908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C84750" w:rsidRPr="00657908" w:rsidRDefault="00C84750" w:rsidP="00EE6CF7">
            <w:pPr>
              <w:ind w:left="202" w:hangingChars="100" w:hanging="202"/>
            </w:pPr>
            <w:r w:rsidRPr="00657908">
              <w:rPr>
                <w:rFonts w:hint="eastAsia"/>
              </w:rPr>
              <w:t>・進行管理は、各事業部局の実施状況を報告しているだけで、達成状況がわからない。各事業部局の対策指標の達成状況の進捗管理が必要ではないか。</w:t>
            </w:r>
          </w:p>
          <w:p w:rsidR="00EE6CF7" w:rsidRDefault="00C84750" w:rsidP="002368BD">
            <w:r w:rsidRPr="00657908">
              <w:rPr>
                <w:rFonts w:hint="eastAsia"/>
              </w:rPr>
              <w:t>・庁内だけでなく、府内市町村との</w:t>
            </w:r>
            <w:r w:rsidR="00EE6CF7">
              <w:rPr>
                <w:rFonts w:hint="eastAsia"/>
              </w:rPr>
              <w:t xml:space="preserve">　</w:t>
            </w:r>
          </w:p>
          <w:p w:rsidR="00C84750" w:rsidRPr="00657908" w:rsidRDefault="00EE6CF7" w:rsidP="00EE6CF7">
            <w:r>
              <w:rPr>
                <w:rFonts w:hint="eastAsia"/>
              </w:rPr>
              <w:t xml:space="preserve">　</w:t>
            </w:r>
            <w:r w:rsidR="00C84750" w:rsidRPr="00657908">
              <w:rPr>
                <w:rFonts w:hint="eastAsia"/>
              </w:rPr>
              <w:t>連携が必要ではないか。</w:t>
            </w:r>
          </w:p>
        </w:tc>
        <w:tc>
          <w:tcPr>
            <w:tcW w:w="3686" w:type="dxa"/>
          </w:tcPr>
          <w:p w:rsidR="00C84750" w:rsidRPr="00657908" w:rsidRDefault="00C84750" w:rsidP="00C342A9">
            <w:r w:rsidRPr="00657908">
              <w:rPr>
                <w:rFonts w:hint="eastAsia"/>
              </w:rPr>
              <w:t>・対策指標の達成状況が把握できるよ</w:t>
            </w:r>
          </w:p>
          <w:p w:rsidR="00C84750" w:rsidRPr="00657908" w:rsidRDefault="00C84750" w:rsidP="00A31F0D">
            <w:pPr>
              <w:ind w:firstLineChars="100" w:firstLine="202"/>
            </w:pPr>
            <w:r w:rsidRPr="00657908">
              <w:rPr>
                <w:rFonts w:hint="eastAsia"/>
              </w:rPr>
              <w:t>うに、対策指標を設定する。</w:t>
            </w:r>
          </w:p>
          <w:p w:rsidR="00C84750" w:rsidRPr="00657908" w:rsidRDefault="00C84750" w:rsidP="0074798C">
            <w:r w:rsidRPr="00657908">
              <w:rPr>
                <w:rFonts w:hint="eastAsia"/>
              </w:rPr>
              <w:t>・府内のヒートアイランド対策が必要</w:t>
            </w:r>
          </w:p>
          <w:p w:rsidR="00C84750" w:rsidRPr="00657908" w:rsidRDefault="00C84750" w:rsidP="0074798C">
            <w:pPr>
              <w:ind w:firstLineChars="100" w:firstLine="202"/>
            </w:pPr>
            <w:r w:rsidRPr="00657908">
              <w:rPr>
                <w:rFonts w:hint="eastAsia"/>
              </w:rPr>
              <w:t>な都市と連携する体制を構築する。</w:t>
            </w:r>
          </w:p>
        </w:tc>
      </w:tr>
    </w:tbl>
    <w:p w:rsidR="00D61014" w:rsidRPr="00657908" w:rsidRDefault="00D61014" w:rsidP="00C342A9">
      <w:pPr>
        <w:widowControl/>
        <w:jc w:val="left"/>
      </w:pPr>
    </w:p>
    <w:sectPr w:rsidR="00D61014" w:rsidRPr="00657908" w:rsidSect="00AC16BD">
      <w:pgSz w:w="16838" w:h="11906" w:orient="landscape" w:code="9"/>
      <w:pgMar w:top="1418" w:right="1134" w:bottom="1021" w:left="1134" w:header="851" w:footer="992" w:gutter="0"/>
      <w:cols w:space="425"/>
      <w:docGrid w:type="linesAndChars" w:linePitch="293" w:charSpace="-1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9" w:rsidRDefault="004E4B89" w:rsidP="00B13910">
      <w:r>
        <w:separator/>
      </w:r>
    </w:p>
  </w:endnote>
  <w:endnote w:type="continuationSeparator" w:id="0">
    <w:p w:rsidR="004E4B89" w:rsidRDefault="004E4B89" w:rsidP="00B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9" w:rsidRDefault="004E4B89" w:rsidP="00B13910">
      <w:r>
        <w:separator/>
      </w:r>
    </w:p>
  </w:footnote>
  <w:footnote w:type="continuationSeparator" w:id="0">
    <w:p w:rsidR="004E4B89" w:rsidRDefault="004E4B89" w:rsidP="00B1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BE8"/>
    <w:multiLevelType w:val="hybridMultilevel"/>
    <w:tmpl w:val="C6D8E0C0"/>
    <w:lvl w:ilvl="0" w:tplc="CE2C00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413F1E"/>
    <w:multiLevelType w:val="hybridMultilevel"/>
    <w:tmpl w:val="7F7C3CCE"/>
    <w:lvl w:ilvl="0" w:tplc="E398C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6552"/>
    <w:multiLevelType w:val="hybridMultilevel"/>
    <w:tmpl w:val="4B849B02"/>
    <w:lvl w:ilvl="0" w:tplc="617C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9E042A"/>
    <w:multiLevelType w:val="hybridMultilevel"/>
    <w:tmpl w:val="7C8ED8CA"/>
    <w:lvl w:ilvl="0" w:tplc="D1DC7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0B658F"/>
    <w:multiLevelType w:val="hybridMultilevel"/>
    <w:tmpl w:val="0FBAA768"/>
    <w:lvl w:ilvl="0" w:tplc="4882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B842BB"/>
    <w:multiLevelType w:val="hybridMultilevel"/>
    <w:tmpl w:val="963CE728"/>
    <w:lvl w:ilvl="0" w:tplc="6F603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C15B6A"/>
    <w:multiLevelType w:val="hybridMultilevel"/>
    <w:tmpl w:val="6D06E566"/>
    <w:lvl w:ilvl="0" w:tplc="CF9E8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939DB"/>
    <w:multiLevelType w:val="hybridMultilevel"/>
    <w:tmpl w:val="54D83640"/>
    <w:lvl w:ilvl="0" w:tplc="A14ED3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D0"/>
    <w:rsid w:val="00036A82"/>
    <w:rsid w:val="00052089"/>
    <w:rsid w:val="0006357D"/>
    <w:rsid w:val="000820EB"/>
    <w:rsid w:val="000B0181"/>
    <w:rsid w:val="000B242D"/>
    <w:rsid w:val="000C42F4"/>
    <w:rsid w:val="000F21D3"/>
    <w:rsid w:val="00105076"/>
    <w:rsid w:val="0011600F"/>
    <w:rsid w:val="00123454"/>
    <w:rsid w:val="00191509"/>
    <w:rsid w:val="001929DD"/>
    <w:rsid w:val="00197CE2"/>
    <w:rsid w:val="001D19AB"/>
    <w:rsid w:val="001E68E9"/>
    <w:rsid w:val="001F0A98"/>
    <w:rsid w:val="001F5D01"/>
    <w:rsid w:val="00201588"/>
    <w:rsid w:val="00201E07"/>
    <w:rsid w:val="00203CF5"/>
    <w:rsid w:val="0020536A"/>
    <w:rsid w:val="00213960"/>
    <w:rsid w:val="00214831"/>
    <w:rsid w:val="0023213B"/>
    <w:rsid w:val="002368BD"/>
    <w:rsid w:val="00261A3C"/>
    <w:rsid w:val="00263EC3"/>
    <w:rsid w:val="00277779"/>
    <w:rsid w:val="00285A64"/>
    <w:rsid w:val="00293198"/>
    <w:rsid w:val="00294685"/>
    <w:rsid w:val="00295313"/>
    <w:rsid w:val="002A16B3"/>
    <w:rsid w:val="002E3516"/>
    <w:rsid w:val="002E5B9E"/>
    <w:rsid w:val="002F6FAB"/>
    <w:rsid w:val="00311C5B"/>
    <w:rsid w:val="00315CBF"/>
    <w:rsid w:val="00326507"/>
    <w:rsid w:val="00343D99"/>
    <w:rsid w:val="00352769"/>
    <w:rsid w:val="003538B5"/>
    <w:rsid w:val="00362595"/>
    <w:rsid w:val="003677EE"/>
    <w:rsid w:val="00394855"/>
    <w:rsid w:val="003D2D49"/>
    <w:rsid w:val="003F08D5"/>
    <w:rsid w:val="003F1E17"/>
    <w:rsid w:val="00411967"/>
    <w:rsid w:val="004133F3"/>
    <w:rsid w:val="004302ED"/>
    <w:rsid w:val="00435F38"/>
    <w:rsid w:val="004548C9"/>
    <w:rsid w:val="004675F0"/>
    <w:rsid w:val="00473907"/>
    <w:rsid w:val="00486A0B"/>
    <w:rsid w:val="004948DA"/>
    <w:rsid w:val="004A627E"/>
    <w:rsid w:val="004B28FB"/>
    <w:rsid w:val="004C29C2"/>
    <w:rsid w:val="004C32F1"/>
    <w:rsid w:val="004C3C88"/>
    <w:rsid w:val="004D3395"/>
    <w:rsid w:val="004D7387"/>
    <w:rsid w:val="004E1CD0"/>
    <w:rsid w:val="004E4B89"/>
    <w:rsid w:val="0052239D"/>
    <w:rsid w:val="00537F05"/>
    <w:rsid w:val="00540C19"/>
    <w:rsid w:val="00576CF8"/>
    <w:rsid w:val="0059711D"/>
    <w:rsid w:val="005B25F7"/>
    <w:rsid w:val="005B3CE7"/>
    <w:rsid w:val="005E27B0"/>
    <w:rsid w:val="005F4D67"/>
    <w:rsid w:val="006043D1"/>
    <w:rsid w:val="006071BD"/>
    <w:rsid w:val="006135BE"/>
    <w:rsid w:val="00616E36"/>
    <w:rsid w:val="0062340B"/>
    <w:rsid w:val="00627D5D"/>
    <w:rsid w:val="00654C16"/>
    <w:rsid w:val="00657908"/>
    <w:rsid w:val="00657DAC"/>
    <w:rsid w:val="00666BAB"/>
    <w:rsid w:val="00673055"/>
    <w:rsid w:val="00676136"/>
    <w:rsid w:val="00676454"/>
    <w:rsid w:val="0068691F"/>
    <w:rsid w:val="00694321"/>
    <w:rsid w:val="006B6B8E"/>
    <w:rsid w:val="006C6FC2"/>
    <w:rsid w:val="006D0AAF"/>
    <w:rsid w:val="006E78D7"/>
    <w:rsid w:val="006F254C"/>
    <w:rsid w:val="00701F62"/>
    <w:rsid w:val="00705C7A"/>
    <w:rsid w:val="007062C2"/>
    <w:rsid w:val="00721367"/>
    <w:rsid w:val="007214BA"/>
    <w:rsid w:val="00741244"/>
    <w:rsid w:val="0074798C"/>
    <w:rsid w:val="007500B4"/>
    <w:rsid w:val="00784E68"/>
    <w:rsid w:val="007942F0"/>
    <w:rsid w:val="007B1FD5"/>
    <w:rsid w:val="007B39AF"/>
    <w:rsid w:val="007D3513"/>
    <w:rsid w:val="007E04C3"/>
    <w:rsid w:val="007F2785"/>
    <w:rsid w:val="008016E1"/>
    <w:rsid w:val="00806C24"/>
    <w:rsid w:val="00817F26"/>
    <w:rsid w:val="00821C0E"/>
    <w:rsid w:val="008224CD"/>
    <w:rsid w:val="00836A66"/>
    <w:rsid w:val="0084182A"/>
    <w:rsid w:val="00875938"/>
    <w:rsid w:val="008817CC"/>
    <w:rsid w:val="008A2417"/>
    <w:rsid w:val="008B76DD"/>
    <w:rsid w:val="008D0748"/>
    <w:rsid w:val="008F2D4A"/>
    <w:rsid w:val="00902A1C"/>
    <w:rsid w:val="00902FF5"/>
    <w:rsid w:val="0090487A"/>
    <w:rsid w:val="009054B4"/>
    <w:rsid w:val="00913F89"/>
    <w:rsid w:val="00914D56"/>
    <w:rsid w:val="00953E18"/>
    <w:rsid w:val="00956F19"/>
    <w:rsid w:val="009952A8"/>
    <w:rsid w:val="009958E4"/>
    <w:rsid w:val="009B584A"/>
    <w:rsid w:val="009C33E6"/>
    <w:rsid w:val="009C7748"/>
    <w:rsid w:val="009C78C2"/>
    <w:rsid w:val="009E54CF"/>
    <w:rsid w:val="00A31F0D"/>
    <w:rsid w:val="00A53FA6"/>
    <w:rsid w:val="00A64D8B"/>
    <w:rsid w:val="00A67A35"/>
    <w:rsid w:val="00A75EFB"/>
    <w:rsid w:val="00A77022"/>
    <w:rsid w:val="00A93AD6"/>
    <w:rsid w:val="00AB444D"/>
    <w:rsid w:val="00AB5433"/>
    <w:rsid w:val="00AC0C85"/>
    <w:rsid w:val="00AC138A"/>
    <w:rsid w:val="00AC16BD"/>
    <w:rsid w:val="00AC6BE1"/>
    <w:rsid w:val="00AD1647"/>
    <w:rsid w:val="00AD61BA"/>
    <w:rsid w:val="00AE47D2"/>
    <w:rsid w:val="00B11951"/>
    <w:rsid w:val="00B13910"/>
    <w:rsid w:val="00B41FB8"/>
    <w:rsid w:val="00B76487"/>
    <w:rsid w:val="00B84322"/>
    <w:rsid w:val="00B97D1E"/>
    <w:rsid w:val="00BC79DC"/>
    <w:rsid w:val="00BD46CD"/>
    <w:rsid w:val="00BE3F4A"/>
    <w:rsid w:val="00C1246D"/>
    <w:rsid w:val="00C212F1"/>
    <w:rsid w:val="00C342A9"/>
    <w:rsid w:val="00C421B0"/>
    <w:rsid w:val="00C50021"/>
    <w:rsid w:val="00C6270A"/>
    <w:rsid w:val="00C70360"/>
    <w:rsid w:val="00C71ADF"/>
    <w:rsid w:val="00C84750"/>
    <w:rsid w:val="00C8552A"/>
    <w:rsid w:val="00CB15B6"/>
    <w:rsid w:val="00CB38FD"/>
    <w:rsid w:val="00CB6B3C"/>
    <w:rsid w:val="00CC6E30"/>
    <w:rsid w:val="00CD2D69"/>
    <w:rsid w:val="00CE5BF6"/>
    <w:rsid w:val="00CF2FA6"/>
    <w:rsid w:val="00D07469"/>
    <w:rsid w:val="00D07606"/>
    <w:rsid w:val="00D11D6E"/>
    <w:rsid w:val="00D175D7"/>
    <w:rsid w:val="00D2761D"/>
    <w:rsid w:val="00D3521A"/>
    <w:rsid w:val="00D42C87"/>
    <w:rsid w:val="00D53841"/>
    <w:rsid w:val="00D54446"/>
    <w:rsid w:val="00D61014"/>
    <w:rsid w:val="00D721DD"/>
    <w:rsid w:val="00D72863"/>
    <w:rsid w:val="00DB192F"/>
    <w:rsid w:val="00DD43C7"/>
    <w:rsid w:val="00DD5904"/>
    <w:rsid w:val="00DE1131"/>
    <w:rsid w:val="00DF4220"/>
    <w:rsid w:val="00E102B9"/>
    <w:rsid w:val="00E44A32"/>
    <w:rsid w:val="00E45F20"/>
    <w:rsid w:val="00E73383"/>
    <w:rsid w:val="00EA4FC6"/>
    <w:rsid w:val="00EC7133"/>
    <w:rsid w:val="00ED3919"/>
    <w:rsid w:val="00ED3927"/>
    <w:rsid w:val="00ED3D2D"/>
    <w:rsid w:val="00EE6CF7"/>
    <w:rsid w:val="00EF0064"/>
    <w:rsid w:val="00F07293"/>
    <w:rsid w:val="00F307DA"/>
    <w:rsid w:val="00F42FE5"/>
    <w:rsid w:val="00F621B3"/>
    <w:rsid w:val="00F64BE4"/>
    <w:rsid w:val="00F764C5"/>
    <w:rsid w:val="00F9110E"/>
    <w:rsid w:val="00FA49B0"/>
    <w:rsid w:val="00FC7632"/>
    <w:rsid w:val="00FD769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10"/>
  </w:style>
  <w:style w:type="paragraph" w:styleId="a8">
    <w:name w:val="footer"/>
    <w:basedOn w:val="a"/>
    <w:link w:val="a9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10"/>
  </w:style>
  <w:style w:type="paragraph" w:styleId="aa">
    <w:name w:val="List Paragraph"/>
    <w:basedOn w:val="a"/>
    <w:uiPriority w:val="34"/>
    <w:qFormat/>
    <w:rsid w:val="001050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10"/>
  </w:style>
  <w:style w:type="paragraph" w:styleId="a8">
    <w:name w:val="footer"/>
    <w:basedOn w:val="a"/>
    <w:link w:val="a9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10"/>
  </w:style>
  <w:style w:type="paragraph" w:styleId="aa">
    <w:name w:val="List Paragraph"/>
    <w:basedOn w:val="a"/>
    <w:uiPriority w:val="34"/>
    <w:qFormat/>
    <w:rsid w:val="00105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62BB-A75B-45F2-8C7E-AF379012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繁</dc:creator>
  <cp:lastModifiedBy>柴田　悦朗</cp:lastModifiedBy>
  <cp:revision>18</cp:revision>
  <cp:lastPrinted>2014-06-18T06:14:00Z</cp:lastPrinted>
  <dcterms:created xsi:type="dcterms:W3CDTF">2014-06-16T09:41:00Z</dcterms:created>
  <dcterms:modified xsi:type="dcterms:W3CDTF">2014-06-30T05:23:00Z</dcterms:modified>
</cp:coreProperties>
</file>