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3F" w:rsidRPr="00751168" w:rsidRDefault="0097743F" w:rsidP="00EF1AB2">
      <w:pPr>
        <w:spacing w:line="40" w:lineRule="atLeast"/>
        <w:jc w:val="center"/>
        <w:rPr>
          <w:rFonts w:asciiTheme="majorEastAsia" w:eastAsiaTheme="majorEastAsia" w:hAnsiTheme="majorEastAsia"/>
          <w:b/>
          <w:sz w:val="21"/>
          <w:szCs w:val="21"/>
        </w:rPr>
      </w:pPr>
      <w:bookmarkStart w:id="0" w:name="_GoBack"/>
      <w:bookmarkEnd w:id="0"/>
      <w:r w:rsidRPr="00751168">
        <w:rPr>
          <w:rFonts w:asciiTheme="majorEastAsia" w:eastAsiaTheme="majorEastAsia" w:hAnsiTheme="majorEastAsia" w:hint="eastAsia"/>
          <w:b/>
          <w:sz w:val="21"/>
          <w:szCs w:val="21"/>
        </w:rPr>
        <w:t>平成</w:t>
      </w:r>
      <w:r w:rsidR="00E87BE8" w:rsidRPr="00751168">
        <w:rPr>
          <w:rFonts w:asciiTheme="majorEastAsia" w:eastAsiaTheme="majorEastAsia" w:hAnsiTheme="majorEastAsia" w:hint="eastAsia"/>
          <w:b/>
          <w:sz w:val="21"/>
          <w:szCs w:val="21"/>
        </w:rPr>
        <w:t>27</w:t>
      </w:r>
      <w:r w:rsidR="00D4081D" w:rsidRPr="00751168">
        <w:rPr>
          <w:rFonts w:asciiTheme="majorEastAsia" w:eastAsiaTheme="majorEastAsia" w:hAnsiTheme="majorEastAsia" w:hint="eastAsia"/>
          <w:b/>
          <w:sz w:val="21"/>
          <w:szCs w:val="21"/>
        </w:rPr>
        <w:t>年度　第２</w:t>
      </w:r>
      <w:r w:rsidRPr="00751168">
        <w:rPr>
          <w:rFonts w:asciiTheme="majorEastAsia" w:eastAsiaTheme="majorEastAsia" w:hAnsiTheme="majorEastAsia" w:hint="eastAsia"/>
          <w:b/>
          <w:sz w:val="21"/>
          <w:szCs w:val="21"/>
        </w:rPr>
        <w:t>回　大阪府環境審議会温暖化対策部会議事概要</w:t>
      </w:r>
    </w:p>
    <w:p w:rsidR="004F7354" w:rsidRPr="00751168" w:rsidRDefault="004F7354" w:rsidP="00C179B2">
      <w:pPr>
        <w:pStyle w:val="1"/>
        <w:numPr>
          <w:ilvl w:val="0"/>
          <w:numId w:val="1"/>
        </w:numPr>
        <w:spacing w:line="40" w:lineRule="atLeast"/>
        <w:rPr>
          <w:rFonts w:asciiTheme="majorEastAsia" w:hAnsiTheme="majorEastAsia"/>
          <w:sz w:val="21"/>
          <w:szCs w:val="21"/>
        </w:rPr>
      </w:pPr>
      <w:r w:rsidRPr="00751168">
        <w:rPr>
          <w:rFonts w:asciiTheme="majorEastAsia" w:hAnsiTheme="majorEastAsia" w:hint="eastAsia"/>
          <w:sz w:val="21"/>
          <w:szCs w:val="21"/>
        </w:rPr>
        <w:t>日</w:t>
      </w:r>
      <w:r w:rsidR="00420492" w:rsidRPr="00751168">
        <w:rPr>
          <w:rFonts w:asciiTheme="majorEastAsia" w:hAnsiTheme="majorEastAsia" w:hint="eastAsia"/>
          <w:sz w:val="21"/>
          <w:szCs w:val="21"/>
        </w:rPr>
        <w:t xml:space="preserve">　</w:t>
      </w:r>
      <w:r w:rsidRPr="00751168">
        <w:rPr>
          <w:rFonts w:asciiTheme="majorEastAsia" w:hAnsiTheme="majorEastAsia" w:hint="eastAsia"/>
          <w:sz w:val="21"/>
          <w:szCs w:val="21"/>
        </w:rPr>
        <w:t>時：平成</w:t>
      </w:r>
      <w:r w:rsidR="00E87BE8" w:rsidRPr="00751168">
        <w:rPr>
          <w:rFonts w:asciiTheme="majorEastAsia" w:hAnsiTheme="majorEastAsia" w:hint="eastAsia"/>
          <w:sz w:val="21"/>
          <w:szCs w:val="21"/>
        </w:rPr>
        <w:t>27</w:t>
      </w:r>
      <w:r w:rsidRPr="00751168">
        <w:rPr>
          <w:rFonts w:asciiTheme="majorEastAsia" w:hAnsiTheme="majorEastAsia" w:hint="eastAsia"/>
          <w:sz w:val="21"/>
          <w:szCs w:val="21"/>
        </w:rPr>
        <w:t>年</w:t>
      </w:r>
      <w:r w:rsidR="007048EE" w:rsidRPr="00751168">
        <w:rPr>
          <w:rFonts w:asciiTheme="majorEastAsia" w:hAnsiTheme="majorEastAsia" w:hint="eastAsia"/>
          <w:sz w:val="21"/>
          <w:szCs w:val="21"/>
        </w:rPr>
        <w:t>11</w:t>
      </w:r>
      <w:r w:rsidRPr="00751168">
        <w:rPr>
          <w:rFonts w:asciiTheme="majorEastAsia" w:hAnsiTheme="majorEastAsia" w:hint="eastAsia"/>
          <w:sz w:val="21"/>
          <w:szCs w:val="21"/>
        </w:rPr>
        <w:t>月</w:t>
      </w:r>
      <w:r w:rsidR="007048EE" w:rsidRPr="00751168">
        <w:rPr>
          <w:rFonts w:asciiTheme="majorEastAsia" w:hAnsiTheme="majorEastAsia" w:hint="eastAsia"/>
          <w:sz w:val="21"/>
          <w:szCs w:val="21"/>
        </w:rPr>
        <w:t>2日（月）午後３時～午後５</w:t>
      </w:r>
      <w:r w:rsidRPr="00751168">
        <w:rPr>
          <w:rFonts w:asciiTheme="majorEastAsia" w:hAnsiTheme="majorEastAsia" w:hint="eastAsia"/>
          <w:sz w:val="21"/>
          <w:szCs w:val="21"/>
        </w:rPr>
        <w:t>時</w:t>
      </w:r>
    </w:p>
    <w:p w:rsidR="004F7354" w:rsidRPr="00751168" w:rsidRDefault="00420492" w:rsidP="00C179B2">
      <w:pPr>
        <w:pStyle w:val="1"/>
        <w:numPr>
          <w:ilvl w:val="0"/>
          <w:numId w:val="1"/>
        </w:numPr>
        <w:spacing w:line="40" w:lineRule="atLeast"/>
        <w:rPr>
          <w:rFonts w:asciiTheme="majorEastAsia" w:hAnsiTheme="majorEastAsia"/>
          <w:sz w:val="21"/>
          <w:szCs w:val="21"/>
        </w:rPr>
      </w:pPr>
      <w:r w:rsidRPr="00751168">
        <w:rPr>
          <w:rFonts w:asciiTheme="majorEastAsia" w:hAnsiTheme="majorEastAsia" w:hint="eastAsia"/>
          <w:sz w:val="21"/>
          <w:szCs w:val="21"/>
        </w:rPr>
        <w:t>場　所</w:t>
      </w:r>
      <w:r w:rsidR="004F7354" w:rsidRPr="00751168">
        <w:rPr>
          <w:rFonts w:asciiTheme="majorEastAsia" w:hAnsiTheme="majorEastAsia" w:hint="eastAsia"/>
          <w:sz w:val="21"/>
          <w:szCs w:val="21"/>
        </w:rPr>
        <w:t>：</w:t>
      </w:r>
      <w:r w:rsidR="00E87BE8" w:rsidRPr="00751168">
        <w:rPr>
          <w:rFonts w:asciiTheme="majorEastAsia" w:hAnsiTheme="majorEastAsia" w:hint="eastAsia"/>
          <w:sz w:val="21"/>
          <w:szCs w:val="21"/>
        </w:rPr>
        <w:t>大阪府咲洲庁舎</w:t>
      </w:r>
      <w:r w:rsidR="007048EE" w:rsidRPr="00751168">
        <w:rPr>
          <w:rFonts w:asciiTheme="majorEastAsia" w:hAnsiTheme="majorEastAsia" w:hint="eastAsia"/>
          <w:sz w:val="21"/>
          <w:szCs w:val="21"/>
        </w:rPr>
        <w:t>23</w:t>
      </w:r>
      <w:r w:rsidR="00E87BE8" w:rsidRPr="00751168">
        <w:rPr>
          <w:rFonts w:asciiTheme="majorEastAsia" w:hAnsiTheme="majorEastAsia" w:hint="eastAsia"/>
          <w:sz w:val="21"/>
          <w:szCs w:val="21"/>
        </w:rPr>
        <w:t>階</w:t>
      </w:r>
      <w:r w:rsidR="007048EE" w:rsidRPr="00751168">
        <w:rPr>
          <w:rFonts w:asciiTheme="majorEastAsia" w:hAnsiTheme="majorEastAsia" w:hint="eastAsia"/>
          <w:sz w:val="21"/>
          <w:szCs w:val="21"/>
        </w:rPr>
        <w:t>中</w:t>
      </w:r>
      <w:r w:rsidR="00E87BE8" w:rsidRPr="00751168">
        <w:rPr>
          <w:rFonts w:asciiTheme="majorEastAsia" w:hAnsiTheme="majorEastAsia" w:hint="eastAsia"/>
          <w:sz w:val="21"/>
          <w:szCs w:val="21"/>
        </w:rPr>
        <w:t>会議室</w:t>
      </w:r>
    </w:p>
    <w:p w:rsidR="004F7354" w:rsidRPr="00751168" w:rsidRDefault="004F7354" w:rsidP="00C179B2">
      <w:pPr>
        <w:pStyle w:val="1"/>
        <w:numPr>
          <w:ilvl w:val="0"/>
          <w:numId w:val="1"/>
        </w:numPr>
        <w:spacing w:line="40" w:lineRule="atLeast"/>
        <w:rPr>
          <w:rFonts w:asciiTheme="majorEastAsia" w:hAnsiTheme="majorEastAsia"/>
          <w:sz w:val="21"/>
          <w:szCs w:val="21"/>
        </w:rPr>
      </w:pPr>
      <w:r w:rsidRPr="00751168">
        <w:rPr>
          <w:rFonts w:asciiTheme="majorEastAsia" w:hAnsiTheme="majorEastAsia" w:hint="eastAsia"/>
          <w:sz w:val="21"/>
          <w:szCs w:val="21"/>
        </w:rPr>
        <w:t>議</w:t>
      </w:r>
      <w:r w:rsidR="00420492" w:rsidRPr="00751168">
        <w:rPr>
          <w:rFonts w:asciiTheme="majorEastAsia" w:hAnsiTheme="majorEastAsia" w:hint="eastAsia"/>
          <w:sz w:val="21"/>
          <w:szCs w:val="21"/>
        </w:rPr>
        <w:t xml:space="preserve">　</w:t>
      </w:r>
      <w:r w:rsidRPr="00751168">
        <w:rPr>
          <w:rFonts w:asciiTheme="majorEastAsia" w:hAnsiTheme="majorEastAsia" w:hint="eastAsia"/>
          <w:sz w:val="21"/>
          <w:szCs w:val="21"/>
        </w:rPr>
        <w:t>事</w:t>
      </w:r>
    </w:p>
    <w:p w:rsidR="007048EE" w:rsidRPr="00751168" w:rsidRDefault="007048EE" w:rsidP="007048EE">
      <w:pPr>
        <w:pStyle w:val="aff"/>
        <w:ind w:left="340"/>
        <w:rPr>
          <w:rFonts w:asciiTheme="minorEastAsia" w:eastAsiaTheme="minorEastAsia" w:hAnsiTheme="minorEastAsia"/>
          <w:sz w:val="21"/>
        </w:rPr>
      </w:pPr>
      <w:r w:rsidRPr="00751168">
        <w:rPr>
          <w:rFonts w:asciiTheme="minorEastAsia" w:eastAsiaTheme="minorEastAsia" w:hAnsiTheme="minorEastAsia" w:hint="eastAsia"/>
          <w:sz w:val="21"/>
        </w:rPr>
        <w:t>（１）大阪府地球温暖化対策実行計画の進捗状況</w:t>
      </w:r>
    </w:p>
    <w:p w:rsidR="007048EE" w:rsidRPr="00751168" w:rsidRDefault="007048EE" w:rsidP="007048EE">
      <w:pPr>
        <w:pStyle w:val="aff"/>
        <w:ind w:left="780"/>
        <w:rPr>
          <w:rFonts w:asciiTheme="minorEastAsia" w:eastAsiaTheme="minorEastAsia" w:hAnsiTheme="minorEastAsia"/>
          <w:sz w:val="21"/>
        </w:rPr>
      </w:pPr>
      <w:r w:rsidRPr="00751168">
        <w:rPr>
          <w:rFonts w:asciiTheme="minorEastAsia" w:eastAsiaTheme="minorEastAsia" w:hAnsiTheme="minorEastAsia" w:hint="eastAsia"/>
          <w:sz w:val="21"/>
        </w:rPr>
        <w:t xml:space="preserve">　　　　　　　　　　　　【資料１－１、１－２、１－３、１－４】</w:t>
      </w:r>
    </w:p>
    <w:p w:rsidR="007048EE" w:rsidRPr="00751168" w:rsidRDefault="007048EE" w:rsidP="007048EE">
      <w:pPr>
        <w:pStyle w:val="aff"/>
        <w:ind w:left="340"/>
        <w:rPr>
          <w:rFonts w:asciiTheme="minorEastAsia" w:eastAsiaTheme="minorEastAsia" w:hAnsiTheme="minorEastAsia"/>
          <w:sz w:val="21"/>
        </w:rPr>
      </w:pPr>
      <w:r w:rsidRPr="00751168">
        <w:rPr>
          <w:rFonts w:asciiTheme="minorEastAsia" w:eastAsiaTheme="minorEastAsia" w:hAnsiTheme="minorEastAsia" w:hint="eastAsia"/>
          <w:sz w:val="21"/>
        </w:rPr>
        <w:t>（２）おおさかヒートアイランド対策推進計画の進捗状況</w:t>
      </w:r>
    </w:p>
    <w:p w:rsidR="007048EE" w:rsidRPr="00751168" w:rsidRDefault="007048EE" w:rsidP="007048EE">
      <w:pPr>
        <w:pStyle w:val="aff"/>
        <w:ind w:left="780"/>
        <w:rPr>
          <w:rFonts w:asciiTheme="minorEastAsia" w:eastAsiaTheme="minorEastAsia" w:hAnsiTheme="minorEastAsia"/>
          <w:sz w:val="21"/>
        </w:rPr>
      </w:pPr>
      <w:r w:rsidRPr="00751168">
        <w:rPr>
          <w:rFonts w:asciiTheme="minorEastAsia" w:eastAsiaTheme="minorEastAsia" w:hAnsiTheme="minorEastAsia" w:hint="eastAsia"/>
          <w:sz w:val="21"/>
        </w:rPr>
        <w:t xml:space="preserve">　　　　　　　　　　　　【資料２－１、２－２】【参考資料】</w:t>
      </w:r>
    </w:p>
    <w:p w:rsidR="007048EE" w:rsidRPr="00751168" w:rsidRDefault="007048EE" w:rsidP="007048EE">
      <w:pPr>
        <w:pStyle w:val="aff"/>
        <w:ind w:left="340"/>
        <w:rPr>
          <w:rFonts w:asciiTheme="minorEastAsia" w:eastAsiaTheme="minorEastAsia" w:hAnsiTheme="minorEastAsia"/>
          <w:sz w:val="21"/>
        </w:rPr>
      </w:pPr>
      <w:r w:rsidRPr="00751168">
        <w:rPr>
          <w:rFonts w:asciiTheme="minorEastAsia" w:eastAsiaTheme="minorEastAsia" w:hAnsiTheme="minorEastAsia" w:hint="eastAsia"/>
          <w:sz w:val="21"/>
        </w:rPr>
        <w:t>（３）その他</w:t>
      </w:r>
    </w:p>
    <w:p w:rsidR="00411646" w:rsidRPr="00751168" w:rsidRDefault="0097743F" w:rsidP="00164728">
      <w:pPr>
        <w:pStyle w:val="1"/>
        <w:numPr>
          <w:ilvl w:val="0"/>
          <w:numId w:val="1"/>
        </w:numPr>
        <w:spacing w:before="0" w:line="40" w:lineRule="atLeast"/>
        <w:ind w:left="357" w:hanging="357"/>
        <w:rPr>
          <w:rFonts w:asciiTheme="majorEastAsia" w:hAnsiTheme="majorEastAsia"/>
          <w:sz w:val="21"/>
          <w:szCs w:val="21"/>
        </w:rPr>
      </w:pPr>
      <w:r w:rsidRPr="00751168">
        <w:rPr>
          <w:rFonts w:asciiTheme="majorEastAsia" w:hAnsiTheme="majorEastAsia" w:hint="eastAsia"/>
          <w:sz w:val="21"/>
          <w:szCs w:val="21"/>
        </w:rPr>
        <w:t>委員からの意見要旨</w:t>
      </w:r>
    </w:p>
    <w:p w:rsidR="00164728" w:rsidRDefault="00164728" w:rsidP="00164728">
      <w:pPr>
        <w:pStyle w:val="1"/>
        <w:rPr>
          <w:rStyle w:val="10"/>
          <w:sz w:val="21"/>
          <w:szCs w:val="21"/>
        </w:rPr>
      </w:pPr>
    </w:p>
    <w:p w:rsidR="00524FB0" w:rsidRPr="00751168" w:rsidRDefault="00D4081D" w:rsidP="00164728">
      <w:pPr>
        <w:pStyle w:val="1"/>
        <w:rPr>
          <w:rFonts w:asciiTheme="majorEastAsia" w:hAnsiTheme="majorEastAsia"/>
        </w:rPr>
      </w:pPr>
      <w:r w:rsidRPr="00751168">
        <w:rPr>
          <w:rStyle w:val="10"/>
          <w:rFonts w:hint="eastAsia"/>
          <w:sz w:val="21"/>
          <w:szCs w:val="21"/>
        </w:rPr>
        <w:t>（１）</w:t>
      </w:r>
      <w:r w:rsidR="007048EE" w:rsidRPr="00751168">
        <w:rPr>
          <w:rStyle w:val="10"/>
          <w:rFonts w:hint="eastAsia"/>
          <w:sz w:val="21"/>
          <w:szCs w:val="21"/>
        </w:rPr>
        <w:t>大阪府地球温暖化対策実行計画の進捗状況</w:t>
      </w:r>
      <w:r w:rsidR="00411646" w:rsidRPr="00751168">
        <w:rPr>
          <w:rFonts w:hint="eastAsia"/>
          <w:sz w:val="21"/>
          <w:szCs w:val="21"/>
        </w:rPr>
        <w:br/>
      </w:r>
      <w:r w:rsidR="00524FB0" w:rsidRPr="00751168">
        <w:rPr>
          <w:rFonts w:asciiTheme="majorEastAsia" w:hAnsiTheme="majorEastAsia" w:hint="eastAsia"/>
          <w:sz w:val="21"/>
          <w:szCs w:val="21"/>
        </w:rPr>
        <w:t>大阪府域の温室効果ガス排出量について（資料１－１）</w:t>
      </w:r>
    </w:p>
    <w:p w:rsidR="00E87BE8" w:rsidRPr="00751168" w:rsidRDefault="00411646" w:rsidP="00E87BE8">
      <w:pPr>
        <w:rPr>
          <w:rFonts w:asciiTheme="minorEastAsia" w:hAnsiTheme="minorEastAsia"/>
          <w:sz w:val="21"/>
          <w:szCs w:val="21"/>
        </w:rPr>
      </w:pPr>
      <w:r w:rsidRPr="00751168">
        <w:rPr>
          <w:rFonts w:asciiTheme="minorEastAsia" w:hAnsiTheme="minorEastAsia" w:hint="eastAsia"/>
          <w:sz w:val="21"/>
          <w:szCs w:val="21"/>
        </w:rPr>
        <w:t>【</w:t>
      </w:r>
      <w:r w:rsidR="007048EE" w:rsidRPr="00751168">
        <w:rPr>
          <w:rFonts w:asciiTheme="minorEastAsia" w:hAnsiTheme="minorEastAsia" w:hint="eastAsia"/>
          <w:sz w:val="21"/>
          <w:szCs w:val="21"/>
        </w:rPr>
        <w:t>委員</w:t>
      </w:r>
      <w:r w:rsidRPr="00751168">
        <w:rPr>
          <w:rFonts w:asciiTheme="minorEastAsia" w:hAnsiTheme="minorEastAsia" w:hint="eastAsia"/>
          <w:sz w:val="21"/>
          <w:szCs w:val="21"/>
        </w:rPr>
        <w:t>】</w:t>
      </w:r>
    </w:p>
    <w:p w:rsidR="007048EE" w:rsidRPr="00751168" w:rsidRDefault="007048EE" w:rsidP="00C179B2">
      <w:pPr>
        <w:pStyle w:val="a3"/>
        <w:numPr>
          <w:ilvl w:val="0"/>
          <w:numId w:val="2"/>
        </w:numPr>
        <w:rPr>
          <w:rFonts w:asciiTheme="minorEastAsia" w:hAnsiTheme="minorEastAsia"/>
          <w:sz w:val="21"/>
          <w:szCs w:val="21"/>
        </w:rPr>
      </w:pPr>
      <w:r w:rsidRPr="00751168">
        <w:rPr>
          <w:rFonts w:asciiTheme="minorEastAsia" w:hAnsiTheme="minorEastAsia" w:hint="eastAsia"/>
          <w:sz w:val="21"/>
          <w:szCs w:val="21"/>
        </w:rPr>
        <w:t>表１、図１、図２について、1990年度の温室効果ガス排出量</w:t>
      </w:r>
      <w:r w:rsidR="00D541CE">
        <w:rPr>
          <w:rFonts w:asciiTheme="minorEastAsia" w:hAnsiTheme="minorEastAsia" w:hint="eastAsia"/>
          <w:sz w:val="21"/>
          <w:szCs w:val="21"/>
        </w:rPr>
        <w:t>を</w:t>
      </w:r>
      <w:r w:rsidRPr="00751168">
        <w:rPr>
          <w:rFonts w:asciiTheme="minorEastAsia" w:hAnsiTheme="minorEastAsia" w:hint="eastAsia"/>
          <w:sz w:val="21"/>
          <w:szCs w:val="21"/>
        </w:rPr>
        <w:t>2008年度の電気の排出係数</w:t>
      </w:r>
      <w:r w:rsidR="003D00B2" w:rsidRPr="00751168">
        <w:rPr>
          <w:rFonts w:asciiTheme="minorEastAsia" w:hAnsiTheme="minorEastAsia" w:hint="eastAsia"/>
          <w:sz w:val="21"/>
          <w:szCs w:val="21"/>
        </w:rPr>
        <w:t>を使用して</w:t>
      </w:r>
      <w:r w:rsidRPr="00751168">
        <w:rPr>
          <w:rFonts w:asciiTheme="minorEastAsia" w:hAnsiTheme="minorEastAsia" w:hint="eastAsia"/>
          <w:sz w:val="21"/>
          <w:szCs w:val="21"/>
        </w:rPr>
        <w:t>算定したと誤解を与え</w:t>
      </w:r>
      <w:r w:rsidR="003D00B2" w:rsidRPr="00751168">
        <w:rPr>
          <w:rFonts w:asciiTheme="minorEastAsia" w:hAnsiTheme="minorEastAsia" w:hint="eastAsia"/>
          <w:sz w:val="21"/>
          <w:szCs w:val="21"/>
        </w:rPr>
        <w:t>てしまうの</w:t>
      </w:r>
      <w:r w:rsidRPr="00751168">
        <w:rPr>
          <w:rFonts w:asciiTheme="minorEastAsia" w:hAnsiTheme="minorEastAsia" w:hint="eastAsia"/>
          <w:sz w:val="21"/>
          <w:szCs w:val="21"/>
        </w:rPr>
        <w:t>ではないか。</w:t>
      </w:r>
    </w:p>
    <w:p w:rsidR="007048EE" w:rsidRPr="00751168" w:rsidRDefault="007048EE" w:rsidP="003D00B2">
      <w:pPr>
        <w:pStyle w:val="a3"/>
        <w:numPr>
          <w:ilvl w:val="0"/>
          <w:numId w:val="2"/>
        </w:numPr>
        <w:rPr>
          <w:rFonts w:asciiTheme="minorEastAsia" w:hAnsiTheme="minorEastAsia"/>
          <w:sz w:val="21"/>
          <w:szCs w:val="21"/>
        </w:rPr>
      </w:pPr>
      <w:r w:rsidRPr="00751168">
        <w:rPr>
          <w:rFonts w:asciiTheme="minorEastAsia" w:hAnsiTheme="minorEastAsia" w:hint="eastAsia"/>
          <w:sz w:val="21"/>
          <w:szCs w:val="21"/>
        </w:rPr>
        <w:t>前実行計画の</w:t>
      </w:r>
      <w:r w:rsidR="003D00B2" w:rsidRPr="00751168">
        <w:rPr>
          <w:rFonts w:asciiTheme="minorEastAsia" w:hAnsiTheme="minorEastAsia" w:hint="eastAsia"/>
          <w:sz w:val="21"/>
          <w:szCs w:val="21"/>
        </w:rPr>
        <w:t>温室効果ガス排出量の</w:t>
      </w:r>
      <w:r w:rsidRPr="00751168">
        <w:rPr>
          <w:rFonts w:asciiTheme="minorEastAsia" w:hAnsiTheme="minorEastAsia" w:hint="eastAsia"/>
          <w:sz w:val="21"/>
          <w:szCs w:val="21"/>
        </w:rPr>
        <w:t>進</w:t>
      </w:r>
      <w:r w:rsidR="003D00B2" w:rsidRPr="00751168">
        <w:rPr>
          <w:rFonts w:asciiTheme="minorEastAsia" w:hAnsiTheme="minorEastAsia" w:hint="eastAsia"/>
          <w:sz w:val="21"/>
          <w:szCs w:val="21"/>
        </w:rPr>
        <w:t>行管理</w:t>
      </w:r>
      <w:r w:rsidRPr="00751168">
        <w:rPr>
          <w:rFonts w:asciiTheme="minorEastAsia" w:hAnsiTheme="minorEastAsia" w:hint="eastAsia"/>
          <w:sz w:val="21"/>
          <w:szCs w:val="21"/>
        </w:rPr>
        <w:t>として</w:t>
      </w:r>
      <w:r w:rsidR="003D00B2" w:rsidRPr="00751168">
        <w:rPr>
          <w:rFonts w:asciiTheme="minorEastAsia" w:hAnsiTheme="minorEastAsia" w:hint="eastAsia"/>
          <w:sz w:val="21"/>
          <w:szCs w:val="21"/>
        </w:rPr>
        <w:t>、</w:t>
      </w:r>
      <w:r w:rsidRPr="00751168">
        <w:rPr>
          <w:rFonts w:asciiTheme="minorEastAsia" w:hAnsiTheme="minorEastAsia" w:hint="eastAsia"/>
          <w:sz w:val="21"/>
          <w:szCs w:val="21"/>
        </w:rPr>
        <w:t>2008年度</w:t>
      </w:r>
      <w:r w:rsidR="003D00B2" w:rsidRPr="00751168">
        <w:rPr>
          <w:rFonts w:asciiTheme="minorEastAsia" w:hAnsiTheme="minorEastAsia" w:hint="eastAsia"/>
          <w:sz w:val="21"/>
          <w:szCs w:val="21"/>
        </w:rPr>
        <w:t>の電気の排出</w:t>
      </w:r>
      <w:r w:rsidRPr="00751168">
        <w:rPr>
          <w:rFonts w:asciiTheme="minorEastAsia" w:hAnsiTheme="minorEastAsia" w:hint="eastAsia"/>
          <w:sz w:val="21"/>
          <w:szCs w:val="21"/>
        </w:rPr>
        <w:t>係数を用いているが、新実行計画では2012年度</w:t>
      </w:r>
      <w:r w:rsidR="003D00B2" w:rsidRPr="00751168">
        <w:rPr>
          <w:rFonts w:asciiTheme="minorEastAsia" w:hAnsiTheme="minorEastAsia" w:hint="eastAsia"/>
          <w:sz w:val="21"/>
          <w:szCs w:val="21"/>
        </w:rPr>
        <w:t>の</w:t>
      </w:r>
      <w:r w:rsidRPr="00751168">
        <w:rPr>
          <w:rFonts w:asciiTheme="minorEastAsia" w:hAnsiTheme="minorEastAsia" w:hint="eastAsia"/>
          <w:sz w:val="21"/>
          <w:szCs w:val="21"/>
        </w:rPr>
        <w:t>係数で進</w:t>
      </w:r>
      <w:r w:rsidR="003D00B2" w:rsidRPr="00751168">
        <w:rPr>
          <w:rFonts w:asciiTheme="minorEastAsia" w:hAnsiTheme="minorEastAsia" w:hint="eastAsia"/>
          <w:sz w:val="21"/>
          <w:szCs w:val="21"/>
        </w:rPr>
        <w:t>行</w:t>
      </w:r>
      <w:r w:rsidRPr="00751168">
        <w:rPr>
          <w:rFonts w:asciiTheme="minorEastAsia" w:hAnsiTheme="minorEastAsia" w:hint="eastAsia"/>
          <w:sz w:val="21"/>
          <w:szCs w:val="21"/>
        </w:rPr>
        <w:t>管理</w:t>
      </w:r>
      <w:r w:rsidR="003D00B2" w:rsidRPr="00751168">
        <w:rPr>
          <w:rFonts w:asciiTheme="minorEastAsia" w:hAnsiTheme="minorEastAsia" w:hint="eastAsia"/>
          <w:sz w:val="21"/>
          <w:szCs w:val="21"/>
        </w:rPr>
        <w:t>する</w:t>
      </w:r>
      <w:r w:rsidRPr="00751168">
        <w:rPr>
          <w:rFonts w:asciiTheme="minorEastAsia" w:hAnsiTheme="minorEastAsia" w:hint="eastAsia"/>
          <w:sz w:val="21"/>
          <w:szCs w:val="21"/>
        </w:rPr>
        <w:t>としている。参考</w:t>
      </w:r>
      <w:r w:rsidR="00D541CE">
        <w:rPr>
          <w:rFonts w:asciiTheme="minorEastAsia" w:hAnsiTheme="minorEastAsia" w:hint="eastAsia"/>
          <w:sz w:val="21"/>
          <w:szCs w:val="21"/>
        </w:rPr>
        <w:t>に</w:t>
      </w:r>
      <w:r w:rsidR="003D00B2" w:rsidRPr="00751168">
        <w:rPr>
          <w:rFonts w:asciiTheme="minorEastAsia" w:hAnsiTheme="minorEastAsia" w:hint="eastAsia"/>
          <w:sz w:val="21"/>
          <w:szCs w:val="21"/>
        </w:rPr>
        <w:t>、</w:t>
      </w:r>
      <w:r w:rsidRPr="00751168">
        <w:rPr>
          <w:rFonts w:asciiTheme="minorEastAsia" w:hAnsiTheme="minorEastAsia" w:hint="eastAsia"/>
          <w:sz w:val="21"/>
          <w:szCs w:val="21"/>
        </w:rPr>
        <w:t>20</w:t>
      </w:r>
      <w:r w:rsidR="007F54D8" w:rsidRPr="00751168">
        <w:rPr>
          <w:rFonts w:asciiTheme="minorEastAsia" w:hAnsiTheme="minorEastAsia" w:hint="eastAsia"/>
          <w:sz w:val="21"/>
          <w:szCs w:val="21"/>
        </w:rPr>
        <w:t>12</w:t>
      </w:r>
      <w:r w:rsidRPr="00751168">
        <w:rPr>
          <w:rFonts w:asciiTheme="minorEastAsia" w:hAnsiTheme="minorEastAsia" w:hint="eastAsia"/>
          <w:sz w:val="21"/>
          <w:szCs w:val="21"/>
        </w:rPr>
        <w:t>年度</w:t>
      </w:r>
      <w:r w:rsidR="004B0A63" w:rsidRPr="00751168">
        <w:rPr>
          <w:rFonts w:asciiTheme="minorEastAsia" w:hAnsiTheme="minorEastAsia" w:hint="eastAsia"/>
          <w:sz w:val="21"/>
          <w:szCs w:val="21"/>
        </w:rPr>
        <w:t>の</w:t>
      </w:r>
      <w:r w:rsidRPr="00751168">
        <w:rPr>
          <w:rFonts w:asciiTheme="minorEastAsia" w:hAnsiTheme="minorEastAsia" w:hint="eastAsia"/>
          <w:sz w:val="21"/>
          <w:szCs w:val="21"/>
        </w:rPr>
        <w:t>係数を使用し</w:t>
      </w:r>
      <w:r w:rsidR="004B0A63" w:rsidRPr="00751168">
        <w:rPr>
          <w:rFonts w:asciiTheme="minorEastAsia" w:hAnsiTheme="minorEastAsia" w:hint="eastAsia"/>
          <w:sz w:val="21"/>
          <w:szCs w:val="21"/>
        </w:rPr>
        <w:t>て</w:t>
      </w:r>
      <w:r w:rsidR="007F54D8" w:rsidRPr="00751168">
        <w:rPr>
          <w:rFonts w:asciiTheme="minorEastAsia" w:hAnsiTheme="minorEastAsia" w:hint="eastAsia"/>
          <w:sz w:val="21"/>
          <w:szCs w:val="21"/>
        </w:rPr>
        <w:t>2013年度</w:t>
      </w:r>
      <w:r w:rsidRPr="00751168">
        <w:rPr>
          <w:rFonts w:asciiTheme="minorEastAsia" w:hAnsiTheme="minorEastAsia" w:hint="eastAsia"/>
          <w:sz w:val="21"/>
          <w:szCs w:val="21"/>
        </w:rPr>
        <w:t>の</w:t>
      </w:r>
      <w:r w:rsidR="007F54D8" w:rsidRPr="00751168">
        <w:rPr>
          <w:rFonts w:asciiTheme="minorEastAsia" w:hAnsiTheme="minorEastAsia" w:hint="eastAsia"/>
          <w:sz w:val="21"/>
          <w:szCs w:val="21"/>
        </w:rPr>
        <w:t>排出量</w:t>
      </w:r>
      <w:r w:rsidR="007C31ED" w:rsidRPr="00751168">
        <w:rPr>
          <w:rFonts w:asciiTheme="minorEastAsia" w:hAnsiTheme="minorEastAsia" w:hint="eastAsia"/>
          <w:sz w:val="21"/>
          <w:szCs w:val="21"/>
        </w:rPr>
        <w:t>と、</w:t>
      </w:r>
      <w:r w:rsidRPr="00751168">
        <w:rPr>
          <w:rFonts w:asciiTheme="minorEastAsia" w:hAnsiTheme="minorEastAsia" w:hint="eastAsia"/>
          <w:sz w:val="21"/>
          <w:szCs w:val="21"/>
        </w:rPr>
        <w:t>新実行計画の目標値</w:t>
      </w:r>
      <w:r w:rsidR="007C31ED" w:rsidRPr="00751168">
        <w:rPr>
          <w:rFonts w:asciiTheme="minorEastAsia" w:hAnsiTheme="minorEastAsia" w:hint="eastAsia"/>
          <w:sz w:val="21"/>
          <w:szCs w:val="21"/>
        </w:rPr>
        <w:t>を</w:t>
      </w:r>
      <w:r w:rsidR="007F54D8" w:rsidRPr="00751168">
        <w:rPr>
          <w:rFonts w:asciiTheme="minorEastAsia" w:hAnsiTheme="minorEastAsia" w:hint="eastAsia"/>
          <w:sz w:val="21"/>
          <w:szCs w:val="21"/>
        </w:rPr>
        <w:t>比較できないか</w:t>
      </w:r>
      <w:r w:rsidRPr="00751168">
        <w:rPr>
          <w:rFonts w:asciiTheme="minorEastAsia" w:hAnsiTheme="minorEastAsia" w:hint="eastAsia"/>
          <w:sz w:val="21"/>
          <w:szCs w:val="21"/>
        </w:rPr>
        <w:t>。</w:t>
      </w:r>
    </w:p>
    <w:p w:rsidR="00E87BE8" w:rsidRPr="00D541CE" w:rsidRDefault="00E87BE8" w:rsidP="00E87BE8">
      <w:pPr>
        <w:rPr>
          <w:rFonts w:asciiTheme="minorEastAsia" w:hAnsiTheme="minorEastAsia"/>
          <w:sz w:val="21"/>
          <w:szCs w:val="21"/>
        </w:rPr>
      </w:pPr>
    </w:p>
    <w:p w:rsidR="00511A41" w:rsidRPr="00751168" w:rsidRDefault="007048EE" w:rsidP="00511A41">
      <w:pPr>
        <w:ind w:leftChars="100" w:left="220"/>
        <w:rPr>
          <w:rFonts w:asciiTheme="minorEastAsia" w:hAnsiTheme="minorEastAsia"/>
          <w:sz w:val="21"/>
          <w:szCs w:val="21"/>
        </w:rPr>
      </w:pPr>
      <w:r w:rsidRPr="00751168">
        <w:rPr>
          <w:rFonts w:asciiTheme="minorEastAsia" w:hAnsiTheme="minorEastAsia" w:hint="eastAsia"/>
          <w:sz w:val="21"/>
          <w:szCs w:val="21"/>
        </w:rPr>
        <w:t>【事務局】</w:t>
      </w:r>
    </w:p>
    <w:p w:rsidR="00511A41" w:rsidRPr="00D541CE" w:rsidRDefault="003D00B2" w:rsidP="00D541CE">
      <w:pPr>
        <w:pStyle w:val="a3"/>
        <w:numPr>
          <w:ilvl w:val="0"/>
          <w:numId w:val="30"/>
        </w:numPr>
        <w:ind w:leftChars="100" w:left="640"/>
        <w:rPr>
          <w:rFonts w:asciiTheme="minorEastAsia" w:hAnsiTheme="minorEastAsia"/>
          <w:sz w:val="21"/>
          <w:szCs w:val="21"/>
        </w:rPr>
      </w:pPr>
      <w:r w:rsidRPr="00751168">
        <w:rPr>
          <w:rFonts w:asciiTheme="minorEastAsia" w:hAnsiTheme="minorEastAsia" w:hint="eastAsia"/>
          <w:sz w:val="21"/>
          <w:szCs w:val="21"/>
        </w:rPr>
        <w:t>1990</w:t>
      </w:r>
      <w:r w:rsidR="00D541CE">
        <w:rPr>
          <w:rFonts w:asciiTheme="minorEastAsia" w:hAnsiTheme="minorEastAsia" w:hint="eastAsia"/>
          <w:sz w:val="21"/>
          <w:szCs w:val="21"/>
        </w:rPr>
        <w:t>年度の温室効果ガス排出量はその年度の</w:t>
      </w:r>
      <w:r w:rsidRPr="00751168">
        <w:rPr>
          <w:rFonts w:asciiTheme="minorEastAsia" w:hAnsiTheme="minorEastAsia" w:hint="eastAsia"/>
          <w:sz w:val="21"/>
          <w:szCs w:val="21"/>
        </w:rPr>
        <w:t>係数を使用しているので、</w:t>
      </w:r>
      <w:r w:rsidR="00D541CE">
        <w:rPr>
          <w:rFonts w:asciiTheme="minorEastAsia" w:hAnsiTheme="minorEastAsia" w:hint="eastAsia"/>
          <w:sz w:val="21"/>
          <w:szCs w:val="21"/>
        </w:rPr>
        <w:t>修正する</w:t>
      </w:r>
      <w:r w:rsidRPr="00D541CE">
        <w:rPr>
          <w:rFonts w:asciiTheme="minorEastAsia" w:hAnsiTheme="minorEastAsia" w:hint="eastAsia"/>
          <w:sz w:val="21"/>
          <w:szCs w:val="21"/>
        </w:rPr>
        <w:t>。</w:t>
      </w:r>
    </w:p>
    <w:p w:rsidR="007048EE" w:rsidRPr="00751168" w:rsidRDefault="007C31ED" w:rsidP="00511A41">
      <w:pPr>
        <w:pStyle w:val="a3"/>
        <w:numPr>
          <w:ilvl w:val="0"/>
          <w:numId w:val="30"/>
        </w:numPr>
        <w:ind w:leftChars="100" w:left="640"/>
        <w:rPr>
          <w:rFonts w:asciiTheme="minorEastAsia" w:hAnsiTheme="minorEastAsia"/>
          <w:sz w:val="21"/>
          <w:szCs w:val="21"/>
        </w:rPr>
      </w:pPr>
      <w:r w:rsidRPr="00751168">
        <w:rPr>
          <w:rFonts w:asciiTheme="minorEastAsia" w:hAnsiTheme="minorEastAsia" w:hint="eastAsia"/>
          <w:sz w:val="21"/>
          <w:szCs w:val="21"/>
        </w:rPr>
        <w:t>2012年度の</w:t>
      </w:r>
      <w:r w:rsidR="00D541CE">
        <w:rPr>
          <w:rFonts w:asciiTheme="minorEastAsia" w:hAnsiTheme="minorEastAsia" w:hint="eastAsia"/>
          <w:sz w:val="21"/>
          <w:szCs w:val="21"/>
        </w:rPr>
        <w:t>排出</w:t>
      </w:r>
      <w:r w:rsidRPr="00751168">
        <w:rPr>
          <w:rFonts w:asciiTheme="minorEastAsia" w:hAnsiTheme="minorEastAsia" w:hint="eastAsia"/>
          <w:sz w:val="21"/>
          <w:szCs w:val="21"/>
        </w:rPr>
        <w:t>係数</w:t>
      </w:r>
      <w:r w:rsidR="00D541CE">
        <w:rPr>
          <w:rFonts w:asciiTheme="minorEastAsia" w:hAnsiTheme="minorEastAsia" w:hint="eastAsia"/>
          <w:sz w:val="21"/>
          <w:szCs w:val="21"/>
        </w:rPr>
        <w:t>で</w:t>
      </w:r>
      <w:r w:rsidRPr="00751168">
        <w:rPr>
          <w:rFonts w:asciiTheme="minorEastAsia" w:hAnsiTheme="minorEastAsia" w:hint="eastAsia"/>
          <w:sz w:val="21"/>
          <w:szCs w:val="21"/>
        </w:rPr>
        <w:t>2013年度の温室効果ガス排出量を算定</w:t>
      </w:r>
      <w:r w:rsidR="00D541CE">
        <w:rPr>
          <w:rFonts w:asciiTheme="minorEastAsia" w:hAnsiTheme="minorEastAsia" w:hint="eastAsia"/>
          <w:sz w:val="21"/>
          <w:szCs w:val="21"/>
        </w:rPr>
        <w:t>し</w:t>
      </w:r>
      <w:r w:rsidRPr="00751168">
        <w:rPr>
          <w:rFonts w:asciiTheme="minorEastAsia" w:hAnsiTheme="minorEastAsia" w:hint="eastAsia"/>
          <w:sz w:val="21"/>
          <w:szCs w:val="21"/>
        </w:rPr>
        <w:t>、</w:t>
      </w:r>
      <w:r w:rsidR="00D541CE">
        <w:rPr>
          <w:rFonts w:asciiTheme="minorEastAsia" w:hAnsiTheme="minorEastAsia" w:hint="eastAsia"/>
          <w:sz w:val="21"/>
          <w:szCs w:val="21"/>
        </w:rPr>
        <w:t>追記する</w:t>
      </w:r>
      <w:r w:rsidRPr="00751168">
        <w:rPr>
          <w:rFonts w:asciiTheme="minorEastAsia" w:hAnsiTheme="minorEastAsia" w:hint="eastAsia"/>
          <w:sz w:val="21"/>
          <w:szCs w:val="21"/>
        </w:rPr>
        <w:t>。</w:t>
      </w:r>
    </w:p>
    <w:p w:rsidR="007048EE" w:rsidRPr="00D541CE" w:rsidRDefault="007048EE" w:rsidP="00E87BE8">
      <w:pPr>
        <w:rPr>
          <w:rFonts w:asciiTheme="minorEastAsia" w:hAnsiTheme="minorEastAsia"/>
          <w:sz w:val="21"/>
          <w:szCs w:val="21"/>
        </w:rPr>
      </w:pPr>
    </w:p>
    <w:p w:rsidR="00E87BE8" w:rsidRPr="00751168" w:rsidRDefault="00411646" w:rsidP="00E87BE8">
      <w:pPr>
        <w:rPr>
          <w:rFonts w:asciiTheme="minorEastAsia" w:hAnsiTheme="minorEastAsia"/>
          <w:sz w:val="21"/>
          <w:szCs w:val="21"/>
        </w:rPr>
      </w:pPr>
      <w:r w:rsidRPr="00751168">
        <w:rPr>
          <w:rFonts w:asciiTheme="minorEastAsia" w:hAnsiTheme="minorEastAsia" w:hint="eastAsia"/>
          <w:sz w:val="21"/>
          <w:szCs w:val="21"/>
        </w:rPr>
        <w:t>【</w:t>
      </w:r>
      <w:r w:rsidR="001D4B92">
        <w:rPr>
          <w:rFonts w:asciiTheme="minorEastAsia" w:hAnsiTheme="minorEastAsia" w:hint="eastAsia"/>
          <w:sz w:val="21"/>
          <w:szCs w:val="21"/>
        </w:rPr>
        <w:t>委員</w:t>
      </w:r>
      <w:r w:rsidRPr="00751168">
        <w:rPr>
          <w:rFonts w:asciiTheme="minorEastAsia" w:hAnsiTheme="minorEastAsia" w:hint="eastAsia"/>
          <w:sz w:val="21"/>
          <w:szCs w:val="21"/>
        </w:rPr>
        <w:t>】</w:t>
      </w:r>
    </w:p>
    <w:p w:rsidR="007048EE" w:rsidRPr="00751168" w:rsidRDefault="007048EE" w:rsidP="00F86FAF">
      <w:pPr>
        <w:pStyle w:val="a3"/>
        <w:numPr>
          <w:ilvl w:val="0"/>
          <w:numId w:val="3"/>
        </w:numPr>
        <w:ind w:left="426" w:hanging="426"/>
        <w:rPr>
          <w:rFonts w:asciiTheme="minorEastAsia" w:hAnsiTheme="minorEastAsia"/>
          <w:sz w:val="21"/>
          <w:szCs w:val="21"/>
        </w:rPr>
      </w:pPr>
      <w:r w:rsidRPr="00751168">
        <w:rPr>
          <w:rFonts w:asciiTheme="minorEastAsia" w:hAnsiTheme="minorEastAsia" w:hint="eastAsia"/>
          <w:sz w:val="21"/>
          <w:szCs w:val="21"/>
        </w:rPr>
        <w:t>12ページの全国の温室効果ガス排出量は1990年度比で10.8%増、それに対し大阪府は1990年度で1.7%減（変動を参照）</w:t>
      </w:r>
      <w:r w:rsidR="00D541CE">
        <w:rPr>
          <w:rFonts w:asciiTheme="minorEastAsia" w:hAnsiTheme="minorEastAsia" w:hint="eastAsia"/>
          <w:sz w:val="21"/>
          <w:szCs w:val="21"/>
        </w:rPr>
        <w:t>であり</w:t>
      </w:r>
      <w:r w:rsidRPr="00751168">
        <w:rPr>
          <w:rFonts w:asciiTheme="minorEastAsia" w:hAnsiTheme="minorEastAsia" w:hint="eastAsia"/>
          <w:sz w:val="21"/>
          <w:szCs w:val="21"/>
        </w:rPr>
        <w:t>、大阪府の方が</w:t>
      </w:r>
      <w:r w:rsidR="00D541CE">
        <w:rPr>
          <w:rFonts w:asciiTheme="minorEastAsia" w:hAnsiTheme="minorEastAsia" w:hint="eastAsia"/>
          <w:sz w:val="21"/>
          <w:szCs w:val="21"/>
        </w:rPr>
        <w:t>よい。その理由は</w:t>
      </w:r>
      <w:r w:rsidRPr="00751168">
        <w:rPr>
          <w:rFonts w:asciiTheme="minorEastAsia" w:hAnsiTheme="minorEastAsia" w:hint="eastAsia"/>
          <w:sz w:val="21"/>
          <w:szCs w:val="21"/>
        </w:rPr>
        <w:t>。</w:t>
      </w:r>
    </w:p>
    <w:p w:rsidR="00D4081D" w:rsidRPr="00751168" w:rsidRDefault="00D4081D" w:rsidP="007048EE">
      <w:pPr>
        <w:pStyle w:val="a3"/>
        <w:ind w:left="0"/>
        <w:rPr>
          <w:rFonts w:asciiTheme="minorEastAsia" w:hAnsiTheme="minorEastAsia"/>
          <w:sz w:val="21"/>
          <w:szCs w:val="21"/>
        </w:rPr>
      </w:pPr>
    </w:p>
    <w:p w:rsidR="007048EE" w:rsidRPr="00751168" w:rsidRDefault="007048EE" w:rsidP="00511A41">
      <w:pPr>
        <w:pStyle w:val="a3"/>
        <w:ind w:leftChars="100" w:left="220"/>
        <w:rPr>
          <w:rFonts w:asciiTheme="minorEastAsia" w:hAnsiTheme="minorEastAsia"/>
          <w:sz w:val="21"/>
          <w:szCs w:val="21"/>
        </w:rPr>
      </w:pPr>
      <w:r w:rsidRPr="00751168">
        <w:rPr>
          <w:rFonts w:asciiTheme="minorEastAsia" w:hAnsiTheme="minorEastAsia" w:hint="eastAsia"/>
          <w:sz w:val="21"/>
          <w:szCs w:val="21"/>
        </w:rPr>
        <w:t>【事務局】</w:t>
      </w:r>
    </w:p>
    <w:p w:rsidR="003E41EB" w:rsidRPr="00751168" w:rsidRDefault="007048EE" w:rsidP="00511A41">
      <w:pPr>
        <w:pStyle w:val="a3"/>
        <w:numPr>
          <w:ilvl w:val="0"/>
          <w:numId w:val="28"/>
        </w:numPr>
        <w:ind w:leftChars="100" w:left="640"/>
        <w:rPr>
          <w:rFonts w:asciiTheme="minorEastAsia" w:hAnsiTheme="minorEastAsia"/>
          <w:sz w:val="21"/>
          <w:szCs w:val="21"/>
        </w:rPr>
      </w:pPr>
      <w:r w:rsidRPr="00751168">
        <w:rPr>
          <w:rFonts w:asciiTheme="minorEastAsia" w:hAnsiTheme="minorEastAsia" w:hint="eastAsia"/>
          <w:sz w:val="21"/>
          <w:szCs w:val="21"/>
        </w:rPr>
        <w:t>大阪府は二酸化炭素以外の</w:t>
      </w:r>
      <w:r w:rsidR="004879EC" w:rsidRPr="00751168">
        <w:rPr>
          <w:rFonts w:asciiTheme="minorEastAsia" w:hAnsiTheme="minorEastAsia" w:hint="eastAsia"/>
          <w:sz w:val="21"/>
          <w:szCs w:val="21"/>
        </w:rPr>
        <w:t>「</w:t>
      </w:r>
      <w:r w:rsidRPr="00751168">
        <w:rPr>
          <w:rFonts w:asciiTheme="minorEastAsia" w:hAnsiTheme="minorEastAsia" w:hint="eastAsia"/>
          <w:sz w:val="21"/>
          <w:szCs w:val="21"/>
        </w:rPr>
        <w:t>その他ガス</w:t>
      </w:r>
      <w:r w:rsidR="004879EC" w:rsidRPr="00751168">
        <w:rPr>
          <w:rFonts w:asciiTheme="minorEastAsia" w:hAnsiTheme="minorEastAsia" w:hint="eastAsia"/>
          <w:sz w:val="21"/>
          <w:szCs w:val="21"/>
        </w:rPr>
        <w:t>」</w:t>
      </w:r>
      <w:r w:rsidRPr="00751168">
        <w:rPr>
          <w:rFonts w:asciiTheme="minorEastAsia" w:hAnsiTheme="minorEastAsia" w:hint="eastAsia"/>
          <w:sz w:val="21"/>
          <w:szCs w:val="21"/>
        </w:rPr>
        <w:t>を大きく削減でき</w:t>
      </w:r>
      <w:r w:rsidR="004879EC" w:rsidRPr="00751168">
        <w:rPr>
          <w:rFonts w:asciiTheme="minorEastAsia" w:hAnsiTheme="minorEastAsia" w:hint="eastAsia"/>
          <w:sz w:val="21"/>
          <w:szCs w:val="21"/>
        </w:rPr>
        <w:t>たことが</w:t>
      </w:r>
      <w:r w:rsidR="00D541CE">
        <w:rPr>
          <w:rFonts w:asciiTheme="minorEastAsia" w:hAnsiTheme="minorEastAsia" w:hint="eastAsia"/>
          <w:sz w:val="21"/>
          <w:szCs w:val="21"/>
        </w:rPr>
        <w:t>一因</w:t>
      </w:r>
      <w:r w:rsidR="004879EC" w:rsidRPr="00751168">
        <w:rPr>
          <w:rFonts w:asciiTheme="minorEastAsia" w:hAnsiTheme="minorEastAsia" w:hint="eastAsia"/>
          <w:sz w:val="21"/>
          <w:szCs w:val="21"/>
        </w:rPr>
        <w:t>。</w:t>
      </w:r>
    </w:p>
    <w:p w:rsidR="007048EE" w:rsidRPr="00D541CE" w:rsidRDefault="00D541CE" w:rsidP="00D541CE">
      <w:pPr>
        <w:pStyle w:val="a3"/>
        <w:numPr>
          <w:ilvl w:val="0"/>
          <w:numId w:val="28"/>
        </w:numPr>
        <w:ind w:leftChars="100" w:left="640"/>
        <w:rPr>
          <w:rFonts w:asciiTheme="minorEastAsia" w:hAnsiTheme="minorEastAsia"/>
          <w:sz w:val="21"/>
          <w:szCs w:val="21"/>
        </w:rPr>
      </w:pPr>
      <w:r>
        <w:rPr>
          <w:rFonts w:asciiTheme="minorEastAsia" w:hAnsiTheme="minorEastAsia" w:hint="eastAsia"/>
          <w:sz w:val="21"/>
          <w:szCs w:val="21"/>
        </w:rPr>
        <w:t>CO2</w:t>
      </w:r>
      <w:r w:rsidRPr="00D541CE">
        <w:rPr>
          <w:rFonts w:asciiTheme="minorEastAsia" w:hAnsiTheme="minorEastAsia" w:hint="eastAsia"/>
          <w:sz w:val="21"/>
          <w:szCs w:val="21"/>
        </w:rPr>
        <w:t>の削減は、</w:t>
      </w:r>
      <w:r w:rsidR="007048EE" w:rsidRPr="00D541CE">
        <w:rPr>
          <w:rFonts w:asciiTheme="minorEastAsia" w:hAnsiTheme="minorEastAsia" w:hint="eastAsia"/>
          <w:sz w:val="21"/>
          <w:szCs w:val="21"/>
        </w:rPr>
        <w:t>府域の産業の停滞</w:t>
      </w:r>
      <w:r w:rsidR="007E515F" w:rsidRPr="00D541CE">
        <w:rPr>
          <w:rFonts w:asciiTheme="minorEastAsia" w:hAnsiTheme="minorEastAsia" w:hint="eastAsia"/>
          <w:sz w:val="21"/>
          <w:szCs w:val="21"/>
        </w:rPr>
        <w:t>や</w:t>
      </w:r>
      <w:r w:rsidR="007F54D8" w:rsidRPr="00D541CE">
        <w:rPr>
          <w:rFonts w:asciiTheme="minorEastAsia" w:hAnsiTheme="minorEastAsia" w:hint="eastAsia"/>
          <w:sz w:val="21"/>
          <w:szCs w:val="21"/>
        </w:rPr>
        <w:t>自動車の</w:t>
      </w:r>
      <w:r w:rsidR="007048EE" w:rsidRPr="00D541CE">
        <w:rPr>
          <w:rFonts w:asciiTheme="minorEastAsia" w:hAnsiTheme="minorEastAsia" w:hint="eastAsia"/>
          <w:sz w:val="21"/>
          <w:szCs w:val="21"/>
        </w:rPr>
        <w:t>流入規制が寄与していると考えている。</w:t>
      </w:r>
    </w:p>
    <w:p w:rsidR="007048EE" w:rsidRPr="00D541CE" w:rsidRDefault="007048EE" w:rsidP="007048EE">
      <w:pPr>
        <w:rPr>
          <w:rFonts w:asciiTheme="minorEastAsia" w:hAnsiTheme="minorEastAsia"/>
          <w:sz w:val="21"/>
          <w:szCs w:val="21"/>
        </w:rPr>
      </w:pPr>
    </w:p>
    <w:p w:rsidR="007048EE" w:rsidRPr="00751168" w:rsidRDefault="001D4B92" w:rsidP="007048EE">
      <w:pPr>
        <w:rPr>
          <w:rFonts w:asciiTheme="minorEastAsia" w:hAnsiTheme="minorEastAsia"/>
          <w:sz w:val="21"/>
          <w:szCs w:val="21"/>
        </w:rPr>
      </w:pPr>
      <w:r>
        <w:rPr>
          <w:rFonts w:asciiTheme="minorEastAsia" w:hAnsiTheme="minorEastAsia" w:hint="eastAsia"/>
          <w:sz w:val="21"/>
          <w:szCs w:val="21"/>
        </w:rPr>
        <w:t>【</w:t>
      </w:r>
      <w:r w:rsidR="007048EE" w:rsidRPr="00751168">
        <w:rPr>
          <w:rFonts w:asciiTheme="minorEastAsia" w:hAnsiTheme="minorEastAsia" w:hint="eastAsia"/>
          <w:sz w:val="21"/>
          <w:szCs w:val="21"/>
        </w:rPr>
        <w:t>委員】</w:t>
      </w:r>
    </w:p>
    <w:p w:rsidR="007048EE" w:rsidRPr="00F86FAF" w:rsidRDefault="007048EE" w:rsidP="00C71A22">
      <w:pPr>
        <w:pStyle w:val="a3"/>
        <w:numPr>
          <w:ilvl w:val="0"/>
          <w:numId w:val="3"/>
        </w:numPr>
        <w:ind w:hanging="562"/>
        <w:rPr>
          <w:rFonts w:asciiTheme="minorEastAsia" w:hAnsiTheme="minorEastAsia"/>
          <w:sz w:val="21"/>
          <w:szCs w:val="21"/>
        </w:rPr>
      </w:pPr>
      <w:r w:rsidRPr="00F86FAF">
        <w:rPr>
          <w:rFonts w:asciiTheme="minorEastAsia" w:hAnsiTheme="minorEastAsia" w:hint="eastAsia"/>
          <w:sz w:val="21"/>
          <w:szCs w:val="21"/>
        </w:rPr>
        <w:t>5ページの運輸部門の排出状況</w:t>
      </w:r>
      <w:r w:rsidR="00D541CE" w:rsidRPr="00F86FAF">
        <w:rPr>
          <w:rFonts w:asciiTheme="minorEastAsia" w:hAnsiTheme="minorEastAsia" w:hint="eastAsia"/>
          <w:sz w:val="21"/>
          <w:szCs w:val="21"/>
        </w:rPr>
        <w:t>で</w:t>
      </w:r>
      <w:r w:rsidRPr="00F86FAF">
        <w:rPr>
          <w:rFonts w:asciiTheme="minorEastAsia" w:hAnsiTheme="minorEastAsia" w:hint="eastAsia"/>
          <w:sz w:val="21"/>
          <w:szCs w:val="21"/>
        </w:rPr>
        <w:t>2013年度に鉄道が減少しているが、その理由</w:t>
      </w:r>
      <w:r w:rsidR="00D541CE" w:rsidRPr="00F86FAF">
        <w:rPr>
          <w:rFonts w:asciiTheme="minorEastAsia" w:hAnsiTheme="minorEastAsia" w:hint="eastAsia"/>
          <w:sz w:val="21"/>
          <w:szCs w:val="21"/>
        </w:rPr>
        <w:t>は。</w:t>
      </w:r>
    </w:p>
    <w:p w:rsidR="007048EE" w:rsidRPr="00751168" w:rsidRDefault="007048EE" w:rsidP="007048EE">
      <w:pPr>
        <w:rPr>
          <w:rFonts w:asciiTheme="minorEastAsia" w:hAnsiTheme="minorEastAsia"/>
          <w:sz w:val="21"/>
          <w:szCs w:val="21"/>
        </w:rPr>
      </w:pPr>
    </w:p>
    <w:p w:rsidR="007048EE" w:rsidRPr="00751168" w:rsidRDefault="007048EE" w:rsidP="00120AB2">
      <w:pPr>
        <w:pStyle w:val="a3"/>
        <w:ind w:leftChars="100" w:left="220"/>
        <w:rPr>
          <w:rFonts w:asciiTheme="minorEastAsia" w:hAnsiTheme="minorEastAsia"/>
          <w:sz w:val="21"/>
          <w:szCs w:val="21"/>
        </w:rPr>
      </w:pPr>
      <w:r w:rsidRPr="00751168">
        <w:rPr>
          <w:rFonts w:asciiTheme="minorEastAsia" w:hAnsiTheme="minorEastAsia" w:hint="eastAsia"/>
          <w:sz w:val="21"/>
          <w:szCs w:val="21"/>
        </w:rPr>
        <w:lastRenderedPageBreak/>
        <w:t>【事務局】</w:t>
      </w:r>
    </w:p>
    <w:p w:rsidR="007048EE" w:rsidRPr="00751168" w:rsidRDefault="007048EE" w:rsidP="00120AB2">
      <w:pPr>
        <w:pStyle w:val="a3"/>
        <w:numPr>
          <w:ilvl w:val="0"/>
          <w:numId w:val="31"/>
        </w:numPr>
        <w:ind w:leftChars="100" w:left="640"/>
        <w:rPr>
          <w:rFonts w:asciiTheme="minorEastAsia" w:hAnsiTheme="minorEastAsia"/>
          <w:sz w:val="21"/>
          <w:szCs w:val="21"/>
        </w:rPr>
      </w:pPr>
      <w:r w:rsidRPr="00751168">
        <w:rPr>
          <w:rFonts w:asciiTheme="minorEastAsia" w:hAnsiTheme="minorEastAsia" w:hint="eastAsia"/>
          <w:sz w:val="21"/>
          <w:szCs w:val="21"/>
        </w:rPr>
        <w:t>震災以降の節電の取組み、また省エネ車両の導入などが寄与していると考えている。</w:t>
      </w:r>
    </w:p>
    <w:p w:rsidR="007048EE" w:rsidRPr="00D541CE" w:rsidRDefault="007048EE" w:rsidP="007048EE">
      <w:pPr>
        <w:rPr>
          <w:rFonts w:asciiTheme="minorEastAsia" w:hAnsiTheme="minorEastAsia"/>
          <w:sz w:val="21"/>
          <w:szCs w:val="21"/>
        </w:rPr>
      </w:pPr>
    </w:p>
    <w:p w:rsidR="007048EE" w:rsidRPr="00751168" w:rsidRDefault="001D4B92" w:rsidP="007048EE">
      <w:pPr>
        <w:rPr>
          <w:rFonts w:asciiTheme="minorEastAsia" w:hAnsiTheme="minorEastAsia"/>
          <w:sz w:val="21"/>
          <w:szCs w:val="21"/>
        </w:rPr>
      </w:pPr>
      <w:r>
        <w:rPr>
          <w:rFonts w:asciiTheme="minorEastAsia" w:hAnsiTheme="minorEastAsia" w:hint="eastAsia"/>
          <w:sz w:val="21"/>
          <w:szCs w:val="21"/>
        </w:rPr>
        <w:t>【</w:t>
      </w:r>
      <w:r w:rsidR="007048EE" w:rsidRPr="00751168">
        <w:rPr>
          <w:rFonts w:asciiTheme="minorEastAsia" w:hAnsiTheme="minorEastAsia" w:hint="eastAsia"/>
          <w:sz w:val="21"/>
          <w:szCs w:val="21"/>
        </w:rPr>
        <w:t>委員】</w:t>
      </w:r>
    </w:p>
    <w:p w:rsidR="007048EE" w:rsidRPr="00751168" w:rsidRDefault="007048EE" w:rsidP="00C71A22">
      <w:pPr>
        <w:pStyle w:val="a3"/>
        <w:numPr>
          <w:ilvl w:val="0"/>
          <w:numId w:val="3"/>
        </w:numPr>
        <w:ind w:hanging="562"/>
        <w:rPr>
          <w:rFonts w:asciiTheme="minorEastAsia" w:hAnsiTheme="minorEastAsia"/>
          <w:sz w:val="21"/>
          <w:szCs w:val="21"/>
        </w:rPr>
      </w:pPr>
      <w:r w:rsidRPr="00751168">
        <w:rPr>
          <w:rFonts w:asciiTheme="minorEastAsia" w:hAnsiTheme="minorEastAsia" w:hint="eastAsia"/>
          <w:sz w:val="21"/>
          <w:szCs w:val="21"/>
        </w:rPr>
        <w:t>9ページで、ホテル・旅館の</w:t>
      </w:r>
      <w:r w:rsidR="00940667" w:rsidRPr="00751168">
        <w:rPr>
          <w:rFonts w:asciiTheme="minorEastAsia" w:hAnsiTheme="minorEastAsia" w:hint="eastAsia"/>
          <w:sz w:val="21"/>
          <w:szCs w:val="21"/>
        </w:rPr>
        <w:t>床面積あたりの排出量</w:t>
      </w:r>
      <w:r w:rsidRPr="00751168">
        <w:rPr>
          <w:rFonts w:asciiTheme="minorEastAsia" w:hAnsiTheme="minorEastAsia" w:hint="eastAsia"/>
          <w:sz w:val="21"/>
          <w:szCs w:val="21"/>
        </w:rPr>
        <w:t>が大き</w:t>
      </w:r>
      <w:r w:rsidR="00D541CE">
        <w:rPr>
          <w:rFonts w:asciiTheme="minorEastAsia" w:hAnsiTheme="minorEastAsia" w:hint="eastAsia"/>
          <w:sz w:val="21"/>
          <w:szCs w:val="21"/>
        </w:rPr>
        <w:t>い。</w:t>
      </w:r>
      <w:r w:rsidRPr="00751168">
        <w:rPr>
          <w:rFonts w:asciiTheme="minorEastAsia" w:hAnsiTheme="minorEastAsia" w:hint="eastAsia"/>
          <w:sz w:val="21"/>
          <w:szCs w:val="21"/>
        </w:rPr>
        <w:t>これは稼働率が増えたことによるのか、または新築で床面積が増えたことによるのかどちらか。</w:t>
      </w:r>
    </w:p>
    <w:p w:rsidR="007048EE" w:rsidRPr="00751168" w:rsidRDefault="007048EE" w:rsidP="00C71A22">
      <w:pPr>
        <w:pStyle w:val="a3"/>
        <w:numPr>
          <w:ilvl w:val="0"/>
          <w:numId w:val="3"/>
        </w:numPr>
        <w:ind w:hanging="562"/>
        <w:rPr>
          <w:rFonts w:asciiTheme="minorEastAsia" w:hAnsiTheme="minorEastAsia"/>
          <w:sz w:val="21"/>
          <w:szCs w:val="21"/>
        </w:rPr>
      </w:pPr>
      <w:r w:rsidRPr="00751168">
        <w:rPr>
          <w:rFonts w:asciiTheme="minorEastAsia" w:hAnsiTheme="minorEastAsia" w:hint="eastAsia"/>
          <w:sz w:val="21"/>
          <w:szCs w:val="21"/>
        </w:rPr>
        <w:t>近年、稼働率が上昇傾向にあるので給湯機器の影響も増加するのでは</w:t>
      </w:r>
      <w:r w:rsidR="00940667" w:rsidRPr="00751168">
        <w:rPr>
          <w:rFonts w:asciiTheme="minorEastAsia" w:hAnsiTheme="minorEastAsia" w:hint="eastAsia"/>
          <w:sz w:val="21"/>
          <w:szCs w:val="21"/>
        </w:rPr>
        <w:t>ないか</w:t>
      </w:r>
      <w:r w:rsidRPr="00751168">
        <w:rPr>
          <w:rFonts w:asciiTheme="minorEastAsia" w:hAnsiTheme="minorEastAsia" w:hint="eastAsia"/>
          <w:sz w:val="21"/>
          <w:szCs w:val="21"/>
        </w:rPr>
        <w:t>と考えている。新築のホテル等では給湯機器の省エネ効果が進んでいる等の話はあるか。</w:t>
      </w:r>
    </w:p>
    <w:p w:rsidR="007048EE" w:rsidRPr="00751168" w:rsidRDefault="007048EE" w:rsidP="007048EE">
      <w:pPr>
        <w:rPr>
          <w:rFonts w:asciiTheme="minorEastAsia" w:hAnsiTheme="minorEastAsia"/>
          <w:sz w:val="21"/>
          <w:szCs w:val="21"/>
        </w:rPr>
      </w:pPr>
    </w:p>
    <w:p w:rsidR="007048EE" w:rsidRPr="00751168" w:rsidRDefault="007048EE" w:rsidP="00511A41">
      <w:pPr>
        <w:pStyle w:val="a3"/>
        <w:ind w:leftChars="100" w:left="220"/>
        <w:rPr>
          <w:rFonts w:asciiTheme="minorEastAsia" w:hAnsiTheme="minorEastAsia"/>
          <w:sz w:val="21"/>
          <w:szCs w:val="21"/>
        </w:rPr>
      </w:pPr>
      <w:r w:rsidRPr="00751168">
        <w:rPr>
          <w:rFonts w:asciiTheme="minorEastAsia" w:hAnsiTheme="minorEastAsia" w:hint="eastAsia"/>
          <w:sz w:val="21"/>
          <w:szCs w:val="21"/>
        </w:rPr>
        <w:t>【事務局】</w:t>
      </w:r>
    </w:p>
    <w:p w:rsidR="00D541CE" w:rsidRDefault="007048EE" w:rsidP="00511A41">
      <w:pPr>
        <w:pStyle w:val="a3"/>
        <w:numPr>
          <w:ilvl w:val="0"/>
          <w:numId w:val="4"/>
        </w:numPr>
        <w:ind w:leftChars="100" w:left="640"/>
        <w:rPr>
          <w:rFonts w:asciiTheme="minorEastAsia" w:hAnsiTheme="minorEastAsia"/>
          <w:sz w:val="21"/>
          <w:szCs w:val="21"/>
        </w:rPr>
      </w:pPr>
      <w:r w:rsidRPr="00751168">
        <w:rPr>
          <w:rFonts w:asciiTheme="minorEastAsia" w:hAnsiTheme="minorEastAsia" w:hint="eastAsia"/>
          <w:sz w:val="21"/>
          <w:szCs w:val="21"/>
        </w:rPr>
        <w:t>ホテル・旅館では他業種に比べ、給湯機器の使用が</w:t>
      </w:r>
      <w:r w:rsidR="00D541CE">
        <w:rPr>
          <w:rFonts w:asciiTheme="minorEastAsia" w:hAnsiTheme="minorEastAsia" w:hint="eastAsia"/>
          <w:sz w:val="21"/>
          <w:szCs w:val="21"/>
        </w:rPr>
        <w:t>多い</w:t>
      </w:r>
      <w:r w:rsidRPr="00751168">
        <w:rPr>
          <w:rFonts w:asciiTheme="minorEastAsia" w:hAnsiTheme="minorEastAsia" w:hint="eastAsia"/>
          <w:sz w:val="21"/>
          <w:szCs w:val="21"/>
        </w:rPr>
        <w:t>。照明機器に比べ、給湯機器の省エネはあまり進んでいないという話も聞いているため、その影響が数値に現れているのでは</w:t>
      </w:r>
      <w:r w:rsidR="00940667" w:rsidRPr="00751168">
        <w:rPr>
          <w:rFonts w:asciiTheme="minorEastAsia" w:hAnsiTheme="minorEastAsia" w:hint="eastAsia"/>
          <w:sz w:val="21"/>
          <w:szCs w:val="21"/>
        </w:rPr>
        <w:t>ないかと</w:t>
      </w:r>
      <w:r w:rsidRPr="00751168">
        <w:rPr>
          <w:rFonts w:asciiTheme="minorEastAsia" w:hAnsiTheme="minorEastAsia" w:hint="eastAsia"/>
          <w:sz w:val="21"/>
          <w:szCs w:val="21"/>
        </w:rPr>
        <w:t>考えている。</w:t>
      </w:r>
    </w:p>
    <w:p w:rsidR="007048EE" w:rsidRPr="00751168" w:rsidRDefault="007048EE" w:rsidP="00511A41">
      <w:pPr>
        <w:pStyle w:val="a3"/>
        <w:numPr>
          <w:ilvl w:val="0"/>
          <w:numId w:val="4"/>
        </w:numPr>
        <w:ind w:leftChars="100" w:left="640"/>
        <w:rPr>
          <w:rFonts w:asciiTheme="minorEastAsia" w:hAnsiTheme="minorEastAsia"/>
          <w:sz w:val="21"/>
          <w:szCs w:val="21"/>
        </w:rPr>
      </w:pPr>
      <w:r w:rsidRPr="00751168">
        <w:rPr>
          <w:rFonts w:asciiTheme="minorEastAsia" w:hAnsiTheme="minorEastAsia" w:hint="eastAsia"/>
          <w:sz w:val="21"/>
          <w:szCs w:val="21"/>
        </w:rPr>
        <w:t>稼働率については、近年旅行客の増加に伴う、稼働率の増加の影響も少なからずあると考えている</w:t>
      </w:r>
      <w:r w:rsidR="00940667" w:rsidRPr="00751168">
        <w:rPr>
          <w:rFonts w:asciiTheme="minorEastAsia" w:hAnsiTheme="minorEastAsia" w:hint="eastAsia"/>
          <w:sz w:val="21"/>
          <w:szCs w:val="21"/>
        </w:rPr>
        <w:t>が、データ</w:t>
      </w:r>
      <w:r w:rsidR="00D541CE">
        <w:rPr>
          <w:rFonts w:asciiTheme="minorEastAsia" w:hAnsiTheme="minorEastAsia" w:hint="eastAsia"/>
          <w:sz w:val="21"/>
          <w:szCs w:val="21"/>
        </w:rPr>
        <w:t>を</w:t>
      </w:r>
      <w:r w:rsidR="00940667" w:rsidRPr="00751168">
        <w:rPr>
          <w:rFonts w:asciiTheme="minorEastAsia" w:hAnsiTheme="minorEastAsia" w:hint="eastAsia"/>
          <w:sz w:val="21"/>
          <w:szCs w:val="21"/>
        </w:rPr>
        <w:t>把握することは難しい</w:t>
      </w:r>
      <w:r w:rsidRPr="00751168">
        <w:rPr>
          <w:rFonts w:asciiTheme="minorEastAsia" w:hAnsiTheme="minorEastAsia" w:hint="eastAsia"/>
          <w:sz w:val="21"/>
          <w:szCs w:val="21"/>
        </w:rPr>
        <w:t>。</w:t>
      </w:r>
    </w:p>
    <w:p w:rsidR="007048EE" w:rsidRPr="00751168" w:rsidRDefault="00D541CE" w:rsidP="00511A41">
      <w:pPr>
        <w:pStyle w:val="a3"/>
        <w:numPr>
          <w:ilvl w:val="0"/>
          <w:numId w:val="4"/>
        </w:numPr>
        <w:ind w:leftChars="100" w:left="640"/>
        <w:rPr>
          <w:rFonts w:asciiTheme="minorEastAsia" w:hAnsiTheme="minorEastAsia"/>
          <w:sz w:val="21"/>
          <w:szCs w:val="21"/>
        </w:rPr>
      </w:pPr>
      <w:r>
        <w:rPr>
          <w:rFonts w:asciiTheme="minorEastAsia" w:hAnsiTheme="minorEastAsia" w:hint="eastAsia"/>
          <w:sz w:val="21"/>
          <w:szCs w:val="21"/>
        </w:rPr>
        <w:t>給湯機器は</w:t>
      </w:r>
      <w:r w:rsidR="007048EE" w:rsidRPr="00751168">
        <w:rPr>
          <w:rFonts w:asciiTheme="minorEastAsia" w:hAnsiTheme="minorEastAsia" w:hint="eastAsia"/>
          <w:sz w:val="21"/>
          <w:szCs w:val="21"/>
        </w:rPr>
        <w:t>技術的に少しずつ省エネが進んでいるという印象がある。大阪だけに特定した普及状況等の資料</w:t>
      </w:r>
      <w:r w:rsidR="00940667" w:rsidRPr="00751168">
        <w:rPr>
          <w:rFonts w:asciiTheme="minorEastAsia" w:hAnsiTheme="minorEastAsia" w:hint="eastAsia"/>
          <w:sz w:val="21"/>
          <w:szCs w:val="21"/>
        </w:rPr>
        <w:t>を持っていない</w:t>
      </w:r>
      <w:r w:rsidR="007048EE" w:rsidRPr="00751168">
        <w:rPr>
          <w:rFonts w:asciiTheme="minorEastAsia" w:hAnsiTheme="minorEastAsia" w:hint="eastAsia"/>
          <w:sz w:val="21"/>
          <w:szCs w:val="21"/>
        </w:rPr>
        <w:t>ため、今後さらなる情報収集に努めたい。</w:t>
      </w:r>
    </w:p>
    <w:p w:rsidR="007048EE" w:rsidRPr="00751168" w:rsidRDefault="007048EE" w:rsidP="0064066D">
      <w:pPr>
        <w:pStyle w:val="a3"/>
        <w:ind w:left="420"/>
        <w:rPr>
          <w:rFonts w:asciiTheme="minorEastAsia" w:hAnsiTheme="minorEastAsia"/>
          <w:sz w:val="21"/>
          <w:szCs w:val="21"/>
        </w:rPr>
      </w:pPr>
    </w:p>
    <w:p w:rsidR="007048EE" w:rsidRPr="00751168" w:rsidRDefault="001D4B92" w:rsidP="007048EE">
      <w:pPr>
        <w:pStyle w:val="a3"/>
        <w:ind w:left="0"/>
        <w:rPr>
          <w:rFonts w:asciiTheme="minorEastAsia" w:hAnsiTheme="minorEastAsia"/>
          <w:sz w:val="21"/>
          <w:szCs w:val="21"/>
        </w:rPr>
      </w:pPr>
      <w:r>
        <w:rPr>
          <w:rFonts w:asciiTheme="minorEastAsia" w:hAnsiTheme="minorEastAsia" w:hint="eastAsia"/>
          <w:sz w:val="21"/>
          <w:szCs w:val="21"/>
        </w:rPr>
        <w:t>【</w:t>
      </w:r>
      <w:r w:rsidR="007048EE" w:rsidRPr="00751168">
        <w:rPr>
          <w:rFonts w:asciiTheme="minorEastAsia" w:hAnsiTheme="minorEastAsia" w:hint="eastAsia"/>
          <w:sz w:val="21"/>
          <w:szCs w:val="21"/>
        </w:rPr>
        <w:t>委員】</w:t>
      </w:r>
    </w:p>
    <w:p w:rsidR="007048EE" w:rsidRPr="00751168" w:rsidRDefault="007048EE" w:rsidP="00120AB2">
      <w:pPr>
        <w:pStyle w:val="a3"/>
        <w:numPr>
          <w:ilvl w:val="0"/>
          <w:numId w:val="33"/>
        </w:numPr>
        <w:rPr>
          <w:rFonts w:asciiTheme="minorEastAsia" w:hAnsiTheme="minorEastAsia"/>
          <w:sz w:val="21"/>
          <w:szCs w:val="21"/>
        </w:rPr>
      </w:pPr>
      <w:r w:rsidRPr="00751168">
        <w:rPr>
          <w:rFonts w:asciiTheme="minorEastAsia" w:hAnsiTheme="minorEastAsia" w:hint="eastAsia"/>
          <w:sz w:val="21"/>
          <w:szCs w:val="21"/>
        </w:rPr>
        <w:t>4ページ目の図４を見ると</w:t>
      </w:r>
      <w:r w:rsidR="00BC6FC2" w:rsidRPr="00751168">
        <w:rPr>
          <w:rFonts w:asciiTheme="minorEastAsia" w:hAnsiTheme="minorEastAsia" w:hint="eastAsia"/>
          <w:sz w:val="21"/>
          <w:szCs w:val="21"/>
        </w:rPr>
        <w:t>、産業部門の</w:t>
      </w:r>
      <w:r w:rsidRPr="00751168">
        <w:rPr>
          <w:rFonts w:asciiTheme="minorEastAsia" w:hAnsiTheme="minorEastAsia" w:hint="eastAsia"/>
          <w:sz w:val="21"/>
          <w:szCs w:val="21"/>
        </w:rPr>
        <w:t>排出量は1990年度比では大きく</w:t>
      </w:r>
      <w:r w:rsidR="00BC6FC2" w:rsidRPr="00751168">
        <w:rPr>
          <w:rFonts w:asciiTheme="minorEastAsia" w:hAnsiTheme="minorEastAsia" w:hint="eastAsia"/>
          <w:sz w:val="21"/>
          <w:szCs w:val="21"/>
        </w:rPr>
        <w:t>削減して</w:t>
      </w:r>
      <w:r w:rsidRPr="00751168">
        <w:rPr>
          <w:rFonts w:asciiTheme="minorEastAsia" w:hAnsiTheme="minorEastAsia" w:hint="eastAsia"/>
          <w:sz w:val="21"/>
          <w:szCs w:val="21"/>
        </w:rPr>
        <w:t>いるが、ここ数年</w:t>
      </w:r>
      <w:r w:rsidR="00BC6FC2" w:rsidRPr="00751168">
        <w:rPr>
          <w:rFonts w:asciiTheme="minorEastAsia" w:hAnsiTheme="minorEastAsia" w:hint="eastAsia"/>
          <w:sz w:val="21"/>
          <w:szCs w:val="21"/>
        </w:rPr>
        <w:t>は横ばい傾向</w:t>
      </w:r>
      <w:r w:rsidRPr="00751168">
        <w:rPr>
          <w:rFonts w:asciiTheme="minorEastAsia" w:hAnsiTheme="minorEastAsia" w:hint="eastAsia"/>
          <w:sz w:val="21"/>
          <w:szCs w:val="21"/>
        </w:rPr>
        <w:t>であ</w:t>
      </w:r>
      <w:r w:rsidR="003E41EB" w:rsidRPr="00751168">
        <w:rPr>
          <w:rFonts w:asciiTheme="minorEastAsia" w:hAnsiTheme="minorEastAsia" w:hint="eastAsia"/>
          <w:sz w:val="21"/>
          <w:szCs w:val="21"/>
        </w:rPr>
        <w:t>り</w:t>
      </w:r>
      <w:r w:rsidRPr="00751168">
        <w:rPr>
          <w:rFonts w:asciiTheme="minorEastAsia" w:hAnsiTheme="minorEastAsia" w:hint="eastAsia"/>
          <w:sz w:val="21"/>
          <w:szCs w:val="21"/>
        </w:rPr>
        <w:t>、エネルギー効率の改善が思うように進んでいない印象を受ける。業務部門も含め</w:t>
      </w:r>
      <w:r w:rsidR="00BC6FC2" w:rsidRPr="00751168">
        <w:rPr>
          <w:rFonts w:asciiTheme="minorEastAsia" w:hAnsiTheme="minorEastAsia" w:hint="eastAsia"/>
          <w:sz w:val="21"/>
          <w:szCs w:val="21"/>
        </w:rPr>
        <w:t>て</w:t>
      </w:r>
      <w:r w:rsidRPr="00751168">
        <w:rPr>
          <w:rFonts w:asciiTheme="minorEastAsia" w:hAnsiTheme="minorEastAsia" w:hint="eastAsia"/>
          <w:sz w:val="21"/>
          <w:szCs w:val="21"/>
        </w:rPr>
        <w:t>、</w:t>
      </w:r>
      <w:r w:rsidR="00BC6FC2" w:rsidRPr="00751168">
        <w:rPr>
          <w:rFonts w:asciiTheme="minorEastAsia" w:hAnsiTheme="minorEastAsia" w:hint="eastAsia"/>
          <w:sz w:val="21"/>
          <w:szCs w:val="21"/>
        </w:rPr>
        <w:t>何らかの</w:t>
      </w:r>
      <w:r w:rsidRPr="00751168">
        <w:rPr>
          <w:rFonts w:asciiTheme="minorEastAsia" w:hAnsiTheme="minorEastAsia" w:hint="eastAsia"/>
          <w:sz w:val="21"/>
          <w:szCs w:val="21"/>
        </w:rPr>
        <w:t>対策を考える必要があるのではないか。</w:t>
      </w:r>
    </w:p>
    <w:p w:rsidR="00511A41" w:rsidRPr="00751168" w:rsidRDefault="00511A41" w:rsidP="007048EE">
      <w:pPr>
        <w:pStyle w:val="a3"/>
        <w:ind w:left="0"/>
        <w:rPr>
          <w:rFonts w:asciiTheme="minorEastAsia" w:hAnsiTheme="minorEastAsia"/>
          <w:sz w:val="21"/>
          <w:szCs w:val="21"/>
        </w:rPr>
      </w:pPr>
    </w:p>
    <w:p w:rsidR="007048EE" w:rsidRPr="00751168" w:rsidRDefault="007048EE" w:rsidP="00120AB2">
      <w:pPr>
        <w:pStyle w:val="a3"/>
        <w:ind w:leftChars="100" w:left="220"/>
        <w:rPr>
          <w:rFonts w:asciiTheme="minorEastAsia" w:hAnsiTheme="minorEastAsia"/>
          <w:sz w:val="21"/>
          <w:szCs w:val="21"/>
        </w:rPr>
      </w:pPr>
      <w:r w:rsidRPr="00751168">
        <w:rPr>
          <w:rFonts w:asciiTheme="minorEastAsia" w:hAnsiTheme="minorEastAsia" w:hint="eastAsia"/>
          <w:sz w:val="21"/>
          <w:szCs w:val="21"/>
        </w:rPr>
        <w:t>【事務局】</w:t>
      </w:r>
    </w:p>
    <w:p w:rsidR="007048EE" w:rsidRPr="00F86FAF" w:rsidRDefault="007048EE" w:rsidP="00F86FAF">
      <w:pPr>
        <w:pStyle w:val="a3"/>
        <w:numPr>
          <w:ilvl w:val="0"/>
          <w:numId w:val="41"/>
        </w:numPr>
        <w:rPr>
          <w:rFonts w:asciiTheme="minorEastAsia" w:hAnsiTheme="minorEastAsia"/>
          <w:sz w:val="21"/>
          <w:szCs w:val="21"/>
        </w:rPr>
      </w:pPr>
      <w:r w:rsidRPr="00F86FAF">
        <w:rPr>
          <w:rFonts w:asciiTheme="minorEastAsia" w:hAnsiTheme="minorEastAsia" w:hint="eastAsia"/>
          <w:sz w:val="21"/>
          <w:szCs w:val="21"/>
        </w:rPr>
        <w:t>来年度から温暖化防止条例</w:t>
      </w:r>
      <w:r w:rsidR="00BC6FC2" w:rsidRPr="00F86FAF">
        <w:rPr>
          <w:rFonts w:asciiTheme="minorEastAsia" w:hAnsiTheme="minorEastAsia" w:hint="eastAsia"/>
          <w:sz w:val="21"/>
          <w:szCs w:val="21"/>
        </w:rPr>
        <w:t>に基づく</w:t>
      </w:r>
      <w:r w:rsidRPr="00F86FAF">
        <w:rPr>
          <w:rFonts w:asciiTheme="minorEastAsia" w:hAnsiTheme="minorEastAsia" w:hint="eastAsia"/>
          <w:sz w:val="21"/>
          <w:szCs w:val="21"/>
        </w:rPr>
        <w:t>評価制度</w:t>
      </w:r>
      <w:r w:rsidR="00BC6FC2" w:rsidRPr="00F86FAF">
        <w:rPr>
          <w:rFonts w:asciiTheme="minorEastAsia" w:hAnsiTheme="minorEastAsia" w:hint="eastAsia"/>
          <w:sz w:val="21"/>
          <w:szCs w:val="21"/>
        </w:rPr>
        <w:t>が実施されるので、</w:t>
      </w:r>
      <w:r w:rsidRPr="00F86FAF">
        <w:rPr>
          <w:rFonts w:asciiTheme="minorEastAsia" w:hAnsiTheme="minorEastAsia" w:hint="eastAsia"/>
          <w:sz w:val="21"/>
          <w:szCs w:val="21"/>
        </w:rPr>
        <w:t>さらなる省エネ・省ＣＯ２</w:t>
      </w:r>
      <w:r w:rsidR="00524FB0" w:rsidRPr="00F86FAF">
        <w:rPr>
          <w:rFonts w:asciiTheme="minorEastAsia" w:hAnsiTheme="minorEastAsia" w:hint="eastAsia"/>
          <w:sz w:val="21"/>
          <w:szCs w:val="21"/>
        </w:rPr>
        <w:t>が</w:t>
      </w:r>
      <w:r w:rsidRPr="00F86FAF">
        <w:rPr>
          <w:rFonts w:asciiTheme="minorEastAsia" w:hAnsiTheme="minorEastAsia" w:hint="eastAsia"/>
          <w:sz w:val="21"/>
          <w:szCs w:val="21"/>
        </w:rPr>
        <w:t>推進</w:t>
      </w:r>
      <w:r w:rsidR="00524FB0" w:rsidRPr="00F86FAF">
        <w:rPr>
          <w:rFonts w:asciiTheme="minorEastAsia" w:hAnsiTheme="minorEastAsia" w:hint="eastAsia"/>
          <w:sz w:val="21"/>
          <w:szCs w:val="21"/>
        </w:rPr>
        <w:t>されるもの</w:t>
      </w:r>
      <w:r w:rsidRPr="00F86FAF">
        <w:rPr>
          <w:rFonts w:asciiTheme="minorEastAsia" w:hAnsiTheme="minorEastAsia" w:hint="eastAsia"/>
          <w:sz w:val="21"/>
          <w:szCs w:val="21"/>
        </w:rPr>
        <w:t>と考えている。</w:t>
      </w:r>
    </w:p>
    <w:p w:rsidR="007048EE" w:rsidRPr="00751168" w:rsidRDefault="007048EE" w:rsidP="007048EE">
      <w:pPr>
        <w:rPr>
          <w:rFonts w:asciiTheme="minorEastAsia" w:hAnsiTheme="minorEastAsia"/>
          <w:sz w:val="21"/>
          <w:szCs w:val="21"/>
        </w:rPr>
      </w:pPr>
    </w:p>
    <w:p w:rsidR="00524FB0" w:rsidRPr="00751168" w:rsidRDefault="00524FB0" w:rsidP="007048EE">
      <w:pPr>
        <w:rPr>
          <w:rFonts w:asciiTheme="majorEastAsia" w:eastAsiaTheme="majorEastAsia" w:hAnsiTheme="majorEastAsia"/>
          <w:sz w:val="21"/>
          <w:szCs w:val="21"/>
        </w:rPr>
      </w:pPr>
      <w:r w:rsidRPr="00751168">
        <w:rPr>
          <w:rFonts w:asciiTheme="majorEastAsia" w:eastAsiaTheme="majorEastAsia" w:hAnsiTheme="majorEastAsia" w:hint="eastAsia"/>
          <w:sz w:val="21"/>
          <w:szCs w:val="21"/>
        </w:rPr>
        <w:t>前計画の進捗状況について（資料１－２）</w:t>
      </w:r>
    </w:p>
    <w:p w:rsidR="00524FB0" w:rsidRPr="00751168" w:rsidRDefault="001D4B92" w:rsidP="007048EE">
      <w:pPr>
        <w:rPr>
          <w:rFonts w:asciiTheme="minorEastAsia" w:hAnsiTheme="minorEastAsia"/>
          <w:sz w:val="21"/>
          <w:szCs w:val="21"/>
        </w:rPr>
      </w:pPr>
      <w:r>
        <w:rPr>
          <w:rFonts w:asciiTheme="minorEastAsia" w:hAnsiTheme="minorEastAsia" w:hint="eastAsia"/>
          <w:sz w:val="21"/>
          <w:szCs w:val="21"/>
        </w:rPr>
        <w:t>【</w:t>
      </w:r>
      <w:r w:rsidR="00524FB0" w:rsidRPr="00751168">
        <w:rPr>
          <w:rFonts w:asciiTheme="minorEastAsia" w:hAnsiTheme="minorEastAsia" w:hint="eastAsia"/>
          <w:sz w:val="21"/>
          <w:szCs w:val="21"/>
        </w:rPr>
        <w:t>委員】</w:t>
      </w:r>
    </w:p>
    <w:p w:rsidR="00524FB0" w:rsidRPr="00751168" w:rsidRDefault="00524FB0" w:rsidP="00A21CD8">
      <w:pPr>
        <w:pStyle w:val="a3"/>
        <w:numPr>
          <w:ilvl w:val="0"/>
          <w:numId w:val="26"/>
        </w:numPr>
        <w:rPr>
          <w:rFonts w:asciiTheme="minorEastAsia" w:hAnsiTheme="minorEastAsia"/>
          <w:sz w:val="21"/>
          <w:szCs w:val="21"/>
        </w:rPr>
      </w:pPr>
      <w:r w:rsidRPr="00751168">
        <w:rPr>
          <w:rFonts w:asciiTheme="minorEastAsia" w:hAnsiTheme="minorEastAsia" w:hint="eastAsia"/>
          <w:sz w:val="21"/>
          <w:szCs w:val="21"/>
        </w:rPr>
        <w:t>太陽光発電設備の導入量は</w:t>
      </w:r>
      <w:r w:rsidR="00A21CD8" w:rsidRPr="00751168">
        <w:rPr>
          <w:rFonts w:asciiTheme="minorEastAsia" w:hAnsiTheme="minorEastAsia" w:hint="eastAsia"/>
          <w:sz w:val="21"/>
          <w:szCs w:val="21"/>
        </w:rPr>
        <w:t>、</w:t>
      </w:r>
      <w:r w:rsidRPr="00751168">
        <w:rPr>
          <w:rFonts w:asciiTheme="minorEastAsia" w:hAnsiTheme="minorEastAsia" w:hint="eastAsia"/>
          <w:sz w:val="21"/>
          <w:szCs w:val="21"/>
        </w:rPr>
        <w:t>ＦＩＴ（固定価格買取制度）込みの数値なのか。ＦＩＴは事業者独自で再生可能エネルギー導入の推進が可能になるので、</w:t>
      </w:r>
      <w:r w:rsidR="00A21CD8" w:rsidRPr="00751168">
        <w:rPr>
          <w:rFonts w:asciiTheme="minorEastAsia" w:hAnsiTheme="minorEastAsia" w:hint="eastAsia"/>
          <w:sz w:val="21"/>
          <w:szCs w:val="21"/>
        </w:rPr>
        <w:t>大阪府として、再生可能エネルギー普及のために、何を実施しているかの説明がいると思う。</w:t>
      </w:r>
    </w:p>
    <w:p w:rsidR="00524FB0" w:rsidRPr="00751168" w:rsidRDefault="00524FB0" w:rsidP="007048EE">
      <w:pPr>
        <w:rPr>
          <w:rFonts w:asciiTheme="minorEastAsia" w:hAnsiTheme="minorEastAsia"/>
          <w:sz w:val="21"/>
          <w:szCs w:val="21"/>
        </w:rPr>
      </w:pPr>
    </w:p>
    <w:p w:rsidR="00A21CD8" w:rsidRPr="00751168" w:rsidRDefault="00A21CD8" w:rsidP="00511A41">
      <w:pPr>
        <w:ind w:leftChars="100" w:left="220"/>
        <w:rPr>
          <w:rFonts w:asciiTheme="minorEastAsia" w:hAnsiTheme="minorEastAsia"/>
          <w:sz w:val="21"/>
          <w:szCs w:val="21"/>
        </w:rPr>
      </w:pPr>
      <w:r w:rsidRPr="00751168">
        <w:rPr>
          <w:rFonts w:asciiTheme="minorEastAsia" w:hAnsiTheme="minorEastAsia" w:hint="eastAsia"/>
          <w:sz w:val="21"/>
          <w:szCs w:val="21"/>
        </w:rPr>
        <w:t>【事務局】</w:t>
      </w:r>
    </w:p>
    <w:p w:rsidR="00A21CD8" w:rsidRPr="00F86FAF" w:rsidRDefault="00A21CD8" w:rsidP="00F86FAF">
      <w:pPr>
        <w:pStyle w:val="a3"/>
        <w:numPr>
          <w:ilvl w:val="0"/>
          <w:numId w:val="42"/>
        </w:numPr>
        <w:rPr>
          <w:rFonts w:asciiTheme="minorEastAsia" w:hAnsiTheme="minorEastAsia"/>
          <w:sz w:val="21"/>
          <w:szCs w:val="21"/>
        </w:rPr>
      </w:pPr>
      <w:r w:rsidRPr="00F86FAF">
        <w:rPr>
          <w:rFonts w:asciiTheme="minorEastAsia" w:hAnsiTheme="minorEastAsia" w:hint="eastAsia"/>
          <w:sz w:val="21"/>
          <w:szCs w:val="21"/>
        </w:rPr>
        <w:t>ＦＩＴ込みの数値である。再生可能エネルギーの普及促進等</w:t>
      </w:r>
      <w:r w:rsidR="00463562" w:rsidRPr="00F86FAF">
        <w:rPr>
          <w:rFonts w:asciiTheme="minorEastAsia" w:hAnsiTheme="minorEastAsia" w:hint="eastAsia"/>
          <w:sz w:val="21"/>
          <w:szCs w:val="21"/>
        </w:rPr>
        <w:t>のために</w:t>
      </w:r>
      <w:r w:rsidRPr="00F86FAF">
        <w:rPr>
          <w:rFonts w:asciiTheme="minorEastAsia" w:hAnsiTheme="minorEastAsia" w:hint="eastAsia"/>
          <w:sz w:val="21"/>
          <w:szCs w:val="21"/>
        </w:rPr>
        <w:t>、おおさかエネルギー地産地消推進プランに基づいて行っているところである。</w:t>
      </w:r>
    </w:p>
    <w:p w:rsidR="00BE2C11" w:rsidRPr="00751168" w:rsidRDefault="001D4B92" w:rsidP="007048EE">
      <w:pPr>
        <w:rPr>
          <w:rFonts w:asciiTheme="minorEastAsia" w:hAnsiTheme="minorEastAsia"/>
          <w:sz w:val="21"/>
          <w:szCs w:val="21"/>
        </w:rPr>
      </w:pPr>
      <w:r>
        <w:rPr>
          <w:rFonts w:asciiTheme="minorEastAsia" w:hAnsiTheme="minorEastAsia" w:hint="eastAsia"/>
          <w:sz w:val="21"/>
          <w:szCs w:val="21"/>
        </w:rPr>
        <w:lastRenderedPageBreak/>
        <w:t>【</w:t>
      </w:r>
      <w:r w:rsidR="00BE2C11" w:rsidRPr="00751168">
        <w:rPr>
          <w:rFonts w:asciiTheme="minorEastAsia" w:hAnsiTheme="minorEastAsia" w:hint="eastAsia"/>
          <w:sz w:val="21"/>
          <w:szCs w:val="21"/>
        </w:rPr>
        <w:t>委員】</w:t>
      </w:r>
    </w:p>
    <w:p w:rsidR="00BE2C11" w:rsidRPr="00F86FAF" w:rsidRDefault="00BE2C11" w:rsidP="00F86FAF">
      <w:pPr>
        <w:pStyle w:val="a3"/>
        <w:numPr>
          <w:ilvl w:val="0"/>
          <w:numId w:val="43"/>
        </w:numPr>
        <w:rPr>
          <w:rFonts w:asciiTheme="minorEastAsia" w:hAnsiTheme="minorEastAsia"/>
          <w:sz w:val="21"/>
          <w:szCs w:val="21"/>
        </w:rPr>
      </w:pPr>
      <w:r w:rsidRPr="00F86FAF">
        <w:rPr>
          <w:rFonts w:asciiTheme="minorEastAsia" w:hAnsiTheme="minorEastAsia" w:hint="eastAsia"/>
          <w:sz w:val="21"/>
          <w:szCs w:val="21"/>
        </w:rPr>
        <w:t>スマートメーターの導入の予算は企業にかかる金額である。また、スマートメーターの普及は、事業者が推進することなので、それに対して府がどのように進めていくのかということを考えるべきではないかと思う（例えば、閲覧数を把握する等）。</w:t>
      </w:r>
    </w:p>
    <w:p w:rsidR="00D541CE" w:rsidRPr="00F86FAF" w:rsidRDefault="00D541CE" w:rsidP="00F86FAF">
      <w:pPr>
        <w:pStyle w:val="a3"/>
        <w:numPr>
          <w:ilvl w:val="0"/>
          <w:numId w:val="43"/>
        </w:numPr>
        <w:rPr>
          <w:rFonts w:asciiTheme="minorEastAsia" w:hAnsiTheme="minorEastAsia"/>
          <w:sz w:val="21"/>
          <w:szCs w:val="21"/>
        </w:rPr>
      </w:pPr>
      <w:r w:rsidRPr="00F86FAF">
        <w:rPr>
          <w:rFonts w:asciiTheme="minorEastAsia" w:hAnsiTheme="minorEastAsia" w:hint="eastAsia"/>
          <w:sz w:val="21"/>
          <w:szCs w:val="21"/>
        </w:rPr>
        <w:t>斜体で書かれている部分は大阪府の予算ではないということだが、違いが分かりにくいため補足が必要ではないか。</w:t>
      </w:r>
    </w:p>
    <w:p w:rsidR="00D541CE" w:rsidRDefault="00D541CE" w:rsidP="00120AB2">
      <w:pPr>
        <w:ind w:leftChars="100" w:left="220"/>
        <w:rPr>
          <w:rFonts w:asciiTheme="minorEastAsia" w:hAnsiTheme="minorEastAsia"/>
          <w:sz w:val="21"/>
          <w:szCs w:val="21"/>
        </w:rPr>
      </w:pPr>
    </w:p>
    <w:p w:rsidR="00764E88" w:rsidRPr="00751168" w:rsidRDefault="00764E88" w:rsidP="00120AB2">
      <w:pPr>
        <w:ind w:leftChars="100" w:left="220"/>
        <w:rPr>
          <w:rFonts w:asciiTheme="minorEastAsia" w:hAnsiTheme="minorEastAsia"/>
          <w:sz w:val="21"/>
          <w:szCs w:val="21"/>
        </w:rPr>
      </w:pPr>
      <w:r w:rsidRPr="00751168">
        <w:rPr>
          <w:rFonts w:asciiTheme="minorEastAsia" w:hAnsiTheme="minorEastAsia" w:hint="eastAsia"/>
          <w:sz w:val="21"/>
          <w:szCs w:val="21"/>
        </w:rPr>
        <w:t>【事務局】</w:t>
      </w:r>
    </w:p>
    <w:p w:rsidR="00764E88" w:rsidRPr="00751168" w:rsidRDefault="00764E88" w:rsidP="00120AB2">
      <w:pPr>
        <w:pStyle w:val="a3"/>
        <w:numPr>
          <w:ilvl w:val="0"/>
          <w:numId w:val="12"/>
        </w:numPr>
        <w:ind w:leftChars="100" w:left="640"/>
        <w:rPr>
          <w:rFonts w:asciiTheme="minorEastAsia" w:hAnsiTheme="minorEastAsia"/>
          <w:sz w:val="21"/>
          <w:szCs w:val="21"/>
        </w:rPr>
      </w:pPr>
      <w:r w:rsidRPr="00751168">
        <w:rPr>
          <w:rFonts w:asciiTheme="minorEastAsia" w:hAnsiTheme="minorEastAsia" w:hint="eastAsia"/>
          <w:sz w:val="21"/>
          <w:szCs w:val="21"/>
        </w:rPr>
        <w:t>委員の意見を踏まえ修正・追記を検討。</w:t>
      </w:r>
    </w:p>
    <w:p w:rsidR="00764E88" w:rsidRPr="00751168" w:rsidRDefault="00764E88" w:rsidP="00BE2C11">
      <w:pPr>
        <w:ind w:firstLineChars="100" w:firstLine="210"/>
        <w:rPr>
          <w:rFonts w:asciiTheme="minorEastAsia" w:hAnsiTheme="minorEastAsia"/>
          <w:sz w:val="21"/>
          <w:szCs w:val="21"/>
        </w:rPr>
      </w:pPr>
    </w:p>
    <w:p w:rsidR="007048EE" w:rsidRPr="00751168" w:rsidRDefault="00DE6B7D" w:rsidP="00164728">
      <w:pPr>
        <w:pStyle w:val="2"/>
        <w:spacing w:before="0"/>
        <w:rPr>
          <w:sz w:val="21"/>
          <w:szCs w:val="21"/>
        </w:rPr>
      </w:pPr>
      <w:r w:rsidRPr="00751168">
        <w:rPr>
          <w:rFonts w:hint="eastAsia"/>
          <w:sz w:val="21"/>
          <w:szCs w:val="21"/>
        </w:rPr>
        <w:t>新計画の</w:t>
      </w:r>
      <w:r w:rsidR="007048EE" w:rsidRPr="00751168">
        <w:rPr>
          <w:rFonts w:hint="eastAsia"/>
          <w:sz w:val="21"/>
          <w:szCs w:val="21"/>
        </w:rPr>
        <w:t>対策の進行管理について</w:t>
      </w:r>
      <w:r w:rsidR="00A21CD8" w:rsidRPr="00751168">
        <w:rPr>
          <w:rFonts w:hint="eastAsia"/>
          <w:sz w:val="21"/>
          <w:szCs w:val="21"/>
        </w:rPr>
        <w:t>（資料１－３</w:t>
      </w:r>
      <w:r w:rsidR="00BE2C11" w:rsidRPr="00751168">
        <w:rPr>
          <w:rFonts w:hint="eastAsia"/>
          <w:sz w:val="21"/>
          <w:szCs w:val="21"/>
        </w:rPr>
        <w:t>、資料１－４</w:t>
      </w:r>
      <w:r w:rsidR="00A21CD8" w:rsidRPr="00751168">
        <w:rPr>
          <w:rFonts w:hint="eastAsia"/>
          <w:sz w:val="21"/>
          <w:szCs w:val="21"/>
        </w:rPr>
        <w:t>）</w:t>
      </w:r>
    </w:p>
    <w:p w:rsidR="00120AB2" w:rsidRPr="00751168" w:rsidRDefault="001D4B92" w:rsidP="00120AB2">
      <w:pPr>
        <w:rPr>
          <w:rFonts w:asciiTheme="minorEastAsia" w:hAnsiTheme="minorEastAsia"/>
          <w:sz w:val="21"/>
          <w:szCs w:val="21"/>
        </w:rPr>
      </w:pPr>
      <w:r>
        <w:rPr>
          <w:rFonts w:asciiTheme="minorEastAsia" w:hAnsiTheme="minorEastAsia" w:hint="eastAsia"/>
          <w:sz w:val="21"/>
          <w:szCs w:val="21"/>
        </w:rPr>
        <w:t>【</w:t>
      </w:r>
      <w:r w:rsidR="007048EE" w:rsidRPr="00751168">
        <w:rPr>
          <w:rFonts w:asciiTheme="minorEastAsia" w:hAnsiTheme="minorEastAsia" w:hint="eastAsia"/>
          <w:sz w:val="21"/>
          <w:szCs w:val="21"/>
        </w:rPr>
        <w:t>委員】</w:t>
      </w:r>
    </w:p>
    <w:p w:rsidR="007048EE" w:rsidRPr="00F86FAF" w:rsidRDefault="007048EE" w:rsidP="00F86FAF">
      <w:pPr>
        <w:pStyle w:val="a3"/>
        <w:numPr>
          <w:ilvl w:val="0"/>
          <w:numId w:val="44"/>
        </w:numPr>
        <w:rPr>
          <w:rFonts w:asciiTheme="minorEastAsia" w:hAnsiTheme="minorEastAsia"/>
          <w:sz w:val="21"/>
          <w:szCs w:val="21"/>
        </w:rPr>
      </w:pPr>
      <w:r w:rsidRPr="00F86FAF">
        <w:rPr>
          <w:rFonts w:asciiTheme="minorEastAsia" w:hAnsiTheme="minorEastAsia" w:hint="eastAsia"/>
          <w:sz w:val="21"/>
          <w:szCs w:val="21"/>
        </w:rPr>
        <w:t>資料１－３の対策指標について、家庭部門と業務部門の対策指標に単位あたり</w:t>
      </w:r>
      <w:r w:rsidR="00524FB0" w:rsidRPr="00F86FAF">
        <w:rPr>
          <w:rFonts w:asciiTheme="minorEastAsia" w:hAnsiTheme="minorEastAsia" w:hint="eastAsia"/>
          <w:sz w:val="21"/>
          <w:szCs w:val="21"/>
        </w:rPr>
        <w:t>（一人あたり、床面積あたり）</w:t>
      </w:r>
      <w:r w:rsidRPr="00F86FAF">
        <w:rPr>
          <w:rFonts w:asciiTheme="minorEastAsia" w:hAnsiTheme="minorEastAsia" w:hint="eastAsia"/>
          <w:sz w:val="21"/>
          <w:szCs w:val="21"/>
        </w:rPr>
        <w:t>のＣＯ２排出量も併記してはどうか。理由として、例えば再生可能エネルギー</w:t>
      </w:r>
      <w:r w:rsidR="00524FB0" w:rsidRPr="00F86FAF">
        <w:rPr>
          <w:rFonts w:asciiTheme="minorEastAsia" w:hAnsiTheme="minorEastAsia" w:hint="eastAsia"/>
          <w:sz w:val="21"/>
          <w:szCs w:val="21"/>
        </w:rPr>
        <w:t>が普及すると</w:t>
      </w:r>
      <w:r w:rsidRPr="00F86FAF">
        <w:rPr>
          <w:rFonts w:asciiTheme="minorEastAsia" w:hAnsiTheme="minorEastAsia" w:hint="eastAsia"/>
          <w:sz w:val="21"/>
          <w:szCs w:val="21"/>
        </w:rPr>
        <w:t>、エネルギー消費量は増加してもＣＯ２排出量の増加に寄与しない</w:t>
      </w:r>
      <w:r w:rsidR="00524FB0" w:rsidRPr="00F86FAF">
        <w:rPr>
          <w:rFonts w:asciiTheme="minorEastAsia" w:hAnsiTheme="minorEastAsia" w:hint="eastAsia"/>
          <w:sz w:val="21"/>
          <w:szCs w:val="21"/>
        </w:rPr>
        <w:t>ため</w:t>
      </w:r>
      <w:r w:rsidRPr="00F86FAF">
        <w:rPr>
          <w:rFonts w:asciiTheme="minorEastAsia" w:hAnsiTheme="minorEastAsia" w:hint="eastAsia"/>
          <w:sz w:val="21"/>
          <w:szCs w:val="21"/>
        </w:rPr>
        <w:t>、併記することでより詳細な進捗管理を行える</w:t>
      </w:r>
      <w:r w:rsidR="00B31D58" w:rsidRPr="00F86FAF">
        <w:rPr>
          <w:rFonts w:asciiTheme="minorEastAsia" w:hAnsiTheme="minorEastAsia" w:hint="eastAsia"/>
          <w:sz w:val="21"/>
          <w:szCs w:val="21"/>
        </w:rPr>
        <w:t>ため</w:t>
      </w:r>
      <w:r w:rsidRPr="00F86FAF">
        <w:rPr>
          <w:rFonts w:asciiTheme="minorEastAsia" w:hAnsiTheme="minorEastAsia" w:hint="eastAsia"/>
          <w:sz w:val="21"/>
          <w:szCs w:val="21"/>
        </w:rPr>
        <w:t>。</w:t>
      </w:r>
    </w:p>
    <w:p w:rsidR="001D4B92" w:rsidRPr="00751168" w:rsidRDefault="001D4B92" w:rsidP="001D4B92">
      <w:pPr>
        <w:pStyle w:val="a3"/>
        <w:ind w:left="420"/>
        <w:rPr>
          <w:rFonts w:asciiTheme="minorEastAsia" w:hAnsiTheme="minorEastAsia"/>
          <w:sz w:val="21"/>
          <w:szCs w:val="21"/>
        </w:rPr>
      </w:pPr>
    </w:p>
    <w:p w:rsidR="00120AB2" w:rsidRPr="00751168" w:rsidRDefault="007048EE" w:rsidP="00120AB2">
      <w:pPr>
        <w:ind w:leftChars="100" w:left="220"/>
        <w:rPr>
          <w:rFonts w:asciiTheme="minorEastAsia" w:hAnsiTheme="minorEastAsia"/>
          <w:sz w:val="21"/>
          <w:szCs w:val="21"/>
        </w:rPr>
      </w:pPr>
      <w:r w:rsidRPr="00751168">
        <w:rPr>
          <w:rFonts w:asciiTheme="minorEastAsia" w:hAnsiTheme="minorEastAsia" w:hint="eastAsia"/>
          <w:sz w:val="21"/>
          <w:szCs w:val="21"/>
        </w:rPr>
        <w:t>【事務局】</w:t>
      </w:r>
    </w:p>
    <w:p w:rsidR="007048EE" w:rsidRPr="00F86FAF" w:rsidRDefault="007048EE" w:rsidP="00F86FAF">
      <w:pPr>
        <w:pStyle w:val="a3"/>
        <w:numPr>
          <w:ilvl w:val="0"/>
          <w:numId w:val="45"/>
        </w:numPr>
        <w:rPr>
          <w:rFonts w:asciiTheme="minorEastAsia" w:hAnsiTheme="minorEastAsia"/>
          <w:sz w:val="21"/>
          <w:szCs w:val="21"/>
        </w:rPr>
      </w:pPr>
      <w:r w:rsidRPr="00F86FAF">
        <w:rPr>
          <w:rFonts w:asciiTheme="minorEastAsia" w:hAnsiTheme="minorEastAsia" w:hint="eastAsia"/>
          <w:sz w:val="21"/>
          <w:szCs w:val="21"/>
        </w:rPr>
        <w:t>委員の意見を踏まえ</w:t>
      </w:r>
      <w:r w:rsidR="00D4081D" w:rsidRPr="00F86FAF">
        <w:rPr>
          <w:rFonts w:asciiTheme="minorEastAsia" w:hAnsiTheme="minorEastAsia" w:hint="eastAsia"/>
          <w:sz w:val="21"/>
          <w:szCs w:val="21"/>
        </w:rPr>
        <w:t>追記・</w:t>
      </w:r>
      <w:r w:rsidRPr="00F86FAF">
        <w:rPr>
          <w:rFonts w:asciiTheme="minorEastAsia" w:hAnsiTheme="minorEastAsia" w:hint="eastAsia"/>
          <w:sz w:val="21"/>
          <w:szCs w:val="21"/>
        </w:rPr>
        <w:t>修</w:t>
      </w:r>
      <w:r w:rsidR="00BE2C11" w:rsidRPr="00F86FAF">
        <w:rPr>
          <w:rFonts w:asciiTheme="minorEastAsia" w:hAnsiTheme="minorEastAsia" w:hint="eastAsia"/>
          <w:sz w:val="21"/>
          <w:szCs w:val="21"/>
        </w:rPr>
        <w:t>正</w:t>
      </w:r>
      <w:r w:rsidRPr="00F86FAF">
        <w:rPr>
          <w:rFonts w:asciiTheme="minorEastAsia" w:hAnsiTheme="minorEastAsia" w:hint="eastAsia"/>
          <w:sz w:val="21"/>
          <w:szCs w:val="21"/>
        </w:rPr>
        <w:t>を検討</w:t>
      </w:r>
      <w:r w:rsidR="00B31D58" w:rsidRPr="00F86FAF">
        <w:rPr>
          <w:rFonts w:asciiTheme="minorEastAsia" w:hAnsiTheme="minorEastAsia" w:hint="eastAsia"/>
          <w:sz w:val="21"/>
          <w:szCs w:val="21"/>
        </w:rPr>
        <w:t>する</w:t>
      </w:r>
      <w:r w:rsidR="00D4081D" w:rsidRPr="00F86FAF">
        <w:rPr>
          <w:rFonts w:asciiTheme="minorEastAsia" w:hAnsiTheme="minorEastAsia" w:hint="eastAsia"/>
          <w:sz w:val="21"/>
          <w:szCs w:val="21"/>
        </w:rPr>
        <w:t>。</w:t>
      </w:r>
    </w:p>
    <w:p w:rsidR="007048EE" w:rsidRPr="00751168" w:rsidRDefault="007048EE" w:rsidP="00511A41">
      <w:pPr>
        <w:pStyle w:val="a3"/>
        <w:ind w:left="420"/>
        <w:rPr>
          <w:rFonts w:asciiTheme="minorEastAsia" w:hAnsiTheme="minorEastAsia"/>
          <w:sz w:val="21"/>
          <w:szCs w:val="21"/>
        </w:rPr>
      </w:pPr>
    </w:p>
    <w:p w:rsidR="00747FA9" w:rsidRPr="00751168" w:rsidRDefault="001D4B92" w:rsidP="00747FA9">
      <w:pPr>
        <w:rPr>
          <w:rFonts w:asciiTheme="minorEastAsia" w:hAnsiTheme="minorEastAsia"/>
          <w:sz w:val="21"/>
          <w:szCs w:val="21"/>
        </w:rPr>
      </w:pPr>
      <w:r>
        <w:rPr>
          <w:rFonts w:asciiTheme="minorEastAsia" w:hAnsiTheme="minorEastAsia" w:hint="eastAsia"/>
          <w:sz w:val="21"/>
          <w:szCs w:val="21"/>
        </w:rPr>
        <w:t>【</w:t>
      </w:r>
      <w:r w:rsidR="00747FA9" w:rsidRPr="00751168">
        <w:rPr>
          <w:rFonts w:asciiTheme="minorEastAsia" w:hAnsiTheme="minorEastAsia" w:hint="eastAsia"/>
          <w:sz w:val="21"/>
          <w:szCs w:val="21"/>
        </w:rPr>
        <w:t>委員】</w:t>
      </w:r>
    </w:p>
    <w:p w:rsidR="00747FA9" w:rsidRPr="00751168" w:rsidRDefault="00747FA9" w:rsidP="00511A41">
      <w:pPr>
        <w:pStyle w:val="a3"/>
        <w:numPr>
          <w:ilvl w:val="0"/>
          <w:numId w:val="7"/>
        </w:numPr>
        <w:rPr>
          <w:rFonts w:asciiTheme="minorEastAsia" w:hAnsiTheme="minorEastAsia"/>
          <w:sz w:val="21"/>
          <w:szCs w:val="21"/>
        </w:rPr>
      </w:pPr>
      <w:r w:rsidRPr="00751168">
        <w:rPr>
          <w:rFonts w:asciiTheme="minorEastAsia" w:hAnsiTheme="minorEastAsia" w:hint="eastAsia"/>
          <w:sz w:val="21"/>
          <w:szCs w:val="21"/>
        </w:rPr>
        <w:t>新計画の取組み報告案では、</w:t>
      </w:r>
      <w:r w:rsidR="00B31D58" w:rsidRPr="00751168">
        <w:rPr>
          <w:rFonts w:asciiTheme="minorEastAsia" w:hAnsiTheme="minorEastAsia" w:hint="eastAsia"/>
          <w:sz w:val="21"/>
          <w:szCs w:val="21"/>
        </w:rPr>
        <w:t>前計画</w:t>
      </w:r>
      <w:r w:rsidRPr="00751168">
        <w:rPr>
          <w:rFonts w:asciiTheme="minorEastAsia" w:hAnsiTheme="minorEastAsia" w:hint="eastAsia"/>
          <w:sz w:val="21"/>
          <w:szCs w:val="21"/>
        </w:rPr>
        <w:t>と異なり</w:t>
      </w:r>
      <w:r w:rsidR="00B31D58" w:rsidRPr="00751168">
        <w:rPr>
          <w:rFonts w:asciiTheme="minorEastAsia" w:hAnsiTheme="minorEastAsia" w:hint="eastAsia"/>
          <w:sz w:val="21"/>
          <w:szCs w:val="21"/>
        </w:rPr>
        <w:t>各取組みで</w:t>
      </w:r>
      <w:r w:rsidRPr="00751168">
        <w:rPr>
          <w:rFonts w:asciiTheme="minorEastAsia" w:hAnsiTheme="minorEastAsia" w:hint="eastAsia"/>
          <w:sz w:val="21"/>
          <w:szCs w:val="21"/>
        </w:rPr>
        <w:t>目標値を設定せず各年度の取組状況のみを記載するということでよいか。その場合、予算と施策が現状と取組状況がどう関連するのかを明確にして欲しい。また、各年度の取組状況に加え、初年度の数値を併記し進捗が把握できる形にして欲しい。</w:t>
      </w:r>
    </w:p>
    <w:p w:rsidR="00747FA9" w:rsidRPr="00751168" w:rsidRDefault="00747FA9" w:rsidP="007048EE">
      <w:pPr>
        <w:rPr>
          <w:rFonts w:asciiTheme="minorEastAsia" w:hAnsiTheme="minorEastAsia"/>
          <w:sz w:val="21"/>
          <w:szCs w:val="21"/>
        </w:rPr>
      </w:pPr>
    </w:p>
    <w:p w:rsidR="00747FA9" w:rsidRPr="00751168" w:rsidRDefault="00747FA9" w:rsidP="00511A41">
      <w:pPr>
        <w:ind w:leftChars="100" w:left="220"/>
        <w:rPr>
          <w:rFonts w:asciiTheme="minorEastAsia" w:hAnsiTheme="minorEastAsia"/>
          <w:sz w:val="21"/>
          <w:szCs w:val="21"/>
        </w:rPr>
      </w:pPr>
      <w:r w:rsidRPr="00751168">
        <w:rPr>
          <w:rFonts w:asciiTheme="minorEastAsia" w:hAnsiTheme="minorEastAsia" w:hint="eastAsia"/>
          <w:sz w:val="21"/>
          <w:szCs w:val="21"/>
        </w:rPr>
        <w:t>【事務局】</w:t>
      </w:r>
    </w:p>
    <w:p w:rsidR="00BE2C11" w:rsidRPr="00751168" w:rsidRDefault="00BE2C11" w:rsidP="00511A41">
      <w:pPr>
        <w:pStyle w:val="a3"/>
        <w:numPr>
          <w:ilvl w:val="0"/>
          <w:numId w:val="27"/>
        </w:numPr>
        <w:ind w:leftChars="100" w:left="640"/>
        <w:rPr>
          <w:rFonts w:asciiTheme="minorEastAsia" w:hAnsiTheme="minorEastAsia"/>
          <w:sz w:val="21"/>
          <w:szCs w:val="21"/>
        </w:rPr>
      </w:pPr>
      <w:r w:rsidRPr="00751168">
        <w:rPr>
          <w:rFonts w:asciiTheme="minorEastAsia" w:hAnsiTheme="minorEastAsia" w:hint="eastAsia"/>
          <w:sz w:val="21"/>
          <w:szCs w:val="21"/>
        </w:rPr>
        <w:t>新計画では、目標値を設定せずに、計画に記載された取組みを進捗管理していく。ご指摘の点については、対応させていただく。</w:t>
      </w:r>
    </w:p>
    <w:p w:rsidR="00BE2C11" w:rsidRPr="00751168" w:rsidRDefault="00BE2C11" w:rsidP="007048EE">
      <w:pPr>
        <w:rPr>
          <w:rFonts w:asciiTheme="minorEastAsia" w:hAnsiTheme="minorEastAsia"/>
          <w:sz w:val="21"/>
          <w:szCs w:val="21"/>
        </w:rPr>
      </w:pPr>
    </w:p>
    <w:p w:rsidR="00DE6B7D" w:rsidRPr="00751168" w:rsidRDefault="001D4B92" w:rsidP="00DE6B7D">
      <w:pPr>
        <w:rPr>
          <w:rFonts w:asciiTheme="minorEastAsia" w:hAnsiTheme="minorEastAsia"/>
          <w:sz w:val="21"/>
          <w:szCs w:val="21"/>
        </w:rPr>
      </w:pPr>
      <w:r>
        <w:rPr>
          <w:rFonts w:asciiTheme="minorEastAsia" w:hAnsiTheme="minorEastAsia" w:hint="eastAsia"/>
          <w:sz w:val="21"/>
          <w:szCs w:val="21"/>
        </w:rPr>
        <w:t>【</w:t>
      </w:r>
      <w:r w:rsidR="00DE6B7D" w:rsidRPr="00751168">
        <w:rPr>
          <w:rFonts w:asciiTheme="minorEastAsia" w:hAnsiTheme="minorEastAsia" w:hint="eastAsia"/>
          <w:sz w:val="21"/>
          <w:szCs w:val="21"/>
        </w:rPr>
        <w:t>委員】</w:t>
      </w:r>
    </w:p>
    <w:p w:rsidR="00DB7977" w:rsidRPr="00827EBA" w:rsidRDefault="00DB7977" w:rsidP="00DE6B7D">
      <w:pPr>
        <w:pStyle w:val="a3"/>
        <w:numPr>
          <w:ilvl w:val="0"/>
          <w:numId w:val="10"/>
        </w:numPr>
        <w:rPr>
          <w:rFonts w:asciiTheme="minorEastAsia" w:hAnsiTheme="minorEastAsia"/>
          <w:sz w:val="21"/>
          <w:szCs w:val="21"/>
        </w:rPr>
      </w:pPr>
      <w:r w:rsidRPr="00827EBA">
        <w:rPr>
          <w:rFonts w:asciiTheme="minorEastAsia" w:hAnsiTheme="minorEastAsia" w:hint="eastAsia"/>
          <w:sz w:val="21"/>
          <w:szCs w:val="21"/>
        </w:rPr>
        <w:t>省エネ対策等による削減効果を積み上げることで、新計画の削減目標を７％と算定しているが、対策ごとの削減量を把握して進行管理することができないか。</w:t>
      </w:r>
    </w:p>
    <w:p w:rsidR="00DE6B7D" w:rsidRPr="00751168" w:rsidRDefault="00DE6B7D" w:rsidP="00DE6B7D">
      <w:pPr>
        <w:pStyle w:val="a3"/>
        <w:numPr>
          <w:ilvl w:val="0"/>
          <w:numId w:val="10"/>
        </w:numPr>
        <w:rPr>
          <w:rFonts w:asciiTheme="minorEastAsia" w:hAnsiTheme="minorEastAsia"/>
          <w:sz w:val="21"/>
          <w:szCs w:val="21"/>
        </w:rPr>
      </w:pPr>
      <w:r w:rsidRPr="00751168">
        <w:rPr>
          <w:rFonts w:asciiTheme="minorEastAsia" w:hAnsiTheme="minorEastAsia" w:hint="eastAsia"/>
          <w:sz w:val="21"/>
          <w:szCs w:val="21"/>
        </w:rPr>
        <w:t>大阪府の削減目標は７％削減であるが、国の2030年の目標が公表された現在、目標としては弱い印象を受けるので、大阪府として先進的に取組むという姿勢を示していただきたい。また、大阪府の削減目標が弱いと思われないよう補足をして欲しい。</w:t>
      </w:r>
    </w:p>
    <w:p w:rsidR="00DE6B7D" w:rsidRPr="00751168" w:rsidRDefault="00DE6B7D" w:rsidP="00DE6B7D">
      <w:pPr>
        <w:rPr>
          <w:rFonts w:asciiTheme="minorEastAsia" w:hAnsiTheme="minorEastAsia"/>
          <w:sz w:val="21"/>
          <w:szCs w:val="21"/>
        </w:rPr>
      </w:pPr>
    </w:p>
    <w:p w:rsidR="00DE6B7D" w:rsidRPr="00751168" w:rsidRDefault="00DE6B7D" w:rsidP="00511A41">
      <w:pPr>
        <w:ind w:leftChars="100" w:left="220"/>
        <w:rPr>
          <w:rFonts w:asciiTheme="minorEastAsia" w:hAnsiTheme="minorEastAsia"/>
          <w:sz w:val="21"/>
          <w:szCs w:val="21"/>
        </w:rPr>
      </w:pPr>
      <w:r w:rsidRPr="00751168">
        <w:rPr>
          <w:rFonts w:asciiTheme="minorEastAsia" w:hAnsiTheme="minorEastAsia" w:hint="eastAsia"/>
          <w:sz w:val="21"/>
          <w:szCs w:val="21"/>
        </w:rPr>
        <w:t>【事務局】</w:t>
      </w:r>
    </w:p>
    <w:p w:rsidR="00DE6B7D" w:rsidRPr="00751168" w:rsidRDefault="00DE6B7D" w:rsidP="00511A41">
      <w:pPr>
        <w:pStyle w:val="a3"/>
        <w:numPr>
          <w:ilvl w:val="0"/>
          <w:numId w:val="11"/>
        </w:numPr>
        <w:ind w:leftChars="100" w:left="640"/>
        <w:rPr>
          <w:rFonts w:asciiTheme="minorEastAsia" w:hAnsiTheme="minorEastAsia"/>
          <w:sz w:val="21"/>
          <w:szCs w:val="21"/>
        </w:rPr>
      </w:pPr>
      <w:r w:rsidRPr="00751168">
        <w:rPr>
          <w:rFonts w:asciiTheme="minorEastAsia" w:hAnsiTheme="minorEastAsia" w:hint="eastAsia"/>
          <w:sz w:val="21"/>
          <w:szCs w:val="21"/>
        </w:rPr>
        <w:t>委員の意見を踏まえ検討</w:t>
      </w:r>
      <w:r w:rsidR="00B31D58" w:rsidRPr="00751168">
        <w:rPr>
          <w:rFonts w:asciiTheme="minorEastAsia" w:hAnsiTheme="minorEastAsia" w:hint="eastAsia"/>
          <w:sz w:val="21"/>
          <w:szCs w:val="21"/>
        </w:rPr>
        <w:t>する</w:t>
      </w:r>
      <w:r w:rsidRPr="00751168">
        <w:rPr>
          <w:rFonts w:asciiTheme="minorEastAsia" w:hAnsiTheme="minorEastAsia" w:hint="eastAsia"/>
          <w:sz w:val="21"/>
          <w:szCs w:val="21"/>
        </w:rPr>
        <w:t>。</w:t>
      </w:r>
    </w:p>
    <w:p w:rsidR="00DE6B7D" w:rsidRPr="00331041" w:rsidRDefault="00DE6B7D" w:rsidP="00331041">
      <w:pPr>
        <w:pStyle w:val="a3"/>
        <w:numPr>
          <w:ilvl w:val="0"/>
          <w:numId w:val="11"/>
        </w:numPr>
        <w:ind w:leftChars="100" w:left="640"/>
        <w:rPr>
          <w:rFonts w:asciiTheme="minorEastAsia" w:hAnsiTheme="minorEastAsia"/>
          <w:sz w:val="21"/>
          <w:szCs w:val="21"/>
        </w:rPr>
      </w:pPr>
      <w:r w:rsidRPr="00751168">
        <w:rPr>
          <w:rFonts w:asciiTheme="minorEastAsia" w:hAnsiTheme="minorEastAsia" w:hint="eastAsia"/>
          <w:sz w:val="21"/>
          <w:szCs w:val="21"/>
        </w:rPr>
        <w:t>大阪府の削減目標である７％削減</w:t>
      </w:r>
      <w:r w:rsidR="00331041">
        <w:rPr>
          <w:rFonts w:asciiTheme="minorEastAsia" w:hAnsiTheme="minorEastAsia" w:hint="eastAsia"/>
          <w:sz w:val="21"/>
          <w:szCs w:val="21"/>
        </w:rPr>
        <w:t>は</w:t>
      </w:r>
      <w:r w:rsidRPr="00331041">
        <w:rPr>
          <w:rFonts w:asciiTheme="minorEastAsia" w:hAnsiTheme="minorEastAsia" w:hint="eastAsia"/>
          <w:sz w:val="21"/>
          <w:szCs w:val="21"/>
        </w:rPr>
        <w:t>、国の</w:t>
      </w:r>
      <w:r w:rsidR="00331041">
        <w:rPr>
          <w:rFonts w:asciiTheme="minorEastAsia" w:hAnsiTheme="minorEastAsia" w:hint="eastAsia"/>
          <w:sz w:val="21"/>
          <w:szCs w:val="21"/>
        </w:rPr>
        <w:t>目標年度、</w:t>
      </w:r>
      <w:r w:rsidRPr="00331041">
        <w:rPr>
          <w:rFonts w:asciiTheme="minorEastAsia" w:hAnsiTheme="minorEastAsia" w:hint="eastAsia"/>
          <w:sz w:val="21"/>
          <w:szCs w:val="21"/>
        </w:rPr>
        <w:t>基準年度、電源構成に合わせた場合に</w:t>
      </w:r>
      <w:r w:rsidR="00331041">
        <w:rPr>
          <w:rFonts w:asciiTheme="minorEastAsia" w:hAnsiTheme="minorEastAsia" w:hint="eastAsia"/>
          <w:sz w:val="21"/>
          <w:szCs w:val="21"/>
        </w:rPr>
        <w:t>同等の値となる</w:t>
      </w:r>
      <w:r w:rsidRPr="00331041">
        <w:rPr>
          <w:rFonts w:asciiTheme="minorEastAsia" w:hAnsiTheme="minorEastAsia" w:hint="eastAsia"/>
          <w:sz w:val="21"/>
          <w:szCs w:val="21"/>
        </w:rPr>
        <w:t>。事務局とし</w:t>
      </w:r>
      <w:r w:rsidR="00EC391D" w:rsidRPr="00331041">
        <w:rPr>
          <w:rFonts w:asciiTheme="minorEastAsia" w:hAnsiTheme="minorEastAsia" w:hint="eastAsia"/>
          <w:sz w:val="21"/>
          <w:szCs w:val="21"/>
        </w:rPr>
        <w:t>ては国の</w:t>
      </w:r>
      <w:r w:rsidRPr="00331041">
        <w:rPr>
          <w:rFonts w:asciiTheme="minorEastAsia" w:hAnsiTheme="minorEastAsia" w:hint="eastAsia"/>
          <w:sz w:val="21"/>
          <w:szCs w:val="21"/>
        </w:rPr>
        <w:t>実行計画</w:t>
      </w:r>
      <w:r w:rsidR="00EC391D" w:rsidRPr="00331041">
        <w:rPr>
          <w:rFonts w:asciiTheme="minorEastAsia" w:hAnsiTheme="minorEastAsia" w:hint="eastAsia"/>
          <w:sz w:val="21"/>
          <w:szCs w:val="21"/>
        </w:rPr>
        <w:t>が</w:t>
      </w:r>
      <w:r w:rsidRPr="00331041">
        <w:rPr>
          <w:rFonts w:asciiTheme="minorEastAsia" w:hAnsiTheme="minorEastAsia" w:hint="eastAsia"/>
          <w:sz w:val="21"/>
          <w:szCs w:val="21"/>
        </w:rPr>
        <w:t>公表</w:t>
      </w:r>
      <w:r w:rsidR="00EC391D" w:rsidRPr="00331041">
        <w:rPr>
          <w:rFonts w:asciiTheme="minorEastAsia" w:hAnsiTheme="minorEastAsia" w:hint="eastAsia"/>
          <w:sz w:val="21"/>
          <w:szCs w:val="21"/>
        </w:rPr>
        <w:t>された</w:t>
      </w:r>
      <w:r w:rsidRPr="00331041">
        <w:rPr>
          <w:rFonts w:asciiTheme="minorEastAsia" w:hAnsiTheme="minorEastAsia" w:hint="eastAsia"/>
          <w:sz w:val="21"/>
          <w:szCs w:val="21"/>
        </w:rPr>
        <w:t>後、計画の補足や改定について部会に報告したいと考えている。</w:t>
      </w:r>
    </w:p>
    <w:p w:rsidR="00DE6B7D" w:rsidRPr="00331041" w:rsidRDefault="00DE6B7D" w:rsidP="007048EE">
      <w:pPr>
        <w:rPr>
          <w:rFonts w:asciiTheme="minorEastAsia" w:hAnsiTheme="minorEastAsia"/>
          <w:sz w:val="21"/>
          <w:szCs w:val="21"/>
        </w:rPr>
      </w:pPr>
    </w:p>
    <w:p w:rsidR="007048EE" w:rsidRPr="00751168" w:rsidRDefault="001D4B92" w:rsidP="007048EE">
      <w:pPr>
        <w:rPr>
          <w:rFonts w:asciiTheme="minorEastAsia" w:hAnsiTheme="minorEastAsia"/>
          <w:sz w:val="21"/>
          <w:szCs w:val="21"/>
        </w:rPr>
      </w:pPr>
      <w:r>
        <w:rPr>
          <w:rFonts w:asciiTheme="minorEastAsia" w:hAnsiTheme="minorEastAsia" w:hint="eastAsia"/>
          <w:sz w:val="21"/>
          <w:szCs w:val="21"/>
        </w:rPr>
        <w:t>【委員</w:t>
      </w:r>
      <w:r w:rsidR="00747FA9" w:rsidRPr="00751168">
        <w:rPr>
          <w:rFonts w:asciiTheme="minorEastAsia" w:hAnsiTheme="minorEastAsia" w:hint="eastAsia"/>
          <w:sz w:val="21"/>
          <w:szCs w:val="21"/>
        </w:rPr>
        <w:t>】</w:t>
      </w:r>
    </w:p>
    <w:p w:rsidR="00747FA9" w:rsidRPr="00751168" w:rsidRDefault="00747FA9" w:rsidP="00120AB2">
      <w:pPr>
        <w:pStyle w:val="a3"/>
        <w:numPr>
          <w:ilvl w:val="0"/>
          <w:numId w:val="34"/>
        </w:numPr>
        <w:rPr>
          <w:rFonts w:asciiTheme="minorEastAsia" w:hAnsiTheme="minorEastAsia"/>
          <w:sz w:val="21"/>
          <w:szCs w:val="21"/>
        </w:rPr>
      </w:pPr>
      <w:r w:rsidRPr="00751168">
        <w:rPr>
          <w:rFonts w:asciiTheme="minorEastAsia" w:hAnsiTheme="minorEastAsia" w:hint="eastAsia"/>
          <w:sz w:val="21"/>
          <w:szCs w:val="21"/>
        </w:rPr>
        <w:t>業務部門の指標である床面積あたりのエネルギー消費量については、空きオフィスの問題（稼働率）が大きいと思うがそのあたりの情報</w:t>
      </w:r>
      <w:r w:rsidR="00BE2C11" w:rsidRPr="00751168">
        <w:rPr>
          <w:rFonts w:asciiTheme="minorEastAsia" w:hAnsiTheme="minorEastAsia" w:hint="eastAsia"/>
          <w:sz w:val="21"/>
          <w:szCs w:val="21"/>
        </w:rPr>
        <w:t>を持っているか</w:t>
      </w:r>
      <w:r w:rsidR="00511A41" w:rsidRPr="00751168">
        <w:rPr>
          <w:rFonts w:asciiTheme="minorEastAsia" w:hAnsiTheme="minorEastAsia" w:hint="eastAsia"/>
          <w:sz w:val="21"/>
          <w:szCs w:val="21"/>
        </w:rPr>
        <w:t>。</w:t>
      </w:r>
    </w:p>
    <w:p w:rsidR="00120AB2" w:rsidRPr="00751168" w:rsidRDefault="00120AB2" w:rsidP="00511A41">
      <w:pPr>
        <w:ind w:leftChars="100" w:left="220"/>
        <w:rPr>
          <w:rFonts w:asciiTheme="minorEastAsia" w:hAnsiTheme="minorEastAsia"/>
          <w:sz w:val="21"/>
          <w:szCs w:val="21"/>
        </w:rPr>
      </w:pPr>
    </w:p>
    <w:p w:rsidR="00120AB2" w:rsidRPr="00751168" w:rsidRDefault="00747FA9" w:rsidP="00120AB2">
      <w:pPr>
        <w:ind w:leftChars="100" w:left="220"/>
        <w:rPr>
          <w:rFonts w:asciiTheme="minorEastAsia" w:hAnsiTheme="minorEastAsia"/>
          <w:sz w:val="21"/>
          <w:szCs w:val="21"/>
        </w:rPr>
      </w:pPr>
      <w:r w:rsidRPr="00751168">
        <w:rPr>
          <w:rFonts w:asciiTheme="minorEastAsia" w:hAnsiTheme="minorEastAsia" w:hint="eastAsia"/>
          <w:sz w:val="21"/>
          <w:szCs w:val="21"/>
        </w:rPr>
        <w:t>【事務局】</w:t>
      </w:r>
    </w:p>
    <w:p w:rsidR="00511A41" w:rsidRPr="00F86FAF" w:rsidRDefault="00747FA9" w:rsidP="00F86FAF">
      <w:pPr>
        <w:pStyle w:val="a3"/>
        <w:numPr>
          <w:ilvl w:val="0"/>
          <w:numId w:val="46"/>
        </w:numPr>
        <w:rPr>
          <w:rFonts w:asciiTheme="minorEastAsia" w:hAnsiTheme="minorEastAsia"/>
          <w:sz w:val="21"/>
          <w:szCs w:val="21"/>
        </w:rPr>
      </w:pPr>
      <w:r w:rsidRPr="00F86FAF">
        <w:rPr>
          <w:rFonts w:asciiTheme="minorEastAsia" w:hAnsiTheme="minorEastAsia" w:hint="eastAsia"/>
          <w:sz w:val="21"/>
          <w:szCs w:val="21"/>
        </w:rPr>
        <w:t>民家については空き</w:t>
      </w:r>
      <w:r w:rsidR="007F54D8" w:rsidRPr="00F86FAF">
        <w:rPr>
          <w:rFonts w:asciiTheme="minorEastAsia" w:hAnsiTheme="minorEastAsia" w:hint="eastAsia"/>
          <w:sz w:val="21"/>
          <w:szCs w:val="21"/>
        </w:rPr>
        <w:t>家</w:t>
      </w:r>
      <w:r w:rsidRPr="00F86FAF">
        <w:rPr>
          <w:rFonts w:asciiTheme="minorEastAsia" w:hAnsiTheme="minorEastAsia" w:hint="eastAsia"/>
          <w:sz w:val="21"/>
          <w:szCs w:val="21"/>
        </w:rPr>
        <w:t>の</w:t>
      </w:r>
      <w:r w:rsidR="007F54D8" w:rsidRPr="00F86FAF">
        <w:rPr>
          <w:rFonts w:asciiTheme="minorEastAsia" w:hAnsiTheme="minorEastAsia" w:hint="eastAsia"/>
          <w:sz w:val="21"/>
          <w:szCs w:val="21"/>
        </w:rPr>
        <w:t>統計</w:t>
      </w:r>
      <w:r w:rsidRPr="00F86FAF">
        <w:rPr>
          <w:rFonts w:asciiTheme="minorEastAsia" w:hAnsiTheme="minorEastAsia" w:hint="eastAsia"/>
          <w:sz w:val="21"/>
          <w:szCs w:val="21"/>
        </w:rPr>
        <w:t>資料が</w:t>
      </w:r>
      <w:r w:rsidR="007F54D8" w:rsidRPr="00F86FAF">
        <w:rPr>
          <w:rFonts w:asciiTheme="minorEastAsia" w:hAnsiTheme="minorEastAsia" w:hint="eastAsia"/>
          <w:sz w:val="21"/>
          <w:szCs w:val="21"/>
        </w:rPr>
        <w:t>ある</w:t>
      </w:r>
      <w:r w:rsidRPr="00F86FAF">
        <w:rPr>
          <w:rFonts w:asciiTheme="minorEastAsia" w:hAnsiTheme="minorEastAsia" w:hint="eastAsia"/>
          <w:sz w:val="21"/>
          <w:szCs w:val="21"/>
        </w:rPr>
        <w:t>が、ビル等については資料がない</w:t>
      </w:r>
      <w:r w:rsidR="00331041" w:rsidRPr="00F86FAF">
        <w:rPr>
          <w:rFonts w:asciiTheme="minorEastAsia" w:hAnsiTheme="minorEastAsia" w:hint="eastAsia"/>
          <w:sz w:val="21"/>
          <w:szCs w:val="21"/>
        </w:rPr>
        <w:t>。また、条例対象</w:t>
      </w:r>
      <w:r w:rsidRPr="00F86FAF">
        <w:rPr>
          <w:rFonts w:asciiTheme="minorEastAsia" w:hAnsiTheme="minorEastAsia" w:hint="eastAsia"/>
          <w:sz w:val="21"/>
          <w:szCs w:val="21"/>
        </w:rPr>
        <w:t>事業者からも情報を得</w:t>
      </w:r>
      <w:r w:rsidR="00331041" w:rsidRPr="00F86FAF">
        <w:rPr>
          <w:rFonts w:asciiTheme="minorEastAsia" w:hAnsiTheme="minorEastAsia" w:hint="eastAsia"/>
          <w:sz w:val="21"/>
          <w:szCs w:val="21"/>
        </w:rPr>
        <w:t>られない</w:t>
      </w:r>
      <w:r w:rsidRPr="00F86FAF">
        <w:rPr>
          <w:rFonts w:asciiTheme="minorEastAsia" w:hAnsiTheme="minorEastAsia" w:hint="eastAsia"/>
          <w:sz w:val="21"/>
          <w:szCs w:val="21"/>
        </w:rPr>
        <w:t>状況であるため把握</w:t>
      </w:r>
      <w:r w:rsidR="00331041" w:rsidRPr="00F86FAF">
        <w:rPr>
          <w:rFonts w:asciiTheme="minorEastAsia" w:hAnsiTheme="minorEastAsia" w:hint="eastAsia"/>
          <w:sz w:val="21"/>
          <w:szCs w:val="21"/>
        </w:rPr>
        <w:t>は</w:t>
      </w:r>
      <w:r w:rsidRPr="00F86FAF">
        <w:rPr>
          <w:rFonts w:asciiTheme="minorEastAsia" w:hAnsiTheme="minorEastAsia" w:hint="eastAsia"/>
          <w:sz w:val="21"/>
          <w:szCs w:val="21"/>
        </w:rPr>
        <w:t>難しい。</w:t>
      </w:r>
    </w:p>
    <w:p w:rsidR="00331041" w:rsidRPr="00331041" w:rsidRDefault="00331041" w:rsidP="00331041">
      <w:pPr>
        <w:pStyle w:val="a3"/>
        <w:ind w:left="640"/>
        <w:rPr>
          <w:rFonts w:asciiTheme="minorEastAsia" w:hAnsiTheme="minorEastAsia"/>
          <w:sz w:val="21"/>
          <w:szCs w:val="21"/>
        </w:rPr>
      </w:pPr>
    </w:p>
    <w:p w:rsidR="00747FA9" w:rsidRPr="00751168" w:rsidRDefault="003046D2" w:rsidP="00747FA9">
      <w:pPr>
        <w:rPr>
          <w:rFonts w:asciiTheme="minorEastAsia" w:hAnsiTheme="minorEastAsia"/>
          <w:sz w:val="21"/>
          <w:szCs w:val="21"/>
        </w:rPr>
      </w:pPr>
      <w:r w:rsidRPr="00751168">
        <w:rPr>
          <w:rFonts w:asciiTheme="minorEastAsia" w:hAnsiTheme="minorEastAsia" w:hint="eastAsia"/>
          <w:sz w:val="21"/>
          <w:szCs w:val="21"/>
        </w:rPr>
        <w:t>【</w:t>
      </w:r>
      <w:r w:rsidR="00747FA9" w:rsidRPr="00751168">
        <w:rPr>
          <w:rFonts w:asciiTheme="minorEastAsia" w:hAnsiTheme="minorEastAsia" w:hint="eastAsia"/>
          <w:sz w:val="21"/>
          <w:szCs w:val="21"/>
        </w:rPr>
        <w:t>委員</w:t>
      </w:r>
      <w:r w:rsidRPr="00751168">
        <w:rPr>
          <w:rFonts w:asciiTheme="minorEastAsia" w:hAnsiTheme="minorEastAsia" w:hint="eastAsia"/>
          <w:sz w:val="21"/>
          <w:szCs w:val="21"/>
        </w:rPr>
        <w:t>】</w:t>
      </w:r>
    </w:p>
    <w:p w:rsidR="00747FA9" w:rsidRPr="00331041" w:rsidRDefault="00747FA9" w:rsidP="00F86FAF">
      <w:pPr>
        <w:pStyle w:val="a3"/>
        <w:numPr>
          <w:ilvl w:val="0"/>
          <w:numId w:val="48"/>
        </w:numPr>
        <w:rPr>
          <w:rFonts w:asciiTheme="minorEastAsia" w:hAnsiTheme="minorEastAsia"/>
          <w:sz w:val="21"/>
          <w:szCs w:val="21"/>
        </w:rPr>
      </w:pPr>
      <w:r w:rsidRPr="00331041">
        <w:rPr>
          <w:rFonts w:asciiTheme="minorEastAsia" w:hAnsiTheme="minorEastAsia" w:hint="eastAsia"/>
          <w:sz w:val="21"/>
          <w:szCs w:val="21"/>
        </w:rPr>
        <w:t>温暖化対策の適応策について、大</w:t>
      </w:r>
      <w:r w:rsidR="00331041">
        <w:rPr>
          <w:rFonts w:asciiTheme="minorEastAsia" w:hAnsiTheme="minorEastAsia" w:hint="eastAsia"/>
          <w:sz w:val="21"/>
          <w:szCs w:val="21"/>
        </w:rPr>
        <w:t>阪府域においては温暖化の影響の予測と対策をどのようにされている</w:t>
      </w:r>
      <w:r w:rsidRPr="00331041">
        <w:rPr>
          <w:rFonts w:asciiTheme="minorEastAsia" w:hAnsiTheme="minorEastAsia" w:hint="eastAsia"/>
          <w:sz w:val="21"/>
          <w:szCs w:val="21"/>
        </w:rPr>
        <w:t>か。水辺環境、ゲリラ豪雨などの災害対策も項目に含まれているか。</w:t>
      </w:r>
    </w:p>
    <w:p w:rsidR="00747FA9" w:rsidRPr="00751168" w:rsidRDefault="00747FA9" w:rsidP="00747FA9">
      <w:pPr>
        <w:rPr>
          <w:rFonts w:asciiTheme="minorEastAsia" w:hAnsiTheme="minorEastAsia"/>
          <w:sz w:val="21"/>
          <w:szCs w:val="21"/>
        </w:rPr>
      </w:pPr>
    </w:p>
    <w:p w:rsidR="00747FA9" w:rsidRPr="00751168" w:rsidRDefault="003046D2" w:rsidP="00511A41">
      <w:pPr>
        <w:ind w:leftChars="100" w:left="220"/>
        <w:rPr>
          <w:rFonts w:asciiTheme="minorEastAsia" w:hAnsiTheme="minorEastAsia"/>
          <w:sz w:val="21"/>
          <w:szCs w:val="21"/>
        </w:rPr>
      </w:pPr>
      <w:r w:rsidRPr="00751168">
        <w:rPr>
          <w:rFonts w:asciiTheme="minorEastAsia" w:hAnsiTheme="minorEastAsia" w:hint="eastAsia"/>
          <w:sz w:val="21"/>
          <w:szCs w:val="21"/>
        </w:rPr>
        <w:t>【</w:t>
      </w:r>
      <w:r w:rsidR="00747FA9" w:rsidRPr="00751168">
        <w:rPr>
          <w:rFonts w:asciiTheme="minorEastAsia" w:hAnsiTheme="minorEastAsia" w:hint="eastAsia"/>
          <w:sz w:val="21"/>
          <w:szCs w:val="21"/>
        </w:rPr>
        <w:t>事務局</w:t>
      </w:r>
      <w:r w:rsidRPr="00751168">
        <w:rPr>
          <w:rFonts w:asciiTheme="minorEastAsia" w:hAnsiTheme="minorEastAsia" w:hint="eastAsia"/>
          <w:sz w:val="21"/>
          <w:szCs w:val="21"/>
        </w:rPr>
        <w:t>】</w:t>
      </w:r>
    </w:p>
    <w:p w:rsidR="000A3411" w:rsidRPr="00751168" w:rsidRDefault="00120AB2" w:rsidP="00511A41">
      <w:pPr>
        <w:pStyle w:val="a3"/>
        <w:numPr>
          <w:ilvl w:val="0"/>
          <w:numId w:val="9"/>
        </w:numPr>
        <w:ind w:leftChars="100" w:left="640"/>
        <w:rPr>
          <w:rFonts w:asciiTheme="minorEastAsia" w:hAnsiTheme="minorEastAsia"/>
          <w:sz w:val="21"/>
          <w:szCs w:val="21"/>
        </w:rPr>
      </w:pPr>
      <w:r w:rsidRPr="00751168">
        <w:rPr>
          <w:rFonts w:asciiTheme="minorEastAsia" w:hAnsiTheme="minorEastAsia" w:hint="eastAsia"/>
          <w:sz w:val="21"/>
          <w:szCs w:val="21"/>
        </w:rPr>
        <w:t>影響の予測については、</w:t>
      </w:r>
      <w:r w:rsidR="000A3411" w:rsidRPr="00751168">
        <w:rPr>
          <w:rFonts w:asciiTheme="minorEastAsia" w:hAnsiTheme="minorEastAsia" w:hint="eastAsia"/>
          <w:sz w:val="21"/>
          <w:szCs w:val="21"/>
        </w:rPr>
        <w:t>気象データを大阪管区気象台から気候</w:t>
      </w:r>
      <w:r w:rsidR="00331041">
        <w:rPr>
          <w:rFonts w:asciiTheme="minorEastAsia" w:hAnsiTheme="minorEastAsia" w:hint="eastAsia"/>
          <w:sz w:val="21"/>
          <w:szCs w:val="21"/>
        </w:rPr>
        <w:t>変動が与える農業等の分野への影響予測については、国立環境研究所から</w:t>
      </w:r>
      <w:r w:rsidR="000A3411" w:rsidRPr="00751168">
        <w:rPr>
          <w:rFonts w:asciiTheme="minorEastAsia" w:hAnsiTheme="minorEastAsia" w:hint="eastAsia"/>
          <w:sz w:val="21"/>
          <w:szCs w:val="21"/>
        </w:rPr>
        <w:t>提供</w:t>
      </w:r>
      <w:r w:rsidR="00331041">
        <w:rPr>
          <w:rFonts w:asciiTheme="minorEastAsia" w:hAnsiTheme="minorEastAsia" w:hint="eastAsia"/>
          <w:sz w:val="21"/>
          <w:szCs w:val="21"/>
        </w:rPr>
        <w:t>して</w:t>
      </w:r>
      <w:r w:rsidR="000A3411" w:rsidRPr="00751168">
        <w:rPr>
          <w:rFonts w:asciiTheme="minorEastAsia" w:hAnsiTheme="minorEastAsia" w:hint="eastAsia"/>
          <w:sz w:val="21"/>
          <w:szCs w:val="21"/>
        </w:rPr>
        <w:t>いただい</w:t>
      </w:r>
      <w:r w:rsidR="00331041">
        <w:rPr>
          <w:rFonts w:asciiTheme="minorEastAsia" w:hAnsiTheme="minorEastAsia" w:hint="eastAsia"/>
          <w:sz w:val="21"/>
          <w:szCs w:val="21"/>
        </w:rPr>
        <w:t>た</w:t>
      </w:r>
      <w:r w:rsidR="000A3411" w:rsidRPr="00751168">
        <w:rPr>
          <w:rFonts w:asciiTheme="minorEastAsia" w:hAnsiTheme="minorEastAsia" w:hint="eastAsia"/>
          <w:sz w:val="21"/>
          <w:szCs w:val="21"/>
        </w:rPr>
        <w:t>。</w:t>
      </w:r>
    </w:p>
    <w:p w:rsidR="00747FA9" w:rsidRPr="00751168" w:rsidRDefault="00120AB2" w:rsidP="00747FA9">
      <w:pPr>
        <w:pStyle w:val="a3"/>
        <w:numPr>
          <w:ilvl w:val="0"/>
          <w:numId w:val="9"/>
        </w:numPr>
        <w:ind w:leftChars="100" w:left="640"/>
        <w:rPr>
          <w:rFonts w:asciiTheme="minorEastAsia" w:hAnsiTheme="minorEastAsia"/>
          <w:sz w:val="21"/>
          <w:szCs w:val="21"/>
        </w:rPr>
      </w:pPr>
      <w:r w:rsidRPr="00751168">
        <w:rPr>
          <w:rFonts w:asciiTheme="minorEastAsia" w:hAnsiTheme="minorEastAsia" w:hint="eastAsia"/>
          <w:sz w:val="21"/>
          <w:szCs w:val="21"/>
        </w:rPr>
        <w:t>対策については、環境農林水産部内の適応策を今年度中に取りまとめる予定である。来年度以降、災害対策も盛り込</w:t>
      </w:r>
      <w:r w:rsidR="00331041">
        <w:rPr>
          <w:rFonts w:asciiTheme="minorEastAsia" w:hAnsiTheme="minorEastAsia" w:hint="eastAsia"/>
          <w:sz w:val="21"/>
          <w:szCs w:val="21"/>
        </w:rPr>
        <w:t>む</w:t>
      </w:r>
      <w:r w:rsidRPr="00751168">
        <w:rPr>
          <w:rFonts w:asciiTheme="minorEastAsia" w:hAnsiTheme="minorEastAsia" w:hint="eastAsia"/>
          <w:sz w:val="21"/>
          <w:szCs w:val="21"/>
        </w:rPr>
        <w:t>予定である</w:t>
      </w:r>
      <w:r w:rsidR="000A3411" w:rsidRPr="00751168">
        <w:rPr>
          <w:rFonts w:asciiTheme="minorEastAsia" w:hAnsiTheme="minorEastAsia" w:hint="eastAsia"/>
          <w:sz w:val="21"/>
          <w:szCs w:val="21"/>
        </w:rPr>
        <w:t>。</w:t>
      </w:r>
    </w:p>
    <w:p w:rsidR="00747FA9" w:rsidRPr="00751168" w:rsidRDefault="00747FA9" w:rsidP="00D4081D">
      <w:pPr>
        <w:pStyle w:val="1"/>
        <w:rPr>
          <w:rFonts w:asciiTheme="majorEastAsia" w:hAnsiTheme="majorEastAsia"/>
          <w:sz w:val="21"/>
          <w:szCs w:val="21"/>
        </w:rPr>
      </w:pPr>
      <w:r w:rsidRPr="00751168">
        <w:rPr>
          <w:rFonts w:asciiTheme="majorEastAsia" w:hAnsiTheme="majorEastAsia" w:hint="eastAsia"/>
          <w:sz w:val="21"/>
          <w:szCs w:val="21"/>
        </w:rPr>
        <w:t>（２）</w:t>
      </w:r>
      <w:r w:rsidRPr="00751168">
        <w:rPr>
          <w:rStyle w:val="10"/>
          <w:rFonts w:asciiTheme="majorEastAsia" w:hAnsiTheme="majorEastAsia" w:hint="eastAsia"/>
          <w:sz w:val="21"/>
          <w:szCs w:val="21"/>
        </w:rPr>
        <w:t>おおさかヒートアイランド対策推進計画の進捗状況</w:t>
      </w:r>
    </w:p>
    <w:p w:rsidR="00747FA9" w:rsidRPr="00751168" w:rsidRDefault="00456200" w:rsidP="00164728">
      <w:pPr>
        <w:pStyle w:val="2"/>
        <w:spacing w:before="0"/>
        <w:rPr>
          <w:sz w:val="21"/>
          <w:szCs w:val="21"/>
        </w:rPr>
      </w:pPr>
      <w:r w:rsidRPr="00751168">
        <w:rPr>
          <w:rFonts w:hint="eastAsia"/>
          <w:sz w:val="21"/>
          <w:szCs w:val="21"/>
        </w:rPr>
        <w:t>おおさかヒートアイランド対策推進計画の</w:t>
      </w:r>
      <w:r w:rsidR="00D45971" w:rsidRPr="00751168">
        <w:rPr>
          <w:rFonts w:hint="eastAsia"/>
          <w:sz w:val="21"/>
          <w:szCs w:val="21"/>
        </w:rPr>
        <w:t>進行</w:t>
      </w:r>
      <w:r w:rsidRPr="00751168">
        <w:rPr>
          <w:rFonts w:hint="eastAsia"/>
          <w:sz w:val="21"/>
          <w:szCs w:val="21"/>
        </w:rPr>
        <w:t>管理</w:t>
      </w:r>
      <w:r w:rsidR="00D45971" w:rsidRPr="00751168">
        <w:rPr>
          <w:rFonts w:hint="eastAsia"/>
          <w:sz w:val="21"/>
          <w:szCs w:val="21"/>
        </w:rPr>
        <w:t>について</w:t>
      </w:r>
      <w:r w:rsidRPr="00751168">
        <w:rPr>
          <w:rFonts w:hint="eastAsia"/>
          <w:sz w:val="21"/>
          <w:szCs w:val="21"/>
        </w:rPr>
        <w:t>（</w:t>
      </w:r>
      <w:r w:rsidR="00747FA9" w:rsidRPr="00751168">
        <w:rPr>
          <w:rFonts w:hint="eastAsia"/>
          <w:sz w:val="21"/>
          <w:szCs w:val="21"/>
        </w:rPr>
        <w:t>資料</w:t>
      </w:r>
      <w:r w:rsidR="00D4081D" w:rsidRPr="00751168">
        <w:rPr>
          <w:rFonts w:hint="eastAsia"/>
          <w:sz w:val="21"/>
          <w:szCs w:val="21"/>
        </w:rPr>
        <w:t>２</w:t>
      </w:r>
      <w:r w:rsidR="00747FA9" w:rsidRPr="00751168">
        <w:rPr>
          <w:rFonts w:hint="eastAsia"/>
          <w:sz w:val="21"/>
          <w:szCs w:val="21"/>
        </w:rPr>
        <w:t>－１</w:t>
      </w:r>
      <w:r w:rsidRPr="00751168">
        <w:rPr>
          <w:rFonts w:hint="eastAsia"/>
          <w:sz w:val="21"/>
          <w:szCs w:val="21"/>
        </w:rPr>
        <w:t>）</w:t>
      </w:r>
    </w:p>
    <w:p w:rsidR="00747FA9" w:rsidRPr="00751168" w:rsidRDefault="003046D2" w:rsidP="00747FA9">
      <w:pPr>
        <w:pStyle w:val="aff"/>
        <w:rPr>
          <w:rFonts w:asciiTheme="minorEastAsia" w:eastAsiaTheme="minorEastAsia" w:hAnsiTheme="minorEastAsia"/>
          <w:sz w:val="21"/>
        </w:rPr>
      </w:pPr>
      <w:r w:rsidRPr="00751168">
        <w:rPr>
          <w:rFonts w:asciiTheme="minorEastAsia" w:eastAsiaTheme="minorEastAsia" w:hAnsiTheme="minorEastAsia" w:hint="eastAsia"/>
          <w:sz w:val="21"/>
        </w:rPr>
        <w:t>【</w:t>
      </w:r>
      <w:r w:rsidR="00747FA9" w:rsidRPr="00751168">
        <w:rPr>
          <w:rFonts w:asciiTheme="minorEastAsia" w:eastAsiaTheme="minorEastAsia" w:hAnsiTheme="minorEastAsia" w:hint="eastAsia"/>
          <w:sz w:val="21"/>
        </w:rPr>
        <w:t>委員</w:t>
      </w:r>
      <w:r w:rsidRPr="00751168">
        <w:rPr>
          <w:rFonts w:asciiTheme="minorEastAsia" w:eastAsiaTheme="minorEastAsia" w:hAnsiTheme="minorEastAsia" w:hint="eastAsia"/>
          <w:sz w:val="21"/>
        </w:rPr>
        <w:t>】</w:t>
      </w:r>
    </w:p>
    <w:p w:rsidR="00747FA9" w:rsidRPr="00751168" w:rsidRDefault="00747FA9" w:rsidP="00C179B2">
      <w:pPr>
        <w:pStyle w:val="aff"/>
        <w:numPr>
          <w:ilvl w:val="0"/>
          <w:numId w:val="13"/>
        </w:numPr>
        <w:rPr>
          <w:rFonts w:asciiTheme="minorEastAsia" w:eastAsiaTheme="minorEastAsia" w:hAnsiTheme="minorEastAsia"/>
          <w:sz w:val="21"/>
        </w:rPr>
      </w:pPr>
      <w:r w:rsidRPr="00751168">
        <w:rPr>
          <w:rFonts w:asciiTheme="minorEastAsia" w:eastAsiaTheme="minorEastAsia" w:hAnsiTheme="minorEastAsia" w:hint="eastAsia"/>
          <w:sz w:val="21"/>
        </w:rPr>
        <w:t>「地球温暖化による影響」とはどのように計算したのか。</w:t>
      </w:r>
      <w:r w:rsidR="00D8361C" w:rsidRPr="00751168">
        <w:rPr>
          <w:rFonts w:asciiTheme="minorEastAsia" w:eastAsiaTheme="minorEastAsia" w:hAnsiTheme="minorEastAsia" w:hint="eastAsia"/>
          <w:sz w:val="21"/>
        </w:rPr>
        <w:t>計算過程についての</w:t>
      </w:r>
      <w:r w:rsidRPr="00751168">
        <w:rPr>
          <w:rFonts w:asciiTheme="minorEastAsia" w:eastAsiaTheme="minorEastAsia" w:hAnsiTheme="minorEastAsia" w:hint="eastAsia"/>
          <w:sz w:val="21"/>
        </w:rPr>
        <w:t>記載がないため、公表の際はコメントを付けたほうが良い。</w:t>
      </w:r>
    </w:p>
    <w:p w:rsidR="00747FA9" w:rsidRPr="00751168" w:rsidRDefault="00D8361C" w:rsidP="00C179B2">
      <w:pPr>
        <w:pStyle w:val="aff"/>
        <w:numPr>
          <w:ilvl w:val="0"/>
          <w:numId w:val="13"/>
        </w:numPr>
        <w:rPr>
          <w:rFonts w:asciiTheme="minorEastAsia" w:eastAsiaTheme="minorEastAsia" w:hAnsiTheme="minorEastAsia"/>
          <w:sz w:val="21"/>
        </w:rPr>
      </w:pPr>
      <w:r w:rsidRPr="00751168">
        <w:rPr>
          <w:rFonts w:asciiTheme="minorEastAsia" w:eastAsiaTheme="minorEastAsia" w:hAnsiTheme="minorEastAsia" w:hint="eastAsia"/>
          <w:sz w:val="21"/>
        </w:rPr>
        <w:t>「地球温暖化による影響」は、</w:t>
      </w:r>
      <w:r w:rsidR="00747FA9" w:rsidRPr="00751168">
        <w:rPr>
          <w:rFonts w:asciiTheme="minorEastAsia" w:eastAsiaTheme="minorEastAsia" w:hAnsiTheme="minorEastAsia" w:hint="eastAsia"/>
          <w:sz w:val="21"/>
        </w:rPr>
        <w:t>大阪</w:t>
      </w:r>
      <w:r w:rsidRPr="00751168">
        <w:rPr>
          <w:rFonts w:asciiTheme="minorEastAsia" w:eastAsiaTheme="minorEastAsia" w:hAnsiTheme="minorEastAsia" w:hint="eastAsia"/>
          <w:sz w:val="21"/>
        </w:rPr>
        <w:t>府</w:t>
      </w:r>
      <w:r w:rsidR="00747FA9" w:rsidRPr="00751168">
        <w:rPr>
          <w:rFonts w:asciiTheme="minorEastAsia" w:eastAsiaTheme="minorEastAsia" w:hAnsiTheme="minorEastAsia" w:hint="eastAsia"/>
          <w:sz w:val="21"/>
        </w:rPr>
        <w:t>域</w:t>
      </w:r>
      <w:r w:rsidRPr="00751168">
        <w:rPr>
          <w:rFonts w:asciiTheme="minorEastAsia" w:eastAsiaTheme="minorEastAsia" w:hAnsiTheme="minorEastAsia" w:hint="eastAsia"/>
          <w:sz w:val="21"/>
        </w:rPr>
        <w:t>の</w:t>
      </w:r>
      <w:r w:rsidR="00B15931">
        <w:rPr>
          <w:rFonts w:asciiTheme="minorEastAsia" w:eastAsiaTheme="minorEastAsia" w:hAnsiTheme="minorEastAsia" w:hint="eastAsia"/>
          <w:sz w:val="21"/>
        </w:rPr>
        <w:t>３地</w:t>
      </w:r>
      <w:r w:rsidR="00747FA9" w:rsidRPr="00751168">
        <w:rPr>
          <w:rFonts w:asciiTheme="minorEastAsia" w:eastAsiaTheme="minorEastAsia" w:hAnsiTheme="minorEastAsia" w:hint="eastAsia"/>
          <w:sz w:val="21"/>
        </w:rPr>
        <w:t>点</w:t>
      </w:r>
      <w:r w:rsidRPr="00751168">
        <w:rPr>
          <w:rFonts w:asciiTheme="minorEastAsia" w:eastAsiaTheme="minorEastAsia" w:hAnsiTheme="minorEastAsia" w:hint="eastAsia"/>
          <w:sz w:val="21"/>
        </w:rPr>
        <w:t>で</w:t>
      </w:r>
      <w:r w:rsidR="00747FA9" w:rsidRPr="00751168">
        <w:rPr>
          <w:rFonts w:asciiTheme="minorEastAsia" w:eastAsiaTheme="minorEastAsia" w:hAnsiTheme="minorEastAsia" w:hint="eastAsia"/>
          <w:sz w:val="21"/>
        </w:rPr>
        <w:t>、同じ値を</w:t>
      </w:r>
      <w:r w:rsidRPr="00751168">
        <w:rPr>
          <w:rFonts w:asciiTheme="minorEastAsia" w:eastAsiaTheme="minorEastAsia" w:hAnsiTheme="minorEastAsia" w:hint="eastAsia"/>
          <w:sz w:val="21"/>
        </w:rPr>
        <w:t>差し引いた</w:t>
      </w:r>
      <w:r w:rsidR="00747FA9" w:rsidRPr="00751168">
        <w:rPr>
          <w:rFonts w:asciiTheme="minorEastAsia" w:eastAsiaTheme="minorEastAsia" w:hAnsiTheme="minorEastAsia" w:hint="eastAsia"/>
          <w:sz w:val="21"/>
        </w:rPr>
        <w:t>のか。</w:t>
      </w:r>
    </w:p>
    <w:p w:rsidR="00747FA9" w:rsidRPr="00751168" w:rsidRDefault="00747FA9" w:rsidP="00C179B2">
      <w:pPr>
        <w:pStyle w:val="aff"/>
        <w:numPr>
          <w:ilvl w:val="0"/>
          <w:numId w:val="13"/>
        </w:numPr>
        <w:rPr>
          <w:rFonts w:asciiTheme="minorEastAsia" w:eastAsiaTheme="minorEastAsia" w:hAnsiTheme="minorEastAsia"/>
          <w:sz w:val="21"/>
        </w:rPr>
      </w:pPr>
      <w:r w:rsidRPr="00751168">
        <w:rPr>
          <w:rFonts w:asciiTheme="minorEastAsia" w:eastAsiaTheme="minorEastAsia" w:hAnsiTheme="minorEastAsia" w:hint="eastAsia"/>
          <w:sz w:val="21"/>
        </w:rPr>
        <w:t>熱帯夜日数</w:t>
      </w:r>
      <w:r w:rsidR="00D8361C" w:rsidRPr="00751168">
        <w:rPr>
          <w:rFonts w:asciiTheme="minorEastAsia" w:eastAsiaTheme="minorEastAsia" w:hAnsiTheme="minorEastAsia" w:hint="eastAsia"/>
          <w:sz w:val="21"/>
        </w:rPr>
        <w:t>の</w:t>
      </w:r>
      <w:r w:rsidRPr="00751168">
        <w:rPr>
          <w:rFonts w:asciiTheme="minorEastAsia" w:eastAsiaTheme="minorEastAsia" w:hAnsiTheme="minorEastAsia" w:hint="eastAsia"/>
          <w:sz w:val="21"/>
        </w:rPr>
        <w:t>「地球温暖化</w:t>
      </w:r>
      <w:r w:rsidR="00B15931">
        <w:rPr>
          <w:rFonts w:asciiTheme="minorEastAsia" w:eastAsiaTheme="minorEastAsia" w:hAnsiTheme="minorEastAsia" w:hint="eastAsia"/>
          <w:sz w:val="21"/>
        </w:rPr>
        <w:t>の影響を除いた観測値」と「観測値」</w:t>
      </w:r>
      <w:r w:rsidRPr="00751168">
        <w:rPr>
          <w:rFonts w:asciiTheme="minorEastAsia" w:eastAsiaTheme="minorEastAsia" w:hAnsiTheme="minorEastAsia" w:hint="eastAsia"/>
          <w:sz w:val="21"/>
        </w:rPr>
        <w:t>が一致しない</w:t>
      </w:r>
      <w:r w:rsidR="00D8361C" w:rsidRPr="00751168">
        <w:rPr>
          <w:rFonts w:asciiTheme="minorEastAsia" w:eastAsiaTheme="minorEastAsia" w:hAnsiTheme="minorEastAsia" w:hint="eastAsia"/>
          <w:sz w:val="21"/>
        </w:rPr>
        <w:t>のは</w:t>
      </w:r>
      <w:r w:rsidRPr="00751168">
        <w:rPr>
          <w:rFonts w:asciiTheme="minorEastAsia" w:eastAsiaTheme="minorEastAsia" w:hAnsiTheme="minorEastAsia" w:hint="eastAsia"/>
          <w:sz w:val="21"/>
        </w:rPr>
        <w:t>。</w:t>
      </w:r>
    </w:p>
    <w:p w:rsidR="00747FA9" w:rsidRPr="00B15931" w:rsidRDefault="00747FA9" w:rsidP="00747FA9">
      <w:pPr>
        <w:pStyle w:val="aff"/>
        <w:rPr>
          <w:rFonts w:asciiTheme="minorEastAsia" w:eastAsiaTheme="minorEastAsia" w:hAnsiTheme="minorEastAsia"/>
          <w:sz w:val="21"/>
        </w:rPr>
      </w:pPr>
    </w:p>
    <w:p w:rsidR="00747FA9" w:rsidRPr="00751168" w:rsidRDefault="003046D2" w:rsidP="00EC391D">
      <w:pPr>
        <w:pStyle w:val="aff"/>
        <w:ind w:leftChars="100" w:left="220"/>
        <w:rPr>
          <w:rFonts w:asciiTheme="minorEastAsia" w:eastAsiaTheme="minorEastAsia" w:hAnsiTheme="minorEastAsia"/>
          <w:sz w:val="21"/>
        </w:rPr>
      </w:pPr>
      <w:r w:rsidRPr="00751168">
        <w:rPr>
          <w:rFonts w:asciiTheme="minorEastAsia" w:eastAsiaTheme="minorEastAsia" w:hAnsiTheme="minorEastAsia" w:hint="eastAsia"/>
          <w:sz w:val="21"/>
        </w:rPr>
        <w:t>【</w:t>
      </w:r>
      <w:r w:rsidR="00747FA9" w:rsidRPr="00751168">
        <w:rPr>
          <w:rFonts w:asciiTheme="minorEastAsia" w:eastAsiaTheme="minorEastAsia" w:hAnsiTheme="minorEastAsia" w:hint="eastAsia"/>
          <w:sz w:val="21"/>
        </w:rPr>
        <w:t>事務局</w:t>
      </w:r>
      <w:r w:rsidRPr="00751168">
        <w:rPr>
          <w:rFonts w:asciiTheme="minorEastAsia" w:eastAsiaTheme="minorEastAsia" w:hAnsiTheme="minorEastAsia" w:hint="eastAsia"/>
          <w:sz w:val="21"/>
        </w:rPr>
        <w:t>】</w:t>
      </w:r>
    </w:p>
    <w:p w:rsidR="00747FA9" w:rsidRPr="00751168" w:rsidRDefault="00747FA9" w:rsidP="00EC391D">
      <w:pPr>
        <w:pStyle w:val="aff"/>
        <w:numPr>
          <w:ilvl w:val="0"/>
          <w:numId w:val="14"/>
        </w:numPr>
        <w:ind w:leftChars="100" w:left="640"/>
        <w:rPr>
          <w:rFonts w:asciiTheme="minorEastAsia" w:eastAsiaTheme="minorEastAsia" w:hAnsiTheme="minorEastAsia"/>
          <w:sz w:val="21"/>
        </w:rPr>
      </w:pPr>
      <w:r w:rsidRPr="00751168">
        <w:rPr>
          <w:rFonts w:asciiTheme="minorEastAsia" w:eastAsiaTheme="minorEastAsia" w:hAnsiTheme="minorEastAsia" w:hint="eastAsia"/>
          <w:sz w:val="21"/>
        </w:rPr>
        <w:t>「地球温暖化による影響」は、昨年の部会でもお示ししたが、都市化の影響が少ない全国15都市</w:t>
      </w:r>
      <w:r w:rsidR="00D8361C" w:rsidRPr="00751168">
        <w:rPr>
          <w:rFonts w:asciiTheme="minorEastAsia" w:eastAsiaTheme="minorEastAsia" w:hAnsiTheme="minorEastAsia" w:hint="eastAsia"/>
          <w:sz w:val="21"/>
        </w:rPr>
        <w:t>における</w:t>
      </w:r>
      <w:r w:rsidR="003352B3">
        <w:rPr>
          <w:rFonts w:asciiTheme="minorEastAsia" w:eastAsiaTheme="minorEastAsia" w:hAnsiTheme="minorEastAsia" w:hint="eastAsia"/>
          <w:sz w:val="21"/>
        </w:rPr>
        <w:t>気温上昇のデータ</w:t>
      </w:r>
      <w:r w:rsidR="00D8361C" w:rsidRPr="00751168">
        <w:rPr>
          <w:rFonts w:asciiTheme="minorEastAsia" w:eastAsiaTheme="minorEastAsia" w:hAnsiTheme="minorEastAsia" w:hint="eastAsia"/>
          <w:sz w:val="21"/>
        </w:rPr>
        <w:t>より算出した</w:t>
      </w:r>
      <w:r w:rsidRPr="00751168">
        <w:rPr>
          <w:rFonts w:asciiTheme="minorEastAsia" w:eastAsiaTheme="minorEastAsia" w:hAnsiTheme="minorEastAsia" w:hint="eastAsia"/>
          <w:sz w:val="21"/>
        </w:rPr>
        <w:t>。</w:t>
      </w:r>
    </w:p>
    <w:p w:rsidR="00747FA9" w:rsidRPr="00751168" w:rsidRDefault="00B15931" w:rsidP="00EC391D">
      <w:pPr>
        <w:pStyle w:val="aff"/>
        <w:numPr>
          <w:ilvl w:val="0"/>
          <w:numId w:val="14"/>
        </w:numPr>
        <w:ind w:leftChars="100" w:left="640"/>
        <w:rPr>
          <w:rFonts w:asciiTheme="minorEastAsia" w:eastAsiaTheme="minorEastAsia" w:hAnsiTheme="minorEastAsia"/>
          <w:sz w:val="21"/>
        </w:rPr>
      </w:pPr>
      <w:r>
        <w:rPr>
          <w:rFonts w:asciiTheme="minorEastAsia" w:eastAsiaTheme="minorEastAsia" w:hAnsiTheme="minorEastAsia" w:hint="eastAsia"/>
          <w:sz w:val="21"/>
        </w:rPr>
        <w:lastRenderedPageBreak/>
        <w:t>委員の考えのとおり、同じ値を差し引いたもの。</w:t>
      </w:r>
    </w:p>
    <w:p w:rsidR="00FB5722" w:rsidRPr="00751168" w:rsidRDefault="00FB5722" w:rsidP="00FB5722">
      <w:pPr>
        <w:pStyle w:val="aff"/>
        <w:numPr>
          <w:ilvl w:val="0"/>
          <w:numId w:val="14"/>
        </w:numPr>
        <w:ind w:leftChars="100" w:left="640"/>
        <w:rPr>
          <w:rFonts w:asciiTheme="minorEastAsia" w:eastAsiaTheme="minorEastAsia" w:hAnsiTheme="minorEastAsia"/>
          <w:sz w:val="21"/>
        </w:rPr>
      </w:pPr>
      <w:r w:rsidRPr="00751168">
        <w:rPr>
          <w:rFonts w:asciiTheme="minorEastAsia" w:eastAsiaTheme="minorEastAsia" w:hAnsiTheme="minorEastAsia" w:hint="eastAsia"/>
          <w:sz w:val="21"/>
        </w:rPr>
        <w:t>熱帯夜の基準は</w:t>
      </w:r>
      <w:r w:rsidR="003352B3">
        <w:rPr>
          <w:rFonts w:asciiTheme="minorEastAsia" w:eastAsiaTheme="minorEastAsia" w:hAnsiTheme="minorEastAsia" w:hint="eastAsia"/>
          <w:sz w:val="21"/>
        </w:rPr>
        <w:t>最低気温が</w:t>
      </w:r>
      <w:r w:rsidRPr="00751168">
        <w:rPr>
          <w:rFonts w:asciiTheme="minorEastAsia" w:eastAsiaTheme="minorEastAsia" w:hAnsiTheme="minorEastAsia" w:hint="eastAsia"/>
          <w:sz w:val="21"/>
        </w:rPr>
        <w:t>25℃</w:t>
      </w:r>
      <w:r w:rsidR="003352B3">
        <w:rPr>
          <w:rFonts w:asciiTheme="minorEastAsia" w:eastAsiaTheme="minorEastAsia" w:hAnsiTheme="minorEastAsia" w:hint="eastAsia"/>
          <w:sz w:val="21"/>
        </w:rPr>
        <w:t>以上</w:t>
      </w:r>
      <w:r w:rsidRPr="00751168">
        <w:rPr>
          <w:rFonts w:asciiTheme="minorEastAsia" w:eastAsiaTheme="minorEastAsia" w:hAnsiTheme="minorEastAsia" w:hint="eastAsia"/>
          <w:sz w:val="21"/>
        </w:rPr>
        <w:t>か否か</w:t>
      </w:r>
      <w:r w:rsidR="003352B3">
        <w:rPr>
          <w:rFonts w:asciiTheme="minorEastAsia" w:eastAsiaTheme="minorEastAsia" w:hAnsiTheme="minorEastAsia" w:hint="eastAsia"/>
          <w:sz w:val="21"/>
        </w:rPr>
        <w:t>である</w:t>
      </w:r>
      <w:r w:rsidR="00B15931">
        <w:rPr>
          <w:rFonts w:asciiTheme="minorEastAsia" w:eastAsiaTheme="minorEastAsia" w:hAnsiTheme="minorEastAsia" w:hint="eastAsia"/>
          <w:sz w:val="21"/>
        </w:rPr>
        <w:t>ため、</w:t>
      </w:r>
      <w:r w:rsidRPr="00751168">
        <w:rPr>
          <w:rFonts w:asciiTheme="minorEastAsia" w:eastAsiaTheme="minorEastAsia" w:hAnsiTheme="minorEastAsia" w:hint="eastAsia"/>
          <w:sz w:val="21"/>
        </w:rPr>
        <w:t>気温の分布によっては</w:t>
      </w:r>
      <w:r w:rsidR="00747FA9" w:rsidRPr="00751168">
        <w:rPr>
          <w:rFonts w:asciiTheme="minorEastAsia" w:eastAsiaTheme="minorEastAsia" w:hAnsiTheme="minorEastAsia" w:hint="eastAsia"/>
          <w:sz w:val="21"/>
        </w:rPr>
        <w:t>都市により熱帯夜日数が変わる。</w:t>
      </w:r>
    </w:p>
    <w:p w:rsidR="00747FA9" w:rsidRPr="00751168" w:rsidRDefault="00747FA9" w:rsidP="00747FA9">
      <w:pPr>
        <w:pStyle w:val="aff"/>
        <w:rPr>
          <w:rFonts w:asciiTheme="minorEastAsia" w:eastAsiaTheme="minorEastAsia" w:hAnsiTheme="minorEastAsia"/>
          <w:sz w:val="21"/>
        </w:rPr>
      </w:pPr>
    </w:p>
    <w:p w:rsidR="007B490B" w:rsidRPr="00751168" w:rsidRDefault="001D4B92" w:rsidP="007B490B">
      <w:pPr>
        <w:pStyle w:val="aff"/>
        <w:rPr>
          <w:rFonts w:asciiTheme="minorEastAsia" w:eastAsiaTheme="minorEastAsia" w:hAnsiTheme="minorEastAsia"/>
          <w:sz w:val="21"/>
        </w:rPr>
      </w:pPr>
      <w:r>
        <w:rPr>
          <w:rFonts w:asciiTheme="minorEastAsia" w:eastAsiaTheme="minorEastAsia" w:hAnsiTheme="minorEastAsia" w:hint="eastAsia"/>
          <w:sz w:val="21"/>
        </w:rPr>
        <w:t>【</w:t>
      </w:r>
      <w:r w:rsidR="007B490B" w:rsidRPr="00751168">
        <w:rPr>
          <w:rFonts w:asciiTheme="minorEastAsia" w:eastAsiaTheme="minorEastAsia" w:hAnsiTheme="minorEastAsia" w:hint="eastAsia"/>
          <w:sz w:val="21"/>
        </w:rPr>
        <w:t>委員】</w:t>
      </w:r>
    </w:p>
    <w:p w:rsidR="007B490B" w:rsidRPr="00751168" w:rsidRDefault="007B490B" w:rsidP="007B490B">
      <w:pPr>
        <w:pStyle w:val="aff"/>
        <w:numPr>
          <w:ilvl w:val="0"/>
          <w:numId w:val="15"/>
        </w:numPr>
        <w:rPr>
          <w:rFonts w:asciiTheme="minorEastAsia" w:eastAsiaTheme="minorEastAsia" w:hAnsiTheme="minorEastAsia"/>
          <w:sz w:val="21"/>
        </w:rPr>
      </w:pPr>
      <w:r w:rsidRPr="00751168">
        <w:rPr>
          <w:rFonts w:asciiTheme="minorEastAsia" w:eastAsiaTheme="minorEastAsia" w:hAnsiTheme="minorEastAsia" w:hint="eastAsia"/>
          <w:sz w:val="21"/>
        </w:rPr>
        <w:t>表－1について、8つの対策指標</w:t>
      </w:r>
      <w:r w:rsidR="00B15931">
        <w:rPr>
          <w:rFonts w:asciiTheme="minorEastAsia" w:eastAsiaTheme="minorEastAsia" w:hAnsiTheme="minorEastAsia" w:hint="eastAsia"/>
          <w:sz w:val="21"/>
        </w:rPr>
        <w:t>のそれぞれ</w:t>
      </w:r>
      <w:r w:rsidRPr="00751168">
        <w:rPr>
          <w:rFonts w:asciiTheme="minorEastAsia" w:eastAsiaTheme="minorEastAsia" w:hAnsiTheme="minorEastAsia" w:hint="eastAsia"/>
          <w:sz w:val="21"/>
        </w:rPr>
        <w:t>のデータは精度</w:t>
      </w:r>
      <w:r w:rsidR="00FB5722" w:rsidRPr="00751168">
        <w:rPr>
          <w:rFonts w:asciiTheme="minorEastAsia" w:eastAsiaTheme="minorEastAsia" w:hAnsiTheme="minorEastAsia" w:hint="eastAsia"/>
          <w:sz w:val="21"/>
        </w:rPr>
        <w:t>良く</w:t>
      </w:r>
      <w:r w:rsidRPr="00751168">
        <w:rPr>
          <w:rFonts w:asciiTheme="minorEastAsia" w:eastAsiaTheme="minorEastAsia" w:hAnsiTheme="minorEastAsia" w:hint="eastAsia"/>
          <w:sz w:val="21"/>
        </w:rPr>
        <w:t>求まるのか。</w:t>
      </w:r>
    </w:p>
    <w:p w:rsidR="007B490B" w:rsidRPr="00751168" w:rsidRDefault="007B490B" w:rsidP="007B490B">
      <w:pPr>
        <w:pStyle w:val="aff"/>
        <w:numPr>
          <w:ilvl w:val="0"/>
          <w:numId w:val="15"/>
        </w:numPr>
        <w:rPr>
          <w:rFonts w:asciiTheme="minorEastAsia" w:eastAsiaTheme="minorEastAsia" w:hAnsiTheme="minorEastAsia"/>
          <w:sz w:val="21"/>
        </w:rPr>
      </w:pPr>
      <w:r w:rsidRPr="00751168">
        <w:rPr>
          <w:rFonts w:asciiTheme="minorEastAsia" w:eastAsiaTheme="minorEastAsia" w:hAnsiTheme="minorEastAsia" w:hint="eastAsia"/>
          <w:sz w:val="21"/>
        </w:rPr>
        <w:t>システム計算値には「排熱」も入るのか。排熱に関連する項目が「省エネ活動実施率」か。</w:t>
      </w:r>
    </w:p>
    <w:p w:rsidR="007B490B" w:rsidRPr="00751168" w:rsidRDefault="007B490B" w:rsidP="007B490B">
      <w:pPr>
        <w:pStyle w:val="aff"/>
        <w:rPr>
          <w:rFonts w:asciiTheme="minorEastAsia" w:eastAsiaTheme="minorEastAsia" w:hAnsiTheme="minorEastAsia"/>
          <w:sz w:val="21"/>
        </w:rPr>
      </w:pPr>
    </w:p>
    <w:p w:rsidR="007B490B" w:rsidRPr="00751168" w:rsidRDefault="007B490B" w:rsidP="00EC391D">
      <w:pPr>
        <w:pStyle w:val="aff"/>
        <w:ind w:leftChars="100" w:left="220"/>
        <w:rPr>
          <w:rFonts w:asciiTheme="minorEastAsia" w:eastAsiaTheme="minorEastAsia" w:hAnsiTheme="minorEastAsia"/>
          <w:sz w:val="21"/>
        </w:rPr>
      </w:pPr>
      <w:r w:rsidRPr="00751168">
        <w:rPr>
          <w:rFonts w:asciiTheme="minorEastAsia" w:eastAsiaTheme="minorEastAsia" w:hAnsiTheme="minorEastAsia" w:hint="eastAsia"/>
          <w:sz w:val="21"/>
        </w:rPr>
        <w:t>【事務局】</w:t>
      </w:r>
    </w:p>
    <w:p w:rsidR="007B490B" w:rsidRPr="00751168" w:rsidRDefault="007B490B" w:rsidP="00EC391D">
      <w:pPr>
        <w:pStyle w:val="aff"/>
        <w:numPr>
          <w:ilvl w:val="0"/>
          <w:numId w:val="16"/>
        </w:numPr>
        <w:ind w:leftChars="100" w:left="640"/>
        <w:rPr>
          <w:rFonts w:asciiTheme="minorEastAsia" w:eastAsiaTheme="minorEastAsia" w:hAnsiTheme="minorEastAsia"/>
          <w:sz w:val="21"/>
        </w:rPr>
      </w:pPr>
      <w:r w:rsidRPr="00751168">
        <w:rPr>
          <w:rFonts w:asciiTheme="minorEastAsia" w:eastAsiaTheme="minorEastAsia" w:hAnsiTheme="minorEastAsia" w:hint="eastAsia"/>
          <w:sz w:val="21"/>
        </w:rPr>
        <w:t>それぞれの指標に関連する数値は、</w:t>
      </w:r>
      <w:r w:rsidR="00B15931">
        <w:rPr>
          <w:rFonts w:asciiTheme="minorEastAsia" w:eastAsiaTheme="minorEastAsia" w:hAnsiTheme="minorEastAsia" w:hint="eastAsia"/>
          <w:sz w:val="21"/>
        </w:rPr>
        <w:t>公表されている統計資料等に</w:t>
      </w:r>
      <w:r w:rsidRPr="00751168">
        <w:rPr>
          <w:rFonts w:asciiTheme="minorEastAsia" w:eastAsiaTheme="minorEastAsia" w:hAnsiTheme="minorEastAsia" w:hint="eastAsia"/>
          <w:sz w:val="21"/>
        </w:rPr>
        <w:t>より算出している。</w:t>
      </w:r>
    </w:p>
    <w:p w:rsidR="007B490B" w:rsidRPr="00751168" w:rsidRDefault="007B490B" w:rsidP="00EC391D">
      <w:pPr>
        <w:pStyle w:val="aff"/>
        <w:numPr>
          <w:ilvl w:val="0"/>
          <w:numId w:val="16"/>
        </w:numPr>
        <w:ind w:leftChars="100" w:left="640"/>
        <w:rPr>
          <w:rFonts w:asciiTheme="minorEastAsia" w:eastAsiaTheme="minorEastAsia" w:hAnsiTheme="minorEastAsia"/>
          <w:sz w:val="21"/>
        </w:rPr>
      </w:pPr>
      <w:r w:rsidRPr="00751168">
        <w:rPr>
          <w:rFonts w:asciiTheme="minorEastAsia" w:eastAsiaTheme="minorEastAsia" w:hAnsiTheme="minorEastAsia" w:hint="eastAsia"/>
          <w:sz w:val="21"/>
        </w:rPr>
        <w:t>システム計算のパラメータには</w:t>
      </w:r>
      <w:r w:rsidR="009249FE" w:rsidRPr="00751168">
        <w:rPr>
          <w:rFonts w:asciiTheme="minorEastAsia" w:eastAsiaTheme="minorEastAsia" w:hAnsiTheme="minorEastAsia" w:hint="eastAsia"/>
          <w:sz w:val="21"/>
        </w:rPr>
        <w:t>「排熱」を示す項目として</w:t>
      </w:r>
      <w:r w:rsidRPr="00751168">
        <w:rPr>
          <w:rFonts w:asciiTheme="minorEastAsia" w:eastAsiaTheme="minorEastAsia" w:hAnsiTheme="minorEastAsia" w:hint="eastAsia"/>
          <w:sz w:val="21"/>
        </w:rPr>
        <w:t>「空調・給湯の人工排熱機器の高効率化」の数値がある。ただ、普及率を</w:t>
      </w:r>
      <w:r w:rsidR="003352B3">
        <w:rPr>
          <w:rFonts w:asciiTheme="minorEastAsia" w:eastAsiaTheme="minorEastAsia" w:hAnsiTheme="minorEastAsia" w:hint="eastAsia"/>
          <w:sz w:val="21"/>
        </w:rPr>
        <w:t>正確</w:t>
      </w:r>
      <w:r w:rsidRPr="00751168">
        <w:rPr>
          <w:rFonts w:asciiTheme="minorEastAsia" w:eastAsiaTheme="minorEastAsia" w:hAnsiTheme="minorEastAsia" w:hint="eastAsia"/>
          <w:sz w:val="21"/>
        </w:rPr>
        <w:t>に把握するのは困難</w:t>
      </w:r>
      <w:r w:rsidR="009249FE" w:rsidRPr="00751168">
        <w:rPr>
          <w:rFonts w:asciiTheme="minorEastAsia" w:eastAsiaTheme="minorEastAsia" w:hAnsiTheme="minorEastAsia" w:hint="eastAsia"/>
          <w:sz w:val="21"/>
        </w:rPr>
        <w:t>であるため</w:t>
      </w:r>
      <w:r w:rsidRPr="00751168">
        <w:rPr>
          <w:rFonts w:asciiTheme="minorEastAsia" w:eastAsiaTheme="minorEastAsia" w:hAnsiTheme="minorEastAsia" w:hint="eastAsia"/>
          <w:sz w:val="21"/>
        </w:rPr>
        <w:t>、８つの対策項目から</w:t>
      </w:r>
      <w:r w:rsidR="009249FE" w:rsidRPr="00751168">
        <w:rPr>
          <w:rFonts w:asciiTheme="minorEastAsia" w:eastAsiaTheme="minorEastAsia" w:hAnsiTheme="minorEastAsia" w:hint="eastAsia"/>
          <w:sz w:val="21"/>
        </w:rPr>
        <w:t>除いている</w:t>
      </w:r>
      <w:r w:rsidRPr="00751168">
        <w:rPr>
          <w:rFonts w:asciiTheme="minorEastAsia" w:eastAsiaTheme="minorEastAsia" w:hAnsiTheme="minorEastAsia" w:hint="eastAsia"/>
          <w:sz w:val="21"/>
        </w:rPr>
        <w:t>。</w:t>
      </w:r>
    </w:p>
    <w:p w:rsidR="007B490B" w:rsidRPr="00751168" w:rsidRDefault="007B490B" w:rsidP="007B490B">
      <w:pPr>
        <w:rPr>
          <w:rFonts w:asciiTheme="minorEastAsia" w:hAnsiTheme="minorEastAsia"/>
          <w:sz w:val="21"/>
          <w:szCs w:val="21"/>
        </w:rPr>
      </w:pPr>
    </w:p>
    <w:p w:rsidR="00747FA9" w:rsidRPr="00751168" w:rsidRDefault="003046D2" w:rsidP="00747FA9">
      <w:pPr>
        <w:rPr>
          <w:rFonts w:asciiTheme="minorEastAsia" w:hAnsiTheme="minorEastAsia" w:cs="Courier New"/>
          <w:kern w:val="2"/>
          <w:sz w:val="21"/>
          <w:szCs w:val="21"/>
        </w:rPr>
      </w:pPr>
      <w:r w:rsidRPr="00751168">
        <w:rPr>
          <w:rFonts w:asciiTheme="minorEastAsia" w:hAnsiTheme="minorEastAsia" w:cs="Courier New" w:hint="eastAsia"/>
          <w:kern w:val="2"/>
          <w:sz w:val="21"/>
          <w:szCs w:val="21"/>
        </w:rPr>
        <w:t>【</w:t>
      </w:r>
      <w:r w:rsidR="001D4B92">
        <w:rPr>
          <w:rFonts w:asciiTheme="minorEastAsia" w:hAnsiTheme="minorEastAsia" w:cs="Courier New" w:hint="eastAsia"/>
          <w:kern w:val="2"/>
          <w:sz w:val="21"/>
          <w:szCs w:val="21"/>
        </w:rPr>
        <w:t>委員</w:t>
      </w:r>
      <w:r w:rsidRPr="00751168">
        <w:rPr>
          <w:rFonts w:asciiTheme="minorEastAsia" w:hAnsiTheme="minorEastAsia" w:cs="Courier New" w:hint="eastAsia"/>
          <w:kern w:val="2"/>
          <w:sz w:val="21"/>
          <w:szCs w:val="21"/>
        </w:rPr>
        <w:t>】</w:t>
      </w:r>
    </w:p>
    <w:p w:rsidR="00747FA9" w:rsidRPr="00B15931" w:rsidRDefault="00747FA9" w:rsidP="00751168">
      <w:pPr>
        <w:pStyle w:val="aff"/>
        <w:numPr>
          <w:ilvl w:val="0"/>
          <w:numId w:val="19"/>
        </w:numPr>
        <w:rPr>
          <w:rFonts w:asciiTheme="minorEastAsia" w:eastAsiaTheme="minorEastAsia" w:hAnsiTheme="minorEastAsia"/>
          <w:sz w:val="21"/>
        </w:rPr>
      </w:pPr>
      <w:r w:rsidRPr="00B15931">
        <w:rPr>
          <w:rFonts w:asciiTheme="minorEastAsia" w:eastAsiaTheme="minorEastAsia" w:hAnsiTheme="minorEastAsia" w:hint="eastAsia"/>
          <w:sz w:val="21"/>
        </w:rPr>
        <w:t>人工排熱はシステム計算に</w:t>
      </w:r>
      <w:r w:rsidR="009249FE" w:rsidRPr="00B15931">
        <w:rPr>
          <w:rFonts w:asciiTheme="minorEastAsia" w:eastAsiaTheme="minorEastAsia" w:hAnsiTheme="minorEastAsia" w:hint="eastAsia"/>
          <w:sz w:val="21"/>
        </w:rPr>
        <w:t>含まれて</w:t>
      </w:r>
      <w:r w:rsidRPr="00B15931">
        <w:rPr>
          <w:rFonts w:asciiTheme="minorEastAsia" w:eastAsiaTheme="minorEastAsia" w:hAnsiTheme="minorEastAsia" w:hint="eastAsia"/>
          <w:sz w:val="21"/>
        </w:rPr>
        <w:t>いないとのことだが、他にシステム計算に</w:t>
      </w:r>
      <w:r w:rsidR="009249FE" w:rsidRPr="00B15931">
        <w:rPr>
          <w:rFonts w:asciiTheme="minorEastAsia" w:eastAsiaTheme="minorEastAsia" w:hAnsiTheme="minorEastAsia" w:hint="eastAsia"/>
          <w:sz w:val="21"/>
        </w:rPr>
        <w:t>含まれて</w:t>
      </w:r>
      <w:r w:rsidRPr="00B15931">
        <w:rPr>
          <w:rFonts w:asciiTheme="minorEastAsia" w:eastAsiaTheme="minorEastAsia" w:hAnsiTheme="minorEastAsia" w:hint="eastAsia"/>
          <w:sz w:val="21"/>
        </w:rPr>
        <w:t>いないものは何か。システム計算の入力項目は、フォローしておいたほうが良い。</w:t>
      </w:r>
    </w:p>
    <w:p w:rsidR="00747FA9" w:rsidRPr="00B15931" w:rsidRDefault="00747FA9" w:rsidP="00747FA9">
      <w:pPr>
        <w:pStyle w:val="aff"/>
        <w:rPr>
          <w:rFonts w:asciiTheme="minorEastAsia" w:eastAsiaTheme="minorEastAsia" w:hAnsiTheme="minorEastAsia"/>
          <w:sz w:val="21"/>
        </w:rPr>
      </w:pPr>
    </w:p>
    <w:p w:rsidR="00747FA9" w:rsidRPr="00751168" w:rsidRDefault="003046D2" w:rsidP="00EC391D">
      <w:pPr>
        <w:pStyle w:val="aff"/>
        <w:ind w:leftChars="100" w:left="220"/>
        <w:rPr>
          <w:rFonts w:asciiTheme="minorEastAsia" w:eastAsiaTheme="minorEastAsia" w:hAnsiTheme="minorEastAsia"/>
          <w:sz w:val="21"/>
        </w:rPr>
      </w:pPr>
      <w:r w:rsidRPr="00751168">
        <w:rPr>
          <w:rFonts w:asciiTheme="minorEastAsia" w:eastAsiaTheme="minorEastAsia" w:hAnsiTheme="minorEastAsia" w:hint="eastAsia"/>
          <w:sz w:val="21"/>
        </w:rPr>
        <w:t>【</w:t>
      </w:r>
      <w:r w:rsidR="00747FA9" w:rsidRPr="00751168">
        <w:rPr>
          <w:rFonts w:asciiTheme="minorEastAsia" w:eastAsiaTheme="minorEastAsia" w:hAnsiTheme="minorEastAsia" w:hint="eastAsia"/>
          <w:sz w:val="21"/>
        </w:rPr>
        <w:t>事務局</w:t>
      </w:r>
      <w:r w:rsidRPr="00751168">
        <w:rPr>
          <w:rFonts w:asciiTheme="minorEastAsia" w:eastAsiaTheme="minorEastAsia" w:hAnsiTheme="minorEastAsia" w:hint="eastAsia"/>
          <w:sz w:val="21"/>
        </w:rPr>
        <w:t>】</w:t>
      </w:r>
    </w:p>
    <w:p w:rsidR="009249FE" w:rsidRPr="00751168" w:rsidRDefault="00747FA9" w:rsidP="00EC391D">
      <w:pPr>
        <w:pStyle w:val="aff"/>
        <w:numPr>
          <w:ilvl w:val="0"/>
          <w:numId w:val="20"/>
        </w:numPr>
        <w:ind w:leftChars="100" w:left="640"/>
        <w:rPr>
          <w:rFonts w:asciiTheme="minorEastAsia" w:eastAsiaTheme="minorEastAsia" w:hAnsiTheme="minorEastAsia"/>
          <w:sz w:val="21"/>
        </w:rPr>
      </w:pPr>
      <w:r w:rsidRPr="00751168">
        <w:rPr>
          <w:rFonts w:asciiTheme="minorEastAsia" w:eastAsiaTheme="minorEastAsia" w:hAnsiTheme="minorEastAsia" w:hint="eastAsia"/>
          <w:sz w:val="21"/>
        </w:rPr>
        <w:t>人工排熱に</w:t>
      </w:r>
      <w:r w:rsidR="009249FE" w:rsidRPr="00751168">
        <w:rPr>
          <w:rFonts w:asciiTheme="minorEastAsia" w:eastAsiaTheme="minorEastAsia" w:hAnsiTheme="minorEastAsia" w:hint="eastAsia"/>
          <w:sz w:val="21"/>
        </w:rPr>
        <w:t>関連する項目の</w:t>
      </w:r>
      <w:r w:rsidRPr="00751168">
        <w:rPr>
          <w:rFonts w:asciiTheme="minorEastAsia" w:eastAsiaTheme="minorEastAsia" w:hAnsiTheme="minorEastAsia" w:hint="eastAsia"/>
          <w:sz w:val="21"/>
        </w:rPr>
        <w:t>「省エネ活動実施率」は家庭のみの数値</w:t>
      </w:r>
      <w:r w:rsidR="009249FE" w:rsidRPr="00751168">
        <w:rPr>
          <w:rFonts w:asciiTheme="minorEastAsia" w:eastAsiaTheme="minorEastAsia" w:hAnsiTheme="minorEastAsia" w:hint="eastAsia"/>
          <w:sz w:val="21"/>
        </w:rPr>
        <w:t>。</w:t>
      </w:r>
      <w:r w:rsidRPr="00751168">
        <w:rPr>
          <w:rFonts w:asciiTheme="minorEastAsia" w:eastAsiaTheme="minorEastAsia" w:hAnsiTheme="minorEastAsia" w:hint="eastAsia"/>
          <w:sz w:val="21"/>
        </w:rPr>
        <w:t>業務部門の「実施率」については把握できないため</w:t>
      </w:r>
      <w:r w:rsidR="009249FE" w:rsidRPr="00751168">
        <w:rPr>
          <w:rFonts w:asciiTheme="minorEastAsia" w:eastAsiaTheme="minorEastAsia" w:hAnsiTheme="minorEastAsia" w:hint="eastAsia"/>
          <w:sz w:val="21"/>
        </w:rPr>
        <w:t>含んでいない</w:t>
      </w:r>
      <w:r w:rsidRPr="00751168">
        <w:rPr>
          <w:rFonts w:asciiTheme="minorEastAsia" w:eastAsiaTheme="minorEastAsia" w:hAnsiTheme="minorEastAsia" w:hint="eastAsia"/>
          <w:sz w:val="21"/>
        </w:rPr>
        <w:t>。</w:t>
      </w:r>
    </w:p>
    <w:p w:rsidR="00747FA9" w:rsidRPr="00751168" w:rsidRDefault="009249FE" w:rsidP="00EC391D">
      <w:pPr>
        <w:pStyle w:val="aff"/>
        <w:numPr>
          <w:ilvl w:val="0"/>
          <w:numId w:val="20"/>
        </w:numPr>
        <w:ind w:leftChars="100" w:left="640"/>
        <w:rPr>
          <w:rFonts w:asciiTheme="minorEastAsia" w:eastAsiaTheme="minorEastAsia" w:hAnsiTheme="minorEastAsia"/>
          <w:sz w:val="21"/>
        </w:rPr>
      </w:pPr>
      <w:r w:rsidRPr="00751168">
        <w:rPr>
          <w:rFonts w:asciiTheme="minorEastAsia" w:eastAsiaTheme="minorEastAsia" w:hAnsiTheme="minorEastAsia" w:hint="eastAsia"/>
          <w:sz w:val="21"/>
        </w:rPr>
        <w:t>システム計算には、工場、オフィスビル、自動車</w:t>
      </w:r>
      <w:r w:rsidR="003352B3" w:rsidRPr="001D4B92">
        <w:rPr>
          <w:rFonts w:asciiTheme="minorEastAsia" w:eastAsiaTheme="minorEastAsia" w:hAnsiTheme="minorEastAsia" w:hint="eastAsia"/>
          <w:sz w:val="21"/>
        </w:rPr>
        <w:t>等</w:t>
      </w:r>
      <w:r w:rsidR="00747FA9" w:rsidRPr="00751168">
        <w:rPr>
          <w:rFonts w:asciiTheme="minorEastAsia" w:eastAsiaTheme="minorEastAsia" w:hAnsiTheme="minorEastAsia" w:hint="eastAsia"/>
          <w:sz w:val="21"/>
        </w:rPr>
        <w:t>からの排熱</w:t>
      </w:r>
      <w:r w:rsidRPr="00751168">
        <w:rPr>
          <w:rFonts w:asciiTheme="minorEastAsia" w:eastAsiaTheme="minorEastAsia" w:hAnsiTheme="minorEastAsia" w:hint="eastAsia"/>
          <w:sz w:val="21"/>
        </w:rPr>
        <w:t>は含まれておらず</w:t>
      </w:r>
      <w:r w:rsidR="00747FA9" w:rsidRPr="00751168">
        <w:rPr>
          <w:rFonts w:asciiTheme="minorEastAsia" w:eastAsiaTheme="minorEastAsia" w:hAnsiTheme="minorEastAsia" w:hint="eastAsia"/>
          <w:sz w:val="21"/>
        </w:rPr>
        <w:t>、人工排熱</w:t>
      </w:r>
      <w:r w:rsidR="007B490B" w:rsidRPr="00751168">
        <w:rPr>
          <w:rFonts w:asciiTheme="minorEastAsia" w:eastAsiaTheme="minorEastAsia" w:hAnsiTheme="minorEastAsia" w:hint="eastAsia"/>
          <w:sz w:val="21"/>
        </w:rPr>
        <w:t>は住宅からのみとなる</w:t>
      </w:r>
      <w:r w:rsidR="00747FA9" w:rsidRPr="00751168">
        <w:rPr>
          <w:rFonts w:asciiTheme="minorEastAsia" w:eastAsiaTheme="minorEastAsia" w:hAnsiTheme="minorEastAsia" w:hint="eastAsia"/>
          <w:sz w:val="21"/>
        </w:rPr>
        <w:t>。それ以外の建物の表面、敷地被覆部分（緑化、舗装等）の蓄熱についてはほぼシステム計算に</w:t>
      </w:r>
      <w:r w:rsidRPr="00751168">
        <w:rPr>
          <w:rFonts w:asciiTheme="minorEastAsia" w:eastAsiaTheme="minorEastAsia" w:hAnsiTheme="minorEastAsia" w:hint="eastAsia"/>
          <w:sz w:val="21"/>
        </w:rPr>
        <w:t>含まれる</w:t>
      </w:r>
      <w:r w:rsidR="00747FA9" w:rsidRPr="00751168">
        <w:rPr>
          <w:rFonts w:asciiTheme="minorEastAsia" w:eastAsiaTheme="minorEastAsia" w:hAnsiTheme="minorEastAsia" w:hint="eastAsia"/>
          <w:sz w:val="21"/>
        </w:rPr>
        <w:t>。</w:t>
      </w:r>
    </w:p>
    <w:p w:rsidR="007B490B" w:rsidRPr="00751168" w:rsidRDefault="007B490B" w:rsidP="00EC391D">
      <w:pPr>
        <w:pStyle w:val="aff"/>
        <w:numPr>
          <w:ilvl w:val="0"/>
          <w:numId w:val="16"/>
        </w:numPr>
        <w:ind w:leftChars="100" w:left="640"/>
        <w:rPr>
          <w:rFonts w:asciiTheme="minorEastAsia" w:eastAsiaTheme="minorEastAsia" w:hAnsiTheme="minorEastAsia"/>
          <w:sz w:val="21"/>
        </w:rPr>
      </w:pPr>
      <w:r w:rsidRPr="00751168">
        <w:rPr>
          <w:rFonts w:asciiTheme="minorEastAsia" w:eastAsiaTheme="minorEastAsia" w:hAnsiTheme="minorEastAsia" w:hint="eastAsia"/>
          <w:sz w:val="21"/>
        </w:rPr>
        <w:t>よって、８項目の対策では補足できないものは、工場、自動車</w:t>
      </w:r>
      <w:r w:rsidR="003352B3">
        <w:rPr>
          <w:rFonts w:asciiTheme="minorEastAsia" w:eastAsiaTheme="minorEastAsia" w:hAnsiTheme="minorEastAsia" w:hint="eastAsia"/>
          <w:sz w:val="21"/>
        </w:rPr>
        <w:t>等</w:t>
      </w:r>
      <w:r w:rsidRPr="00751168">
        <w:rPr>
          <w:rFonts w:asciiTheme="minorEastAsia" w:eastAsiaTheme="minorEastAsia" w:hAnsiTheme="minorEastAsia" w:hint="eastAsia"/>
          <w:sz w:val="21"/>
        </w:rPr>
        <w:t>からの排熱となることを資料に追記する。</w:t>
      </w:r>
    </w:p>
    <w:p w:rsidR="00747FA9" w:rsidRPr="00751168" w:rsidRDefault="00747FA9" w:rsidP="00747FA9">
      <w:pPr>
        <w:pStyle w:val="aff"/>
        <w:rPr>
          <w:rFonts w:asciiTheme="minorEastAsia" w:eastAsiaTheme="minorEastAsia" w:hAnsiTheme="minorEastAsia"/>
          <w:sz w:val="21"/>
        </w:rPr>
      </w:pPr>
    </w:p>
    <w:p w:rsidR="00747FA9" w:rsidRPr="00751168" w:rsidRDefault="003046D2" w:rsidP="00747FA9">
      <w:pPr>
        <w:pStyle w:val="aff"/>
        <w:rPr>
          <w:rFonts w:asciiTheme="minorEastAsia" w:eastAsiaTheme="minorEastAsia" w:hAnsiTheme="minorEastAsia"/>
          <w:sz w:val="21"/>
        </w:rPr>
      </w:pPr>
      <w:r w:rsidRPr="00751168">
        <w:rPr>
          <w:rFonts w:asciiTheme="minorEastAsia" w:eastAsiaTheme="minorEastAsia" w:hAnsiTheme="minorEastAsia" w:hint="eastAsia"/>
          <w:sz w:val="21"/>
        </w:rPr>
        <w:t>【</w:t>
      </w:r>
      <w:r w:rsidR="00747FA9" w:rsidRPr="00751168">
        <w:rPr>
          <w:rFonts w:asciiTheme="minorEastAsia" w:eastAsiaTheme="minorEastAsia" w:hAnsiTheme="minorEastAsia" w:hint="eastAsia"/>
          <w:sz w:val="21"/>
        </w:rPr>
        <w:t>委員</w:t>
      </w:r>
      <w:r w:rsidRPr="00751168">
        <w:rPr>
          <w:rFonts w:asciiTheme="minorEastAsia" w:eastAsiaTheme="minorEastAsia" w:hAnsiTheme="minorEastAsia" w:hint="eastAsia"/>
          <w:sz w:val="21"/>
        </w:rPr>
        <w:t>】</w:t>
      </w:r>
    </w:p>
    <w:p w:rsidR="00747FA9" w:rsidRPr="00751168" w:rsidRDefault="00747FA9" w:rsidP="00C179B2">
      <w:pPr>
        <w:pStyle w:val="aff"/>
        <w:numPr>
          <w:ilvl w:val="0"/>
          <w:numId w:val="21"/>
        </w:numPr>
        <w:rPr>
          <w:rFonts w:asciiTheme="minorEastAsia" w:eastAsiaTheme="minorEastAsia" w:hAnsiTheme="minorEastAsia"/>
          <w:sz w:val="21"/>
        </w:rPr>
      </w:pPr>
      <w:r w:rsidRPr="00751168">
        <w:rPr>
          <w:rFonts w:asciiTheme="minorEastAsia" w:eastAsiaTheme="minorEastAsia" w:hAnsiTheme="minorEastAsia" w:hint="eastAsia"/>
          <w:sz w:val="21"/>
        </w:rPr>
        <w:t>システム計算値の削減割合が0.5とか1.6というのはどう解釈したらよいのか。</w:t>
      </w:r>
    </w:p>
    <w:p w:rsidR="00747FA9" w:rsidRPr="00751168" w:rsidRDefault="00747FA9" w:rsidP="00C179B2">
      <w:pPr>
        <w:pStyle w:val="aff"/>
        <w:numPr>
          <w:ilvl w:val="0"/>
          <w:numId w:val="21"/>
        </w:numPr>
        <w:rPr>
          <w:rFonts w:asciiTheme="minorEastAsia" w:eastAsiaTheme="minorEastAsia" w:hAnsiTheme="minorEastAsia"/>
          <w:sz w:val="21"/>
        </w:rPr>
      </w:pPr>
      <w:r w:rsidRPr="00751168">
        <w:rPr>
          <w:rFonts w:asciiTheme="minorEastAsia" w:eastAsiaTheme="minorEastAsia" w:hAnsiTheme="minorEastAsia" w:hint="eastAsia"/>
          <w:sz w:val="21"/>
        </w:rPr>
        <w:t>表</w:t>
      </w:r>
      <w:r w:rsidR="007B490B" w:rsidRPr="00751168">
        <w:rPr>
          <w:rFonts w:asciiTheme="minorEastAsia" w:eastAsiaTheme="minorEastAsia" w:hAnsiTheme="minorEastAsia" w:hint="eastAsia"/>
          <w:sz w:val="21"/>
        </w:rPr>
        <w:t>－</w:t>
      </w:r>
      <w:r w:rsidRPr="00751168">
        <w:rPr>
          <w:rFonts w:asciiTheme="minorEastAsia" w:eastAsiaTheme="minorEastAsia" w:hAnsiTheme="minorEastAsia" w:hint="eastAsia"/>
          <w:sz w:val="21"/>
        </w:rPr>
        <w:t>１でいう「①地球温暖化による影響を除いた観測値」と「②システム計算値」はどのような関係があるのか。解釈が難しいため、資料中に追記したほうが良い。</w:t>
      </w:r>
    </w:p>
    <w:p w:rsidR="00747FA9" w:rsidRPr="00751168" w:rsidRDefault="007B490B" w:rsidP="00C179B2">
      <w:pPr>
        <w:pStyle w:val="aff"/>
        <w:numPr>
          <w:ilvl w:val="0"/>
          <w:numId w:val="21"/>
        </w:numPr>
        <w:rPr>
          <w:rFonts w:asciiTheme="minorEastAsia" w:eastAsiaTheme="minorEastAsia" w:hAnsiTheme="minorEastAsia"/>
          <w:sz w:val="21"/>
        </w:rPr>
      </w:pPr>
      <w:r w:rsidRPr="00751168">
        <w:rPr>
          <w:rFonts w:asciiTheme="minorEastAsia" w:eastAsiaTheme="minorEastAsia" w:hAnsiTheme="minorEastAsia" w:hint="eastAsia"/>
          <w:sz w:val="21"/>
        </w:rPr>
        <w:t>表の</w:t>
      </w:r>
      <w:r w:rsidR="00747FA9" w:rsidRPr="00751168">
        <w:rPr>
          <w:rFonts w:asciiTheme="minorEastAsia" w:eastAsiaTheme="minorEastAsia" w:hAnsiTheme="minorEastAsia" w:hint="eastAsia"/>
          <w:sz w:val="21"/>
        </w:rPr>
        <w:t>0.5割</w:t>
      </w:r>
      <w:r w:rsidRPr="00751168">
        <w:rPr>
          <w:rFonts w:asciiTheme="minorEastAsia" w:eastAsiaTheme="minorEastAsia" w:hAnsiTheme="minorEastAsia" w:hint="eastAsia"/>
          <w:sz w:val="21"/>
        </w:rPr>
        <w:t>削減</w:t>
      </w:r>
      <w:r w:rsidR="00747FA9" w:rsidRPr="00751168">
        <w:rPr>
          <w:rFonts w:asciiTheme="minorEastAsia" w:eastAsiaTheme="minorEastAsia" w:hAnsiTheme="minorEastAsia" w:hint="eastAsia"/>
          <w:sz w:val="21"/>
        </w:rPr>
        <w:t>は８つの指標の効果という</w:t>
      </w:r>
      <w:r w:rsidR="009249FE" w:rsidRPr="00751168">
        <w:rPr>
          <w:rFonts w:asciiTheme="minorEastAsia" w:eastAsiaTheme="minorEastAsia" w:hAnsiTheme="minorEastAsia" w:hint="eastAsia"/>
          <w:sz w:val="21"/>
        </w:rPr>
        <w:t>解釈でよい</w:t>
      </w:r>
      <w:r w:rsidR="00747FA9" w:rsidRPr="00751168">
        <w:rPr>
          <w:rFonts w:asciiTheme="minorEastAsia" w:eastAsiaTheme="minorEastAsia" w:hAnsiTheme="minorEastAsia" w:hint="eastAsia"/>
          <w:sz w:val="21"/>
        </w:rPr>
        <w:t>か。</w:t>
      </w:r>
    </w:p>
    <w:p w:rsidR="00747FA9" w:rsidRPr="00751168" w:rsidRDefault="00747FA9" w:rsidP="00747FA9">
      <w:pPr>
        <w:pStyle w:val="aff"/>
        <w:rPr>
          <w:rFonts w:asciiTheme="minorEastAsia" w:eastAsiaTheme="minorEastAsia" w:hAnsiTheme="minorEastAsia"/>
          <w:sz w:val="21"/>
        </w:rPr>
      </w:pPr>
    </w:p>
    <w:p w:rsidR="00747FA9" w:rsidRPr="00751168" w:rsidRDefault="003046D2" w:rsidP="00EC391D">
      <w:pPr>
        <w:pStyle w:val="aff"/>
        <w:ind w:leftChars="100" w:left="220"/>
        <w:rPr>
          <w:rFonts w:asciiTheme="minorEastAsia" w:eastAsiaTheme="minorEastAsia" w:hAnsiTheme="minorEastAsia"/>
          <w:sz w:val="21"/>
        </w:rPr>
      </w:pPr>
      <w:r w:rsidRPr="00751168">
        <w:rPr>
          <w:rFonts w:asciiTheme="minorEastAsia" w:eastAsiaTheme="minorEastAsia" w:hAnsiTheme="minorEastAsia" w:hint="eastAsia"/>
          <w:sz w:val="21"/>
        </w:rPr>
        <w:t>【</w:t>
      </w:r>
      <w:r w:rsidR="00747FA9" w:rsidRPr="00751168">
        <w:rPr>
          <w:rFonts w:asciiTheme="minorEastAsia" w:eastAsiaTheme="minorEastAsia" w:hAnsiTheme="minorEastAsia" w:hint="eastAsia"/>
          <w:sz w:val="21"/>
        </w:rPr>
        <w:t>事務局</w:t>
      </w:r>
      <w:r w:rsidRPr="00751168">
        <w:rPr>
          <w:rFonts w:asciiTheme="minorEastAsia" w:eastAsiaTheme="minorEastAsia" w:hAnsiTheme="minorEastAsia" w:hint="eastAsia"/>
          <w:sz w:val="21"/>
        </w:rPr>
        <w:t>】</w:t>
      </w:r>
    </w:p>
    <w:p w:rsidR="00747FA9" w:rsidRPr="00751168" w:rsidRDefault="00747FA9" w:rsidP="00EC391D">
      <w:pPr>
        <w:pStyle w:val="aff"/>
        <w:numPr>
          <w:ilvl w:val="0"/>
          <w:numId w:val="22"/>
        </w:numPr>
        <w:ind w:leftChars="100" w:left="640"/>
        <w:rPr>
          <w:rFonts w:asciiTheme="minorEastAsia" w:eastAsiaTheme="minorEastAsia" w:hAnsiTheme="minorEastAsia"/>
          <w:sz w:val="21"/>
        </w:rPr>
      </w:pPr>
      <w:r w:rsidRPr="00751168">
        <w:rPr>
          <w:rFonts w:asciiTheme="minorEastAsia" w:eastAsiaTheme="minorEastAsia" w:hAnsiTheme="minorEastAsia" w:hint="eastAsia"/>
          <w:sz w:val="21"/>
        </w:rPr>
        <w:t>これまでの熱帯夜日数は実際の観測値でしか進捗が分からなかったが、システムを</w:t>
      </w:r>
      <w:r w:rsidRPr="00751168">
        <w:rPr>
          <w:rFonts w:asciiTheme="minorEastAsia" w:eastAsiaTheme="minorEastAsia" w:hAnsiTheme="minorEastAsia" w:hint="eastAsia"/>
          <w:sz w:val="21"/>
        </w:rPr>
        <w:lastRenderedPageBreak/>
        <w:t>開発して８つの対策</w:t>
      </w:r>
      <w:r w:rsidR="007B490B" w:rsidRPr="00751168">
        <w:rPr>
          <w:rFonts w:asciiTheme="minorEastAsia" w:eastAsiaTheme="minorEastAsia" w:hAnsiTheme="minorEastAsia" w:hint="eastAsia"/>
          <w:sz w:val="21"/>
        </w:rPr>
        <w:t>効果</w:t>
      </w:r>
      <w:r w:rsidRPr="00751168">
        <w:rPr>
          <w:rFonts w:asciiTheme="minorEastAsia" w:eastAsiaTheme="minorEastAsia" w:hAnsiTheme="minorEastAsia" w:hint="eastAsia"/>
          <w:sz w:val="21"/>
        </w:rPr>
        <w:t>を定量化することが可能</w:t>
      </w:r>
      <w:r w:rsidR="009249FE" w:rsidRPr="00751168">
        <w:rPr>
          <w:rFonts w:asciiTheme="minorEastAsia" w:eastAsiaTheme="minorEastAsia" w:hAnsiTheme="minorEastAsia" w:hint="eastAsia"/>
          <w:sz w:val="21"/>
        </w:rPr>
        <w:t>に</w:t>
      </w:r>
      <w:r w:rsidRPr="00751168">
        <w:rPr>
          <w:rFonts w:asciiTheme="minorEastAsia" w:eastAsiaTheme="minorEastAsia" w:hAnsiTheme="minorEastAsia" w:hint="eastAsia"/>
          <w:sz w:val="21"/>
        </w:rPr>
        <w:t>なった。８つの</w:t>
      </w:r>
      <w:r w:rsidR="007B490B" w:rsidRPr="00751168">
        <w:rPr>
          <w:rFonts w:asciiTheme="minorEastAsia" w:eastAsiaTheme="minorEastAsia" w:hAnsiTheme="minorEastAsia" w:hint="eastAsia"/>
          <w:sz w:val="21"/>
        </w:rPr>
        <w:t>指標に関係する</w:t>
      </w:r>
      <w:r w:rsidRPr="00751168">
        <w:rPr>
          <w:rFonts w:asciiTheme="minorEastAsia" w:eastAsiaTheme="minorEastAsia" w:hAnsiTheme="minorEastAsia" w:hint="eastAsia"/>
          <w:sz w:val="21"/>
        </w:rPr>
        <w:t>対策</w:t>
      </w:r>
      <w:r w:rsidR="00B15931">
        <w:rPr>
          <w:rFonts w:asciiTheme="minorEastAsia" w:eastAsiaTheme="minorEastAsia" w:hAnsiTheme="minorEastAsia" w:hint="eastAsia"/>
          <w:sz w:val="21"/>
        </w:rPr>
        <w:t>を推進した</w:t>
      </w:r>
      <w:r w:rsidRPr="00751168">
        <w:rPr>
          <w:rFonts w:asciiTheme="minorEastAsia" w:eastAsiaTheme="minorEastAsia" w:hAnsiTheme="minorEastAsia" w:hint="eastAsia"/>
          <w:sz w:val="21"/>
        </w:rPr>
        <w:t>2025年の</w:t>
      </w:r>
      <w:r w:rsidR="00B15931">
        <w:rPr>
          <w:rFonts w:asciiTheme="minorEastAsia" w:eastAsiaTheme="minorEastAsia" w:hAnsiTheme="minorEastAsia" w:hint="eastAsia"/>
          <w:sz w:val="21"/>
        </w:rPr>
        <w:t>普及率</w:t>
      </w:r>
      <w:r w:rsidRPr="00751168">
        <w:rPr>
          <w:rFonts w:asciiTheme="minorEastAsia" w:eastAsiaTheme="minorEastAsia" w:hAnsiTheme="minorEastAsia" w:hint="eastAsia"/>
          <w:sz w:val="21"/>
        </w:rPr>
        <w:t>から1.6割削減できると</w:t>
      </w:r>
      <w:r w:rsidR="007B490B" w:rsidRPr="00751168">
        <w:rPr>
          <w:rFonts w:asciiTheme="minorEastAsia" w:eastAsiaTheme="minorEastAsia" w:hAnsiTheme="minorEastAsia" w:hint="eastAsia"/>
          <w:sz w:val="21"/>
        </w:rPr>
        <w:t>いう結果となった</w:t>
      </w:r>
      <w:r w:rsidRPr="00751168">
        <w:rPr>
          <w:rFonts w:asciiTheme="minorEastAsia" w:eastAsiaTheme="minorEastAsia" w:hAnsiTheme="minorEastAsia" w:hint="eastAsia"/>
          <w:sz w:val="21"/>
        </w:rPr>
        <w:t>。2013年は実績値</w:t>
      </w:r>
      <w:r w:rsidR="007B490B" w:rsidRPr="00751168">
        <w:rPr>
          <w:rFonts w:asciiTheme="minorEastAsia" w:eastAsiaTheme="minorEastAsia" w:hAnsiTheme="minorEastAsia" w:hint="eastAsia"/>
          <w:sz w:val="21"/>
        </w:rPr>
        <w:t>から</w:t>
      </w:r>
      <w:r w:rsidRPr="00751168">
        <w:rPr>
          <w:rFonts w:asciiTheme="minorEastAsia" w:eastAsiaTheme="minorEastAsia" w:hAnsiTheme="minorEastAsia" w:hint="eastAsia"/>
          <w:sz w:val="21"/>
        </w:rPr>
        <w:t>0.5</w:t>
      </w:r>
      <w:r w:rsidR="00B15931">
        <w:rPr>
          <w:rFonts w:asciiTheme="minorEastAsia" w:eastAsiaTheme="minorEastAsia" w:hAnsiTheme="minorEastAsia" w:hint="eastAsia"/>
          <w:sz w:val="21"/>
        </w:rPr>
        <w:t>割</w:t>
      </w:r>
      <w:r w:rsidRPr="00751168">
        <w:rPr>
          <w:rFonts w:asciiTheme="minorEastAsia" w:eastAsiaTheme="minorEastAsia" w:hAnsiTheme="minorEastAsia" w:hint="eastAsia"/>
          <w:sz w:val="21"/>
        </w:rPr>
        <w:t>削減</w:t>
      </w:r>
      <w:r w:rsidR="007B490B" w:rsidRPr="00751168">
        <w:rPr>
          <w:rFonts w:asciiTheme="minorEastAsia" w:eastAsiaTheme="minorEastAsia" w:hAnsiTheme="minorEastAsia" w:hint="eastAsia"/>
          <w:sz w:val="21"/>
        </w:rPr>
        <w:t>という結果を得た。</w:t>
      </w:r>
    </w:p>
    <w:p w:rsidR="00747FA9" w:rsidRPr="00751168" w:rsidRDefault="00747FA9" w:rsidP="00EC391D">
      <w:pPr>
        <w:pStyle w:val="aff"/>
        <w:numPr>
          <w:ilvl w:val="0"/>
          <w:numId w:val="22"/>
        </w:numPr>
        <w:ind w:leftChars="100" w:left="640"/>
        <w:rPr>
          <w:rFonts w:asciiTheme="minorEastAsia" w:eastAsiaTheme="minorEastAsia" w:hAnsiTheme="minorEastAsia"/>
          <w:sz w:val="21"/>
        </w:rPr>
      </w:pPr>
      <w:r w:rsidRPr="00751168">
        <w:rPr>
          <w:rFonts w:asciiTheme="minorEastAsia" w:eastAsiaTheme="minorEastAsia" w:hAnsiTheme="minorEastAsia" w:hint="eastAsia"/>
          <w:sz w:val="21"/>
        </w:rPr>
        <w:t>目標の3割からシステム計算値1.6割を差し引いた残り1.4割は、</w:t>
      </w:r>
      <w:r w:rsidR="007B490B" w:rsidRPr="00751168">
        <w:rPr>
          <w:rFonts w:asciiTheme="minorEastAsia" w:eastAsiaTheme="minorEastAsia" w:hAnsiTheme="minorEastAsia" w:hint="eastAsia"/>
          <w:sz w:val="21"/>
        </w:rPr>
        <w:t>システム</w:t>
      </w:r>
      <w:r w:rsidRPr="00751168">
        <w:rPr>
          <w:rFonts w:asciiTheme="minorEastAsia" w:eastAsiaTheme="minorEastAsia" w:hAnsiTheme="minorEastAsia" w:hint="eastAsia"/>
          <w:sz w:val="21"/>
        </w:rPr>
        <w:t>計算</w:t>
      </w:r>
      <w:r w:rsidR="007B490B" w:rsidRPr="00751168">
        <w:rPr>
          <w:rFonts w:asciiTheme="minorEastAsia" w:eastAsiaTheme="minorEastAsia" w:hAnsiTheme="minorEastAsia" w:hint="eastAsia"/>
          <w:sz w:val="21"/>
        </w:rPr>
        <w:t>で把握できない対策で削減する部分となり、８つの対策</w:t>
      </w:r>
      <w:r w:rsidR="003352B3">
        <w:rPr>
          <w:rFonts w:asciiTheme="minorEastAsia" w:eastAsiaTheme="minorEastAsia" w:hAnsiTheme="minorEastAsia" w:hint="eastAsia"/>
          <w:sz w:val="21"/>
        </w:rPr>
        <w:t>とそれ</w:t>
      </w:r>
      <w:r w:rsidR="007B490B" w:rsidRPr="00751168">
        <w:rPr>
          <w:rFonts w:asciiTheme="minorEastAsia" w:eastAsiaTheme="minorEastAsia" w:hAnsiTheme="minorEastAsia" w:hint="eastAsia"/>
          <w:sz w:val="21"/>
        </w:rPr>
        <w:t>以外の対策</w:t>
      </w:r>
      <w:r w:rsidR="003352B3">
        <w:rPr>
          <w:rFonts w:asciiTheme="minorEastAsia" w:eastAsiaTheme="minorEastAsia" w:hAnsiTheme="minorEastAsia" w:hint="eastAsia"/>
          <w:sz w:val="21"/>
        </w:rPr>
        <w:t>を併せ</w:t>
      </w:r>
      <w:r w:rsidR="001D4B92">
        <w:rPr>
          <w:rFonts w:asciiTheme="minorEastAsia" w:eastAsiaTheme="minorEastAsia" w:hAnsiTheme="minorEastAsia" w:hint="eastAsia"/>
          <w:sz w:val="21"/>
        </w:rPr>
        <w:t>が</w:t>
      </w:r>
      <w:r w:rsidRPr="00751168">
        <w:rPr>
          <w:rFonts w:asciiTheme="minorEastAsia" w:eastAsiaTheme="minorEastAsia" w:hAnsiTheme="minorEastAsia" w:hint="eastAsia"/>
          <w:sz w:val="21"/>
        </w:rPr>
        <w:t>3割達成</w:t>
      </w:r>
      <w:r w:rsidR="003352B3">
        <w:rPr>
          <w:rFonts w:asciiTheme="minorEastAsia" w:eastAsiaTheme="minorEastAsia" w:hAnsiTheme="minorEastAsia" w:hint="eastAsia"/>
          <w:sz w:val="21"/>
        </w:rPr>
        <w:t>を目指す</w:t>
      </w:r>
      <w:r w:rsidRPr="00751168">
        <w:rPr>
          <w:rFonts w:asciiTheme="minorEastAsia" w:eastAsiaTheme="minorEastAsia" w:hAnsiTheme="minorEastAsia" w:hint="eastAsia"/>
          <w:sz w:val="21"/>
        </w:rPr>
        <w:t>。</w:t>
      </w:r>
    </w:p>
    <w:p w:rsidR="00747FA9" w:rsidRPr="00751168" w:rsidRDefault="00747FA9" w:rsidP="00EC391D">
      <w:pPr>
        <w:pStyle w:val="aff"/>
        <w:numPr>
          <w:ilvl w:val="0"/>
          <w:numId w:val="22"/>
        </w:numPr>
        <w:ind w:leftChars="100" w:left="640"/>
        <w:rPr>
          <w:rFonts w:asciiTheme="minorEastAsia" w:eastAsiaTheme="minorEastAsia" w:hAnsiTheme="minorEastAsia"/>
          <w:sz w:val="21"/>
        </w:rPr>
      </w:pPr>
      <w:r w:rsidRPr="00751168">
        <w:rPr>
          <w:rFonts w:asciiTheme="minorEastAsia" w:eastAsiaTheme="minorEastAsia" w:hAnsiTheme="minorEastAsia" w:hint="eastAsia"/>
          <w:sz w:val="21"/>
        </w:rPr>
        <w:t>観測値</w:t>
      </w:r>
      <w:r w:rsidR="007B490B" w:rsidRPr="00751168">
        <w:rPr>
          <w:rFonts w:asciiTheme="minorEastAsia" w:eastAsiaTheme="minorEastAsia" w:hAnsiTheme="minorEastAsia" w:hint="eastAsia"/>
          <w:sz w:val="21"/>
        </w:rPr>
        <w:t>の</w:t>
      </w:r>
      <w:r w:rsidRPr="00751168">
        <w:rPr>
          <w:rFonts w:asciiTheme="minorEastAsia" w:eastAsiaTheme="minorEastAsia" w:hAnsiTheme="minorEastAsia" w:hint="eastAsia"/>
          <w:sz w:val="21"/>
        </w:rPr>
        <w:t>2.4割からシステム計算値0.5割を差し引いた1.9割分</w:t>
      </w:r>
      <w:r w:rsidR="007B490B" w:rsidRPr="00751168">
        <w:rPr>
          <w:rFonts w:asciiTheme="minorEastAsia" w:eastAsiaTheme="minorEastAsia" w:hAnsiTheme="minorEastAsia" w:hint="eastAsia"/>
          <w:sz w:val="21"/>
        </w:rPr>
        <w:t>は</w:t>
      </w:r>
      <w:r w:rsidRPr="00751168">
        <w:rPr>
          <w:rFonts w:asciiTheme="minorEastAsia" w:eastAsiaTheme="minorEastAsia" w:hAnsiTheme="minorEastAsia" w:hint="eastAsia"/>
          <w:sz w:val="21"/>
        </w:rPr>
        <w:t>、参考資料として</w:t>
      </w:r>
      <w:r w:rsidR="00063F2B" w:rsidRPr="00751168">
        <w:rPr>
          <w:rFonts w:asciiTheme="minorEastAsia" w:eastAsiaTheme="minorEastAsia" w:hAnsiTheme="minorEastAsia" w:hint="eastAsia"/>
          <w:sz w:val="21"/>
        </w:rPr>
        <w:t>示した</w:t>
      </w:r>
      <w:r w:rsidRPr="00751168">
        <w:rPr>
          <w:rFonts w:asciiTheme="minorEastAsia" w:eastAsiaTheme="minorEastAsia" w:hAnsiTheme="minorEastAsia" w:hint="eastAsia"/>
          <w:sz w:val="21"/>
        </w:rPr>
        <w:t>冷夏の影響が</w:t>
      </w:r>
      <w:r w:rsidR="003352B3">
        <w:rPr>
          <w:rFonts w:asciiTheme="minorEastAsia" w:eastAsiaTheme="minorEastAsia" w:hAnsiTheme="minorEastAsia" w:hint="eastAsia"/>
          <w:sz w:val="21"/>
        </w:rPr>
        <w:t>大きい</w:t>
      </w:r>
      <w:r w:rsidRPr="00751168">
        <w:rPr>
          <w:rFonts w:asciiTheme="minorEastAsia" w:eastAsiaTheme="minorEastAsia" w:hAnsiTheme="minorEastAsia" w:hint="eastAsia"/>
          <w:sz w:val="21"/>
        </w:rPr>
        <w:t>と</w:t>
      </w:r>
      <w:r w:rsidR="007B490B" w:rsidRPr="00751168">
        <w:rPr>
          <w:rFonts w:asciiTheme="minorEastAsia" w:eastAsiaTheme="minorEastAsia" w:hAnsiTheme="minorEastAsia" w:hint="eastAsia"/>
          <w:sz w:val="21"/>
        </w:rPr>
        <w:t>考えられる</w:t>
      </w:r>
      <w:r w:rsidRPr="00751168">
        <w:rPr>
          <w:rFonts w:asciiTheme="minorEastAsia" w:eastAsiaTheme="minorEastAsia" w:hAnsiTheme="minorEastAsia" w:hint="eastAsia"/>
          <w:sz w:val="21"/>
        </w:rPr>
        <w:t>。</w:t>
      </w:r>
    </w:p>
    <w:p w:rsidR="007B490B" w:rsidRPr="00751168" w:rsidRDefault="007B490B" w:rsidP="007B490B">
      <w:pPr>
        <w:pStyle w:val="2"/>
        <w:rPr>
          <w:sz w:val="21"/>
          <w:szCs w:val="21"/>
        </w:rPr>
      </w:pPr>
    </w:p>
    <w:p w:rsidR="007B490B" w:rsidRPr="00751168" w:rsidRDefault="001D4B92" w:rsidP="007B490B">
      <w:pPr>
        <w:pStyle w:val="aff"/>
        <w:rPr>
          <w:rFonts w:asciiTheme="minorEastAsia" w:eastAsiaTheme="minorEastAsia" w:hAnsiTheme="minorEastAsia"/>
          <w:sz w:val="21"/>
        </w:rPr>
      </w:pPr>
      <w:r>
        <w:rPr>
          <w:rFonts w:asciiTheme="minorEastAsia" w:eastAsiaTheme="minorEastAsia" w:hAnsiTheme="minorEastAsia" w:hint="eastAsia"/>
          <w:sz w:val="21"/>
        </w:rPr>
        <w:t>【</w:t>
      </w:r>
      <w:r w:rsidR="007B490B" w:rsidRPr="00751168">
        <w:rPr>
          <w:rFonts w:asciiTheme="minorEastAsia" w:eastAsiaTheme="minorEastAsia" w:hAnsiTheme="minorEastAsia" w:hint="eastAsia"/>
          <w:sz w:val="21"/>
        </w:rPr>
        <w:t>委員】</w:t>
      </w:r>
    </w:p>
    <w:p w:rsidR="007B490B" w:rsidRPr="00B15931" w:rsidRDefault="007B490B" w:rsidP="007B490B">
      <w:pPr>
        <w:pStyle w:val="aff"/>
        <w:numPr>
          <w:ilvl w:val="0"/>
          <w:numId w:val="17"/>
        </w:numPr>
        <w:rPr>
          <w:rFonts w:asciiTheme="minorEastAsia" w:eastAsiaTheme="minorEastAsia" w:hAnsiTheme="minorEastAsia"/>
          <w:sz w:val="21"/>
        </w:rPr>
      </w:pPr>
      <w:r w:rsidRPr="00B15931">
        <w:rPr>
          <w:rFonts w:asciiTheme="minorEastAsia" w:eastAsiaTheme="minorEastAsia" w:hAnsiTheme="minorEastAsia" w:hint="eastAsia"/>
          <w:sz w:val="21"/>
        </w:rPr>
        <w:t>図２のWBGT</w:t>
      </w:r>
      <w:r w:rsidR="00063F2B" w:rsidRPr="00B15931">
        <w:rPr>
          <w:rFonts w:asciiTheme="minorEastAsia" w:eastAsiaTheme="minorEastAsia" w:hAnsiTheme="minorEastAsia" w:hint="eastAsia"/>
          <w:sz w:val="21"/>
        </w:rPr>
        <w:t>は</w:t>
      </w:r>
      <w:r w:rsidRPr="00B15931">
        <w:rPr>
          <w:rFonts w:asciiTheme="minorEastAsia" w:eastAsiaTheme="minorEastAsia" w:hAnsiTheme="minorEastAsia" w:hint="eastAsia"/>
          <w:sz w:val="21"/>
        </w:rPr>
        <w:t>明るい場所によって数値が異なると思うが、どのようなものを代表として考えているのか。</w:t>
      </w:r>
      <w:r w:rsidR="00B15931">
        <w:rPr>
          <w:rFonts w:asciiTheme="minorEastAsia" w:eastAsiaTheme="minorEastAsia" w:hAnsiTheme="minorEastAsia" w:hint="eastAsia"/>
          <w:sz w:val="21"/>
        </w:rPr>
        <w:t>またグラフの</w:t>
      </w:r>
      <w:r w:rsidRPr="00B15931">
        <w:rPr>
          <w:rFonts w:asciiTheme="minorEastAsia" w:eastAsiaTheme="minorEastAsia" w:hAnsiTheme="minorEastAsia" w:hint="eastAsia"/>
          <w:sz w:val="21"/>
        </w:rPr>
        <w:t>WBGTの値は年間の値か。</w:t>
      </w:r>
    </w:p>
    <w:p w:rsidR="007B490B" w:rsidRPr="00B15931" w:rsidRDefault="007B490B" w:rsidP="007B490B">
      <w:pPr>
        <w:pStyle w:val="aff"/>
        <w:rPr>
          <w:rFonts w:asciiTheme="minorEastAsia" w:eastAsiaTheme="minorEastAsia" w:hAnsiTheme="minorEastAsia"/>
          <w:sz w:val="21"/>
        </w:rPr>
      </w:pPr>
    </w:p>
    <w:p w:rsidR="007B490B" w:rsidRPr="00751168" w:rsidRDefault="007B490B" w:rsidP="00EC391D">
      <w:pPr>
        <w:pStyle w:val="aff"/>
        <w:ind w:leftChars="100" w:left="220"/>
        <w:rPr>
          <w:rFonts w:asciiTheme="minorEastAsia" w:eastAsiaTheme="minorEastAsia" w:hAnsiTheme="minorEastAsia"/>
          <w:sz w:val="21"/>
        </w:rPr>
      </w:pPr>
      <w:r w:rsidRPr="00751168">
        <w:rPr>
          <w:rFonts w:asciiTheme="minorEastAsia" w:eastAsiaTheme="minorEastAsia" w:hAnsiTheme="minorEastAsia" w:hint="eastAsia"/>
          <w:sz w:val="21"/>
        </w:rPr>
        <w:t>【事務局】</w:t>
      </w:r>
    </w:p>
    <w:p w:rsidR="007B490B" w:rsidRPr="00B15931" w:rsidRDefault="007B490B" w:rsidP="009526A0">
      <w:pPr>
        <w:pStyle w:val="aff"/>
        <w:numPr>
          <w:ilvl w:val="0"/>
          <w:numId w:val="18"/>
        </w:numPr>
        <w:ind w:leftChars="100" w:left="640"/>
        <w:rPr>
          <w:rFonts w:asciiTheme="minorEastAsia" w:eastAsiaTheme="minorEastAsia" w:hAnsiTheme="minorEastAsia"/>
          <w:sz w:val="21"/>
        </w:rPr>
      </w:pPr>
      <w:r w:rsidRPr="00B15931">
        <w:rPr>
          <w:rFonts w:asciiTheme="minorEastAsia" w:eastAsiaTheme="minorEastAsia" w:hAnsiTheme="minorEastAsia" w:hint="eastAsia"/>
          <w:sz w:val="21"/>
        </w:rPr>
        <w:t>ここで示すWBGTは</w:t>
      </w:r>
      <w:r w:rsidR="00B15931">
        <w:rPr>
          <w:rFonts w:asciiTheme="minorEastAsia" w:eastAsiaTheme="minorEastAsia" w:hAnsiTheme="minorEastAsia" w:hint="eastAsia"/>
          <w:sz w:val="21"/>
        </w:rPr>
        <w:t>気象庁の測定結果を用いていると考えられる。また、グラフの</w:t>
      </w:r>
      <w:r w:rsidR="00063F2B" w:rsidRPr="00B15931">
        <w:rPr>
          <w:rFonts w:asciiTheme="minorEastAsia" w:eastAsiaTheme="minorEastAsia" w:hAnsiTheme="minorEastAsia" w:hint="eastAsia"/>
          <w:sz w:val="21"/>
        </w:rPr>
        <w:t>WBGT</w:t>
      </w:r>
      <w:r w:rsidR="00B15931">
        <w:rPr>
          <w:rFonts w:asciiTheme="minorEastAsia" w:eastAsiaTheme="minorEastAsia" w:hAnsiTheme="minorEastAsia" w:hint="eastAsia"/>
          <w:sz w:val="21"/>
        </w:rPr>
        <w:t>の値</w:t>
      </w:r>
      <w:r w:rsidR="00063F2B" w:rsidRPr="00B15931">
        <w:rPr>
          <w:rFonts w:asciiTheme="minorEastAsia" w:eastAsiaTheme="minorEastAsia" w:hAnsiTheme="minorEastAsia" w:hint="eastAsia"/>
          <w:sz w:val="21"/>
        </w:rPr>
        <w:t>は</w:t>
      </w:r>
      <w:r w:rsidRPr="00B15931">
        <w:rPr>
          <w:rFonts w:asciiTheme="minorEastAsia" w:eastAsiaTheme="minorEastAsia" w:hAnsiTheme="minorEastAsia" w:hint="eastAsia"/>
          <w:sz w:val="21"/>
        </w:rPr>
        <w:t>8月</w:t>
      </w:r>
      <w:r w:rsidR="00063F2B" w:rsidRPr="00B15931">
        <w:rPr>
          <w:rFonts w:asciiTheme="minorEastAsia" w:eastAsiaTheme="minorEastAsia" w:hAnsiTheme="minorEastAsia" w:hint="eastAsia"/>
          <w:sz w:val="21"/>
        </w:rPr>
        <w:t>の最高値の</w:t>
      </w:r>
      <w:r w:rsidRPr="00B15931">
        <w:rPr>
          <w:rFonts w:asciiTheme="minorEastAsia" w:eastAsiaTheme="minorEastAsia" w:hAnsiTheme="minorEastAsia" w:hint="eastAsia"/>
          <w:sz w:val="21"/>
        </w:rPr>
        <w:t>平均である。</w:t>
      </w:r>
    </w:p>
    <w:p w:rsidR="003046D2" w:rsidRPr="00751168" w:rsidRDefault="00063F2B" w:rsidP="00D4081D">
      <w:pPr>
        <w:pStyle w:val="2"/>
        <w:rPr>
          <w:sz w:val="21"/>
          <w:szCs w:val="21"/>
        </w:rPr>
      </w:pPr>
      <w:r w:rsidRPr="00751168">
        <w:rPr>
          <w:rFonts w:hint="eastAsia"/>
          <w:sz w:val="21"/>
          <w:szCs w:val="21"/>
        </w:rPr>
        <w:t>新計画の対策の取組みについて（</w:t>
      </w:r>
      <w:r w:rsidR="003046D2" w:rsidRPr="00751168">
        <w:rPr>
          <w:rFonts w:hint="eastAsia"/>
          <w:sz w:val="21"/>
          <w:szCs w:val="21"/>
        </w:rPr>
        <w:t>資料</w:t>
      </w:r>
      <w:r w:rsidR="00D4081D" w:rsidRPr="00751168">
        <w:rPr>
          <w:rFonts w:hint="eastAsia"/>
          <w:sz w:val="21"/>
          <w:szCs w:val="21"/>
        </w:rPr>
        <w:t>２</w:t>
      </w:r>
      <w:r w:rsidR="003046D2" w:rsidRPr="00751168">
        <w:rPr>
          <w:rFonts w:hint="eastAsia"/>
          <w:sz w:val="21"/>
          <w:szCs w:val="21"/>
        </w:rPr>
        <w:t>－２</w:t>
      </w:r>
      <w:r w:rsidRPr="00751168">
        <w:rPr>
          <w:rFonts w:hint="eastAsia"/>
          <w:sz w:val="21"/>
          <w:szCs w:val="21"/>
        </w:rPr>
        <w:t>）</w:t>
      </w:r>
    </w:p>
    <w:p w:rsidR="003046D2" w:rsidRPr="00751168" w:rsidRDefault="001D4B92" w:rsidP="003046D2">
      <w:pPr>
        <w:tabs>
          <w:tab w:val="left" w:pos="6237"/>
        </w:tabs>
        <w:rPr>
          <w:rFonts w:asciiTheme="minorEastAsia" w:hAnsiTheme="minorEastAsia"/>
          <w:sz w:val="21"/>
          <w:szCs w:val="21"/>
        </w:rPr>
      </w:pPr>
      <w:r>
        <w:rPr>
          <w:rFonts w:asciiTheme="minorEastAsia" w:hAnsiTheme="minorEastAsia" w:hint="eastAsia"/>
          <w:sz w:val="21"/>
          <w:szCs w:val="21"/>
        </w:rPr>
        <w:t>【</w:t>
      </w:r>
      <w:r w:rsidR="003046D2" w:rsidRPr="00751168">
        <w:rPr>
          <w:rFonts w:asciiTheme="minorEastAsia" w:hAnsiTheme="minorEastAsia" w:hint="eastAsia"/>
          <w:sz w:val="21"/>
          <w:szCs w:val="21"/>
        </w:rPr>
        <w:t>委員】</w:t>
      </w:r>
    </w:p>
    <w:p w:rsidR="003046D2" w:rsidRPr="004026DA" w:rsidRDefault="003046D2" w:rsidP="004026DA">
      <w:pPr>
        <w:pStyle w:val="a3"/>
        <w:numPr>
          <w:ilvl w:val="0"/>
          <w:numId w:val="24"/>
        </w:numPr>
        <w:tabs>
          <w:tab w:val="left" w:pos="6237"/>
        </w:tabs>
        <w:rPr>
          <w:rFonts w:asciiTheme="minorEastAsia" w:hAnsiTheme="minorEastAsia"/>
          <w:sz w:val="21"/>
          <w:szCs w:val="21"/>
        </w:rPr>
      </w:pPr>
      <w:r w:rsidRPr="00751168">
        <w:rPr>
          <w:rFonts w:asciiTheme="minorEastAsia" w:hAnsiTheme="minorEastAsia" w:hint="eastAsia"/>
          <w:sz w:val="21"/>
          <w:szCs w:val="21"/>
        </w:rPr>
        <w:t>「クールスポットの創出等」と「クールスポットの周知・活用」という２つが曖昧。</w:t>
      </w:r>
    </w:p>
    <w:p w:rsidR="003046D2" w:rsidRPr="00751168" w:rsidRDefault="003046D2" w:rsidP="003046D2">
      <w:pPr>
        <w:pStyle w:val="aff"/>
        <w:rPr>
          <w:rFonts w:asciiTheme="minorEastAsia" w:eastAsiaTheme="minorEastAsia" w:hAnsiTheme="minorEastAsia"/>
          <w:sz w:val="21"/>
        </w:rPr>
      </w:pPr>
    </w:p>
    <w:p w:rsidR="003046D2" w:rsidRPr="00751168" w:rsidRDefault="003046D2" w:rsidP="00120AB2">
      <w:pPr>
        <w:pStyle w:val="aff"/>
        <w:ind w:leftChars="100" w:left="220"/>
        <w:rPr>
          <w:rFonts w:asciiTheme="minorEastAsia" w:eastAsiaTheme="minorEastAsia" w:hAnsiTheme="minorEastAsia"/>
          <w:sz w:val="21"/>
        </w:rPr>
      </w:pPr>
      <w:r w:rsidRPr="00751168">
        <w:rPr>
          <w:rFonts w:asciiTheme="minorEastAsia" w:eastAsiaTheme="minorEastAsia" w:hAnsiTheme="minorEastAsia" w:hint="eastAsia"/>
          <w:sz w:val="21"/>
        </w:rPr>
        <w:t>【事務局】</w:t>
      </w:r>
    </w:p>
    <w:p w:rsidR="007B490B" w:rsidRPr="00751168" w:rsidRDefault="007B490B" w:rsidP="00120AB2">
      <w:pPr>
        <w:pStyle w:val="aff"/>
        <w:numPr>
          <w:ilvl w:val="0"/>
          <w:numId w:val="23"/>
        </w:numPr>
        <w:ind w:leftChars="100" w:left="640"/>
        <w:rPr>
          <w:rFonts w:asciiTheme="minorEastAsia" w:eastAsiaTheme="minorEastAsia" w:hAnsiTheme="minorEastAsia"/>
          <w:sz w:val="21"/>
        </w:rPr>
      </w:pPr>
      <w:r w:rsidRPr="00751168">
        <w:rPr>
          <w:rFonts w:asciiTheme="minorEastAsia" w:eastAsiaTheme="minorEastAsia" w:hAnsiTheme="minorEastAsia" w:hint="eastAsia"/>
          <w:sz w:val="21"/>
        </w:rPr>
        <w:t>「クールスポットの創出等」は、クールスポットを作り出すことであるため、新たに作り出したものを「創出」として記載する。</w:t>
      </w:r>
    </w:p>
    <w:p w:rsidR="007B490B" w:rsidRPr="00751168" w:rsidRDefault="007B490B" w:rsidP="00120AB2">
      <w:pPr>
        <w:pStyle w:val="aff"/>
        <w:numPr>
          <w:ilvl w:val="0"/>
          <w:numId w:val="23"/>
        </w:numPr>
        <w:ind w:leftChars="100" w:left="640"/>
        <w:rPr>
          <w:rFonts w:asciiTheme="minorEastAsia" w:eastAsiaTheme="minorEastAsia" w:hAnsiTheme="minorEastAsia"/>
          <w:sz w:val="21"/>
        </w:rPr>
      </w:pPr>
      <w:r w:rsidRPr="00751168">
        <w:rPr>
          <w:rFonts w:asciiTheme="minorEastAsia" w:eastAsiaTheme="minorEastAsia" w:hAnsiTheme="minorEastAsia" w:hint="eastAsia"/>
          <w:sz w:val="21"/>
        </w:rPr>
        <w:t>「大阪府クールスポット100選」は、既存の緑や水面などを選定し、クールスポットとして活用することとなるため、周知・活用のみに記載するように修正する。</w:t>
      </w:r>
    </w:p>
    <w:p w:rsidR="00747FA9" w:rsidRPr="00751168" w:rsidRDefault="00747FA9" w:rsidP="00747FA9">
      <w:pPr>
        <w:pStyle w:val="aff"/>
        <w:rPr>
          <w:rFonts w:asciiTheme="minorEastAsia" w:eastAsiaTheme="minorEastAsia" w:hAnsiTheme="minorEastAsia"/>
          <w:sz w:val="21"/>
        </w:rPr>
      </w:pPr>
    </w:p>
    <w:p w:rsidR="00747FA9" w:rsidRPr="00751168" w:rsidRDefault="001D4B92" w:rsidP="00747FA9">
      <w:pPr>
        <w:pStyle w:val="aff"/>
        <w:rPr>
          <w:rFonts w:asciiTheme="minorEastAsia" w:eastAsiaTheme="minorEastAsia" w:hAnsiTheme="minorEastAsia"/>
          <w:sz w:val="21"/>
        </w:rPr>
      </w:pPr>
      <w:r>
        <w:rPr>
          <w:rFonts w:asciiTheme="minorEastAsia" w:eastAsiaTheme="minorEastAsia" w:hAnsiTheme="minorEastAsia" w:hint="eastAsia"/>
          <w:sz w:val="21"/>
        </w:rPr>
        <w:t>【委員</w:t>
      </w:r>
      <w:r w:rsidR="003046D2" w:rsidRPr="00751168">
        <w:rPr>
          <w:rFonts w:asciiTheme="minorEastAsia" w:eastAsiaTheme="minorEastAsia" w:hAnsiTheme="minorEastAsia" w:hint="eastAsia"/>
          <w:sz w:val="21"/>
        </w:rPr>
        <w:t>】</w:t>
      </w:r>
    </w:p>
    <w:p w:rsidR="003046D2" w:rsidRPr="00751168" w:rsidRDefault="003046D2" w:rsidP="00120AB2">
      <w:pPr>
        <w:pStyle w:val="aff"/>
        <w:numPr>
          <w:ilvl w:val="0"/>
          <w:numId w:val="36"/>
        </w:numPr>
        <w:rPr>
          <w:rFonts w:asciiTheme="minorEastAsia" w:eastAsiaTheme="minorEastAsia" w:hAnsiTheme="minorEastAsia"/>
          <w:sz w:val="21"/>
        </w:rPr>
      </w:pPr>
      <w:r w:rsidRPr="00751168">
        <w:rPr>
          <w:rFonts w:asciiTheme="minorEastAsia" w:eastAsiaTheme="minorEastAsia" w:hAnsiTheme="minorEastAsia" w:hint="eastAsia"/>
          <w:sz w:val="21"/>
        </w:rPr>
        <w:t>クールスポットの創出において、数、面積、質がどういうレベルか、など評価手法を考えねば</w:t>
      </w:r>
      <w:r w:rsidR="003352B3">
        <w:rPr>
          <w:rFonts w:asciiTheme="minorEastAsia" w:eastAsiaTheme="minorEastAsia" w:hAnsiTheme="minorEastAsia" w:hint="eastAsia"/>
          <w:sz w:val="21"/>
        </w:rPr>
        <w:t>数えることが</w:t>
      </w:r>
      <w:r w:rsidRPr="00751168">
        <w:rPr>
          <w:rFonts w:asciiTheme="minorEastAsia" w:eastAsiaTheme="minorEastAsia" w:hAnsiTheme="minorEastAsia" w:hint="eastAsia"/>
          <w:sz w:val="21"/>
        </w:rPr>
        <w:t>できない。ヒートアイランド対策を推進していく際</w:t>
      </w:r>
      <w:r w:rsidR="00F97ABD" w:rsidRPr="00751168">
        <w:rPr>
          <w:rFonts w:asciiTheme="minorEastAsia" w:eastAsiaTheme="minorEastAsia" w:hAnsiTheme="minorEastAsia" w:hint="eastAsia"/>
          <w:sz w:val="21"/>
        </w:rPr>
        <w:t>の</w:t>
      </w:r>
      <w:r w:rsidRPr="00751168">
        <w:rPr>
          <w:rFonts w:asciiTheme="minorEastAsia" w:eastAsiaTheme="minorEastAsia" w:hAnsiTheme="minorEastAsia" w:hint="eastAsia"/>
          <w:sz w:val="21"/>
        </w:rPr>
        <w:t>、評価を</w:t>
      </w:r>
      <w:r w:rsidR="00F97ABD" w:rsidRPr="00751168">
        <w:rPr>
          <w:rFonts w:asciiTheme="minorEastAsia" w:eastAsiaTheme="minorEastAsia" w:hAnsiTheme="minorEastAsia" w:hint="eastAsia"/>
          <w:sz w:val="21"/>
        </w:rPr>
        <w:t>正確に</w:t>
      </w:r>
      <w:r w:rsidRPr="00751168">
        <w:rPr>
          <w:rFonts w:asciiTheme="minorEastAsia" w:eastAsiaTheme="minorEastAsia" w:hAnsiTheme="minorEastAsia" w:hint="eastAsia"/>
          <w:sz w:val="21"/>
        </w:rPr>
        <w:t>位置</w:t>
      </w:r>
      <w:r w:rsidR="00F97ABD" w:rsidRPr="00751168">
        <w:rPr>
          <w:rFonts w:asciiTheme="minorEastAsia" w:eastAsiaTheme="minorEastAsia" w:hAnsiTheme="minorEastAsia" w:hint="eastAsia"/>
          <w:sz w:val="21"/>
        </w:rPr>
        <w:t>付</w:t>
      </w:r>
      <w:r w:rsidRPr="00751168">
        <w:rPr>
          <w:rFonts w:asciiTheme="minorEastAsia" w:eastAsiaTheme="minorEastAsia" w:hAnsiTheme="minorEastAsia" w:hint="eastAsia"/>
          <w:sz w:val="21"/>
        </w:rPr>
        <w:t>け</w:t>
      </w:r>
      <w:r w:rsidR="00F97ABD" w:rsidRPr="00751168">
        <w:rPr>
          <w:rFonts w:asciiTheme="minorEastAsia" w:eastAsiaTheme="minorEastAsia" w:hAnsiTheme="minorEastAsia" w:hint="eastAsia"/>
          <w:sz w:val="21"/>
        </w:rPr>
        <w:t>る</w:t>
      </w:r>
      <w:r w:rsidR="003352B3">
        <w:rPr>
          <w:rFonts w:asciiTheme="minorEastAsia" w:eastAsiaTheme="minorEastAsia" w:hAnsiTheme="minorEastAsia" w:hint="eastAsia"/>
          <w:sz w:val="21"/>
        </w:rPr>
        <w:t>こと</w:t>
      </w:r>
      <w:r w:rsidRPr="00751168">
        <w:rPr>
          <w:rFonts w:asciiTheme="minorEastAsia" w:eastAsiaTheme="minorEastAsia" w:hAnsiTheme="minorEastAsia" w:hint="eastAsia"/>
          <w:sz w:val="21"/>
        </w:rPr>
        <w:t>が課題である。</w:t>
      </w:r>
    </w:p>
    <w:p w:rsidR="003046D2" w:rsidRPr="00751168" w:rsidRDefault="003046D2" w:rsidP="00747FA9">
      <w:pPr>
        <w:pStyle w:val="aff"/>
        <w:rPr>
          <w:rFonts w:asciiTheme="minorEastAsia" w:eastAsiaTheme="minorEastAsia" w:hAnsiTheme="minorEastAsia"/>
          <w:sz w:val="21"/>
        </w:rPr>
      </w:pPr>
    </w:p>
    <w:p w:rsidR="003046D2" w:rsidRPr="00751168" w:rsidRDefault="003046D2" w:rsidP="00747FA9">
      <w:pPr>
        <w:pStyle w:val="aff"/>
        <w:rPr>
          <w:rFonts w:asciiTheme="minorEastAsia" w:eastAsiaTheme="minorEastAsia" w:hAnsiTheme="minorEastAsia"/>
          <w:sz w:val="21"/>
        </w:rPr>
      </w:pPr>
      <w:r w:rsidRPr="00751168">
        <w:rPr>
          <w:rFonts w:asciiTheme="minorEastAsia" w:eastAsiaTheme="minorEastAsia" w:hAnsiTheme="minorEastAsia" w:hint="eastAsia"/>
          <w:sz w:val="21"/>
        </w:rPr>
        <w:t>【事務局】</w:t>
      </w:r>
    </w:p>
    <w:p w:rsidR="00747FA9" w:rsidRPr="00751168" w:rsidRDefault="003046D2" w:rsidP="004026DA">
      <w:pPr>
        <w:pStyle w:val="aff"/>
        <w:numPr>
          <w:ilvl w:val="0"/>
          <w:numId w:val="38"/>
        </w:numPr>
        <w:ind w:hanging="278"/>
        <w:rPr>
          <w:rFonts w:asciiTheme="minorEastAsia" w:eastAsiaTheme="minorEastAsia" w:hAnsiTheme="minorEastAsia"/>
          <w:sz w:val="21"/>
        </w:rPr>
      </w:pPr>
      <w:r w:rsidRPr="00751168">
        <w:rPr>
          <w:rFonts w:asciiTheme="minorEastAsia" w:eastAsiaTheme="minorEastAsia" w:hAnsiTheme="minorEastAsia" w:hint="eastAsia"/>
          <w:sz w:val="21"/>
        </w:rPr>
        <w:t>クールスポットの質等の評価手法については今後の検討課題とさせていただく。</w:t>
      </w:r>
    </w:p>
    <w:p w:rsidR="00747FA9" w:rsidRPr="00751168" w:rsidRDefault="00747FA9" w:rsidP="00747FA9">
      <w:pPr>
        <w:pStyle w:val="aff"/>
        <w:rPr>
          <w:rFonts w:asciiTheme="minorEastAsia" w:eastAsiaTheme="minorEastAsia" w:hAnsiTheme="minorEastAsia"/>
          <w:sz w:val="21"/>
        </w:rPr>
      </w:pPr>
    </w:p>
    <w:p w:rsidR="00411646" w:rsidRPr="00751168" w:rsidRDefault="003046D2" w:rsidP="003046D2">
      <w:pPr>
        <w:pStyle w:val="a3"/>
        <w:ind w:left="420"/>
        <w:jc w:val="right"/>
        <w:rPr>
          <w:rFonts w:asciiTheme="minorEastAsia" w:hAnsiTheme="minorEastAsia"/>
          <w:sz w:val="21"/>
          <w:szCs w:val="21"/>
        </w:rPr>
      </w:pPr>
      <w:r w:rsidRPr="00751168">
        <w:rPr>
          <w:rFonts w:asciiTheme="minorEastAsia" w:hAnsiTheme="minorEastAsia" w:hint="eastAsia"/>
          <w:sz w:val="21"/>
          <w:szCs w:val="21"/>
        </w:rPr>
        <w:t>以上</w:t>
      </w:r>
    </w:p>
    <w:sectPr w:rsidR="00411646" w:rsidRPr="00751168" w:rsidSect="004506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72" w:rsidRDefault="00273972" w:rsidP="005874C0">
      <w:r>
        <w:separator/>
      </w:r>
    </w:p>
  </w:endnote>
  <w:endnote w:type="continuationSeparator" w:id="0">
    <w:p w:rsidR="00273972" w:rsidRDefault="00273972" w:rsidP="005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72" w:rsidRDefault="00273972" w:rsidP="005874C0">
      <w:r>
        <w:separator/>
      </w:r>
    </w:p>
  </w:footnote>
  <w:footnote w:type="continuationSeparator" w:id="0">
    <w:p w:rsidR="00273972" w:rsidRDefault="00273972" w:rsidP="005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3C14178A"/>
    <w:lvl w:ilvl="0" w:tplc="58B6CD96">
      <w:start w:val="1"/>
      <w:numFmt w:val="decimal"/>
      <w:lvlText w:val="%1"/>
      <w:lvlJc w:val="left"/>
      <w:pPr>
        <w:ind w:left="360" w:hanging="360"/>
      </w:pPr>
      <w:rPr>
        <w:rFonts w:asciiTheme="majorEastAsia" w:eastAsiaTheme="majorEastAsia" w:hAnsiTheme="majorEastAsia" w:cstheme="majorHAnsi" w:hint="default"/>
        <w:sz w:val="20"/>
      </w:rPr>
    </w:lvl>
    <w:lvl w:ilvl="1" w:tplc="360E0F2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201158"/>
    <w:multiLevelType w:val="hybridMultilevel"/>
    <w:tmpl w:val="BE2E79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E05409"/>
    <w:multiLevelType w:val="hybridMultilevel"/>
    <w:tmpl w:val="6D7CD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1080537"/>
    <w:multiLevelType w:val="hybridMultilevel"/>
    <w:tmpl w:val="9E2CA7C0"/>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B93BE2"/>
    <w:multiLevelType w:val="hybridMultilevel"/>
    <w:tmpl w:val="1A70A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5804EB"/>
    <w:multiLevelType w:val="hybridMultilevel"/>
    <w:tmpl w:val="B3E27030"/>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9952AF9"/>
    <w:multiLevelType w:val="hybridMultilevel"/>
    <w:tmpl w:val="C01EF9A2"/>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D8826CF"/>
    <w:multiLevelType w:val="hybridMultilevel"/>
    <w:tmpl w:val="6E4A6DE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DD4084C"/>
    <w:multiLevelType w:val="hybridMultilevel"/>
    <w:tmpl w:val="02CE0178"/>
    <w:lvl w:ilvl="0" w:tplc="91CCE2E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0DD652D"/>
    <w:multiLevelType w:val="hybridMultilevel"/>
    <w:tmpl w:val="62A280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4CF599D"/>
    <w:multiLevelType w:val="hybridMultilevel"/>
    <w:tmpl w:val="391C7604"/>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B11CCB"/>
    <w:multiLevelType w:val="hybridMultilevel"/>
    <w:tmpl w:val="3404FC20"/>
    <w:lvl w:ilvl="0" w:tplc="35F0C9D6">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nsid w:val="27F809F5"/>
    <w:multiLevelType w:val="hybridMultilevel"/>
    <w:tmpl w:val="0BF6605C"/>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9183243"/>
    <w:multiLevelType w:val="hybridMultilevel"/>
    <w:tmpl w:val="97341018"/>
    <w:lvl w:ilvl="0" w:tplc="35F0C9D6">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nsid w:val="295441BA"/>
    <w:multiLevelType w:val="hybridMultilevel"/>
    <w:tmpl w:val="18ACCBA8"/>
    <w:lvl w:ilvl="0" w:tplc="35F0C9D6">
      <w:numFmt w:val="bullet"/>
      <w:lvlText w:val="○"/>
      <w:lvlJc w:val="left"/>
      <w:pPr>
        <w:ind w:left="640" w:hanging="420"/>
      </w:pPr>
      <w:rPr>
        <w:rFonts w:ascii="ＭＳ 明朝" w:eastAsia="ＭＳ 明朝" w:hAnsi="ＭＳ 明朝" w:cstheme="minorBidi"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2A13651E"/>
    <w:multiLevelType w:val="hybridMultilevel"/>
    <w:tmpl w:val="1A70945E"/>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A5712A9"/>
    <w:multiLevelType w:val="hybridMultilevel"/>
    <w:tmpl w:val="0E80B2F2"/>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B545E86"/>
    <w:multiLevelType w:val="hybridMultilevel"/>
    <w:tmpl w:val="B3E84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DD6300C"/>
    <w:multiLevelType w:val="hybridMultilevel"/>
    <w:tmpl w:val="08C6E6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F3F47AF"/>
    <w:multiLevelType w:val="hybridMultilevel"/>
    <w:tmpl w:val="5CD83D08"/>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44026C3"/>
    <w:multiLevelType w:val="hybridMultilevel"/>
    <w:tmpl w:val="684E0A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69A766E"/>
    <w:multiLevelType w:val="hybridMultilevel"/>
    <w:tmpl w:val="7818C95C"/>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9577A68"/>
    <w:multiLevelType w:val="hybridMultilevel"/>
    <w:tmpl w:val="86C0D70C"/>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97E50FB"/>
    <w:multiLevelType w:val="hybridMultilevel"/>
    <w:tmpl w:val="BA144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B946885"/>
    <w:multiLevelType w:val="hybridMultilevel"/>
    <w:tmpl w:val="DBB2BFBE"/>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E946AB9"/>
    <w:multiLevelType w:val="hybridMultilevel"/>
    <w:tmpl w:val="EF1C8FFA"/>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F847B4C"/>
    <w:multiLevelType w:val="hybridMultilevel"/>
    <w:tmpl w:val="83082BA2"/>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7">
    <w:nsid w:val="42075160"/>
    <w:multiLevelType w:val="hybridMultilevel"/>
    <w:tmpl w:val="84AE96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67009C1"/>
    <w:multiLevelType w:val="hybridMultilevel"/>
    <w:tmpl w:val="ACDAC3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AAE4272"/>
    <w:multiLevelType w:val="hybridMultilevel"/>
    <w:tmpl w:val="2F36731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0B61E20"/>
    <w:multiLevelType w:val="hybridMultilevel"/>
    <w:tmpl w:val="EF1CAAC8"/>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1225AD7"/>
    <w:multiLevelType w:val="hybridMultilevel"/>
    <w:tmpl w:val="81E6D9E0"/>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2250E7A"/>
    <w:multiLevelType w:val="hybridMultilevel"/>
    <w:tmpl w:val="790E8C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2762E4D"/>
    <w:multiLevelType w:val="hybridMultilevel"/>
    <w:tmpl w:val="3CBEC4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31518A5"/>
    <w:multiLevelType w:val="hybridMultilevel"/>
    <w:tmpl w:val="1ED66DEA"/>
    <w:lvl w:ilvl="0" w:tplc="35F0C9D6">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nsid w:val="59D171E6"/>
    <w:multiLevelType w:val="hybridMultilevel"/>
    <w:tmpl w:val="D0221F10"/>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E5410E4"/>
    <w:multiLevelType w:val="hybridMultilevel"/>
    <w:tmpl w:val="6068CE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13F05BF"/>
    <w:multiLevelType w:val="hybridMultilevel"/>
    <w:tmpl w:val="FA564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BB66F39"/>
    <w:multiLevelType w:val="hybridMultilevel"/>
    <w:tmpl w:val="3E328AB4"/>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BBC6CF9"/>
    <w:multiLevelType w:val="hybridMultilevel"/>
    <w:tmpl w:val="18ACCBA8"/>
    <w:lvl w:ilvl="0" w:tplc="35F0C9D6">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0094D5D"/>
    <w:multiLevelType w:val="hybridMultilevel"/>
    <w:tmpl w:val="EB60809E"/>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1021A22"/>
    <w:multiLevelType w:val="hybridMultilevel"/>
    <w:tmpl w:val="28440DFE"/>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437295A"/>
    <w:multiLevelType w:val="hybridMultilevel"/>
    <w:tmpl w:val="174862EA"/>
    <w:lvl w:ilvl="0" w:tplc="35F0C9D6">
      <w:numFmt w:val="bullet"/>
      <w:lvlText w:val="○"/>
      <w:lvlJc w:val="left"/>
      <w:pPr>
        <w:ind w:left="1262" w:hanging="420"/>
      </w:pPr>
      <w:rPr>
        <w:rFonts w:ascii="ＭＳ 明朝" w:eastAsia="ＭＳ 明朝" w:hAnsi="ＭＳ 明朝" w:cstheme="minorBidi"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43">
    <w:nsid w:val="759227E1"/>
    <w:multiLevelType w:val="hybridMultilevel"/>
    <w:tmpl w:val="4F04DA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68A51E2"/>
    <w:multiLevelType w:val="hybridMultilevel"/>
    <w:tmpl w:val="13005738"/>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69B673C"/>
    <w:multiLevelType w:val="hybridMultilevel"/>
    <w:tmpl w:val="85B6274C"/>
    <w:lvl w:ilvl="0" w:tplc="35F0C9D6">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B553FC0"/>
    <w:multiLevelType w:val="hybridMultilevel"/>
    <w:tmpl w:val="D46A9DB0"/>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E107732"/>
    <w:multiLevelType w:val="hybridMultilevel"/>
    <w:tmpl w:val="24E4C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26"/>
  </w:num>
  <w:num w:numId="4">
    <w:abstractNumId w:val="24"/>
  </w:num>
  <w:num w:numId="5">
    <w:abstractNumId w:val="40"/>
  </w:num>
  <w:num w:numId="6">
    <w:abstractNumId w:val="19"/>
  </w:num>
  <w:num w:numId="7">
    <w:abstractNumId w:val="17"/>
  </w:num>
  <w:num w:numId="8">
    <w:abstractNumId w:val="15"/>
  </w:num>
  <w:num w:numId="9">
    <w:abstractNumId w:val="8"/>
  </w:num>
  <w:num w:numId="10">
    <w:abstractNumId w:val="41"/>
  </w:num>
  <w:num w:numId="11">
    <w:abstractNumId w:val="6"/>
  </w:num>
  <w:num w:numId="12">
    <w:abstractNumId w:val="39"/>
  </w:num>
  <w:num w:numId="13">
    <w:abstractNumId w:val="43"/>
  </w:num>
  <w:num w:numId="14">
    <w:abstractNumId w:val="30"/>
  </w:num>
  <w:num w:numId="15">
    <w:abstractNumId w:val="23"/>
  </w:num>
  <w:num w:numId="16">
    <w:abstractNumId w:val="16"/>
  </w:num>
  <w:num w:numId="17">
    <w:abstractNumId w:val="2"/>
  </w:num>
  <w:num w:numId="18">
    <w:abstractNumId w:val="31"/>
  </w:num>
  <w:num w:numId="19">
    <w:abstractNumId w:val="47"/>
  </w:num>
  <w:num w:numId="20">
    <w:abstractNumId w:val="21"/>
  </w:num>
  <w:num w:numId="21">
    <w:abstractNumId w:val="32"/>
  </w:num>
  <w:num w:numId="22">
    <w:abstractNumId w:val="46"/>
  </w:num>
  <w:num w:numId="23">
    <w:abstractNumId w:val="10"/>
  </w:num>
  <w:num w:numId="24">
    <w:abstractNumId w:val="28"/>
  </w:num>
  <w:num w:numId="25">
    <w:abstractNumId w:val="25"/>
  </w:num>
  <w:num w:numId="26">
    <w:abstractNumId w:val="1"/>
  </w:num>
  <w:num w:numId="27">
    <w:abstractNumId w:val="22"/>
  </w:num>
  <w:num w:numId="28">
    <w:abstractNumId w:val="12"/>
  </w:num>
  <w:num w:numId="29">
    <w:abstractNumId w:val="42"/>
  </w:num>
  <w:num w:numId="30">
    <w:abstractNumId w:val="44"/>
  </w:num>
  <w:num w:numId="31">
    <w:abstractNumId w:val="45"/>
  </w:num>
  <w:num w:numId="32">
    <w:abstractNumId w:val="4"/>
  </w:num>
  <w:num w:numId="33">
    <w:abstractNumId w:val="9"/>
  </w:num>
  <w:num w:numId="34">
    <w:abstractNumId w:val="37"/>
  </w:num>
  <w:num w:numId="35">
    <w:abstractNumId w:val="3"/>
  </w:num>
  <w:num w:numId="36">
    <w:abstractNumId w:val="27"/>
  </w:num>
  <w:num w:numId="37">
    <w:abstractNumId w:val="20"/>
  </w:num>
  <w:num w:numId="38">
    <w:abstractNumId w:val="38"/>
  </w:num>
  <w:num w:numId="39">
    <w:abstractNumId w:val="5"/>
  </w:num>
  <w:num w:numId="40">
    <w:abstractNumId w:val="35"/>
  </w:num>
  <w:num w:numId="41">
    <w:abstractNumId w:val="34"/>
  </w:num>
  <w:num w:numId="42">
    <w:abstractNumId w:val="13"/>
  </w:num>
  <w:num w:numId="43">
    <w:abstractNumId w:val="33"/>
  </w:num>
  <w:num w:numId="44">
    <w:abstractNumId w:val="29"/>
  </w:num>
  <w:num w:numId="45">
    <w:abstractNumId w:val="14"/>
  </w:num>
  <w:num w:numId="46">
    <w:abstractNumId w:val="11"/>
  </w:num>
  <w:num w:numId="47">
    <w:abstractNumId w:val="18"/>
  </w:num>
  <w:num w:numId="48">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F"/>
    <w:rsid w:val="00014BAC"/>
    <w:rsid w:val="000451AC"/>
    <w:rsid w:val="00063F2B"/>
    <w:rsid w:val="00093667"/>
    <w:rsid w:val="000A3411"/>
    <w:rsid w:val="000A7914"/>
    <w:rsid w:val="000C4341"/>
    <w:rsid w:val="000E02D2"/>
    <w:rsid w:val="00101858"/>
    <w:rsid w:val="00106FB6"/>
    <w:rsid w:val="00120AB2"/>
    <w:rsid w:val="00131789"/>
    <w:rsid w:val="00154C3D"/>
    <w:rsid w:val="00164728"/>
    <w:rsid w:val="00183AE6"/>
    <w:rsid w:val="001B2565"/>
    <w:rsid w:val="001D4B92"/>
    <w:rsid w:val="00210558"/>
    <w:rsid w:val="00221023"/>
    <w:rsid w:val="002220A2"/>
    <w:rsid w:val="00223E3D"/>
    <w:rsid w:val="00231668"/>
    <w:rsid w:val="0024461F"/>
    <w:rsid w:val="00270213"/>
    <w:rsid w:val="00273972"/>
    <w:rsid w:val="0028144A"/>
    <w:rsid w:val="002F2189"/>
    <w:rsid w:val="003046D2"/>
    <w:rsid w:val="003106A1"/>
    <w:rsid w:val="00312644"/>
    <w:rsid w:val="00313015"/>
    <w:rsid w:val="00331041"/>
    <w:rsid w:val="00332D15"/>
    <w:rsid w:val="003352B3"/>
    <w:rsid w:val="00335A9C"/>
    <w:rsid w:val="00345753"/>
    <w:rsid w:val="00347751"/>
    <w:rsid w:val="003533DF"/>
    <w:rsid w:val="0036764A"/>
    <w:rsid w:val="003D00B2"/>
    <w:rsid w:val="003E274C"/>
    <w:rsid w:val="003E41EB"/>
    <w:rsid w:val="00400F3B"/>
    <w:rsid w:val="004026DA"/>
    <w:rsid w:val="00411646"/>
    <w:rsid w:val="0041247C"/>
    <w:rsid w:val="00415BF7"/>
    <w:rsid w:val="00420492"/>
    <w:rsid w:val="00435416"/>
    <w:rsid w:val="004506C4"/>
    <w:rsid w:val="00456200"/>
    <w:rsid w:val="00463562"/>
    <w:rsid w:val="004879EC"/>
    <w:rsid w:val="004A5423"/>
    <w:rsid w:val="004A55CF"/>
    <w:rsid w:val="004B0A63"/>
    <w:rsid w:val="004B282B"/>
    <w:rsid w:val="004C2134"/>
    <w:rsid w:val="004D003C"/>
    <w:rsid w:val="004F117B"/>
    <w:rsid w:val="004F7354"/>
    <w:rsid w:val="00511A41"/>
    <w:rsid w:val="00524FB0"/>
    <w:rsid w:val="0053038C"/>
    <w:rsid w:val="00532472"/>
    <w:rsid w:val="00562A9C"/>
    <w:rsid w:val="005874C0"/>
    <w:rsid w:val="005A10B7"/>
    <w:rsid w:val="005A5E45"/>
    <w:rsid w:val="005D0CD3"/>
    <w:rsid w:val="005D7278"/>
    <w:rsid w:val="005E1EF7"/>
    <w:rsid w:val="00616688"/>
    <w:rsid w:val="0064066D"/>
    <w:rsid w:val="00643AC6"/>
    <w:rsid w:val="00655E5A"/>
    <w:rsid w:val="006616F5"/>
    <w:rsid w:val="006639B3"/>
    <w:rsid w:val="00672A6F"/>
    <w:rsid w:val="00680635"/>
    <w:rsid w:val="00682CC7"/>
    <w:rsid w:val="00685498"/>
    <w:rsid w:val="006978EC"/>
    <w:rsid w:val="006C49CB"/>
    <w:rsid w:val="006D05F7"/>
    <w:rsid w:val="006D5CB0"/>
    <w:rsid w:val="006E167E"/>
    <w:rsid w:val="006E3ADC"/>
    <w:rsid w:val="0070214E"/>
    <w:rsid w:val="007048EE"/>
    <w:rsid w:val="0071502B"/>
    <w:rsid w:val="00731813"/>
    <w:rsid w:val="007413ED"/>
    <w:rsid w:val="0074439F"/>
    <w:rsid w:val="00747FA9"/>
    <w:rsid w:val="00751151"/>
    <w:rsid w:val="00751168"/>
    <w:rsid w:val="00764E88"/>
    <w:rsid w:val="007652A9"/>
    <w:rsid w:val="00766539"/>
    <w:rsid w:val="007928BF"/>
    <w:rsid w:val="007B490B"/>
    <w:rsid w:val="007C0604"/>
    <w:rsid w:val="007C160D"/>
    <w:rsid w:val="007C31ED"/>
    <w:rsid w:val="007D3C33"/>
    <w:rsid w:val="007E515F"/>
    <w:rsid w:val="007F54D8"/>
    <w:rsid w:val="00825230"/>
    <w:rsid w:val="00827EBA"/>
    <w:rsid w:val="00872EA0"/>
    <w:rsid w:val="0089039E"/>
    <w:rsid w:val="008D6271"/>
    <w:rsid w:val="008D77B5"/>
    <w:rsid w:val="00902B28"/>
    <w:rsid w:val="00914812"/>
    <w:rsid w:val="009249FE"/>
    <w:rsid w:val="00940667"/>
    <w:rsid w:val="00942BD7"/>
    <w:rsid w:val="00953F88"/>
    <w:rsid w:val="0097743F"/>
    <w:rsid w:val="009B08F7"/>
    <w:rsid w:val="009B28E3"/>
    <w:rsid w:val="009B5D12"/>
    <w:rsid w:val="009C7F1C"/>
    <w:rsid w:val="009D0570"/>
    <w:rsid w:val="009E3E03"/>
    <w:rsid w:val="009E44EA"/>
    <w:rsid w:val="00A21CD8"/>
    <w:rsid w:val="00A22AD9"/>
    <w:rsid w:val="00A3367C"/>
    <w:rsid w:val="00A33D1D"/>
    <w:rsid w:val="00A701C2"/>
    <w:rsid w:val="00A75F91"/>
    <w:rsid w:val="00A82345"/>
    <w:rsid w:val="00A85618"/>
    <w:rsid w:val="00AD0651"/>
    <w:rsid w:val="00AE1904"/>
    <w:rsid w:val="00B05DC6"/>
    <w:rsid w:val="00B13C51"/>
    <w:rsid w:val="00B15931"/>
    <w:rsid w:val="00B16501"/>
    <w:rsid w:val="00B16951"/>
    <w:rsid w:val="00B236A9"/>
    <w:rsid w:val="00B31D58"/>
    <w:rsid w:val="00B4309E"/>
    <w:rsid w:val="00B47459"/>
    <w:rsid w:val="00B86612"/>
    <w:rsid w:val="00BC6FC2"/>
    <w:rsid w:val="00BE2C11"/>
    <w:rsid w:val="00BF4EC3"/>
    <w:rsid w:val="00C04895"/>
    <w:rsid w:val="00C161D4"/>
    <w:rsid w:val="00C179B2"/>
    <w:rsid w:val="00C43BB2"/>
    <w:rsid w:val="00C62D76"/>
    <w:rsid w:val="00C71A22"/>
    <w:rsid w:val="00C71CDB"/>
    <w:rsid w:val="00C74653"/>
    <w:rsid w:val="00C925EC"/>
    <w:rsid w:val="00CB5C88"/>
    <w:rsid w:val="00CC011F"/>
    <w:rsid w:val="00CE19E9"/>
    <w:rsid w:val="00D0013E"/>
    <w:rsid w:val="00D023CA"/>
    <w:rsid w:val="00D32331"/>
    <w:rsid w:val="00D4081D"/>
    <w:rsid w:val="00D45971"/>
    <w:rsid w:val="00D541CE"/>
    <w:rsid w:val="00D60FF5"/>
    <w:rsid w:val="00D72F5C"/>
    <w:rsid w:val="00D8361C"/>
    <w:rsid w:val="00D86B2F"/>
    <w:rsid w:val="00D9020B"/>
    <w:rsid w:val="00DB55AC"/>
    <w:rsid w:val="00DB7977"/>
    <w:rsid w:val="00DC696F"/>
    <w:rsid w:val="00DE6B7D"/>
    <w:rsid w:val="00DF70A3"/>
    <w:rsid w:val="00E83950"/>
    <w:rsid w:val="00E87BE8"/>
    <w:rsid w:val="00E9285C"/>
    <w:rsid w:val="00E94692"/>
    <w:rsid w:val="00E956E4"/>
    <w:rsid w:val="00E95CA7"/>
    <w:rsid w:val="00EA0204"/>
    <w:rsid w:val="00EA4A24"/>
    <w:rsid w:val="00EA6AFA"/>
    <w:rsid w:val="00EC391D"/>
    <w:rsid w:val="00EE62D7"/>
    <w:rsid w:val="00EF1AB2"/>
    <w:rsid w:val="00EF40E9"/>
    <w:rsid w:val="00F025CD"/>
    <w:rsid w:val="00F16123"/>
    <w:rsid w:val="00F717FD"/>
    <w:rsid w:val="00F742B3"/>
    <w:rsid w:val="00F76413"/>
    <w:rsid w:val="00F85F8D"/>
    <w:rsid w:val="00F86FAF"/>
    <w:rsid w:val="00F97ABD"/>
    <w:rsid w:val="00FA7DD6"/>
    <w:rsid w:val="00FB5722"/>
    <w:rsid w:val="00FC328D"/>
    <w:rsid w:val="00FD2C24"/>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 w:type="paragraph" w:customStyle="1" w:styleId="af9">
    <w:name w:val="一太郎８/９"/>
    <w:rsid w:val="00E87BE8"/>
    <w:pPr>
      <w:widowControl w:val="0"/>
      <w:wordWrap w:val="0"/>
      <w:autoSpaceDE w:val="0"/>
      <w:autoSpaceDN w:val="0"/>
      <w:adjustRightInd w:val="0"/>
      <w:spacing w:line="450" w:lineRule="atLeast"/>
      <w:jc w:val="both"/>
    </w:pPr>
    <w:rPr>
      <w:rFonts w:ascii="ＭＳ 明朝" w:eastAsia="ＭＳ 明朝" w:hAnsi="Century" w:cs="Times New Roman"/>
      <w:spacing w:val="11"/>
      <w:sz w:val="21"/>
      <w:szCs w:val="20"/>
    </w:rPr>
  </w:style>
  <w:style w:type="character" w:styleId="afa">
    <w:name w:val="annotation reference"/>
    <w:basedOn w:val="a0"/>
    <w:uiPriority w:val="99"/>
    <w:semiHidden/>
    <w:unhideWhenUsed/>
    <w:rsid w:val="00B47459"/>
    <w:rPr>
      <w:sz w:val="18"/>
      <w:szCs w:val="18"/>
    </w:rPr>
  </w:style>
  <w:style w:type="paragraph" w:styleId="afb">
    <w:name w:val="annotation text"/>
    <w:basedOn w:val="a"/>
    <w:link w:val="afc"/>
    <w:uiPriority w:val="99"/>
    <w:semiHidden/>
    <w:unhideWhenUsed/>
    <w:rsid w:val="00B47459"/>
  </w:style>
  <w:style w:type="character" w:customStyle="1" w:styleId="afc">
    <w:name w:val="コメント文字列 (文字)"/>
    <w:basedOn w:val="a0"/>
    <w:link w:val="afb"/>
    <w:uiPriority w:val="99"/>
    <w:semiHidden/>
    <w:rsid w:val="00B47459"/>
  </w:style>
  <w:style w:type="paragraph" w:styleId="afd">
    <w:name w:val="annotation subject"/>
    <w:basedOn w:val="afb"/>
    <w:next w:val="afb"/>
    <w:link w:val="afe"/>
    <w:uiPriority w:val="99"/>
    <w:semiHidden/>
    <w:unhideWhenUsed/>
    <w:rsid w:val="00B47459"/>
    <w:rPr>
      <w:b/>
      <w:bCs/>
    </w:rPr>
  </w:style>
  <w:style w:type="character" w:customStyle="1" w:styleId="afe">
    <w:name w:val="コメント内容 (文字)"/>
    <w:basedOn w:val="afc"/>
    <w:link w:val="afd"/>
    <w:uiPriority w:val="99"/>
    <w:semiHidden/>
    <w:rsid w:val="00B47459"/>
    <w:rPr>
      <w:b/>
      <w:bCs/>
    </w:rPr>
  </w:style>
  <w:style w:type="paragraph" w:styleId="aff">
    <w:name w:val="Plain Text"/>
    <w:basedOn w:val="a"/>
    <w:link w:val="aff0"/>
    <w:uiPriority w:val="99"/>
    <w:unhideWhenUsed/>
    <w:rsid w:val="007048EE"/>
    <w:pPr>
      <w:widowControl w:val="0"/>
    </w:pPr>
    <w:rPr>
      <w:rFonts w:ascii="ＭＳ ゴシック" w:eastAsia="ＭＳ ゴシック" w:hAnsi="Courier New" w:cs="Courier New"/>
      <w:kern w:val="2"/>
      <w:sz w:val="20"/>
      <w:szCs w:val="21"/>
    </w:rPr>
  </w:style>
  <w:style w:type="character" w:customStyle="1" w:styleId="aff0">
    <w:name w:val="書式なし (文字)"/>
    <w:basedOn w:val="a0"/>
    <w:link w:val="aff"/>
    <w:uiPriority w:val="99"/>
    <w:rsid w:val="007048EE"/>
    <w:rPr>
      <w:rFonts w:ascii="ＭＳ ゴシック" w:eastAsia="ＭＳ ゴシック" w:hAnsi="Courier New" w:cs="Courier New"/>
      <w:kern w:val="2"/>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 w:type="paragraph" w:customStyle="1" w:styleId="af9">
    <w:name w:val="一太郎８/９"/>
    <w:rsid w:val="00E87BE8"/>
    <w:pPr>
      <w:widowControl w:val="0"/>
      <w:wordWrap w:val="0"/>
      <w:autoSpaceDE w:val="0"/>
      <w:autoSpaceDN w:val="0"/>
      <w:adjustRightInd w:val="0"/>
      <w:spacing w:line="450" w:lineRule="atLeast"/>
      <w:jc w:val="both"/>
    </w:pPr>
    <w:rPr>
      <w:rFonts w:ascii="ＭＳ 明朝" w:eastAsia="ＭＳ 明朝" w:hAnsi="Century" w:cs="Times New Roman"/>
      <w:spacing w:val="11"/>
      <w:sz w:val="21"/>
      <w:szCs w:val="20"/>
    </w:rPr>
  </w:style>
  <w:style w:type="character" w:styleId="afa">
    <w:name w:val="annotation reference"/>
    <w:basedOn w:val="a0"/>
    <w:uiPriority w:val="99"/>
    <w:semiHidden/>
    <w:unhideWhenUsed/>
    <w:rsid w:val="00B47459"/>
    <w:rPr>
      <w:sz w:val="18"/>
      <w:szCs w:val="18"/>
    </w:rPr>
  </w:style>
  <w:style w:type="paragraph" w:styleId="afb">
    <w:name w:val="annotation text"/>
    <w:basedOn w:val="a"/>
    <w:link w:val="afc"/>
    <w:uiPriority w:val="99"/>
    <w:semiHidden/>
    <w:unhideWhenUsed/>
    <w:rsid w:val="00B47459"/>
  </w:style>
  <w:style w:type="character" w:customStyle="1" w:styleId="afc">
    <w:name w:val="コメント文字列 (文字)"/>
    <w:basedOn w:val="a0"/>
    <w:link w:val="afb"/>
    <w:uiPriority w:val="99"/>
    <w:semiHidden/>
    <w:rsid w:val="00B47459"/>
  </w:style>
  <w:style w:type="paragraph" w:styleId="afd">
    <w:name w:val="annotation subject"/>
    <w:basedOn w:val="afb"/>
    <w:next w:val="afb"/>
    <w:link w:val="afe"/>
    <w:uiPriority w:val="99"/>
    <w:semiHidden/>
    <w:unhideWhenUsed/>
    <w:rsid w:val="00B47459"/>
    <w:rPr>
      <w:b/>
      <w:bCs/>
    </w:rPr>
  </w:style>
  <w:style w:type="character" w:customStyle="1" w:styleId="afe">
    <w:name w:val="コメント内容 (文字)"/>
    <w:basedOn w:val="afc"/>
    <w:link w:val="afd"/>
    <w:uiPriority w:val="99"/>
    <w:semiHidden/>
    <w:rsid w:val="00B47459"/>
    <w:rPr>
      <w:b/>
      <w:bCs/>
    </w:rPr>
  </w:style>
  <w:style w:type="paragraph" w:styleId="aff">
    <w:name w:val="Plain Text"/>
    <w:basedOn w:val="a"/>
    <w:link w:val="aff0"/>
    <w:uiPriority w:val="99"/>
    <w:unhideWhenUsed/>
    <w:rsid w:val="007048EE"/>
    <w:pPr>
      <w:widowControl w:val="0"/>
    </w:pPr>
    <w:rPr>
      <w:rFonts w:ascii="ＭＳ ゴシック" w:eastAsia="ＭＳ ゴシック" w:hAnsi="Courier New" w:cs="Courier New"/>
      <w:kern w:val="2"/>
      <w:sz w:val="20"/>
      <w:szCs w:val="21"/>
    </w:rPr>
  </w:style>
  <w:style w:type="character" w:customStyle="1" w:styleId="aff0">
    <w:name w:val="書式なし (文字)"/>
    <w:basedOn w:val="a0"/>
    <w:link w:val="aff"/>
    <w:uiPriority w:val="99"/>
    <w:rsid w:val="007048EE"/>
    <w:rPr>
      <w:rFonts w:ascii="ＭＳ ゴシック" w:eastAsia="ＭＳ ゴシック" w:hAnsi="Courier New" w:cs="Courier New"/>
      <w:kern w:val="2"/>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5392">
      <w:bodyDiv w:val="1"/>
      <w:marLeft w:val="0"/>
      <w:marRight w:val="0"/>
      <w:marTop w:val="0"/>
      <w:marBottom w:val="0"/>
      <w:divBdr>
        <w:top w:val="none" w:sz="0" w:space="0" w:color="auto"/>
        <w:left w:val="none" w:sz="0" w:space="0" w:color="auto"/>
        <w:bottom w:val="none" w:sz="0" w:space="0" w:color="auto"/>
        <w:right w:val="none" w:sz="0" w:space="0" w:color="auto"/>
      </w:divBdr>
    </w:div>
    <w:div w:id="382482717">
      <w:bodyDiv w:val="1"/>
      <w:marLeft w:val="0"/>
      <w:marRight w:val="0"/>
      <w:marTop w:val="0"/>
      <w:marBottom w:val="0"/>
      <w:divBdr>
        <w:top w:val="none" w:sz="0" w:space="0" w:color="auto"/>
        <w:left w:val="none" w:sz="0" w:space="0" w:color="auto"/>
        <w:bottom w:val="none" w:sz="0" w:space="0" w:color="auto"/>
        <w:right w:val="none" w:sz="0" w:space="0" w:color="auto"/>
      </w:divBdr>
    </w:div>
    <w:div w:id="496270693">
      <w:bodyDiv w:val="1"/>
      <w:marLeft w:val="0"/>
      <w:marRight w:val="0"/>
      <w:marTop w:val="0"/>
      <w:marBottom w:val="0"/>
      <w:divBdr>
        <w:top w:val="none" w:sz="0" w:space="0" w:color="auto"/>
        <w:left w:val="none" w:sz="0" w:space="0" w:color="auto"/>
        <w:bottom w:val="none" w:sz="0" w:space="0" w:color="auto"/>
        <w:right w:val="none" w:sz="0" w:space="0" w:color="auto"/>
      </w:divBdr>
    </w:div>
    <w:div w:id="516162512">
      <w:bodyDiv w:val="1"/>
      <w:marLeft w:val="0"/>
      <w:marRight w:val="0"/>
      <w:marTop w:val="0"/>
      <w:marBottom w:val="0"/>
      <w:divBdr>
        <w:top w:val="none" w:sz="0" w:space="0" w:color="auto"/>
        <w:left w:val="none" w:sz="0" w:space="0" w:color="auto"/>
        <w:bottom w:val="none" w:sz="0" w:space="0" w:color="auto"/>
        <w:right w:val="none" w:sz="0" w:space="0" w:color="auto"/>
      </w:divBdr>
    </w:div>
    <w:div w:id="595284220">
      <w:bodyDiv w:val="1"/>
      <w:marLeft w:val="0"/>
      <w:marRight w:val="0"/>
      <w:marTop w:val="0"/>
      <w:marBottom w:val="0"/>
      <w:divBdr>
        <w:top w:val="none" w:sz="0" w:space="0" w:color="auto"/>
        <w:left w:val="none" w:sz="0" w:space="0" w:color="auto"/>
        <w:bottom w:val="none" w:sz="0" w:space="0" w:color="auto"/>
        <w:right w:val="none" w:sz="0" w:space="0" w:color="auto"/>
      </w:divBdr>
    </w:div>
    <w:div w:id="613101262">
      <w:bodyDiv w:val="1"/>
      <w:marLeft w:val="0"/>
      <w:marRight w:val="0"/>
      <w:marTop w:val="0"/>
      <w:marBottom w:val="0"/>
      <w:divBdr>
        <w:top w:val="none" w:sz="0" w:space="0" w:color="auto"/>
        <w:left w:val="none" w:sz="0" w:space="0" w:color="auto"/>
        <w:bottom w:val="none" w:sz="0" w:space="0" w:color="auto"/>
        <w:right w:val="none" w:sz="0" w:space="0" w:color="auto"/>
      </w:divBdr>
    </w:div>
    <w:div w:id="690110995">
      <w:bodyDiv w:val="1"/>
      <w:marLeft w:val="0"/>
      <w:marRight w:val="0"/>
      <w:marTop w:val="0"/>
      <w:marBottom w:val="0"/>
      <w:divBdr>
        <w:top w:val="none" w:sz="0" w:space="0" w:color="auto"/>
        <w:left w:val="none" w:sz="0" w:space="0" w:color="auto"/>
        <w:bottom w:val="none" w:sz="0" w:space="0" w:color="auto"/>
        <w:right w:val="none" w:sz="0" w:space="0" w:color="auto"/>
      </w:divBdr>
    </w:div>
    <w:div w:id="721710320">
      <w:bodyDiv w:val="1"/>
      <w:marLeft w:val="0"/>
      <w:marRight w:val="0"/>
      <w:marTop w:val="0"/>
      <w:marBottom w:val="0"/>
      <w:divBdr>
        <w:top w:val="none" w:sz="0" w:space="0" w:color="auto"/>
        <w:left w:val="none" w:sz="0" w:space="0" w:color="auto"/>
        <w:bottom w:val="none" w:sz="0" w:space="0" w:color="auto"/>
        <w:right w:val="none" w:sz="0" w:space="0" w:color="auto"/>
      </w:divBdr>
    </w:div>
    <w:div w:id="877737707">
      <w:bodyDiv w:val="1"/>
      <w:marLeft w:val="0"/>
      <w:marRight w:val="0"/>
      <w:marTop w:val="0"/>
      <w:marBottom w:val="0"/>
      <w:divBdr>
        <w:top w:val="none" w:sz="0" w:space="0" w:color="auto"/>
        <w:left w:val="none" w:sz="0" w:space="0" w:color="auto"/>
        <w:bottom w:val="none" w:sz="0" w:space="0" w:color="auto"/>
        <w:right w:val="none" w:sz="0" w:space="0" w:color="auto"/>
      </w:divBdr>
    </w:div>
    <w:div w:id="1118374995">
      <w:bodyDiv w:val="1"/>
      <w:marLeft w:val="0"/>
      <w:marRight w:val="0"/>
      <w:marTop w:val="0"/>
      <w:marBottom w:val="0"/>
      <w:divBdr>
        <w:top w:val="none" w:sz="0" w:space="0" w:color="auto"/>
        <w:left w:val="none" w:sz="0" w:space="0" w:color="auto"/>
        <w:bottom w:val="none" w:sz="0" w:space="0" w:color="auto"/>
        <w:right w:val="none" w:sz="0" w:space="0" w:color="auto"/>
      </w:divBdr>
    </w:div>
    <w:div w:id="1173227705">
      <w:bodyDiv w:val="1"/>
      <w:marLeft w:val="0"/>
      <w:marRight w:val="0"/>
      <w:marTop w:val="0"/>
      <w:marBottom w:val="0"/>
      <w:divBdr>
        <w:top w:val="none" w:sz="0" w:space="0" w:color="auto"/>
        <w:left w:val="none" w:sz="0" w:space="0" w:color="auto"/>
        <w:bottom w:val="none" w:sz="0" w:space="0" w:color="auto"/>
        <w:right w:val="none" w:sz="0" w:space="0" w:color="auto"/>
      </w:divBdr>
    </w:div>
    <w:div w:id="1576276839">
      <w:bodyDiv w:val="1"/>
      <w:marLeft w:val="0"/>
      <w:marRight w:val="0"/>
      <w:marTop w:val="0"/>
      <w:marBottom w:val="0"/>
      <w:divBdr>
        <w:top w:val="none" w:sz="0" w:space="0" w:color="auto"/>
        <w:left w:val="none" w:sz="0" w:space="0" w:color="auto"/>
        <w:bottom w:val="none" w:sz="0" w:space="0" w:color="auto"/>
        <w:right w:val="none" w:sz="0" w:space="0" w:color="auto"/>
      </w:divBdr>
    </w:div>
    <w:div w:id="1643651264">
      <w:bodyDiv w:val="1"/>
      <w:marLeft w:val="0"/>
      <w:marRight w:val="0"/>
      <w:marTop w:val="0"/>
      <w:marBottom w:val="0"/>
      <w:divBdr>
        <w:top w:val="none" w:sz="0" w:space="0" w:color="auto"/>
        <w:left w:val="none" w:sz="0" w:space="0" w:color="auto"/>
        <w:bottom w:val="none" w:sz="0" w:space="0" w:color="auto"/>
        <w:right w:val="none" w:sz="0" w:space="0" w:color="auto"/>
      </w:divBdr>
    </w:div>
    <w:div w:id="1949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EF09-56F3-4C48-A43E-8BF6AEF7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703</Words>
  <Characters>4008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多田　和久</cp:lastModifiedBy>
  <cp:revision>2</cp:revision>
  <cp:lastPrinted>2015-11-06T07:29:00Z</cp:lastPrinted>
  <dcterms:created xsi:type="dcterms:W3CDTF">2015-11-27T07:47:00Z</dcterms:created>
  <dcterms:modified xsi:type="dcterms:W3CDTF">2015-11-27T07:47:00Z</dcterms:modified>
</cp:coreProperties>
</file>