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43CF" w14:textId="77777777" w:rsidR="002E47A2" w:rsidRDefault="002E47A2" w:rsidP="00DF60A0">
      <w:pPr>
        <w:jc w:val="center"/>
        <w:rPr>
          <w:rFonts w:asciiTheme="majorEastAsia" w:eastAsiaTheme="majorEastAsia" w:hAnsiTheme="majorEastAsia"/>
          <w:b/>
          <w:sz w:val="24"/>
        </w:rPr>
      </w:pPr>
      <w:bookmarkStart w:id="0" w:name="_GoBack"/>
      <w:bookmarkEnd w:id="0"/>
    </w:p>
    <w:p w14:paraId="51EAEA88" w14:textId="255CF6B5" w:rsidR="00DF60A0" w:rsidRPr="00415151" w:rsidRDefault="005A02FD" w:rsidP="00DF60A0">
      <w:pPr>
        <w:jc w:val="center"/>
        <w:rPr>
          <w:rFonts w:asciiTheme="majorEastAsia" w:eastAsiaTheme="majorEastAsia" w:hAnsiTheme="majorEastAsia"/>
          <w:b/>
          <w:sz w:val="24"/>
        </w:rPr>
      </w:pPr>
      <w:r w:rsidRPr="00415151">
        <w:rPr>
          <w:rFonts w:asciiTheme="majorEastAsia" w:eastAsiaTheme="majorEastAsia" w:hAnsiTheme="majorEastAsia" w:hint="eastAsia"/>
          <w:b/>
          <w:sz w:val="24"/>
        </w:rPr>
        <w:t>令和元年度</w:t>
      </w:r>
      <w:r w:rsidR="001C0A18" w:rsidRPr="00415151">
        <w:rPr>
          <w:rFonts w:asciiTheme="majorEastAsia" w:eastAsiaTheme="majorEastAsia" w:hAnsiTheme="majorEastAsia" w:hint="eastAsia"/>
          <w:b/>
          <w:sz w:val="24"/>
        </w:rPr>
        <w:t>第</w:t>
      </w:r>
      <w:r w:rsidRPr="00415151">
        <w:rPr>
          <w:rFonts w:asciiTheme="majorEastAsia" w:eastAsiaTheme="majorEastAsia" w:hAnsiTheme="majorEastAsia" w:hint="eastAsia"/>
          <w:b/>
          <w:sz w:val="24"/>
        </w:rPr>
        <w:t>１</w:t>
      </w:r>
      <w:r w:rsidR="00DF60A0" w:rsidRPr="00415151">
        <w:rPr>
          <w:rFonts w:asciiTheme="majorEastAsia" w:eastAsiaTheme="majorEastAsia" w:hAnsiTheme="majorEastAsia" w:hint="eastAsia"/>
          <w:b/>
          <w:sz w:val="24"/>
        </w:rPr>
        <w:t>回大阪府環境審議会温暖化対策部会　議事概要</w:t>
      </w:r>
    </w:p>
    <w:p w14:paraId="3C343E5F" w14:textId="77777777" w:rsidR="00DF60A0" w:rsidRPr="00415151" w:rsidRDefault="00DF60A0" w:rsidP="00DF60A0">
      <w:pPr>
        <w:rPr>
          <w:rFonts w:asciiTheme="majorEastAsia" w:eastAsiaTheme="majorEastAsia" w:hAnsiTheme="majorEastAsia"/>
          <w:sz w:val="24"/>
        </w:rPr>
      </w:pPr>
    </w:p>
    <w:p w14:paraId="3B49899F" w14:textId="6AF94AE3" w:rsidR="00DF60A0" w:rsidRPr="00415151" w:rsidRDefault="00DF60A0" w:rsidP="00DF60A0">
      <w:pPr>
        <w:autoSpaceDE w:val="0"/>
        <w:autoSpaceDN w:val="0"/>
        <w:jc w:val="left"/>
        <w:rPr>
          <w:rFonts w:asciiTheme="majorEastAsia" w:eastAsiaTheme="majorEastAsia" w:hAnsiTheme="majorEastAsia"/>
          <w:b/>
          <w:sz w:val="24"/>
        </w:rPr>
      </w:pPr>
      <w:r w:rsidRPr="00415151">
        <w:rPr>
          <w:rFonts w:asciiTheme="majorEastAsia" w:eastAsiaTheme="majorEastAsia" w:hAnsiTheme="majorEastAsia" w:hint="eastAsia"/>
          <w:b/>
          <w:sz w:val="24"/>
        </w:rPr>
        <w:t>１．日　時：</w:t>
      </w:r>
      <w:r w:rsidR="005A02FD" w:rsidRPr="00415151">
        <w:rPr>
          <w:rFonts w:asciiTheme="majorEastAsia" w:eastAsiaTheme="majorEastAsia" w:hAnsiTheme="majorEastAsia" w:hint="eastAsia"/>
          <w:b/>
          <w:sz w:val="24"/>
        </w:rPr>
        <w:t>令和元</w:t>
      </w:r>
      <w:r w:rsidRPr="00415151">
        <w:rPr>
          <w:rFonts w:asciiTheme="majorEastAsia" w:eastAsiaTheme="majorEastAsia" w:hAnsiTheme="majorEastAsia" w:hint="eastAsia"/>
          <w:b/>
          <w:sz w:val="24"/>
        </w:rPr>
        <w:t>年</w:t>
      </w:r>
      <w:r w:rsidR="005A02FD" w:rsidRPr="00415151">
        <w:rPr>
          <w:rFonts w:asciiTheme="majorEastAsia" w:eastAsiaTheme="majorEastAsia" w:hAnsiTheme="majorEastAsia"/>
          <w:b/>
          <w:sz w:val="24"/>
        </w:rPr>
        <w:t>11</w:t>
      </w:r>
      <w:r w:rsidRPr="00415151">
        <w:rPr>
          <w:rFonts w:asciiTheme="majorEastAsia" w:eastAsiaTheme="majorEastAsia" w:hAnsiTheme="majorEastAsia" w:hint="eastAsia"/>
          <w:b/>
          <w:sz w:val="24"/>
        </w:rPr>
        <w:t>月</w:t>
      </w:r>
      <w:r w:rsidR="005A02FD" w:rsidRPr="00415151">
        <w:rPr>
          <w:rFonts w:asciiTheme="majorEastAsia" w:eastAsiaTheme="majorEastAsia" w:hAnsiTheme="majorEastAsia"/>
          <w:b/>
          <w:sz w:val="24"/>
        </w:rPr>
        <w:t>1</w:t>
      </w:r>
      <w:r w:rsidR="001C0A18" w:rsidRPr="00415151">
        <w:rPr>
          <w:rFonts w:asciiTheme="majorEastAsia" w:eastAsiaTheme="majorEastAsia" w:hAnsiTheme="majorEastAsia" w:hint="eastAsia"/>
          <w:b/>
          <w:sz w:val="24"/>
        </w:rPr>
        <w:t>6</w:t>
      </w:r>
      <w:r w:rsidRPr="00415151">
        <w:rPr>
          <w:rFonts w:asciiTheme="majorEastAsia" w:eastAsiaTheme="majorEastAsia" w:hAnsiTheme="majorEastAsia" w:hint="eastAsia"/>
          <w:b/>
          <w:sz w:val="24"/>
        </w:rPr>
        <w:t>日（土）　1</w:t>
      </w:r>
      <w:r w:rsidR="005A02FD" w:rsidRPr="00415151">
        <w:rPr>
          <w:rFonts w:asciiTheme="majorEastAsia" w:eastAsiaTheme="majorEastAsia" w:hAnsiTheme="majorEastAsia"/>
          <w:b/>
          <w:sz w:val="24"/>
        </w:rPr>
        <w:t>4</w:t>
      </w:r>
      <w:r w:rsidRPr="00415151">
        <w:rPr>
          <w:rFonts w:asciiTheme="majorEastAsia" w:eastAsiaTheme="majorEastAsia" w:hAnsiTheme="majorEastAsia" w:hint="eastAsia"/>
          <w:b/>
          <w:sz w:val="24"/>
        </w:rPr>
        <w:t>時00分 ～</w:t>
      </w:r>
      <w:r w:rsidR="001C0A18" w:rsidRPr="00415151">
        <w:rPr>
          <w:rFonts w:asciiTheme="majorEastAsia" w:eastAsiaTheme="majorEastAsia" w:hAnsiTheme="majorEastAsia" w:hint="eastAsia"/>
          <w:b/>
          <w:sz w:val="24"/>
        </w:rPr>
        <w:t xml:space="preserve"> 1</w:t>
      </w:r>
      <w:r w:rsidR="005A02FD" w:rsidRPr="00415151">
        <w:rPr>
          <w:rFonts w:asciiTheme="majorEastAsia" w:eastAsiaTheme="majorEastAsia" w:hAnsiTheme="majorEastAsia"/>
          <w:b/>
          <w:sz w:val="24"/>
        </w:rPr>
        <w:t>6</w:t>
      </w:r>
      <w:r w:rsidRPr="00415151">
        <w:rPr>
          <w:rFonts w:asciiTheme="majorEastAsia" w:eastAsiaTheme="majorEastAsia" w:hAnsiTheme="majorEastAsia" w:hint="eastAsia"/>
          <w:b/>
          <w:sz w:val="24"/>
        </w:rPr>
        <w:t>時</w:t>
      </w:r>
      <w:r w:rsidR="005A02FD" w:rsidRPr="00415151">
        <w:rPr>
          <w:rFonts w:asciiTheme="majorEastAsia" w:eastAsiaTheme="majorEastAsia" w:hAnsiTheme="majorEastAsia"/>
          <w:b/>
          <w:sz w:val="24"/>
        </w:rPr>
        <w:t>0</w:t>
      </w:r>
      <w:r w:rsidR="00CB60BA" w:rsidRPr="00415151">
        <w:rPr>
          <w:rFonts w:asciiTheme="majorEastAsia" w:eastAsiaTheme="majorEastAsia" w:hAnsiTheme="majorEastAsia" w:hint="eastAsia"/>
          <w:b/>
          <w:sz w:val="24"/>
        </w:rPr>
        <w:t>0</w:t>
      </w:r>
      <w:r w:rsidRPr="00415151">
        <w:rPr>
          <w:rFonts w:asciiTheme="majorEastAsia" w:eastAsiaTheme="majorEastAsia" w:hAnsiTheme="majorEastAsia" w:hint="eastAsia"/>
          <w:b/>
          <w:sz w:val="24"/>
        </w:rPr>
        <w:t>分</w:t>
      </w:r>
    </w:p>
    <w:p w14:paraId="0F315AB4" w14:textId="20064D99" w:rsidR="00DF60A0" w:rsidRPr="00415151" w:rsidRDefault="00DF60A0" w:rsidP="00DF60A0">
      <w:pPr>
        <w:autoSpaceDE w:val="0"/>
        <w:autoSpaceDN w:val="0"/>
        <w:jc w:val="left"/>
        <w:rPr>
          <w:rFonts w:asciiTheme="majorEastAsia" w:eastAsiaTheme="majorEastAsia" w:hAnsiTheme="majorEastAsia"/>
          <w:b/>
          <w:sz w:val="24"/>
        </w:rPr>
      </w:pPr>
      <w:r w:rsidRPr="00415151">
        <w:rPr>
          <w:rFonts w:asciiTheme="majorEastAsia" w:eastAsiaTheme="majorEastAsia" w:hAnsiTheme="majorEastAsia" w:hint="eastAsia"/>
          <w:b/>
          <w:sz w:val="24"/>
        </w:rPr>
        <w:t>２．場　所：大阪府咲洲庁舎</w:t>
      </w:r>
      <w:r w:rsidRPr="00415151">
        <w:rPr>
          <w:rFonts w:asciiTheme="majorEastAsia" w:eastAsiaTheme="majorEastAsia" w:hAnsiTheme="majorEastAsia" w:hint="eastAsia"/>
          <w:b/>
          <w:sz w:val="24"/>
          <w:szCs w:val="24"/>
        </w:rPr>
        <w:t>（さきしまコスモタワー）</w:t>
      </w:r>
      <w:r w:rsidR="005A02FD" w:rsidRPr="00415151">
        <w:rPr>
          <w:rFonts w:asciiTheme="majorEastAsia" w:eastAsiaTheme="majorEastAsia" w:hAnsiTheme="majorEastAsia"/>
          <w:b/>
          <w:sz w:val="24"/>
          <w:szCs w:val="24"/>
        </w:rPr>
        <w:t>23</w:t>
      </w:r>
      <w:r w:rsidR="001C0A18" w:rsidRPr="00415151">
        <w:rPr>
          <w:rFonts w:asciiTheme="majorEastAsia" w:eastAsiaTheme="majorEastAsia" w:hAnsiTheme="majorEastAsia" w:hint="eastAsia"/>
          <w:b/>
          <w:sz w:val="24"/>
          <w:szCs w:val="24"/>
        </w:rPr>
        <w:t xml:space="preserve">階　</w:t>
      </w:r>
      <w:r w:rsidR="005A02FD" w:rsidRPr="00415151">
        <w:rPr>
          <w:rFonts w:asciiTheme="majorEastAsia" w:eastAsiaTheme="majorEastAsia" w:hAnsiTheme="majorEastAsia" w:hint="eastAsia"/>
          <w:b/>
          <w:sz w:val="24"/>
          <w:szCs w:val="24"/>
        </w:rPr>
        <w:t>中</w:t>
      </w:r>
      <w:r w:rsidR="001C0A18" w:rsidRPr="00415151">
        <w:rPr>
          <w:rFonts w:asciiTheme="majorEastAsia" w:eastAsiaTheme="majorEastAsia" w:hAnsiTheme="majorEastAsia" w:hint="eastAsia"/>
          <w:b/>
          <w:sz w:val="24"/>
          <w:szCs w:val="24"/>
        </w:rPr>
        <w:t>会議室</w:t>
      </w:r>
    </w:p>
    <w:p w14:paraId="737158DF" w14:textId="77777777" w:rsidR="00DF60A0" w:rsidRPr="00415151" w:rsidRDefault="00DF60A0" w:rsidP="00DF60A0">
      <w:pPr>
        <w:autoSpaceDE w:val="0"/>
        <w:autoSpaceDN w:val="0"/>
        <w:jc w:val="left"/>
        <w:rPr>
          <w:rFonts w:asciiTheme="majorEastAsia" w:eastAsiaTheme="majorEastAsia" w:hAnsiTheme="majorEastAsia" w:cs="Courier New"/>
          <w:b/>
          <w:color w:val="000000"/>
          <w:sz w:val="24"/>
          <w:szCs w:val="24"/>
        </w:rPr>
      </w:pPr>
      <w:r w:rsidRPr="00415151">
        <w:rPr>
          <w:rFonts w:asciiTheme="majorEastAsia" w:eastAsiaTheme="majorEastAsia" w:hAnsiTheme="majorEastAsia" w:hint="eastAsia"/>
          <w:b/>
          <w:sz w:val="24"/>
        </w:rPr>
        <w:t>３．議　題：</w:t>
      </w:r>
    </w:p>
    <w:p w14:paraId="63146CAE" w14:textId="77777777" w:rsidR="001636AA" w:rsidRPr="00415151" w:rsidRDefault="001636AA" w:rsidP="001636AA">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（１）建築物の環境配慮の実施状況と国の動向について</w:t>
      </w:r>
    </w:p>
    <w:p w14:paraId="7D81C13D" w14:textId="623973A1" w:rsidR="001636AA" w:rsidRPr="00415151" w:rsidRDefault="001636AA" w:rsidP="001636AA">
      <w:pPr>
        <w:autoSpaceDE w:val="0"/>
        <w:autoSpaceDN w:val="0"/>
        <w:ind w:firstLineChars="100" w:firstLine="241"/>
        <w:jc w:val="righ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【資料1-1、1-2】</w:t>
      </w:r>
    </w:p>
    <w:p w14:paraId="76D8D8FD" w14:textId="73249B2F" w:rsidR="001636AA" w:rsidRPr="00415151" w:rsidRDefault="001636AA" w:rsidP="001636AA">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（２）おおさかヒートアイランド対策推進計画の進捗状況について</w:t>
      </w:r>
    </w:p>
    <w:p w14:paraId="5E624FB6" w14:textId="5F798351" w:rsidR="001636AA" w:rsidRPr="00415151" w:rsidRDefault="001636AA" w:rsidP="001636AA">
      <w:pPr>
        <w:autoSpaceDE w:val="0"/>
        <w:autoSpaceDN w:val="0"/>
        <w:ind w:firstLineChars="100" w:firstLine="241"/>
        <w:jc w:val="righ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【資料</w:t>
      </w:r>
      <w:r w:rsidR="00E64103" w:rsidRPr="00415151">
        <w:rPr>
          <w:rFonts w:asciiTheme="majorEastAsia" w:eastAsiaTheme="majorEastAsia" w:hAnsiTheme="majorEastAsia" w:cs="Courier New" w:hint="eastAsia"/>
          <w:b/>
          <w:sz w:val="24"/>
          <w:szCs w:val="24"/>
        </w:rPr>
        <w:t>2-1</w:t>
      </w:r>
      <w:r w:rsidRPr="00415151">
        <w:rPr>
          <w:rFonts w:asciiTheme="majorEastAsia" w:eastAsiaTheme="majorEastAsia" w:hAnsiTheme="majorEastAsia" w:cs="Courier New" w:hint="eastAsia"/>
          <w:b/>
          <w:sz w:val="24"/>
          <w:szCs w:val="24"/>
        </w:rPr>
        <w:t>、</w:t>
      </w:r>
      <w:r w:rsidR="00E64103" w:rsidRPr="00415151">
        <w:rPr>
          <w:rFonts w:asciiTheme="majorEastAsia" w:eastAsiaTheme="majorEastAsia" w:hAnsiTheme="majorEastAsia" w:cs="Courier New" w:hint="eastAsia"/>
          <w:b/>
          <w:sz w:val="24"/>
          <w:szCs w:val="24"/>
        </w:rPr>
        <w:t>2-</w:t>
      </w:r>
      <w:r w:rsidRPr="00415151">
        <w:rPr>
          <w:rFonts w:asciiTheme="majorEastAsia" w:eastAsiaTheme="majorEastAsia" w:hAnsiTheme="majorEastAsia" w:cs="Courier New" w:hint="eastAsia"/>
          <w:b/>
          <w:sz w:val="24"/>
          <w:szCs w:val="24"/>
        </w:rPr>
        <w:t>2、</w:t>
      </w:r>
      <w:r w:rsidR="00E64103" w:rsidRPr="00415151">
        <w:rPr>
          <w:rFonts w:asciiTheme="majorEastAsia" w:eastAsiaTheme="majorEastAsia" w:hAnsiTheme="majorEastAsia" w:cs="Courier New" w:hint="eastAsia"/>
          <w:b/>
          <w:sz w:val="24"/>
          <w:szCs w:val="24"/>
        </w:rPr>
        <w:t>参考資料1</w:t>
      </w:r>
      <w:r w:rsidR="00E64103" w:rsidRPr="00415151">
        <w:rPr>
          <w:rFonts w:asciiTheme="majorEastAsia" w:eastAsiaTheme="majorEastAsia" w:hAnsiTheme="majorEastAsia" w:cs="Courier New"/>
          <w:b/>
          <w:sz w:val="24"/>
          <w:szCs w:val="24"/>
        </w:rPr>
        <w:t>,2</w:t>
      </w:r>
      <w:r w:rsidRPr="00415151">
        <w:rPr>
          <w:rFonts w:asciiTheme="majorEastAsia" w:eastAsiaTheme="majorEastAsia" w:hAnsiTheme="majorEastAsia" w:cs="Courier New" w:hint="eastAsia"/>
          <w:b/>
          <w:sz w:val="24"/>
          <w:szCs w:val="24"/>
        </w:rPr>
        <w:t>】</w:t>
      </w:r>
    </w:p>
    <w:p w14:paraId="780960B0" w14:textId="1062A3F8" w:rsidR="001636AA" w:rsidRPr="00415151" w:rsidRDefault="001636AA" w:rsidP="001636AA">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（３）大阪府域における温室効果ガス排出量の算定について</w:t>
      </w:r>
    </w:p>
    <w:p w14:paraId="3339086F" w14:textId="460F1DC3" w:rsidR="001636AA" w:rsidRPr="00415151" w:rsidRDefault="001636AA" w:rsidP="001636AA">
      <w:pPr>
        <w:autoSpaceDE w:val="0"/>
        <w:autoSpaceDN w:val="0"/>
        <w:ind w:firstLineChars="100" w:firstLine="241"/>
        <w:jc w:val="righ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【資料3-1、3-2、参考資料</w:t>
      </w:r>
      <w:r w:rsidR="00E64103" w:rsidRPr="00415151">
        <w:rPr>
          <w:rFonts w:asciiTheme="majorEastAsia" w:eastAsiaTheme="majorEastAsia" w:hAnsiTheme="majorEastAsia" w:cs="Courier New" w:hint="eastAsia"/>
          <w:b/>
          <w:sz w:val="24"/>
          <w:szCs w:val="24"/>
        </w:rPr>
        <w:t>3</w:t>
      </w:r>
      <w:r w:rsidR="00A969B8">
        <w:rPr>
          <w:rFonts w:asciiTheme="majorEastAsia" w:eastAsiaTheme="majorEastAsia" w:hAnsiTheme="majorEastAsia" w:cs="Courier New"/>
          <w:b/>
          <w:sz w:val="24"/>
          <w:szCs w:val="24"/>
        </w:rPr>
        <w:t>,4</w:t>
      </w:r>
      <w:r w:rsidRPr="00415151">
        <w:rPr>
          <w:rFonts w:asciiTheme="majorEastAsia" w:eastAsiaTheme="majorEastAsia" w:hAnsiTheme="majorEastAsia" w:cs="Courier New" w:hint="eastAsia"/>
          <w:b/>
          <w:sz w:val="24"/>
          <w:szCs w:val="24"/>
        </w:rPr>
        <w:t>】</w:t>
      </w:r>
    </w:p>
    <w:p w14:paraId="1ACF26AB" w14:textId="59DC7BED" w:rsidR="001636AA" w:rsidRPr="00415151" w:rsidRDefault="001636AA" w:rsidP="001636AA">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（４）地域気候変動適応センターについて</w:t>
      </w:r>
    </w:p>
    <w:p w14:paraId="7A8B079D" w14:textId="2E9517CE" w:rsidR="00E64103" w:rsidRPr="00415151" w:rsidRDefault="00E64103" w:rsidP="00E64103">
      <w:pPr>
        <w:autoSpaceDE w:val="0"/>
        <w:autoSpaceDN w:val="0"/>
        <w:ind w:firstLineChars="100" w:firstLine="241"/>
        <w:jc w:val="righ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【資料4】</w:t>
      </w:r>
    </w:p>
    <w:p w14:paraId="5482D813" w14:textId="2FE8A2D9" w:rsidR="00DF60A0" w:rsidRPr="00415151" w:rsidRDefault="001636AA" w:rsidP="001636AA">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（５）その他</w:t>
      </w:r>
    </w:p>
    <w:p w14:paraId="6E225AD5" w14:textId="6337DD18" w:rsidR="00E64103" w:rsidRPr="00415151" w:rsidRDefault="00E64103" w:rsidP="00E64103">
      <w:pPr>
        <w:autoSpaceDE w:val="0"/>
        <w:autoSpaceDN w:val="0"/>
        <w:ind w:firstLineChars="100" w:firstLine="241"/>
        <w:jc w:val="right"/>
        <w:rPr>
          <w:rFonts w:asciiTheme="majorEastAsia" w:eastAsiaTheme="majorEastAsia" w:hAnsiTheme="majorEastAsia" w:cs="Courier New"/>
          <w:b/>
          <w:sz w:val="24"/>
          <w:szCs w:val="24"/>
        </w:rPr>
      </w:pPr>
      <w:r w:rsidRPr="00415151">
        <w:rPr>
          <w:rFonts w:asciiTheme="majorEastAsia" w:eastAsiaTheme="majorEastAsia" w:hAnsiTheme="majorEastAsia" w:cs="Courier New" w:hint="eastAsia"/>
          <w:b/>
          <w:sz w:val="24"/>
          <w:szCs w:val="24"/>
        </w:rPr>
        <w:t>【参考資料5】</w:t>
      </w:r>
    </w:p>
    <w:p w14:paraId="7C2C3108" w14:textId="77777777" w:rsidR="00BD70ED" w:rsidRDefault="00BD70ED" w:rsidP="00DF60A0">
      <w:pPr>
        <w:rPr>
          <w:rFonts w:asciiTheme="majorEastAsia" w:eastAsiaTheme="majorEastAsia" w:hAnsiTheme="majorEastAsia"/>
          <w:b/>
          <w:sz w:val="24"/>
        </w:rPr>
      </w:pPr>
    </w:p>
    <w:p w14:paraId="49ADE8FF" w14:textId="7BD6D812" w:rsidR="00DF60A0" w:rsidRPr="00415151" w:rsidRDefault="00DF60A0" w:rsidP="00DF60A0">
      <w:pPr>
        <w:rPr>
          <w:rFonts w:asciiTheme="majorEastAsia" w:eastAsiaTheme="majorEastAsia" w:hAnsiTheme="majorEastAsia"/>
          <w:b/>
          <w:sz w:val="24"/>
        </w:rPr>
      </w:pPr>
      <w:r w:rsidRPr="00415151">
        <w:rPr>
          <w:rFonts w:asciiTheme="majorEastAsia" w:eastAsiaTheme="majorEastAsia" w:hAnsiTheme="majorEastAsia" w:hint="eastAsia"/>
          <w:b/>
          <w:sz w:val="24"/>
        </w:rPr>
        <w:t>４．委員からの意見要旨</w:t>
      </w:r>
    </w:p>
    <w:p w14:paraId="2FD05302" w14:textId="52E51B12" w:rsidR="001D293D" w:rsidRPr="00415151" w:rsidRDefault="00DF60A0" w:rsidP="001D293D">
      <w:pPr>
        <w:rPr>
          <w:rFonts w:asciiTheme="majorEastAsia" w:eastAsiaTheme="majorEastAsia" w:hAnsiTheme="majorEastAsia"/>
          <w:b/>
          <w:sz w:val="24"/>
        </w:rPr>
      </w:pPr>
      <w:r w:rsidRPr="00415151">
        <w:rPr>
          <w:rFonts w:asciiTheme="majorEastAsia" w:eastAsiaTheme="majorEastAsia" w:hAnsiTheme="majorEastAsia" w:hint="eastAsia"/>
          <w:b/>
          <w:sz w:val="24"/>
        </w:rPr>
        <w:t>（１）</w:t>
      </w:r>
      <w:r w:rsidR="00415151" w:rsidRPr="00415151">
        <w:rPr>
          <w:rFonts w:asciiTheme="majorEastAsia" w:eastAsiaTheme="majorEastAsia" w:hAnsiTheme="majorEastAsia" w:hint="eastAsia"/>
          <w:b/>
          <w:sz w:val="24"/>
        </w:rPr>
        <w:t>建築物の環境配慮の実施状況と国の動向について</w:t>
      </w:r>
    </w:p>
    <w:p w14:paraId="795A4483" w14:textId="17033E58" w:rsidR="002E47A2" w:rsidRPr="00511891" w:rsidRDefault="002E47A2" w:rsidP="003861CD">
      <w:pPr>
        <w:autoSpaceDE w:val="0"/>
        <w:autoSpaceDN w:val="0"/>
        <w:ind w:left="440" w:hangingChars="200" w:hanging="440"/>
        <w:jc w:val="left"/>
        <w:rPr>
          <w:rFonts w:asciiTheme="minorEastAsia" w:hAnsiTheme="minorEastAsia" w:cs="Courier New"/>
          <w:sz w:val="22"/>
        </w:rPr>
      </w:pPr>
    </w:p>
    <w:p w14:paraId="4AA23E5F" w14:textId="44C78DBB" w:rsidR="002C5994" w:rsidRPr="000C3574" w:rsidRDefault="002C5994" w:rsidP="002C5994">
      <w:pPr>
        <w:rPr>
          <w:rFonts w:ascii="ＭＳ 明朝" w:eastAsia="ＭＳ 明朝" w:hAnsi="ＭＳ 明朝"/>
          <w:sz w:val="22"/>
        </w:rPr>
      </w:pPr>
      <w:r w:rsidRPr="000C3574">
        <w:rPr>
          <w:rFonts w:ascii="ＭＳ 明朝" w:eastAsia="ＭＳ 明朝" w:hAnsi="ＭＳ 明朝" w:hint="eastAsia"/>
          <w:sz w:val="22"/>
        </w:rPr>
        <w:t>【委員】</w:t>
      </w:r>
    </w:p>
    <w:p w14:paraId="4D3F93F5" w14:textId="77777777" w:rsidR="002C5994" w:rsidRPr="000C3574" w:rsidRDefault="002C5994" w:rsidP="002C5994">
      <w:pPr>
        <w:ind w:leftChars="50" w:left="325" w:hangingChars="100" w:hanging="220"/>
        <w:rPr>
          <w:rFonts w:ascii="ＭＳ 明朝" w:eastAsia="ＭＳ 明朝" w:hAnsi="ＭＳ 明朝"/>
          <w:sz w:val="22"/>
        </w:rPr>
      </w:pPr>
      <w:r w:rsidRPr="000C3574">
        <w:rPr>
          <w:rFonts w:ascii="ＭＳ 明朝" w:eastAsia="ＭＳ 明朝" w:hAnsi="ＭＳ 明朝" w:hint="eastAsia"/>
          <w:sz w:val="22"/>
        </w:rPr>
        <w:t>〇住宅の省エネ基準適合率について、床面積</w:t>
      </w:r>
      <w:r w:rsidRPr="000C3574">
        <w:rPr>
          <w:rFonts w:ascii="ＭＳ 明朝" w:eastAsia="ＭＳ 明朝" w:hAnsi="ＭＳ 明朝"/>
          <w:sz w:val="22"/>
        </w:rPr>
        <w:t>300㎡以上2,000㎡未満、10,000㎡以上に比べると、2,000㎡以上の区分が悪いのはなぜか。</w:t>
      </w:r>
      <w:r w:rsidRPr="000C3574">
        <w:rPr>
          <w:rFonts w:ascii="ＭＳ 明朝" w:eastAsia="ＭＳ 明朝" w:hAnsi="ＭＳ 明朝" w:hint="eastAsia"/>
          <w:sz w:val="22"/>
        </w:rPr>
        <w:t>対策の余地はないのか。</w:t>
      </w:r>
    </w:p>
    <w:p w14:paraId="1B1C08DB" w14:textId="77777777" w:rsidR="002C5994" w:rsidRPr="000C3574" w:rsidRDefault="002C5994" w:rsidP="00511891">
      <w:pPr>
        <w:ind w:firstLineChars="200" w:firstLine="440"/>
        <w:rPr>
          <w:rFonts w:ascii="ＭＳ 明朝" w:eastAsia="ＭＳ 明朝" w:hAnsi="ＭＳ 明朝"/>
          <w:sz w:val="22"/>
        </w:rPr>
      </w:pPr>
      <w:r w:rsidRPr="000C3574">
        <w:rPr>
          <w:rFonts w:ascii="ＭＳ 明朝" w:eastAsia="ＭＳ 明朝" w:hAnsi="ＭＳ 明朝" w:hint="eastAsia"/>
          <w:sz w:val="22"/>
        </w:rPr>
        <w:t>【事務局】</w:t>
      </w:r>
    </w:p>
    <w:p w14:paraId="1D8C6DC9" w14:textId="2751B789" w:rsidR="002C5994" w:rsidRPr="000C3574" w:rsidRDefault="002C5994" w:rsidP="00511891">
      <w:pPr>
        <w:ind w:leftChars="150" w:left="865" w:hangingChars="250" w:hanging="550"/>
        <w:rPr>
          <w:rFonts w:ascii="ＭＳ 明朝" w:eastAsia="ＭＳ 明朝" w:hAnsi="ＭＳ 明朝"/>
          <w:sz w:val="22"/>
        </w:rPr>
      </w:pPr>
      <w:r w:rsidRPr="000C3574">
        <w:rPr>
          <w:rFonts w:ascii="ＭＳ 明朝" w:eastAsia="ＭＳ 明朝" w:hAnsi="ＭＳ 明朝" w:hint="eastAsia"/>
          <w:sz w:val="22"/>
        </w:rPr>
        <w:t xml:space="preserve">　　</w:t>
      </w:r>
      <w:r w:rsidR="00E87209" w:rsidRPr="000C3574">
        <w:rPr>
          <w:rFonts w:ascii="ＭＳ 明朝" w:eastAsia="ＭＳ 明朝" w:hAnsi="ＭＳ 明朝"/>
          <w:sz w:val="22"/>
        </w:rPr>
        <w:t xml:space="preserve"> </w:t>
      </w:r>
      <w:r w:rsidRPr="000C3574">
        <w:rPr>
          <w:rFonts w:ascii="ＭＳ 明朝" w:eastAsia="ＭＳ 明朝" w:hAnsi="ＭＳ 明朝"/>
          <w:sz w:val="22"/>
        </w:rPr>
        <w:t>2,000㎡以上は鉄筋コンクリート造が多く、限られた予算の中では、構造的に断熱材を入れるスペースが確保しづらいことが一因と考えられる。対策としては、コストをかけずに断熱性能が確保できる技術が開発されればと考える。</w:t>
      </w:r>
    </w:p>
    <w:p w14:paraId="2F5C82A6" w14:textId="77777777" w:rsidR="002C5994" w:rsidRPr="000C3574" w:rsidRDefault="002C5994" w:rsidP="002C5994">
      <w:pPr>
        <w:ind w:leftChars="150" w:left="535" w:hangingChars="100" w:hanging="220"/>
        <w:rPr>
          <w:rFonts w:ascii="ＭＳ 明朝" w:eastAsia="ＭＳ 明朝" w:hAnsi="ＭＳ 明朝"/>
          <w:sz w:val="22"/>
        </w:rPr>
      </w:pPr>
    </w:p>
    <w:p w14:paraId="0B0CF0DA" w14:textId="36951A92" w:rsidR="002C5994" w:rsidRPr="000C3574" w:rsidRDefault="002C5994" w:rsidP="002C5994">
      <w:pPr>
        <w:rPr>
          <w:rFonts w:ascii="ＭＳ 明朝" w:eastAsia="ＭＳ 明朝" w:hAnsi="ＭＳ 明朝"/>
          <w:sz w:val="22"/>
        </w:rPr>
      </w:pPr>
      <w:r w:rsidRPr="000C3574">
        <w:rPr>
          <w:rFonts w:ascii="ＭＳ 明朝" w:eastAsia="ＭＳ 明朝" w:hAnsi="ＭＳ 明朝" w:hint="eastAsia"/>
          <w:sz w:val="22"/>
        </w:rPr>
        <w:t>【委員】</w:t>
      </w:r>
    </w:p>
    <w:p w14:paraId="0A8086CF" w14:textId="77777777" w:rsidR="002C5994" w:rsidRPr="000C3574" w:rsidRDefault="002C5994" w:rsidP="00511891">
      <w:pPr>
        <w:ind w:firstLineChars="50" w:firstLine="110"/>
        <w:rPr>
          <w:rFonts w:ascii="ＭＳ 明朝" w:eastAsia="ＭＳ 明朝" w:hAnsi="ＭＳ 明朝"/>
          <w:sz w:val="22"/>
        </w:rPr>
      </w:pPr>
      <w:r w:rsidRPr="000C3574">
        <w:rPr>
          <w:rFonts w:ascii="ＭＳ 明朝" w:eastAsia="ＭＳ 明朝" w:hAnsi="ＭＳ 明朝" w:hint="eastAsia"/>
          <w:sz w:val="22"/>
        </w:rPr>
        <w:t>〇</w:t>
      </w:r>
      <w:r w:rsidRPr="000C3574">
        <w:rPr>
          <w:rFonts w:ascii="ＭＳ 明朝" w:eastAsia="ＭＳ 明朝" w:hAnsi="ＭＳ 明朝"/>
          <w:sz w:val="22"/>
        </w:rPr>
        <w:t>CASBEE評価について、2012年度から悪くなっているのはなぜか。</w:t>
      </w:r>
    </w:p>
    <w:p w14:paraId="7FC05BBB" w14:textId="04466F05" w:rsidR="002C5994" w:rsidRPr="000C3574" w:rsidRDefault="002C5994" w:rsidP="00511891">
      <w:pPr>
        <w:ind w:firstLineChars="200" w:firstLine="440"/>
        <w:rPr>
          <w:rFonts w:ascii="ＭＳ 明朝" w:eastAsia="ＭＳ 明朝" w:hAnsi="ＭＳ 明朝"/>
          <w:sz w:val="22"/>
        </w:rPr>
      </w:pPr>
      <w:r w:rsidRPr="000C3574">
        <w:rPr>
          <w:rFonts w:ascii="ＭＳ 明朝" w:eastAsia="ＭＳ 明朝" w:hAnsi="ＭＳ 明朝" w:hint="eastAsia"/>
          <w:sz w:val="22"/>
        </w:rPr>
        <w:t>【事務局】</w:t>
      </w:r>
    </w:p>
    <w:p w14:paraId="51502E82" w14:textId="19F1010F" w:rsidR="008B23B8" w:rsidRPr="000C3574" w:rsidRDefault="002C5994" w:rsidP="002C5994">
      <w:pPr>
        <w:ind w:leftChars="150" w:left="755" w:hangingChars="200" w:hanging="440"/>
        <w:rPr>
          <w:rFonts w:ascii="ＭＳ 明朝" w:eastAsia="ＭＳ 明朝" w:hAnsi="ＭＳ 明朝"/>
          <w:sz w:val="22"/>
        </w:rPr>
      </w:pPr>
      <w:r w:rsidRPr="000C3574">
        <w:rPr>
          <w:rFonts w:ascii="ＭＳ 明朝" w:eastAsia="ＭＳ 明朝" w:hAnsi="ＭＳ 明朝" w:hint="eastAsia"/>
          <w:sz w:val="22"/>
        </w:rPr>
        <w:t xml:space="preserve">　</w:t>
      </w:r>
      <w:r w:rsidR="00E87209" w:rsidRPr="000C3574">
        <w:rPr>
          <w:rFonts w:ascii="ＭＳ 明朝" w:eastAsia="ＭＳ 明朝" w:hAnsi="ＭＳ 明朝"/>
          <w:sz w:val="22"/>
        </w:rPr>
        <w:t xml:space="preserve">   </w:t>
      </w:r>
      <w:r w:rsidRPr="000C3574">
        <w:rPr>
          <w:rFonts w:ascii="ＭＳ 明朝" w:eastAsia="ＭＳ 明朝" w:hAnsi="ＭＳ 明朝"/>
          <w:sz w:val="22"/>
        </w:rPr>
        <w:t>2012年の夏から届出義務を延べ面積5,000㎡超から2,000㎡以上に引き下げ</w:t>
      </w:r>
    </w:p>
    <w:p w14:paraId="118C1F67" w14:textId="67DCB75E" w:rsidR="002C5994" w:rsidRPr="000C3574" w:rsidRDefault="002C5994" w:rsidP="00511891">
      <w:pPr>
        <w:ind w:leftChars="400" w:left="840"/>
        <w:rPr>
          <w:rFonts w:ascii="ＭＳ 明朝" w:eastAsia="ＭＳ 明朝" w:hAnsi="ＭＳ 明朝"/>
          <w:sz w:val="22"/>
        </w:rPr>
      </w:pPr>
      <w:r w:rsidRPr="000C3574">
        <w:rPr>
          <w:rFonts w:ascii="ＭＳ 明朝" w:eastAsia="ＭＳ 明朝" w:hAnsi="ＭＳ 明朝"/>
          <w:sz w:val="22"/>
        </w:rPr>
        <w:t>た。規模が小さいものはコストをかけにくいという理由で低下が続いたと思われる。</w:t>
      </w:r>
    </w:p>
    <w:p w14:paraId="2BA83EF8" w14:textId="4DC26042" w:rsidR="008B23B8" w:rsidRPr="000C3574" w:rsidRDefault="002C5994" w:rsidP="002C5994">
      <w:pPr>
        <w:ind w:leftChars="150" w:left="755" w:hangingChars="200" w:hanging="440"/>
        <w:rPr>
          <w:rFonts w:ascii="ＭＳ 明朝" w:eastAsia="ＭＳ 明朝" w:hAnsi="ＭＳ 明朝"/>
          <w:sz w:val="22"/>
        </w:rPr>
      </w:pPr>
      <w:r w:rsidRPr="000C3574">
        <w:rPr>
          <w:rFonts w:ascii="ＭＳ 明朝" w:eastAsia="ＭＳ 明朝" w:hAnsi="ＭＳ 明朝" w:hint="eastAsia"/>
          <w:sz w:val="22"/>
        </w:rPr>
        <w:t xml:space="preserve">　　</w:t>
      </w:r>
      <w:r w:rsidR="00E87209" w:rsidRPr="000C3574">
        <w:rPr>
          <w:rFonts w:ascii="ＭＳ 明朝" w:eastAsia="ＭＳ 明朝" w:hAnsi="ＭＳ 明朝"/>
          <w:sz w:val="22"/>
        </w:rPr>
        <w:t xml:space="preserve"> </w:t>
      </w:r>
      <w:r w:rsidRPr="000C3574">
        <w:rPr>
          <w:rFonts w:ascii="ＭＳ 明朝" w:eastAsia="ＭＳ 明朝" w:hAnsi="ＭＳ 明朝" w:hint="eastAsia"/>
          <w:sz w:val="22"/>
        </w:rPr>
        <w:t>現在は、届出された建築物環境計画書の受理後、内容を確認し、評価可能な項</w:t>
      </w:r>
    </w:p>
    <w:p w14:paraId="4B53CFA8" w14:textId="36C9B429" w:rsidR="00511891" w:rsidRPr="002E47A2" w:rsidRDefault="002C5994" w:rsidP="002E47A2">
      <w:pPr>
        <w:ind w:leftChars="400" w:left="840"/>
        <w:rPr>
          <w:rFonts w:ascii="ＭＳ 明朝" w:eastAsia="ＭＳ 明朝" w:hAnsi="ＭＳ 明朝"/>
          <w:sz w:val="22"/>
        </w:rPr>
      </w:pPr>
      <w:r w:rsidRPr="000C3574">
        <w:rPr>
          <w:rFonts w:ascii="ＭＳ 明朝" w:eastAsia="ＭＳ 明朝" w:hAnsi="ＭＳ 明朝" w:hint="eastAsia"/>
          <w:sz w:val="22"/>
        </w:rPr>
        <w:t>目を評価するように指導をしている。今後も設計者が建築物環境計画書を正しく評価できるように、内容の確認、指導に努めていく。</w:t>
      </w:r>
    </w:p>
    <w:p w14:paraId="721CE90F" w14:textId="11293280" w:rsidR="002C5994" w:rsidRPr="000C3574" w:rsidRDefault="002C5994" w:rsidP="002C5994">
      <w:pPr>
        <w:rPr>
          <w:rFonts w:ascii="ＭＳ 明朝" w:eastAsia="ＭＳ 明朝" w:hAnsi="ＭＳ 明朝"/>
          <w:sz w:val="22"/>
        </w:rPr>
      </w:pPr>
      <w:r w:rsidRPr="000C3574">
        <w:rPr>
          <w:rFonts w:ascii="ＭＳ 明朝" w:eastAsia="ＭＳ 明朝" w:hAnsi="ＭＳ 明朝" w:hint="eastAsia"/>
          <w:sz w:val="22"/>
        </w:rPr>
        <w:lastRenderedPageBreak/>
        <w:t>【委員】</w:t>
      </w:r>
    </w:p>
    <w:p w14:paraId="5A25E6D3" w14:textId="77777777" w:rsidR="002C5994" w:rsidRPr="000C3574" w:rsidRDefault="002C5994">
      <w:pPr>
        <w:ind w:leftChars="50" w:left="325" w:hangingChars="100" w:hanging="220"/>
        <w:rPr>
          <w:rFonts w:ascii="ＭＳ 明朝" w:eastAsia="ＭＳ 明朝" w:hAnsi="ＭＳ 明朝"/>
          <w:sz w:val="22"/>
        </w:rPr>
      </w:pPr>
      <w:r w:rsidRPr="000C3574">
        <w:rPr>
          <w:rFonts w:ascii="ＭＳ 明朝" w:eastAsia="ＭＳ 明朝" w:hAnsi="ＭＳ 明朝" w:hint="eastAsia"/>
          <w:sz w:val="22"/>
        </w:rPr>
        <w:t>〇法政大学川久保先生の分析によると、全国的には</w:t>
      </w:r>
      <w:r w:rsidRPr="000C3574">
        <w:rPr>
          <w:rFonts w:ascii="ＭＳ 明朝" w:eastAsia="ＭＳ 明朝" w:hAnsi="ＭＳ 明朝"/>
          <w:sz w:val="22"/>
        </w:rPr>
        <w:t>CASBEEの評価が下がっていないの</w:t>
      </w:r>
      <w:r w:rsidRPr="000C3574">
        <w:rPr>
          <w:rFonts w:ascii="ＭＳ 明朝" w:eastAsia="ＭＳ 明朝" w:hAnsi="ＭＳ 明朝" w:hint="eastAsia"/>
          <w:sz w:val="22"/>
        </w:rPr>
        <w:t>にもかかわらず、府内では下がり続けている。設備、クオリティ、省エネなど何が悪くなっているかを細かく分析していく必要がある。</w:t>
      </w:r>
    </w:p>
    <w:p w14:paraId="3C5DF7D1" w14:textId="15CDE71D" w:rsidR="002C5994" w:rsidRDefault="002C5994" w:rsidP="003861CD">
      <w:pPr>
        <w:autoSpaceDE w:val="0"/>
        <w:autoSpaceDN w:val="0"/>
        <w:ind w:left="440" w:hangingChars="200" w:hanging="440"/>
        <w:jc w:val="left"/>
        <w:rPr>
          <w:rFonts w:asciiTheme="minorEastAsia" w:hAnsiTheme="minorEastAsia" w:cs="Courier New"/>
          <w:sz w:val="22"/>
        </w:rPr>
      </w:pPr>
    </w:p>
    <w:p w14:paraId="17280480" w14:textId="77777777" w:rsidR="002E47A2" w:rsidRPr="00511891" w:rsidRDefault="002E47A2" w:rsidP="003861CD">
      <w:pPr>
        <w:autoSpaceDE w:val="0"/>
        <w:autoSpaceDN w:val="0"/>
        <w:ind w:left="440" w:hangingChars="200" w:hanging="440"/>
        <w:jc w:val="left"/>
        <w:rPr>
          <w:rFonts w:asciiTheme="minorEastAsia" w:hAnsiTheme="minorEastAsia" w:cs="Courier New"/>
          <w:sz w:val="22"/>
        </w:rPr>
      </w:pPr>
    </w:p>
    <w:p w14:paraId="2D884CDB" w14:textId="59DD7D5D" w:rsidR="00975725" w:rsidRPr="00511891" w:rsidRDefault="00377CE7" w:rsidP="0083214B">
      <w:pPr>
        <w:autoSpaceDE w:val="0"/>
        <w:autoSpaceDN w:val="0"/>
        <w:spacing w:beforeLines="50" w:before="180"/>
        <w:ind w:rightChars="100" w:right="210"/>
        <w:jc w:val="left"/>
        <w:rPr>
          <w:rFonts w:asciiTheme="majorEastAsia" w:eastAsiaTheme="majorEastAsia" w:hAnsiTheme="majorEastAsia" w:cs="Courier New"/>
          <w:b/>
          <w:sz w:val="24"/>
        </w:rPr>
      </w:pPr>
      <w:r w:rsidRPr="00511891">
        <w:rPr>
          <w:rFonts w:asciiTheme="majorEastAsia" w:eastAsiaTheme="majorEastAsia" w:hAnsiTheme="majorEastAsia" w:cs="Courier New" w:hint="eastAsia"/>
          <w:b/>
          <w:sz w:val="24"/>
        </w:rPr>
        <w:t>（２）</w:t>
      </w:r>
      <w:r w:rsidR="00415151" w:rsidRPr="00511891">
        <w:rPr>
          <w:rFonts w:asciiTheme="majorEastAsia" w:eastAsiaTheme="majorEastAsia" w:hAnsiTheme="majorEastAsia" w:cs="Courier New" w:hint="eastAsia"/>
          <w:b/>
          <w:sz w:val="24"/>
        </w:rPr>
        <w:t>おおさかヒートアイランド対策推進計画の進捗状況について</w:t>
      </w:r>
    </w:p>
    <w:p w14:paraId="032D103A" w14:textId="77777777" w:rsidR="002E47A2" w:rsidRDefault="002E47A2" w:rsidP="0083214B">
      <w:pPr>
        <w:ind w:rightChars="100" w:right="210"/>
        <w:rPr>
          <w:sz w:val="22"/>
        </w:rPr>
      </w:pPr>
    </w:p>
    <w:p w14:paraId="22C2D7EB" w14:textId="727B670B" w:rsidR="00E43737" w:rsidRPr="00511891" w:rsidRDefault="002E47A2" w:rsidP="0083214B">
      <w:pPr>
        <w:ind w:rightChars="100" w:right="210"/>
        <w:rPr>
          <w:sz w:val="22"/>
        </w:rPr>
      </w:pPr>
      <w:r>
        <w:rPr>
          <w:rFonts w:hint="eastAsia"/>
          <w:sz w:val="22"/>
        </w:rPr>
        <w:t>【</w:t>
      </w:r>
      <w:r w:rsidR="003052DB">
        <w:rPr>
          <w:rFonts w:hint="eastAsia"/>
          <w:sz w:val="22"/>
        </w:rPr>
        <w:t>委員</w:t>
      </w:r>
      <w:r w:rsidR="00E43737" w:rsidRPr="00511891">
        <w:rPr>
          <w:rFonts w:hint="eastAsia"/>
          <w:sz w:val="22"/>
        </w:rPr>
        <w:t>】</w:t>
      </w:r>
    </w:p>
    <w:p w14:paraId="260F9B9C" w14:textId="03307320" w:rsidR="00E43737" w:rsidRPr="00511891" w:rsidRDefault="008B23B8" w:rsidP="00511891">
      <w:pPr>
        <w:ind w:leftChars="16" w:left="254" w:hangingChars="100" w:hanging="220"/>
        <w:rPr>
          <w:sz w:val="22"/>
        </w:rPr>
      </w:pPr>
      <w:r w:rsidRPr="000C3574">
        <w:rPr>
          <w:rFonts w:ascii="ＭＳ 明朝" w:eastAsia="ＭＳ 明朝" w:hAnsi="ＭＳ 明朝" w:hint="eastAsia"/>
          <w:sz w:val="22"/>
        </w:rPr>
        <w:t>〇</w:t>
      </w:r>
      <w:r w:rsidR="004B57BA" w:rsidRPr="00511891">
        <w:rPr>
          <w:rFonts w:hint="eastAsia"/>
          <w:sz w:val="22"/>
        </w:rPr>
        <w:t>資料２－１の表２において、高温化抑制</w:t>
      </w:r>
      <w:r w:rsidR="003F4A62" w:rsidRPr="00511891">
        <w:rPr>
          <w:rFonts w:hint="eastAsia"/>
          <w:sz w:val="22"/>
        </w:rPr>
        <w:t>の取組み</w:t>
      </w:r>
      <w:r w:rsidR="004B57BA" w:rsidRPr="00511891">
        <w:rPr>
          <w:rFonts w:hint="eastAsia"/>
          <w:sz w:val="22"/>
        </w:rPr>
        <w:t>ということで</w:t>
      </w:r>
      <w:r w:rsidR="003F4A62" w:rsidRPr="00511891">
        <w:rPr>
          <w:rFonts w:hint="eastAsia"/>
          <w:sz w:val="22"/>
        </w:rPr>
        <w:t>透水性舗装の整備を</w:t>
      </w:r>
      <w:r w:rsidR="00642F41" w:rsidRPr="00511891">
        <w:rPr>
          <w:rFonts w:hint="eastAsia"/>
          <w:sz w:val="22"/>
        </w:rPr>
        <w:t>紹介</w:t>
      </w:r>
      <w:r w:rsidR="004B57BA" w:rsidRPr="00511891">
        <w:rPr>
          <w:rFonts w:hint="eastAsia"/>
          <w:sz w:val="22"/>
        </w:rPr>
        <w:t>している</w:t>
      </w:r>
      <w:r w:rsidR="003F4A62" w:rsidRPr="00511891">
        <w:rPr>
          <w:rFonts w:hint="eastAsia"/>
          <w:sz w:val="22"/>
        </w:rPr>
        <w:t>。</w:t>
      </w:r>
      <w:r w:rsidR="00642F41" w:rsidRPr="00511891">
        <w:rPr>
          <w:rFonts w:hint="eastAsia"/>
          <w:sz w:val="22"/>
        </w:rPr>
        <w:t>資料２－２の</w:t>
      </w:r>
      <w:r w:rsidR="003F4A62" w:rsidRPr="00511891">
        <w:rPr>
          <w:rFonts w:hint="eastAsia"/>
          <w:sz w:val="22"/>
        </w:rPr>
        <w:t>９</w:t>
      </w:r>
      <w:r w:rsidR="00642F41" w:rsidRPr="00511891">
        <w:rPr>
          <w:rFonts w:hint="eastAsia"/>
          <w:sz w:val="22"/>
        </w:rPr>
        <w:t>ページ</w:t>
      </w:r>
      <w:r w:rsidR="004B57BA" w:rsidRPr="00511891">
        <w:rPr>
          <w:rFonts w:hint="eastAsia"/>
          <w:sz w:val="22"/>
        </w:rPr>
        <w:t>目</w:t>
      </w:r>
      <w:r w:rsidR="003F4A62" w:rsidRPr="00511891">
        <w:rPr>
          <w:rFonts w:hint="eastAsia"/>
          <w:sz w:val="22"/>
        </w:rPr>
        <w:t>では</w:t>
      </w:r>
      <w:r w:rsidR="004B57BA" w:rsidRPr="00511891">
        <w:rPr>
          <w:rFonts w:hint="eastAsia"/>
          <w:sz w:val="22"/>
        </w:rPr>
        <w:t>道路の透水性</w:t>
      </w:r>
      <w:r w:rsidR="003F4A62" w:rsidRPr="00511891">
        <w:rPr>
          <w:rFonts w:hint="eastAsia"/>
          <w:sz w:val="22"/>
        </w:rPr>
        <w:t>舗装</w:t>
      </w:r>
      <w:r w:rsidR="004B57BA" w:rsidRPr="00511891">
        <w:rPr>
          <w:rFonts w:hint="eastAsia"/>
          <w:sz w:val="22"/>
        </w:rPr>
        <w:t>・</w:t>
      </w:r>
      <w:r w:rsidR="00E43737" w:rsidRPr="00511891">
        <w:rPr>
          <w:rFonts w:hint="eastAsia"/>
          <w:sz w:val="22"/>
        </w:rPr>
        <w:t>保水性</w:t>
      </w:r>
      <w:r w:rsidR="003F4A62" w:rsidRPr="00511891">
        <w:rPr>
          <w:rFonts w:hint="eastAsia"/>
          <w:sz w:val="22"/>
        </w:rPr>
        <w:t>舗装</w:t>
      </w:r>
      <w:r w:rsidR="00E43737" w:rsidRPr="00511891">
        <w:rPr>
          <w:rFonts w:hint="eastAsia"/>
          <w:sz w:val="22"/>
        </w:rPr>
        <w:t>の区別</w:t>
      </w:r>
      <w:r w:rsidR="003F4A62" w:rsidRPr="00511891">
        <w:rPr>
          <w:rFonts w:hint="eastAsia"/>
          <w:sz w:val="22"/>
        </w:rPr>
        <w:t>がされているか明確ではない表現となっているが</w:t>
      </w:r>
      <w:r w:rsidR="004B57BA" w:rsidRPr="00511891">
        <w:rPr>
          <w:rFonts w:hint="eastAsia"/>
          <w:sz w:val="22"/>
        </w:rPr>
        <w:t>、明確に区別できるなら区別してほしい。</w:t>
      </w:r>
    </w:p>
    <w:p w14:paraId="4C243513" w14:textId="74BD3F6E" w:rsidR="00E43737" w:rsidRPr="00511891" w:rsidRDefault="008B23B8" w:rsidP="0083214B">
      <w:pPr>
        <w:ind w:left="220" w:hangingChars="100" w:hanging="220"/>
        <w:rPr>
          <w:sz w:val="22"/>
        </w:rPr>
      </w:pPr>
      <w:r w:rsidRPr="000C3574">
        <w:rPr>
          <w:rFonts w:ascii="ＭＳ 明朝" w:eastAsia="ＭＳ 明朝" w:hAnsi="ＭＳ 明朝" w:hint="eastAsia"/>
          <w:sz w:val="22"/>
        </w:rPr>
        <w:t>〇</w:t>
      </w:r>
      <w:r w:rsidR="00E43737" w:rsidRPr="00511891">
        <w:rPr>
          <w:rFonts w:hint="eastAsia"/>
          <w:sz w:val="22"/>
        </w:rPr>
        <w:t>東京オリンピック</w:t>
      </w:r>
      <w:r w:rsidR="004B57BA" w:rsidRPr="00511891">
        <w:rPr>
          <w:rFonts w:hint="eastAsia"/>
          <w:sz w:val="22"/>
        </w:rPr>
        <w:t>に関して道路の対策が話題になって</w:t>
      </w:r>
      <w:r w:rsidR="00A77A00" w:rsidRPr="00511891">
        <w:rPr>
          <w:rFonts w:hint="eastAsia"/>
          <w:sz w:val="22"/>
        </w:rPr>
        <w:t>おり</w:t>
      </w:r>
      <w:r w:rsidR="004B57BA" w:rsidRPr="00511891">
        <w:rPr>
          <w:rFonts w:hint="eastAsia"/>
          <w:sz w:val="22"/>
        </w:rPr>
        <w:t>、その中で</w:t>
      </w:r>
      <w:r w:rsidR="00E43737" w:rsidRPr="00511891">
        <w:rPr>
          <w:rFonts w:hint="eastAsia"/>
          <w:sz w:val="22"/>
        </w:rPr>
        <w:t>高反射</w:t>
      </w:r>
      <w:r w:rsidR="00D45244" w:rsidRPr="00511891">
        <w:rPr>
          <w:rFonts w:hint="eastAsia"/>
          <w:sz w:val="22"/>
        </w:rPr>
        <w:t>率</w:t>
      </w:r>
      <w:r w:rsidR="00E43737" w:rsidRPr="00511891">
        <w:rPr>
          <w:rFonts w:hint="eastAsia"/>
          <w:sz w:val="22"/>
        </w:rPr>
        <w:t>舗装</w:t>
      </w:r>
      <w:r w:rsidR="00A77A00" w:rsidRPr="00511891">
        <w:rPr>
          <w:rFonts w:hint="eastAsia"/>
          <w:sz w:val="22"/>
        </w:rPr>
        <w:t>に関する話題が多い。</w:t>
      </w:r>
      <w:r w:rsidR="004B57BA" w:rsidRPr="00511891">
        <w:rPr>
          <w:rFonts w:hint="eastAsia"/>
          <w:sz w:val="22"/>
        </w:rPr>
        <w:t>大阪で</w:t>
      </w:r>
      <w:r w:rsidR="000E5A47" w:rsidRPr="00511891">
        <w:rPr>
          <w:rFonts w:hint="eastAsia"/>
          <w:sz w:val="22"/>
        </w:rPr>
        <w:t>の実績</w:t>
      </w:r>
      <w:r w:rsidR="004B57BA" w:rsidRPr="00511891">
        <w:rPr>
          <w:rFonts w:hint="eastAsia"/>
          <w:sz w:val="22"/>
        </w:rPr>
        <w:t>はどれくらいか</w:t>
      </w:r>
      <w:r w:rsidR="00E43737" w:rsidRPr="00511891">
        <w:rPr>
          <w:rFonts w:hint="eastAsia"/>
          <w:sz w:val="22"/>
        </w:rPr>
        <w:t>。</w:t>
      </w:r>
    </w:p>
    <w:p w14:paraId="5CEC0A3A" w14:textId="681D94E7" w:rsidR="00E43737" w:rsidRPr="00511891" w:rsidRDefault="00E43737" w:rsidP="00511891">
      <w:pPr>
        <w:ind w:firstLineChars="150" w:firstLine="330"/>
        <w:rPr>
          <w:sz w:val="22"/>
        </w:rPr>
      </w:pPr>
      <w:r w:rsidRPr="00511891">
        <w:rPr>
          <w:rFonts w:hint="eastAsia"/>
          <w:sz w:val="22"/>
        </w:rPr>
        <w:t>【事務局】</w:t>
      </w:r>
    </w:p>
    <w:p w14:paraId="51E6408D" w14:textId="1B3750A2" w:rsidR="00E43737" w:rsidRPr="00511891" w:rsidRDefault="003A7720" w:rsidP="00511891">
      <w:pPr>
        <w:ind w:firstLineChars="350" w:firstLine="770"/>
        <w:rPr>
          <w:sz w:val="22"/>
        </w:rPr>
      </w:pPr>
      <w:r w:rsidRPr="00511891">
        <w:rPr>
          <w:rFonts w:hint="eastAsia"/>
          <w:sz w:val="22"/>
        </w:rPr>
        <w:t>部局にて透水性</w:t>
      </w:r>
      <w:r w:rsidR="003F4A62" w:rsidRPr="00511891">
        <w:rPr>
          <w:rFonts w:hint="eastAsia"/>
          <w:sz w:val="22"/>
        </w:rPr>
        <w:t>舗装</w:t>
      </w:r>
      <w:r w:rsidRPr="00511891">
        <w:rPr>
          <w:rFonts w:hint="eastAsia"/>
          <w:sz w:val="22"/>
        </w:rPr>
        <w:t>・保水性</w:t>
      </w:r>
      <w:r w:rsidR="003F4A62" w:rsidRPr="00511891">
        <w:rPr>
          <w:rFonts w:hint="eastAsia"/>
          <w:sz w:val="22"/>
        </w:rPr>
        <w:t>舗装</w:t>
      </w:r>
      <w:r w:rsidRPr="00511891">
        <w:rPr>
          <w:rFonts w:hint="eastAsia"/>
          <w:sz w:val="22"/>
        </w:rPr>
        <w:t>について</w:t>
      </w:r>
      <w:r w:rsidR="003F4A62" w:rsidRPr="00511891">
        <w:rPr>
          <w:rFonts w:hint="eastAsia"/>
          <w:sz w:val="22"/>
        </w:rPr>
        <w:t>は明確に</w:t>
      </w:r>
      <w:r w:rsidR="00E43737" w:rsidRPr="00511891">
        <w:rPr>
          <w:rFonts w:hint="eastAsia"/>
          <w:sz w:val="22"/>
        </w:rPr>
        <w:t>区別をしている。</w:t>
      </w:r>
    </w:p>
    <w:p w14:paraId="6AB88E12" w14:textId="474811BC" w:rsidR="00E43737" w:rsidRPr="00511891" w:rsidRDefault="00E43737" w:rsidP="00511891">
      <w:pPr>
        <w:ind w:leftChars="350" w:left="735"/>
        <w:rPr>
          <w:sz w:val="22"/>
        </w:rPr>
      </w:pPr>
      <w:r w:rsidRPr="00511891">
        <w:rPr>
          <w:rFonts w:hint="eastAsia"/>
          <w:sz w:val="22"/>
        </w:rPr>
        <w:t>高反射</w:t>
      </w:r>
      <w:r w:rsidR="00F77B99" w:rsidRPr="00511891">
        <w:rPr>
          <w:rFonts w:hint="eastAsia"/>
          <w:sz w:val="22"/>
        </w:rPr>
        <w:t>率</w:t>
      </w:r>
      <w:r w:rsidRPr="00511891">
        <w:rPr>
          <w:rFonts w:hint="eastAsia"/>
          <w:sz w:val="22"/>
        </w:rPr>
        <w:t>舗装については</w:t>
      </w:r>
      <w:r w:rsidR="003F4A62" w:rsidRPr="00511891">
        <w:rPr>
          <w:rFonts w:hint="eastAsia"/>
          <w:sz w:val="22"/>
        </w:rPr>
        <w:t>、</w:t>
      </w:r>
      <w:r w:rsidR="008913DD" w:rsidRPr="00511891">
        <w:rPr>
          <w:rFonts w:hint="eastAsia"/>
          <w:sz w:val="22"/>
        </w:rPr>
        <w:t>透水性</w:t>
      </w:r>
      <w:r w:rsidR="003F4A62" w:rsidRPr="00511891">
        <w:rPr>
          <w:rFonts w:hint="eastAsia"/>
          <w:sz w:val="22"/>
        </w:rPr>
        <w:t>舗装</w:t>
      </w:r>
      <w:r w:rsidR="008913DD" w:rsidRPr="00511891">
        <w:rPr>
          <w:rFonts w:hint="eastAsia"/>
          <w:sz w:val="22"/>
        </w:rPr>
        <w:t>・保水性</w:t>
      </w:r>
      <w:r w:rsidR="003F4A62" w:rsidRPr="00511891">
        <w:rPr>
          <w:rFonts w:hint="eastAsia"/>
          <w:sz w:val="22"/>
        </w:rPr>
        <w:t>舗装</w:t>
      </w:r>
      <w:r w:rsidR="008913DD" w:rsidRPr="00511891">
        <w:rPr>
          <w:rFonts w:hint="eastAsia"/>
          <w:sz w:val="22"/>
        </w:rPr>
        <w:t>と同様にヒートアイランド対策に資する取組みとして庁内に照会をかけているが、高反射</w:t>
      </w:r>
      <w:r w:rsidR="00A465DD" w:rsidRPr="00511891">
        <w:rPr>
          <w:rFonts w:hint="eastAsia"/>
          <w:sz w:val="22"/>
        </w:rPr>
        <w:t>率</w:t>
      </w:r>
      <w:r w:rsidR="003F4A62" w:rsidRPr="00511891">
        <w:rPr>
          <w:rFonts w:hint="eastAsia"/>
          <w:sz w:val="22"/>
        </w:rPr>
        <w:t>舗装</w:t>
      </w:r>
      <w:r w:rsidR="008913DD" w:rsidRPr="00511891">
        <w:rPr>
          <w:rFonts w:hint="eastAsia"/>
          <w:sz w:val="22"/>
        </w:rPr>
        <w:t>の実績はな</w:t>
      </w:r>
      <w:r w:rsidR="008A1CE0" w:rsidRPr="00511891">
        <w:rPr>
          <w:rFonts w:hint="eastAsia"/>
          <w:sz w:val="22"/>
        </w:rPr>
        <w:t>かったため</w:t>
      </w:r>
      <w:r w:rsidR="000E5A47" w:rsidRPr="00511891">
        <w:rPr>
          <w:rFonts w:hint="eastAsia"/>
          <w:sz w:val="22"/>
        </w:rPr>
        <w:t>掲載し</w:t>
      </w:r>
      <w:r w:rsidR="008913DD" w:rsidRPr="00511891">
        <w:rPr>
          <w:rFonts w:hint="eastAsia"/>
          <w:sz w:val="22"/>
        </w:rPr>
        <w:t>ていない。</w:t>
      </w:r>
      <w:r w:rsidR="008A1CE0" w:rsidRPr="00511891">
        <w:rPr>
          <w:rFonts w:hint="eastAsia"/>
          <w:sz w:val="22"/>
        </w:rPr>
        <w:t>なお、</w:t>
      </w:r>
      <w:r w:rsidRPr="00511891">
        <w:rPr>
          <w:rFonts w:hint="eastAsia"/>
          <w:sz w:val="22"/>
        </w:rPr>
        <w:t>参考</w:t>
      </w:r>
      <w:r w:rsidR="008913DD" w:rsidRPr="00511891">
        <w:rPr>
          <w:rFonts w:hint="eastAsia"/>
          <w:sz w:val="22"/>
        </w:rPr>
        <w:t>資料２の</w:t>
      </w:r>
      <w:r w:rsidR="00096710" w:rsidRPr="00511891">
        <w:rPr>
          <w:rFonts w:hint="eastAsia"/>
          <w:sz w:val="22"/>
        </w:rPr>
        <w:t>表２</w:t>
      </w:r>
      <w:r w:rsidR="008913DD" w:rsidRPr="00511891">
        <w:rPr>
          <w:rFonts w:hint="eastAsia"/>
          <w:sz w:val="22"/>
        </w:rPr>
        <w:t>システム</w:t>
      </w:r>
      <w:r w:rsidR="00096710" w:rsidRPr="00511891">
        <w:rPr>
          <w:rFonts w:hint="eastAsia"/>
          <w:sz w:val="22"/>
        </w:rPr>
        <w:t>計算において反映している</w:t>
      </w:r>
      <w:r w:rsidR="008913DD" w:rsidRPr="00511891">
        <w:rPr>
          <w:rFonts w:hint="eastAsia"/>
          <w:sz w:val="22"/>
        </w:rPr>
        <w:t>対策</w:t>
      </w:r>
      <w:r w:rsidR="008A1CE0" w:rsidRPr="00511891">
        <w:rPr>
          <w:rFonts w:hint="eastAsia"/>
          <w:sz w:val="22"/>
        </w:rPr>
        <w:t>指標</w:t>
      </w:r>
      <w:r w:rsidR="00096710" w:rsidRPr="00511891">
        <w:rPr>
          <w:rFonts w:hint="eastAsia"/>
          <w:sz w:val="22"/>
        </w:rPr>
        <w:t>のデータのとおり</w:t>
      </w:r>
      <w:r w:rsidR="008913DD" w:rsidRPr="00511891">
        <w:rPr>
          <w:rFonts w:hint="eastAsia"/>
          <w:sz w:val="22"/>
        </w:rPr>
        <w:t>、路面温度</w:t>
      </w:r>
      <w:r w:rsidR="004E299A" w:rsidRPr="00511891">
        <w:rPr>
          <w:rFonts w:hint="eastAsia"/>
          <w:sz w:val="22"/>
        </w:rPr>
        <w:t>上昇抑制舗装</w:t>
      </w:r>
      <w:r w:rsidR="008913DD" w:rsidRPr="00511891">
        <w:rPr>
          <w:rFonts w:hint="eastAsia"/>
          <w:sz w:val="22"/>
        </w:rPr>
        <w:t>研究会の</w:t>
      </w:r>
      <w:r w:rsidR="00642F41" w:rsidRPr="00511891">
        <w:rPr>
          <w:rFonts w:hint="eastAsia"/>
          <w:sz w:val="22"/>
        </w:rPr>
        <w:t>報告</w:t>
      </w:r>
      <w:r w:rsidR="008913DD" w:rsidRPr="00511891">
        <w:rPr>
          <w:rFonts w:hint="eastAsia"/>
          <w:sz w:val="22"/>
        </w:rPr>
        <w:t>数値</w:t>
      </w:r>
      <w:r w:rsidR="00096710" w:rsidRPr="00511891">
        <w:rPr>
          <w:rFonts w:hint="eastAsia"/>
          <w:sz w:val="22"/>
        </w:rPr>
        <w:t>によると</w:t>
      </w:r>
      <w:r w:rsidR="008913DD" w:rsidRPr="00511891">
        <w:rPr>
          <w:rFonts w:hint="eastAsia"/>
          <w:sz w:val="22"/>
        </w:rPr>
        <w:t>普及率</w:t>
      </w:r>
      <w:r w:rsidR="00096710" w:rsidRPr="00511891">
        <w:rPr>
          <w:rFonts w:hint="eastAsia"/>
          <w:sz w:val="22"/>
        </w:rPr>
        <w:t>は</w:t>
      </w:r>
      <w:r w:rsidR="0063256E" w:rsidRPr="00511891">
        <w:rPr>
          <w:sz w:val="22"/>
        </w:rPr>
        <w:t>0.03%</w:t>
      </w:r>
      <w:r w:rsidR="0063256E" w:rsidRPr="00511891">
        <w:rPr>
          <w:rFonts w:hint="eastAsia"/>
          <w:sz w:val="22"/>
        </w:rPr>
        <w:t>であった</w:t>
      </w:r>
      <w:r w:rsidRPr="00511891">
        <w:rPr>
          <w:rFonts w:hint="eastAsia"/>
          <w:sz w:val="22"/>
        </w:rPr>
        <w:t>。</w:t>
      </w:r>
    </w:p>
    <w:p w14:paraId="4734DA43" w14:textId="77777777" w:rsidR="008B23B8" w:rsidRPr="00511891" w:rsidRDefault="008B23B8" w:rsidP="0083214B">
      <w:pPr>
        <w:ind w:left="220" w:hangingChars="100" w:hanging="220"/>
        <w:rPr>
          <w:sz w:val="22"/>
        </w:rPr>
      </w:pPr>
    </w:p>
    <w:p w14:paraId="74C50CEA" w14:textId="64CAEC55" w:rsidR="00E43737" w:rsidRPr="00511891" w:rsidRDefault="00E43737" w:rsidP="0083214B">
      <w:pPr>
        <w:ind w:left="220" w:hangingChars="100" w:hanging="220"/>
        <w:rPr>
          <w:sz w:val="22"/>
        </w:rPr>
      </w:pPr>
      <w:r w:rsidRPr="00511891">
        <w:rPr>
          <w:rFonts w:hint="eastAsia"/>
          <w:sz w:val="22"/>
        </w:rPr>
        <w:t>【</w:t>
      </w:r>
      <w:r w:rsidR="003052DB">
        <w:rPr>
          <w:rFonts w:hint="eastAsia"/>
          <w:sz w:val="22"/>
        </w:rPr>
        <w:t>委員</w:t>
      </w:r>
      <w:r w:rsidRPr="00511891">
        <w:rPr>
          <w:rFonts w:hint="eastAsia"/>
          <w:sz w:val="22"/>
        </w:rPr>
        <w:t>】</w:t>
      </w:r>
    </w:p>
    <w:p w14:paraId="7E7D1645" w14:textId="3719AC17" w:rsidR="005A4C2E" w:rsidRPr="00511891" w:rsidRDefault="008B23B8" w:rsidP="00511891">
      <w:pPr>
        <w:ind w:leftChars="15" w:left="251" w:hangingChars="100" w:hanging="220"/>
        <w:rPr>
          <w:sz w:val="22"/>
        </w:rPr>
      </w:pPr>
      <w:r w:rsidRPr="000C3574">
        <w:rPr>
          <w:rFonts w:ascii="ＭＳ 明朝" w:eastAsia="ＭＳ 明朝" w:hAnsi="ＭＳ 明朝" w:hint="eastAsia"/>
          <w:sz w:val="22"/>
        </w:rPr>
        <w:t>〇</w:t>
      </w:r>
      <w:r w:rsidR="005A4C2E" w:rsidRPr="00511891">
        <w:rPr>
          <w:rFonts w:hint="eastAsia"/>
          <w:sz w:val="22"/>
        </w:rPr>
        <w:t>システム計算値は重要</w:t>
      </w:r>
      <w:r w:rsidR="006B06A9" w:rsidRPr="00511891">
        <w:rPr>
          <w:rFonts w:hint="eastAsia"/>
          <w:sz w:val="22"/>
        </w:rPr>
        <w:t>である</w:t>
      </w:r>
      <w:r w:rsidR="00D739AA" w:rsidRPr="00511891">
        <w:rPr>
          <w:rFonts w:hint="eastAsia"/>
          <w:sz w:val="22"/>
        </w:rPr>
        <w:t>と思ってい</w:t>
      </w:r>
      <w:r w:rsidR="0003799A" w:rsidRPr="00511891">
        <w:rPr>
          <w:rFonts w:hint="eastAsia"/>
          <w:sz w:val="22"/>
        </w:rPr>
        <w:t>る。</w:t>
      </w:r>
      <w:r w:rsidR="00D739AA" w:rsidRPr="00511891">
        <w:rPr>
          <w:rFonts w:hint="eastAsia"/>
          <w:sz w:val="22"/>
        </w:rPr>
        <w:t>グラフがないので見にくいが、システム計算</w:t>
      </w:r>
      <w:r w:rsidR="00745786" w:rsidRPr="00511891">
        <w:rPr>
          <w:rFonts w:hint="eastAsia"/>
          <w:sz w:val="22"/>
        </w:rPr>
        <w:t>で</w:t>
      </w:r>
      <w:r w:rsidR="00D739AA" w:rsidRPr="00511891">
        <w:rPr>
          <w:rFonts w:hint="eastAsia"/>
          <w:sz w:val="22"/>
        </w:rPr>
        <w:t>算出した値と実際の値がどの程度</w:t>
      </w:r>
      <w:r w:rsidR="0003799A" w:rsidRPr="00511891">
        <w:rPr>
          <w:rFonts w:hint="eastAsia"/>
          <w:sz w:val="22"/>
        </w:rPr>
        <w:t>一致している</w:t>
      </w:r>
      <w:r w:rsidR="00D739AA" w:rsidRPr="00511891">
        <w:rPr>
          <w:rFonts w:hint="eastAsia"/>
          <w:sz w:val="22"/>
        </w:rPr>
        <w:t>のか。</w:t>
      </w:r>
    </w:p>
    <w:p w14:paraId="045883E6" w14:textId="66DEF2A9" w:rsidR="005A4C2E" w:rsidRPr="00511891" w:rsidRDefault="008B23B8" w:rsidP="00511891">
      <w:pPr>
        <w:ind w:leftChars="16" w:left="254" w:hangingChars="100" w:hanging="220"/>
        <w:rPr>
          <w:sz w:val="22"/>
        </w:rPr>
      </w:pPr>
      <w:r w:rsidRPr="000C3574">
        <w:rPr>
          <w:rFonts w:ascii="ＭＳ 明朝" w:eastAsia="ＭＳ 明朝" w:hAnsi="ＭＳ 明朝" w:hint="eastAsia"/>
          <w:sz w:val="22"/>
        </w:rPr>
        <w:t>〇</w:t>
      </w:r>
      <w:r w:rsidR="00D739AA" w:rsidRPr="00511891">
        <w:rPr>
          <w:rFonts w:hint="eastAsia"/>
          <w:sz w:val="22"/>
        </w:rPr>
        <w:t>評価はこれでいいと思うが、</w:t>
      </w:r>
      <w:r w:rsidR="0003799A" w:rsidRPr="00511891">
        <w:rPr>
          <w:rFonts w:hint="eastAsia"/>
          <w:sz w:val="22"/>
        </w:rPr>
        <w:t>今後</w:t>
      </w:r>
      <w:r w:rsidR="00D739AA" w:rsidRPr="00511891">
        <w:rPr>
          <w:rFonts w:hint="eastAsia"/>
          <w:sz w:val="22"/>
        </w:rPr>
        <w:t>どの項目に力を入れていくか</w:t>
      </w:r>
      <w:r w:rsidR="0003799A" w:rsidRPr="00511891">
        <w:rPr>
          <w:rFonts w:hint="eastAsia"/>
          <w:sz w:val="22"/>
        </w:rPr>
        <w:t>、一番効率のいい対策はどれか</w:t>
      </w:r>
      <w:r w:rsidR="00D739AA" w:rsidRPr="00511891">
        <w:rPr>
          <w:rFonts w:hint="eastAsia"/>
          <w:sz w:val="22"/>
        </w:rPr>
        <w:t>という観点で見ると、</w:t>
      </w:r>
      <w:r w:rsidR="0003799A" w:rsidRPr="00511891">
        <w:rPr>
          <w:rFonts w:hint="eastAsia"/>
          <w:sz w:val="22"/>
        </w:rPr>
        <w:t>寄与度の高い対策を明らかにした上で</w:t>
      </w:r>
      <w:r w:rsidR="00D739AA" w:rsidRPr="00511891">
        <w:rPr>
          <w:rFonts w:hint="eastAsia"/>
          <w:sz w:val="22"/>
        </w:rPr>
        <w:t>、今後の対策をたてていくのがいいと思う</w:t>
      </w:r>
      <w:r w:rsidR="005A4C2E" w:rsidRPr="00511891">
        <w:rPr>
          <w:rFonts w:hint="eastAsia"/>
          <w:sz w:val="22"/>
        </w:rPr>
        <w:t>。</w:t>
      </w:r>
    </w:p>
    <w:p w14:paraId="5572662E" w14:textId="548D91BA" w:rsidR="005A4C2E" w:rsidRPr="00511891" w:rsidRDefault="005A4C2E" w:rsidP="00511891">
      <w:pPr>
        <w:ind w:firstLineChars="150" w:firstLine="330"/>
        <w:rPr>
          <w:sz w:val="22"/>
        </w:rPr>
      </w:pPr>
      <w:r w:rsidRPr="00511891">
        <w:rPr>
          <w:rFonts w:hint="eastAsia"/>
          <w:sz w:val="22"/>
        </w:rPr>
        <w:t>【事務局】</w:t>
      </w:r>
    </w:p>
    <w:p w14:paraId="417EE5F4" w14:textId="1B8A3915" w:rsidR="00FF1171" w:rsidRPr="00511891" w:rsidRDefault="005A4C2E" w:rsidP="00511891">
      <w:pPr>
        <w:ind w:left="770" w:hangingChars="350" w:hanging="770"/>
        <w:rPr>
          <w:sz w:val="22"/>
        </w:rPr>
      </w:pPr>
      <w:r w:rsidRPr="00511891">
        <w:rPr>
          <w:rFonts w:hint="eastAsia"/>
          <w:sz w:val="22"/>
        </w:rPr>
        <w:t xml:space="preserve">　</w:t>
      </w:r>
      <w:r w:rsidR="002C5994" w:rsidRPr="00511891">
        <w:rPr>
          <w:rFonts w:hint="eastAsia"/>
          <w:sz w:val="22"/>
        </w:rPr>
        <w:t xml:space="preserve">　　</w:t>
      </w:r>
      <w:r w:rsidR="00E87209" w:rsidRPr="00511891">
        <w:rPr>
          <w:sz w:val="22"/>
        </w:rPr>
        <w:t xml:space="preserve"> </w:t>
      </w:r>
      <w:r w:rsidR="0024725D" w:rsidRPr="00511891">
        <w:rPr>
          <w:rFonts w:hint="eastAsia"/>
          <w:sz w:val="22"/>
        </w:rPr>
        <w:t>地球温暖化の影響を除いた熱帯夜日数は７日削減であり、</w:t>
      </w:r>
      <w:r w:rsidR="00D739AA" w:rsidRPr="00511891">
        <w:rPr>
          <w:rFonts w:hint="eastAsia"/>
          <w:sz w:val="22"/>
        </w:rPr>
        <w:t>システムで</w:t>
      </w:r>
      <w:r w:rsidR="0024725D" w:rsidRPr="00511891">
        <w:rPr>
          <w:rFonts w:hint="eastAsia"/>
          <w:sz w:val="22"/>
        </w:rPr>
        <w:t>推測</w:t>
      </w:r>
      <w:r w:rsidR="00D739AA" w:rsidRPr="00511891">
        <w:rPr>
          <w:rFonts w:hint="eastAsia"/>
          <w:sz w:val="22"/>
        </w:rPr>
        <w:t>した</w:t>
      </w:r>
      <w:r w:rsidR="0024725D" w:rsidRPr="00511891">
        <w:rPr>
          <w:rFonts w:hint="eastAsia"/>
          <w:sz w:val="22"/>
        </w:rPr>
        <w:t>熱帯夜日数の削減率は２日削減</w:t>
      </w:r>
      <w:r w:rsidR="00642F41" w:rsidRPr="00511891">
        <w:rPr>
          <w:rFonts w:hint="eastAsia"/>
          <w:sz w:val="22"/>
        </w:rPr>
        <w:t>であった。システム計算では</w:t>
      </w:r>
      <w:r w:rsidR="0048207E" w:rsidRPr="00511891">
        <w:rPr>
          <w:rFonts w:hint="eastAsia"/>
          <w:sz w:val="22"/>
        </w:rPr>
        <w:t>目標で掲げている熱帯夜日数</w:t>
      </w:r>
      <w:r w:rsidR="0048207E" w:rsidRPr="00511891">
        <w:rPr>
          <w:sz w:val="22"/>
        </w:rPr>
        <w:t>3</w:t>
      </w:r>
      <w:r w:rsidR="0048207E" w:rsidRPr="00511891">
        <w:rPr>
          <w:rFonts w:hint="eastAsia"/>
          <w:sz w:val="22"/>
        </w:rPr>
        <w:t>割削減のうち、</w:t>
      </w:r>
      <w:r w:rsidR="00642F41" w:rsidRPr="00511891">
        <w:rPr>
          <w:rFonts w:asciiTheme="minorEastAsia" w:hAnsiTheme="minorEastAsia"/>
          <w:sz w:val="22"/>
        </w:rPr>
        <w:t>1.6</w:t>
      </w:r>
      <w:r w:rsidR="00642F41" w:rsidRPr="00511891">
        <w:rPr>
          <w:rFonts w:hint="eastAsia"/>
          <w:sz w:val="22"/>
        </w:rPr>
        <w:t>割削減を目標としており、残りの</w:t>
      </w:r>
      <w:r w:rsidR="00642F41" w:rsidRPr="00511891">
        <w:rPr>
          <w:rFonts w:asciiTheme="minorEastAsia" w:hAnsiTheme="minorEastAsia"/>
          <w:sz w:val="22"/>
        </w:rPr>
        <w:t>1.4</w:t>
      </w:r>
      <w:r w:rsidR="00642F41" w:rsidRPr="00511891">
        <w:rPr>
          <w:rFonts w:hint="eastAsia"/>
          <w:sz w:val="22"/>
        </w:rPr>
        <w:t>割は</w:t>
      </w:r>
      <w:r w:rsidR="00D15BAF" w:rsidRPr="00511891">
        <w:rPr>
          <w:rFonts w:hint="eastAsia"/>
          <w:sz w:val="22"/>
        </w:rPr>
        <w:t>工場や</w:t>
      </w:r>
      <w:r w:rsidR="00642F41" w:rsidRPr="00511891">
        <w:rPr>
          <w:rFonts w:hint="eastAsia"/>
          <w:sz w:val="22"/>
        </w:rPr>
        <w:t>自動車</w:t>
      </w:r>
      <w:r w:rsidR="00D15BAF" w:rsidRPr="00511891">
        <w:rPr>
          <w:rFonts w:hint="eastAsia"/>
          <w:sz w:val="22"/>
        </w:rPr>
        <w:t>からの排熱対策による削減見込みとしている</w:t>
      </w:r>
      <w:r w:rsidR="00642F41" w:rsidRPr="00511891">
        <w:rPr>
          <w:rFonts w:hint="eastAsia"/>
          <w:sz w:val="22"/>
        </w:rPr>
        <w:t>。</w:t>
      </w:r>
    </w:p>
    <w:p w14:paraId="1D71AAFE" w14:textId="1E5906A5" w:rsidR="00FF1171" w:rsidRPr="00511891" w:rsidRDefault="00FF1171" w:rsidP="00511891">
      <w:pPr>
        <w:ind w:leftChars="350" w:left="735"/>
        <w:rPr>
          <w:rFonts w:asciiTheme="minorEastAsia" w:hAnsiTheme="minorEastAsia"/>
          <w:sz w:val="22"/>
        </w:rPr>
      </w:pPr>
      <w:r w:rsidRPr="00511891">
        <w:rPr>
          <w:rFonts w:hint="eastAsia"/>
          <w:sz w:val="22"/>
        </w:rPr>
        <w:t>システム</w:t>
      </w:r>
      <w:r w:rsidR="00F115B0">
        <w:rPr>
          <w:rFonts w:hint="eastAsia"/>
          <w:sz w:val="22"/>
        </w:rPr>
        <w:t>計算の</w:t>
      </w:r>
      <w:r w:rsidRPr="00511891">
        <w:rPr>
          <w:rFonts w:hint="eastAsia"/>
          <w:sz w:val="22"/>
        </w:rPr>
        <w:t>８項目においてどの項目</w:t>
      </w:r>
      <w:r w:rsidR="00EC5448" w:rsidRPr="00511891">
        <w:rPr>
          <w:rFonts w:hint="eastAsia"/>
          <w:sz w:val="22"/>
        </w:rPr>
        <w:t>の</w:t>
      </w:r>
      <w:r w:rsidRPr="00511891">
        <w:rPr>
          <w:rFonts w:hint="eastAsia"/>
          <w:sz w:val="22"/>
        </w:rPr>
        <w:t>寄与が大きいのかという点では、大阪</w:t>
      </w:r>
      <w:r w:rsidR="005A4C2E" w:rsidRPr="00511891">
        <w:rPr>
          <w:rFonts w:hint="eastAsia"/>
          <w:sz w:val="22"/>
        </w:rPr>
        <w:t>は</w:t>
      </w:r>
      <w:r w:rsidRPr="00511891">
        <w:rPr>
          <w:rFonts w:hint="eastAsia"/>
          <w:sz w:val="22"/>
        </w:rPr>
        <w:t>業務地とし</w:t>
      </w:r>
      <w:r w:rsidRPr="00511891">
        <w:rPr>
          <w:rFonts w:asciiTheme="minorEastAsia" w:hAnsiTheme="minorEastAsia" w:hint="eastAsia"/>
          <w:sz w:val="22"/>
        </w:rPr>
        <w:t>て、枚方・</w:t>
      </w:r>
      <w:r w:rsidR="005A4C2E" w:rsidRPr="00511891">
        <w:rPr>
          <w:rFonts w:asciiTheme="minorEastAsia" w:hAnsiTheme="minorEastAsia" w:hint="eastAsia"/>
          <w:sz w:val="22"/>
        </w:rPr>
        <w:t>豊中</w:t>
      </w:r>
      <w:r w:rsidRPr="00511891">
        <w:rPr>
          <w:rFonts w:asciiTheme="minorEastAsia" w:hAnsiTheme="minorEastAsia" w:hint="eastAsia"/>
          <w:sz w:val="22"/>
        </w:rPr>
        <w:t>は住宅地として設定されているので影響</w:t>
      </w:r>
      <w:r w:rsidR="0003799A" w:rsidRPr="00511891">
        <w:rPr>
          <w:rFonts w:asciiTheme="minorEastAsia" w:hAnsiTheme="minorEastAsia" w:hint="eastAsia"/>
          <w:sz w:val="22"/>
        </w:rPr>
        <w:t>を与えている対策は若干</w:t>
      </w:r>
      <w:r w:rsidR="008F7E3D" w:rsidRPr="00511891">
        <w:rPr>
          <w:rFonts w:asciiTheme="minorEastAsia" w:hAnsiTheme="minorEastAsia" w:hint="eastAsia"/>
          <w:sz w:val="22"/>
        </w:rPr>
        <w:t>傾向が</w:t>
      </w:r>
      <w:r w:rsidRPr="00511891">
        <w:rPr>
          <w:rFonts w:asciiTheme="minorEastAsia" w:hAnsiTheme="minorEastAsia" w:hint="eastAsia"/>
          <w:sz w:val="22"/>
        </w:rPr>
        <w:t>異なる。大阪地点では、省エネ活動</w:t>
      </w:r>
      <w:r w:rsidR="0054471C" w:rsidRPr="00511891">
        <w:rPr>
          <w:rFonts w:asciiTheme="minorEastAsia" w:hAnsiTheme="minorEastAsia" w:hint="eastAsia"/>
          <w:sz w:val="22"/>
        </w:rPr>
        <w:t>実施率</w:t>
      </w:r>
      <w:r w:rsidRPr="00511891">
        <w:rPr>
          <w:rFonts w:asciiTheme="minorEastAsia" w:hAnsiTheme="minorEastAsia" w:hint="eastAsia"/>
          <w:sz w:val="22"/>
        </w:rPr>
        <w:t>が</w:t>
      </w:r>
      <w:r w:rsidRPr="00511891">
        <w:rPr>
          <w:rFonts w:asciiTheme="minorEastAsia" w:hAnsiTheme="minorEastAsia"/>
          <w:sz w:val="22"/>
        </w:rPr>
        <w:t>58%、太陽光パネル普及率</w:t>
      </w:r>
      <w:r w:rsidR="0054471C" w:rsidRPr="00511891">
        <w:rPr>
          <w:rFonts w:asciiTheme="minorEastAsia" w:hAnsiTheme="minorEastAsia" w:hint="eastAsia"/>
          <w:sz w:val="22"/>
        </w:rPr>
        <w:t>が</w:t>
      </w:r>
      <w:r w:rsidRPr="00511891">
        <w:rPr>
          <w:rFonts w:asciiTheme="minorEastAsia" w:hAnsiTheme="minorEastAsia"/>
          <w:sz w:val="22"/>
        </w:rPr>
        <w:t>21%、高反射</w:t>
      </w:r>
      <w:r w:rsidR="0054471C" w:rsidRPr="00511891">
        <w:rPr>
          <w:rFonts w:asciiTheme="minorEastAsia" w:hAnsiTheme="minorEastAsia" w:hint="eastAsia"/>
          <w:sz w:val="22"/>
        </w:rPr>
        <w:t>塗装</w:t>
      </w:r>
      <w:r w:rsidRPr="00511891">
        <w:rPr>
          <w:rFonts w:asciiTheme="minorEastAsia" w:hAnsiTheme="minorEastAsia" w:hint="eastAsia"/>
          <w:sz w:val="22"/>
        </w:rPr>
        <w:t>・瓦が</w:t>
      </w:r>
      <w:r w:rsidRPr="00511891">
        <w:rPr>
          <w:rFonts w:asciiTheme="minorEastAsia" w:hAnsiTheme="minorEastAsia"/>
          <w:sz w:val="22"/>
        </w:rPr>
        <w:t>13%</w:t>
      </w:r>
      <w:r w:rsidR="008F7E3D" w:rsidRPr="00511891">
        <w:rPr>
          <w:rFonts w:asciiTheme="minorEastAsia" w:hAnsiTheme="minorEastAsia" w:hint="eastAsia"/>
          <w:sz w:val="22"/>
        </w:rPr>
        <w:t>であった。</w:t>
      </w:r>
      <w:r w:rsidRPr="00511891">
        <w:rPr>
          <w:rFonts w:asciiTheme="minorEastAsia" w:hAnsiTheme="minorEastAsia" w:hint="eastAsia"/>
          <w:sz w:val="22"/>
        </w:rPr>
        <w:t>枚方地点では、太陽光パネル普及率</w:t>
      </w:r>
      <w:r w:rsidR="0054471C" w:rsidRPr="00511891">
        <w:rPr>
          <w:rFonts w:asciiTheme="minorEastAsia" w:hAnsiTheme="minorEastAsia" w:hint="eastAsia"/>
          <w:sz w:val="22"/>
        </w:rPr>
        <w:t>が</w:t>
      </w:r>
      <w:r w:rsidRPr="00511891">
        <w:rPr>
          <w:rFonts w:asciiTheme="minorEastAsia" w:hAnsiTheme="minorEastAsia"/>
          <w:sz w:val="22"/>
        </w:rPr>
        <w:t>45%、高反射</w:t>
      </w:r>
      <w:r w:rsidR="0054471C" w:rsidRPr="00511891">
        <w:rPr>
          <w:rFonts w:asciiTheme="minorEastAsia" w:hAnsiTheme="minorEastAsia" w:hint="eastAsia"/>
          <w:sz w:val="22"/>
        </w:rPr>
        <w:t>塗装</w:t>
      </w:r>
      <w:r w:rsidRPr="00511891">
        <w:rPr>
          <w:rFonts w:asciiTheme="minorEastAsia" w:hAnsiTheme="minorEastAsia" w:hint="eastAsia"/>
          <w:sz w:val="22"/>
        </w:rPr>
        <w:t>・瓦が</w:t>
      </w:r>
      <w:r w:rsidRPr="00511891">
        <w:rPr>
          <w:rFonts w:asciiTheme="minorEastAsia" w:hAnsiTheme="minorEastAsia"/>
          <w:sz w:val="22"/>
        </w:rPr>
        <w:t>3</w:t>
      </w:r>
      <w:r w:rsidR="0054471C" w:rsidRPr="00511891">
        <w:rPr>
          <w:rFonts w:asciiTheme="minorEastAsia" w:hAnsiTheme="minorEastAsia"/>
          <w:sz w:val="22"/>
        </w:rPr>
        <w:t>1</w:t>
      </w:r>
      <w:r w:rsidRPr="00511891">
        <w:rPr>
          <w:rFonts w:asciiTheme="minorEastAsia" w:hAnsiTheme="minorEastAsia"/>
          <w:sz w:val="22"/>
        </w:rPr>
        <w:t>%、省エネ活動実施率が1</w:t>
      </w:r>
      <w:r w:rsidR="0054471C" w:rsidRPr="00511891">
        <w:rPr>
          <w:rFonts w:asciiTheme="minorEastAsia" w:hAnsiTheme="minorEastAsia"/>
          <w:sz w:val="22"/>
        </w:rPr>
        <w:t>9</w:t>
      </w:r>
      <w:r w:rsidRPr="00511891">
        <w:rPr>
          <w:rFonts w:asciiTheme="minorEastAsia" w:hAnsiTheme="minorEastAsia"/>
          <w:sz w:val="22"/>
        </w:rPr>
        <w:t>%</w:t>
      </w:r>
      <w:r w:rsidR="008F7E3D" w:rsidRPr="00511891">
        <w:rPr>
          <w:rFonts w:asciiTheme="minorEastAsia" w:hAnsiTheme="minorEastAsia" w:hint="eastAsia"/>
          <w:sz w:val="22"/>
        </w:rPr>
        <w:t>であり</w:t>
      </w:r>
      <w:r w:rsidRPr="00511891">
        <w:rPr>
          <w:rFonts w:asciiTheme="minorEastAsia" w:hAnsiTheme="minorEastAsia" w:hint="eastAsia"/>
          <w:sz w:val="22"/>
        </w:rPr>
        <w:t>、</w:t>
      </w:r>
      <w:r w:rsidRPr="00511891">
        <w:rPr>
          <w:rFonts w:asciiTheme="minorEastAsia" w:hAnsiTheme="minorEastAsia" w:hint="eastAsia"/>
          <w:sz w:val="22"/>
        </w:rPr>
        <w:lastRenderedPageBreak/>
        <w:t>豊中</w:t>
      </w:r>
      <w:r w:rsidR="00F115B0">
        <w:rPr>
          <w:rFonts w:asciiTheme="minorEastAsia" w:hAnsiTheme="minorEastAsia" w:hint="eastAsia"/>
          <w:sz w:val="22"/>
        </w:rPr>
        <w:t>地点</w:t>
      </w:r>
      <w:r w:rsidR="008F7E3D" w:rsidRPr="00511891">
        <w:rPr>
          <w:rFonts w:asciiTheme="minorEastAsia" w:hAnsiTheme="minorEastAsia" w:hint="eastAsia"/>
          <w:sz w:val="22"/>
        </w:rPr>
        <w:t>は</w:t>
      </w:r>
      <w:r w:rsidR="00F115B0">
        <w:rPr>
          <w:rFonts w:asciiTheme="minorEastAsia" w:hAnsiTheme="minorEastAsia" w:hint="eastAsia"/>
          <w:sz w:val="22"/>
        </w:rPr>
        <w:t>枚方地点と</w:t>
      </w:r>
      <w:r w:rsidR="008F7E3D" w:rsidRPr="00511891">
        <w:rPr>
          <w:rFonts w:asciiTheme="minorEastAsia" w:hAnsiTheme="minorEastAsia" w:hint="eastAsia"/>
          <w:sz w:val="22"/>
        </w:rPr>
        <w:t>傾向が</w:t>
      </w:r>
      <w:r w:rsidRPr="00511891">
        <w:rPr>
          <w:rFonts w:asciiTheme="minorEastAsia" w:hAnsiTheme="minorEastAsia" w:hint="eastAsia"/>
          <w:sz w:val="22"/>
        </w:rPr>
        <w:t>似ていて、太陽光パネル普及率</w:t>
      </w:r>
      <w:r w:rsidR="0054471C" w:rsidRPr="00511891">
        <w:rPr>
          <w:rFonts w:asciiTheme="minorEastAsia" w:hAnsiTheme="minorEastAsia" w:hint="eastAsia"/>
          <w:sz w:val="22"/>
        </w:rPr>
        <w:t>が</w:t>
      </w:r>
      <w:r w:rsidR="0054471C" w:rsidRPr="00511891">
        <w:rPr>
          <w:rFonts w:asciiTheme="minorEastAsia" w:hAnsiTheme="minorEastAsia"/>
          <w:sz w:val="22"/>
        </w:rPr>
        <w:t>39</w:t>
      </w:r>
      <w:r w:rsidRPr="00511891">
        <w:rPr>
          <w:rFonts w:asciiTheme="minorEastAsia" w:hAnsiTheme="minorEastAsia"/>
          <w:sz w:val="22"/>
        </w:rPr>
        <w:t>%、高反射</w:t>
      </w:r>
      <w:r w:rsidR="0054471C" w:rsidRPr="00511891">
        <w:rPr>
          <w:rFonts w:asciiTheme="minorEastAsia" w:hAnsiTheme="minorEastAsia" w:hint="eastAsia"/>
          <w:sz w:val="22"/>
        </w:rPr>
        <w:t>塗装</w:t>
      </w:r>
      <w:r w:rsidRPr="00511891">
        <w:rPr>
          <w:rFonts w:asciiTheme="minorEastAsia" w:hAnsiTheme="minorEastAsia" w:hint="eastAsia"/>
          <w:sz w:val="22"/>
        </w:rPr>
        <w:t>・瓦が</w:t>
      </w:r>
      <w:r w:rsidR="0054471C" w:rsidRPr="00511891">
        <w:rPr>
          <w:rFonts w:asciiTheme="minorEastAsia" w:hAnsiTheme="minorEastAsia"/>
          <w:sz w:val="22"/>
        </w:rPr>
        <w:t>26</w:t>
      </w:r>
      <w:r w:rsidRPr="00511891">
        <w:rPr>
          <w:rFonts w:asciiTheme="minorEastAsia" w:hAnsiTheme="minorEastAsia"/>
          <w:sz w:val="22"/>
        </w:rPr>
        <w:t>%、省エネ活動実施率が</w:t>
      </w:r>
      <w:r w:rsidR="0054471C" w:rsidRPr="00511891">
        <w:rPr>
          <w:rFonts w:asciiTheme="minorEastAsia" w:hAnsiTheme="minorEastAsia"/>
          <w:sz w:val="22"/>
        </w:rPr>
        <w:t>21</w:t>
      </w:r>
      <w:r w:rsidRPr="00511891">
        <w:rPr>
          <w:rFonts w:asciiTheme="minorEastAsia" w:hAnsiTheme="minorEastAsia"/>
          <w:sz w:val="22"/>
        </w:rPr>
        <w:t>%</w:t>
      </w:r>
      <w:r w:rsidR="00F115B0">
        <w:rPr>
          <w:rFonts w:asciiTheme="minorEastAsia" w:hAnsiTheme="minorEastAsia" w:hint="eastAsia"/>
          <w:sz w:val="22"/>
        </w:rPr>
        <w:t>であった。なお、豊中地点</w:t>
      </w:r>
      <w:r w:rsidR="008F7E3D" w:rsidRPr="00511891">
        <w:rPr>
          <w:rFonts w:asciiTheme="minorEastAsia" w:hAnsiTheme="minorEastAsia" w:hint="eastAsia"/>
          <w:sz w:val="22"/>
        </w:rPr>
        <w:t>では</w:t>
      </w:r>
      <w:r w:rsidRPr="00511891">
        <w:rPr>
          <w:rFonts w:asciiTheme="minorEastAsia" w:hAnsiTheme="minorEastAsia" w:hint="eastAsia"/>
          <w:sz w:val="22"/>
        </w:rPr>
        <w:t>透水性</w:t>
      </w:r>
      <w:r w:rsidR="0054471C" w:rsidRPr="00511891">
        <w:rPr>
          <w:rFonts w:asciiTheme="minorEastAsia" w:hAnsiTheme="minorEastAsia" w:hint="eastAsia"/>
          <w:sz w:val="22"/>
        </w:rPr>
        <w:t>・保水性</w:t>
      </w:r>
      <w:r w:rsidRPr="00511891">
        <w:rPr>
          <w:rFonts w:asciiTheme="minorEastAsia" w:hAnsiTheme="minorEastAsia" w:hint="eastAsia"/>
          <w:sz w:val="22"/>
        </w:rPr>
        <w:t>舗装</w:t>
      </w:r>
      <w:r w:rsidR="0054471C" w:rsidRPr="00511891">
        <w:rPr>
          <w:rFonts w:asciiTheme="minorEastAsia" w:hAnsiTheme="minorEastAsia" w:hint="eastAsia"/>
          <w:sz w:val="22"/>
        </w:rPr>
        <w:t>普及率</w:t>
      </w:r>
      <w:r w:rsidRPr="00511891">
        <w:rPr>
          <w:rFonts w:asciiTheme="minorEastAsia" w:hAnsiTheme="minorEastAsia" w:hint="eastAsia"/>
          <w:sz w:val="22"/>
        </w:rPr>
        <w:t>が</w:t>
      </w:r>
      <w:r w:rsidRPr="00511891">
        <w:rPr>
          <w:rFonts w:asciiTheme="minorEastAsia" w:hAnsiTheme="minorEastAsia"/>
          <w:sz w:val="22"/>
        </w:rPr>
        <w:t>13%と他の地域より高め</w:t>
      </w:r>
      <w:r w:rsidR="0054471C" w:rsidRPr="00511891">
        <w:rPr>
          <w:rFonts w:asciiTheme="minorEastAsia" w:hAnsiTheme="minorEastAsia" w:hint="eastAsia"/>
          <w:sz w:val="22"/>
        </w:rPr>
        <w:t>であった</w:t>
      </w:r>
      <w:r w:rsidRPr="00511891">
        <w:rPr>
          <w:rFonts w:asciiTheme="minorEastAsia" w:hAnsiTheme="minorEastAsia" w:hint="eastAsia"/>
          <w:sz w:val="22"/>
        </w:rPr>
        <w:t>。</w:t>
      </w:r>
    </w:p>
    <w:p w14:paraId="7B93ABC1" w14:textId="57D96333" w:rsidR="005A4C2E" w:rsidRPr="00511891" w:rsidRDefault="005A4C2E" w:rsidP="001A478A">
      <w:pPr>
        <w:rPr>
          <w:sz w:val="22"/>
        </w:rPr>
      </w:pPr>
      <w:r w:rsidRPr="00511891">
        <w:rPr>
          <w:rFonts w:hint="eastAsia"/>
          <w:sz w:val="22"/>
        </w:rPr>
        <w:t>【</w:t>
      </w:r>
      <w:r w:rsidR="003052DB">
        <w:rPr>
          <w:rFonts w:hint="eastAsia"/>
          <w:sz w:val="22"/>
        </w:rPr>
        <w:t>委員</w:t>
      </w:r>
      <w:r w:rsidRPr="00511891">
        <w:rPr>
          <w:rFonts w:hint="eastAsia"/>
          <w:sz w:val="22"/>
        </w:rPr>
        <w:t>】</w:t>
      </w:r>
    </w:p>
    <w:p w14:paraId="1A59D442" w14:textId="4F3817F5" w:rsidR="005A4C2E" w:rsidRPr="00511891" w:rsidRDefault="008B23B8" w:rsidP="00511891">
      <w:pPr>
        <w:rPr>
          <w:sz w:val="22"/>
        </w:rPr>
      </w:pPr>
      <w:r w:rsidRPr="000C3574">
        <w:rPr>
          <w:rFonts w:ascii="ＭＳ 明朝" w:eastAsia="ＭＳ 明朝" w:hAnsi="ＭＳ 明朝" w:hint="eastAsia"/>
          <w:sz w:val="22"/>
        </w:rPr>
        <w:t>〇</w:t>
      </w:r>
      <w:r w:rsidR="005A4C2E" w:rsidRPr="00511891">
        <w:rPr>
          <w:rFonts w:hint="eastAsia"/>
          <w:sz w:val="22"/>
        </w:rPr>
        <w:t>そういうデータも</w:t>
      </w:r>
      <w:r w:rsidR="00EC5448" w:rsidRPr="00511891">
        <w:rPr>
          <w:rFonts w:hint="eastAsia"/>
          <w:sz w:val="22"/>
        </w:rPr>
        <w:t>資料として配ってもらえると</w:t>
      </w:r>
      <w:r w:rsidR="00FF1171" w:rsidRPr="00511891">
        <w:rPr>
          <w:rFonts w:hint="eastAsia"/>
          <w:sz w:val="22"/>
        </w:rPr>
        <w:t>分かりやすい。</w:t>
      </w:r>
    </w:p>
    <w:p w14:paraId="550A6D2C" w14:textId="35FBEA0C" w:rsidR="005A4C2E" w:rsidRPr="00511891" w:rsidRDefault="005A4C2E" w:rsidP="00511891">
      <w:pPr>
        <w:ind w:leftChars="100" w:left="210" w:firstLineChars="50" w:firstLine="110"/>
        <w:rPr>
          <w:sz w:val="22"/>
        </w:rPr>
      </w:pPr>
      <w:r w:rsidRPr="00511891">
        <w:rPr>
          <w:rFonts w:hint="eastAsia"/>
          <w:sz w:val="22"/>
        </w:rPr>
        <w:t>【事務局】</w:t>
      </w:r>
    </w:p>
    <w:p w14:paraId="76473FD6" w14:textId="1C4E923F" w:rsidR="005A4C2E" w:rsidRPr="00511891" w:rsidRDefault="005A4C2E" w:rsidP="005159FD">
      <w:pPr>
        <w:ind w:leftChars="100" w:left="210"/>
        <w:rPr>
          <w:sz w:val="22"/>
        </w:rPr>
      </w:pPr>
      <w:r w:rsidRPr="00511891">
        <w:rPr>
          <w:rFonts w:hint="eastAsia"/>
          <w:sz w:val="22"/>
        </w:rPr>
        <w:t xml:space="preserve">　　次回は改善</w:t>
      </w:r>
      <w:r w:rsidR="00250D7D" w:rsidRPr="00511891">
        <w:rPr>
          <w:rFonts w:hint="eastAsia"/>
          <w:sz w:val="22"/>
        </w:rPr>
        <w:t>する</w:t>
      </w:r>
      <w:r w:rsidRPr="00511891">
        <w:rPr>
          <w:rFonts w:hint="eastAsia"/>
          <w:sz w:val="22"/>
        </w:rPr>
        <w:t>。</w:t>
      </w:r>
    </w:p>
    <w:p w14:paraId="5D881DDA" w14:textId="77777777" w:rsidR="008B23B8" w:rsidRPr="00511891" w:rsidRDefault="008B23B8" w:rsidP="0083214B">
      <w:pPr>
        <w:ind w:left="220" w:hangingChars="100" w:hanging="220"/>
        <w:rPr>
          <w:sz w:val="22"/>
        </w:rPr>
      </w:pPr>
    </w:p>
    <w:p w14:paraId="28074DF4" w14:textId="49BF9210" w:rsidR="005A4C2E" w:rsidRPr="00511891" w:rsidRDefault="005A4C2E" w:rsidP="0083214B">
      <w:pPr>
        <w:ind w:left="220" w:hangingChars="100" w:hanging="220"/>
        <w:rPr>
          <w:sz w:val="22"/>
        </w:rPr>
      </w:pPr>
      <w:r w:rsidRPr="00511891">
        <w:rPr>
          <w:rFonts w:hint="eastAsia"/>
          <w:sz w:val="22"/>
        </w:rPr>
        <w:t>【</w:t>
      </w:r>
      <w:r w:rsidR="003052DB">
        <w:rPr>
          <w:rFonts w:hint="eastAsia"/>
          <w:sz w:val="22"/>
        </w:rPr>
        <w:t>委員</w:t>
      </w:r>
      <w:r w:rsidRPr="00511891">
        <w:rPr>
          <w:rFonts w:hint="eastAsia"/>
          <w:sz w:val="22"/>
        </w:rPr>
        <w:t>】</w:t>
      </w:r>
    </w:p>
    <w:p w14:paraId="59BCCD11" w14:textId="5860A2AF" w:rsidR="00FF1171" w:rsidRDefault="008B23B8" w:rsidP="00511891">
      <w:pPr>
        <w:ind w:leftChars="24" w:left="270" w:hangingChars="100" w:hanging="220"/>
        <w:rPr>
          <w:sz w:val="22"/>
        </w:rPr>
      </w:pPr>
      <w:r w:rsidRPr="000C3574">
        <w:rPr>
          <w:rFonts w:ascii="ＭＳ 明朝" w:eastAsia="ＭＳ 明朝" w:hAnsi="ＭＳ 明朝" w:hint="eastAsia"/>
          <w:sz w:val="22"/>
        </w:rPr>
        <w:t>〇</w:t>
      </w:r>
      <w:r w:rsidR="00FF1171" w:rsidRPr="00511891">
        <w:rPr>
          <w:rFonts w:hint="eastAsia"/>
          <w:sz w:val="22"/>
        </w:rPr>
        <w:t>先日、大阪</w:t>
      </w:r>
      <w:r w:rsidR="00EC5448" w:rsidRPr="00511891">
        <w:rPr>
          <w:rFonts w:hint="eastAsia"/>
          <w:sz w:val="22"/>
        </w:rPr>
        <w:t>市</w:t>
      </w:r>
      <w:r w:rsidR="00FF1171" w:rsidRPr="00511891">
        <w:rPr>
          <w:rFonts w:hint="eastAsia"/>
          <w:sz w:val="22"/>
        </w:rPr>
        <w:t>の環境審議会で</w:t>
      </w:r>
      <w:r w:rsidR="00EC5448" w:rsidRPr="00511891">
        <w:rPr>
          <w:rFonts w:hint="eastAsia"/>
          <w:sz w:val="22"/>
        </w:rPr>
        <w:t>も話が出たが</w:t>
      </w:r>
      <w:r w:rsidR="00FF1171" w:rsidRPr="00511891">
        <w:rPr>
          <w:rFonts w:hint="eastAsia"/>
          <w:sz w:val="22"/>
        </w:rPr>
        <w:t>、ヒートアイランド対策が進んでいるのか肌感覚ではわからない。</w:t>
      </w:r>
      <w:r w:rsidR="00055113" w:rsidRPr="00511891">
        <w:rPr>
          <w:rFonts w:hint="eastAsia"/>
          <w:sz w:val="22"/>
        </w:rPr>
        <w:t>参考資料２の表２で掲げている指標において、</w:t>
      </w:r>
      <w:r w:rsidR="00FF1171" w:rsidRPr="00511891">
        <w:rPr>
          <w:rFonts w:hint="eastAsia"/>
          <w:sz w:val="22"/>
        </w:rPr>
        <w:t>太陽光パネル</w:t>
      </w:r>
      <w:r w:rsidR="00055113" w:rsidRPr="00511891">
        <w:rPr>
          <w:rFonts w:hint="eastAsia"/>
          <w:sz w:val="22"/>
        </w:rPr>
        <w:t>普及率</w:t>
      </w:r>
      <w:r w:rsidR="0003799A" w:rsidRPr="00511891">
        <w:rPr>
          <w:rFonts w:hint="eastAsia"/>
          <w:sz w:val="22"/>
        </w:rPr>
        <w:t>の増加</w:t>
      </w:r>
      <w:r w:rsidR="00055113" w:rsidRPr="00511891">
        <w:rPr>
          <w:rFonts w:hint="eastAsia"/>
          <w:sz w:val="22"/>
        </w:rPr>
        <w:t>に関して</w:t>
      </w:r>
      <w:r w:rsidR="00FF1171" w:rsidRPr="00511891">
        <w:rPr>
          <w:rFonts w:hint="eastAsia"/>
          <w:sz w:val="22"/>
        </w:rPr>
        <w:t>は</w:t>
      </w:r>
      <w:r w:rsidR="00055113" w:rsidRPr="00511891">
        <w:rPr>
          <w:rFonts w:hint="eastAsia"/>
          <w:sz w:val="22"/>
        </w:rPr>
        <w:t>実感として</w:t>
      </w:r>
      <w:r w:rsidR="00FF1171" w:rsidRPr="00511891">
        <w:rPr>
          <w:rFonts w:hint="eastAsia"/>
          <w:sz w:val="22"/>
        </w:rPr>
        <w:t>わかるが、ヒートアイランド対策</w:t>
      </w:r>
      <w:r w:rsidR="00745786" w:rsidRPr="00511891">
        <w:rPr>
          <w:rFonts w:hint="eastAsia"/>
          <w:sz w:val="22"/>
        </w:rPr>
        <w:t>も</w:t>
      </w:r>
      <w:r w:rsidR="00FF1171" w:rsidRPr="00511891">
        <w:rPr>
          <w:rFonts w:hint="eastAsia"/>
          <w:sz w:val="22"/>
        </w:rPr>
        <w:t>実感できるような取組みが大事だと思う。</w:t>
      </w:r>
    </w:p>
    <w:p w14:paraId="0E4DFD00" w14:textId="77777777" w:rsidR="00F115B0" w:rsidRPr="00511891" w:rsidRDefault="00F115B0" w:rsidP="00511891">
      <w:pPr>
        <w:ind w:leftChars="24" w:left="270" w:hangingChars="100" w:hanging="220"/>
        <w:rPr>
          <w:sz w:val="22"/>
        </w:rPr>
      </w:pPr>
    </w:p>
    <w:p w14:paraId="1197D5A6" w14:textId="37302DDD" w:rsidR="008B23B8" w:rsidRPr="00511891" w:rsidRDefault="008B23B8" w:rsidP="00511891">
      <w:pPr>
        <w:ind w:leftChars="25" w:left="273" w:hangingChars="100" w:hanging="220"/>
        <w:rPr>
          <w:sz w:val="22"/>
        </w:rPr>
      </w:pPr>
      <w:r w:rsidRPr="000C3574">
        <w:rPr>
          <w:rFonts w:ascii="ＭＳ 明朝" w:eastAsia="ＭＳ 明朝" w:hAnsi="ＭＳ 明朝" w:hint="eastAsia"/>
          <w:sz w:val="22"/>
        </w:rPr>
        <w:t>〇</w:t>
      </w:r>
      <w:r w:rsidR="00F115B0">
        <w:rPr>
          <w:rFonts w:hint="eastAsia"/>
          <w:sz w:val="22"/>
        </w:rPr>
        <w:t>計画の進捗状況について</w:t>
      </w:r>
      <w:r w:rsidR="00FF1171" w:rsidRPr="00511891">
        <w:rPr>
          <w:rFonts w:hint="eastAsia"/>
          <w:sz w:val="22"/>
        </w:rPr>
        <w:t>、環境審議会で</w:t>
      </w:r>
      <w:r w:rsidR="0003799A" w:rsidRPr="00511891">
        <w:rPr>
          <w:rFonts w:hint="eastAsia"/>
          <w:sz w:val="22"/>
        </w:rPr>
        <w:t>報告</w:t>
      </w:r>
      <w:r w:rsidR="00FF1171" w:rsidRPr="00511891">
        <w:rPr>
          <w:rFonts w:hint="eastAsia"/>
          <w:sz w:val="22"/>
        </w:rPr>
        <w:t>することになって</w:t>
      </w:r>
      <w:r w:rsidR="00872F29" w:rsidRPr="00511891">
        <w:rPr>
          <w:rFonts w:hint="eastAsia"/>
          <w:sz w:val="22"/>
        </w:rPr>
        <w:t>いる。</w:t>
      </w:r>
      <w:r w:rsidR="004B57BA" w:rsidRPr="00511891">
        <w:rPr>
          <w:rFonts w:hint="eastAsia"/>
          <w:sz w:val="22"/>
        </w:rPr>
        <w:t>地球温暖化の影響を除外した熱帯夜日数は、基準年の</w:t>
      </w:r>
      <w:r w:rsidR="004B57BA" w:rsidRPr="00511891">
        <w:rPr>
          <w:sz w:val="22"/>
        </w:rPr>
        <w:t>2000</w:t>
      </w:r>
      <w:r w:rsidR="004B57BA" w:rsidRPr="00511891">
        <w:rPr>
          <w:rFonts w:hint="eastAsia"/>
          <w:sz w:val="22"/>
        </w:rPr>
        <w:t>年から比べて、</w:t>
      </w:r>
      <w:r w:rsidR="004B57BA" w:rsidRPr="00511891">
        <w:rPr>
          <w:sz w:val="22"/>
        </w:rPr>
        <w:t>7</w:t>
      </w:r>
      <w:r w:rsidR="004B57BA" w:rsidRPr="00511891">
        <w:rPr>
          <w:rFonts w:hint="eastAsia"/>
          <w:sz w:val="22"/>
        </w:rPr>
        <w:t>日減少していることを確認。また、</w:t>
      </w:r>
      <w:r w:rsidR="00872F29" w:rsidRPr="00511891">
        <w:rPr>
          <w:rFonts w:hint="eastAsia"/>
          <w:sz w:val="22"/>
        </w:rPr>
        <w:t>対策指標とその効果の関係をより深く解明するとともに、</w:t>
      </w:r>
      <w:r w:rsidR="004B57BA" w:rsidRPr="00511891">
        <w:rPr>
          <w:rFonts w:hint="eastAsia"/>
          <w:sz w:val="22"/>
        </w:rPr>
        <w:t>記録的な猛暑に対する、夏の昼間の暑熱環境の改善に向けた取組みを引き続き進めることが重要。</w:t>
      </w:r>
      <w:r w:rsidR="00FF1171" w:rsidRPr="00511891">
        <w:rPr>
          <w:rFonts w:hint="eastAsia"/>
          <w:sz w:val="22"/>
        </w:rPr>
        <w:t>という</w:t>
      </w:r>
      <w:r w:rsidR="00872F29" w:rsidRPr="00511891">
        <w:rPr>
          <w:rFonts w:hint="eastAsia"/>
          <w:sz w:val="22"/>
        </w:rPr>
        <w:t>ことで</w:t>
      </w:r>
      <w:r w:rsidR="00FF1171" w:rsidRPr="00511891">
        <w:rPr>
          <w:rFonts w:hint="eastAsia"/>
          <w:sz w:val="22"/>
        </w:rPr>
        <w:t>どうか。</w:t>
      </w:r>
    </w:p>
    <w:p w14:paraId="600623B9" w14:textId="77777777" w:rsidR="008B23B8" w:rsidRPr="00511891" w:rsidRDefault="008B23B8" w:rsidP="00511891">
      <w:pPr>
        <w:ind w:left="220" w:hangingChars="100" w:hanging="220"/>
        <w:rPr>
          <w:sz w:val="22"/>
        </w:rPr>
      </w:pPr>
    </w:p>
    <w:p w14:paraId="67F0DF6B" w14:textId="5553574A" w:rsidR="005A4C2E" w:rsidRPr="00511891" w:rsidRDefault="005A4C2E" w:rsidP="00AA5B5E">
      <w:pPr>
        <w:rPr>
          <w:sz w:val="22"/>
        </w:rPr>
      </w:pPr>
      <w:r w:rsidRPr="00511891">
        <w:rPr>
          <w:rFonts w:hint="eastAsia"/>
          <w:sz w:val="22"/>
        </w:rPr>
        <w:t>【</w:t>
      </w:r>
      <w:r w:rsidR="003052DB">
        <w:rPr>
          <w:rFonts w:hint="eastAsia"/>
          <w:sz w:val="22"/>
        </w:rPr>
        <w:t>委員</w:t>
      </w:r>
      <w:r w:rsidRPr="00511891">
        <w:rPr>
          <w:rFonts w:hint="eastAsia"/>
          <w:sz w:val="22"/>
        </w:rPr>
        <w:t>】</w:t>
      </w:r>
    </w:p>
    <w:p w14:paraId="7A2C3473" w14:textId="65479627" w:rsidR="00DD5F4D" w:rsidRPr="00511891" w:rsidRDefault="008B23B8" w:rsidP="00511891">
      <w:pPr>
        <w:ind w:leftChars="24" w:left="270" w:hangingChars="100" w:hanging="220"/>
        <w:rPr>
          <w:sz w:val="22"/>
        </w:rPr>
      </w:pPr>
      <w:r w:rsidRPr="000C3574">
        <w:rPr>
          <w:rFonts w:ascii="ＭＳ 明朝" w:eastAsia="ＭＳ 明朝" w:hAnsi="ＭＳ 明朝" w:hint="eastAsia"/>
          <w:sz w:val="22"/>
        </w:rPr>
        <w:t>〇</w:t>
      </w:r>
      <w:r w:rsidR="00B96243" w:rsidRPr="00511891">
        <w:rPr>
          <w:rFonts w:hint="eastAsia"/>
          <w:sz w:val="22"/>
        </w:rPr>
        <w:t>指標</w:t>
      </w:r>
      <w:r w:rsidR="0003799A" w:rsidRPr="00511891">
        <w:rPr>
          <w:rFonts w:hint="eastAsia"/>
          <w:sz w:val="22"/>
        </w:rPr>
        <w:t>にある</w:t>
      </w:r>
      <w:r w:rsidR="00FF1171" w:rsidRPr="00511891">
        <w:rPr>
          <w:rFonts w:hint="eastAsia"/>
          <w:sz w:val="22"/>
        </w:rPr>
        <w:t>対策をさらに</w:t>
      </w:r>
      <w:r w:rsidR="00A87F71" w:rsidRPr="00511891">
        <w:rPr>
          <w:rFonts w:hint="eastAsia"/>
          <w:sz w:val="22"/>
        </w:rPr>
        <w:t>進める</w:t>
      </w:r>
      <w:r w:rsidR="00FF1171" w:rsidRPr="00511891">
        <w:rPr>
          <w:rFonts w:hint="eastAsia"/>
          <w:sz w:val="22"/>
        </w:rPr>
        <w:t>必要があるという点は</w:t>
      </w:r>
      <w:r w:rsidR="00745786" w:rsidRPr="00511891">
        <w:rPr>
          <w:rFonts w:hint="eastAsia"/>
          <w:sz w:val="22"/>
        </w:rPr>
        <w:t>重要である</w:t>
      </w:r>
      <w:r w:rsidR="00DE289B" w:rsidRPr="00511891">
        <w:rPr>
          <w:rFonts w:hint="eastAsia"/>
          <w:sz w:val="22"/>
        </w:rPr>
        <w:t>が、対策と効果の関係を解明することは難しい</w:t>
      </w:r>
      <w:r w:rsidR="00872F29" w:rsidRPr="00511891">
        <w:rPr>
          <w:rFonts w:hint="eastAsia"/>
          <w:sz w:val="22"/>
        </w:rPr>
        <w:t>のではないか</w:t>
      </w:r>
      <w:r w:rsidR="00FF1171" w:rsidRPr="00511891">
        <w:rPr>
          <w:rFonts w:hint="eastAsia"/>
          <w:sz w:val="22"/>
        </w:rPr>
        <w:t>。</w:t>
      </w:r>
    </w:p>
    <w:p w14:paraId="3452873A" w14:textId="32B19E24" w:rsidR="005A4C2E" w:rsidRPr="00511891" w:rsidRDefault="005A4C2E" w:rsidP="00511891">
      <w:pPr>
        <w:rPr>
          <w:sz w:val="22"/>
        </w:rPr>
      </w:pPr>
    </w:p>
    <w:p w14:paraId="5AC76392" w14:textId="29B6AA4D" w:rsidR="00250D7D" w:rsidRPr="00511891" w:rsidRDefault="00BD70ED" w:rsidP="00AA5B5E">
      <w:pPr>
        <w:ind w:leftChars="50" w:left="215" w:hangingChars="50" w:hanging="110"/>
        <w:rPr>
          <w:sz w:val="22"/>
        </w:rPr>
      </w:pPr>
      <w:r>
        <w:rPr>
          <w:rFonts w:ascii="ＭＳ 明朝" w:eastAsia="ＭＳ 明朝" w:hAnsi="ＭＳ 明朝" w:hint="eastAsia"/>
          <w:sz w:val="22"/>
        </w:rPr>
        <w:t>⇒進捗状況に係る部会意見については、</w:t>
      </w:r>
      <w:r w:rsidR="00DD5F4D" w:rsidRPr="00511891">
        <w:rPr>
          <w:rFonts w:hint="eastAsia"/>
          <w:sz w:val="22"/>
        </w:rPr>
        <w:t>対策のメカニズム</w:t>
      </w:r>
      <w:r w:rsidR="00206909" w:rsidRPr="00511891">
        <w:rPr>
          <w:rFonts w:hint="eastAsia"/>
          <w:sz w:val="22"/>
        </w:rPr>
        <w:t>に</w:t>
      </w:r>
      <w:r w:rsidR="00745786" w:rsidRPr="00511891">
        <w:rPr>
          <w:rFonts w:hint="eastAsia"/>
          <w:sz w:val="22"/>
        </w:rPr>
        <w:t>関</w:t>
      </w:r>
      <w:r w:rsidR="00206909" w:rsidRPr="00511891">
        <w:rPr>
          <w:rFonts w:hint="eastAsia"/>
          <w:sz w:val="22"/>
        </w:rPr>
        <w:t>する</w:t>
      </w:r>
      <w:r w:rsidR="00DD5F4D" w:rsidRPr="00511891">
        <w:rPr>
          <w:rFonts w:hint="eastAsia"/>
          <w:sz w:val="22"/>
        </w:rPr>
        <w:t>分析を進めつつ、</w:t>
      </w:r>
      <w:r w:rsidR="00A87F71" w:rsidRPr="00511891">
        <w:rPr>
          <w:rFonts w:hint="eastAsia"/>
          <w:sz w:val="22"/>
        </w:rPr>
        <w:t>その対策を</w:t>
      </w:r>
      <w:r w:rsidR="000D1A52" w:rsidRPr="00511891">
        <w:rPr>
          <w:rFonts w:hint="eastAsia"/>
          <w:sz w:val="22"/>
        </w:rPr>
        <w:t>引き続き</w:t>
      </w:r>
      <w:r w:rsidR="00A87F71" w:rsidRPr="00511891">
        <w:rPr>
          <w:rFonts w:hint="eastAsia"/>
          <w:sz w:val="22"/>
        </w:rPr>
        <w:t>進めていくと</w:t>
      </w:r>
      <w:r w:rsidR="00F12B51">
        <w:rPr>
          <w:rFonts w:hint="eastAsia"/>
          <w:sz w:val="22"/>
        </w:rPr>
        <w:t>い</w:t>
      </w:r>
      <w:r w:rsidR="00A87F71" w:rsidRPr="00511891">
        <w:rPr>
          <w:rFonts w:hint="eastAsia"/>
          <w:sz w:val="22"/>
        </w:rPr>
        <w:t>う形で、文言については</w:t>
      </w:r>
      <w:r>
        <w:rPr>
          <w:rFonts w:hint="eastAsia"/>
          <w:sz w:val="22"/>
        </w:rPr>
        <w:t>部会長に一任された。</w:t>
      </w:r>
    </w:p>
    <w:p w14:paraId="20BC76EC" w14:textId="7541687B" w:rsidR="008B23B8" w:rsidRDefault="008B23B8" w:rsidP="004407E0">
      <w:pPr>
        <w:ind w:leftChars="67" w:left="141"/>
        <w:rPr>
          <w:sz w:val="22"/>
        </w:rPr>
      </w:pPr>
    </w:p>
    <w:p w14:paraId="6952298C" w14:textId="77777777" w:rsidR="002E47A2" w:rsidRPr="00511891" w:rsidRDefault="002E47A2" w:rsidP="004407E0">
      <w:pPr>
        <w:ind w:leftChars="67" w:left="141"/>
        <w:rPr>
          <w:sz w:val="22"/>
        </w:rPr>
      </w:pPr>
    </w:p>
    <w:p w14:paraId="1907CA19" w14:textId="766ABE77" w:rsidR="00975725" w:rsidRPr="00511891" w:rsidRDefault="00975725" w:rsidP="0083214B">
      <w:pPr>
        <w:autoSpaceDE w:val="0"/>
        <w:autoSpaceDN w:val="0"/>
        <w:spacing w:beforeLines="50" w:before="180"/>
        <w:ind w:left="241" w:hangingChars="100" w:hanging="241"/>
        <w:jc w:val="left"/>
        <w:rPr>
          <w:rFonts w:asciiTheme="majorEastAsia" w:eastAsiaTheme="majorEastAsia" w:hAnsiTheme="majorEastAsia" w:cs="Courier New"/>
          <w:b/>
          <w:color w:val="FF0000"/>
          <w:sz w:val="24"/>
        </w:rPr>
      </w:pPr>
      <w:r w:rsidRPr="00511891">
        <w:rPr>
          <w:rFonts w:asciiTheme="majorEastAsia" w:eastAsiaTheme="majorEastAsia" w:hAnsiTheme="majorEastAsia" w:cs="Courier New" w:hint="eastAsia"/>
          <w:b/>
          <w:sz w:val="24"/>
        </w:rPr>
        <w:t>（３）</w:t>
      </w:r>
      <w:r w:rsidR="00415151" w:rsidRPr="00511891">
        <w:rPr>
          <w:rFonts w:asciiTheme="majorEastAsia" w:eastAsiaTheme="majorEastAsia" w:hAnsiTheme="majorEastAsia" w:cs="Courier New" w:hint="eastAsia"/>
          <w:b/>
          <w:sz w:val="24"/>
        </w:rPr>
        <w:t>大阪府域における温室効果ガス排出量の算定について</w:t>
      </w:r>
      <w:r w:rsidRPr="00511891">
        <w:rPr>
          <w:rFonts w:asciiTheme="majorEastAsia" w:eastAsiaTheme="majorEastAsia" w:hAnsiTheme="majorEastAsia" w:cs="Courier New" w:hint="eastAsia"/>
          <w:b/>
          <w:sz w:val="24"/>
        </w:rPr>
        <w:t xml:space="preserve">　　　　　　　　　　　　　　　　　　　　　　　</w:t>
      </w:r>
    </w:p>
    <w:p w14:paraId="26DA5EBB" w14:textId="77777777" w:rsidR="00A30D9E" w:rsidRDefault="00A30D9E" w:rsidP="0083214B">
      <w:pPr>
        <w:ind w:left="220" w:hangingChars="100" w:hanging="220"/>
        <w:rPr>
          <w:sz w:val="22"/>
        </w:rPr>
      </w:pPr>
    </w:p>
    <w:p w14:paraId="1AB4090A" w14:textId="4E72D822" w:rsidR="001C0A18" w:rsidRPr="00511891" w:rsidRDefault="005A4C2E" w:rsidP="0083214B">
      <w:pPr>
        <w:ind w:left="220" w:hangingChars="100" w:hanging="220"/>
        <w:rPr>
          <w:sz w:val="22"/>
        </w:rPr>
      </w:pPr>
      <w:r w:rsidRPr="00511891">
        <w:rPr>
          <w:rFonts w:hint="eastAsia"/>
          <w:sz w:val="22"/>
        </w:rPr>
        <w:t>【</w:t>
      </w:r>
      <w:r w:rsidR="003052DB">
        <w:rPr>
          <w:rFonts w:hint="eastAsia"/>
          <w:sz w:val="22"/>
        </w:rPr>
        <w:t>委員</w:t>
      </w:r>
      <w:r w:rsidRPr="00511891">
        <w:rPr>
          <w:rFonts w:hint="eastAsia"/>
          <w:sz w:val="22"/>
        </w:rPr>
        <w:t>】</w:t>
      </w:r>
    </w:p>
    <w:p w14:paraId="41349BC5" w14:textId="2FBAED48" w:rsidR="005A4C2E" w:rsidRPr="00511891" w:rsidRDefault="008B23B8" w:rsidP="00511891">
      <w:pPr>
        <w:ind w:leftChars="24" w:left="270" w:hangingChars="100" w:hanging="220"/>
        <w:rPr>
          <w:sz w:val="22"/>
        </w:rPr>
      </w:pPr>
      <w:r w:rsidRPr="000C3574">
        <w:rPr>
          <w:rFonts w:ascii="ＭＳ 明朝" w:eastAsia="ＭＳ 明朝" w:hAnsi="ＭＳ 明朝" w:hint="eastAsia"/>
          <w:sz w:val="22"/>
        </w:rPr>
        <w:t>〇</w:t>
      </w:r>
      <w:r w:rsidR="0003799A" w:rsidRPr="00511891">
        <w:rPr>
          <w:rFonts w:hint="eastAsia"/>
          <w:sz w:val="22"/>
        </w:rPr>
        <w:t>これまでの</w:t>
      </w:r>
      <w:r w:rsidR="001800FE" w:rsidRPr="00511891">
        <w:rPr>
          <w:rFonts w:hint="eastAsia"/>
          <w:sz w:val="22"/>
        </w:rPr>
        <w:t>データが使えなくなったという事でこういう方向性は</w:t>
      </w:r>
      <w:r w:rsidR="005A4C2E" w:rsidRPr="00511891">
        <w:rPr>
          <w:rFonts w:hint="eastAsia"/>
          <w:sz w:val="22"/>
        </w:rPr>
        <w:t>仕方ないと</w:t>
      </w:r>
      <w:r w:rsidR="00250D7D" w:rsidRPr="00511891">
        <w:rPr>
          <w:rFonts w:hint="eastAsia"/>
          <w:sz w:val="22"/>
        </w:rPr>
        <w:t>思う。</w:t>
      </w:r>
      <w:r w:rsidR="0003799A" w:rsidRPr="00511891">
        <w:rPr>
          <w:rFonts w:hint="eastAsia"/>
          <w:sz w:val="22"/>
        </w:rPr>
        <w:t>試算</w:t>
      </w:r>
      <w:r w:rsidR="001800FE" w:rsidRPr="00511891">
        <w:rPr>
          <w:rFonts w:hint="eastAsia"/>
          <w:sz w:val="22"/>
        </w:rPr>
        <w:t>結果</w:t>
      </w:r>
      <w:r w:rsidR="006A37DF" w:rsidRPr="00511891">
        <w:rPr>
          <w:rFonts w:hint="eastAsia"/>
          <w:sz w:val="22"/>
        </w:rPr>
        <w:t>を見た</w:t>
      </w:r>
      <w:r w:rsidR="00250D7D" w:rsidRPr="00511891">
        <w:rPr>
          <w:rFonts w:hint="eastAsia"/>
          <w:sz w:val="22"/>
        </w:rPr>
        <w:t>上</w:t>
      </w:r>
      <w:r w:rsidR="006A37DF" w:rsidRPr="00511891">
        <w:rPr>
          <w:rFonts w:hint="eastAsia"/>
          <w:sz w:val="22"/>
        </w:rPr>
        <w:t>で</w:t>
      </w:r>
      <w:r w:rsidR="002A6D9B" w:rsidRPr="00511891">
        <w:rPr>
          <w:rFonts w:hint="eastAsia"/>
          <w:sz w:val="22"/>
        </w:rPr>
        <w:t>、</w:t>
      </w:r>
      <w:r w:rsidR="006A37DF" w:rsidRPr="00511891">
        <w:rPr>
          <w:rFonts w:hint="eastAsia"/>
          <w:sz w:val="22"/>
        </w:rPr>
        <w:t>これまでのデータ</w:t>
      </w:r>
      <w:r w:rsidR="005A4C2E" w:rsidRPr="00511891">
        <w:rPr>
          <w:rFonts w:hint="eastAsia"/>
          <w:sz w:val="22"/>
        </w:rPr>
        <w:t>とのつながりは</w:t>
      </w:r>
      <w:r w:rsidR="006A37DF" w:rsidRPr="00511891">
        <w:rPr>
          <w:rFonts w:hint="eastAsia"/>
          <w:sz w:val="22"/>
        </w:rPr>
        <w:t>確認</w:t>
      </w:r>
      <w:r w:rsidR="005A4C2E" w:rsidRPr="00511891">
        <w:rPr>
          <w:rFonts w:hint="eastAsia"/>
          <w:sz w:val="22"/>
        </w:rPr>
        <w:t>したいが、</w:t>
      </w:r>
      <w:r w:rsidR="001800FE" w:rsidRPr="00511891">
        <w:rPr>
          <w:rFonts w:hint="eastAsia"/>
          <w:sz w:val="22"/>
        </w:rPr>
        <w:t>基本的に</w:t>
      </w:r>
      <w:r w:rsidR="005A4C2E" w:rsidRPr="00511891">
        <w:rPr>
          <w:rFonts w:hint="eastAsia"/>
          <w:sz w:val="22"/>
        </w:rPr>
        <w:t>方向性は</w:t>
      </w:r>
      <w:r w:rsidR="001800FE" w:rsidRPr="00511891">
        <w:rPr>
          <w:rFonts w:hint="eastAsia"/>
          <w:sz w:val="22"/>
        </w:rPr>
        <w:t>これで</w:t>
      </w:r>
      <w:r w:rsidR="005A4C2E" w:rsidRPr="00511891">
        <w:rPr>
          <w:rFonts w:hint="eastAsia"/>
          <w:sz w:val="22"/>
        </w:rPr>
        <w:t>いいと思う。</w:t>
      </w:r>
    </w:p>
    <w:p w14:paraId="00BFE9EE" w14:textId="77777777" w:rsidR="008B23B8" w:rsidRPr="00511891" w:rsidRDefault="008B23B8" w:rsidP="0083214B">
      <w:pPr>
        <w:ind w:left="220" w:hangingChars="100" w:hanging="220"/>
        <w:rPr>
          <w:sz w:val="22"/>
        </w:rPr>
      </w:pPr>
    </w:p>
    <w:p w14:paraId="7DE3BE4F" w14:textId="1C07792E" w:rsidR="005A4C2E" w:rsidRPr="00511891" w:rsidRDefault="005A4C2E" w:rsidP="0083214B">
      <w:pPr>
        <w:ind w:left="220" w:hangingChars="100" w:hanging="220"/>
        <w:rPr>
          <w:sz w:val="22"/>
        </w:rPr>
      </w:pPr>
      <w:r w:rsidRPr="00511891">
        <w:rPr>
          <w:rFonts w:hint="eastAsia"/>
          <w:sz w:val="22"/>
        </w:rPr>
        <w:t>【</w:t>
      </w:r>
      <w:r w:rsidR="003052DB">
        <w:rPr>
          <w:rFonts w:hint="eastAsia"/>
          <w:sz w:val="22"/>
        </w:rPr>
        <w:t>委員</w:t>
      </w:r>
      <w:r w:rsidRPr="00511891">
        <w:rPr>
          <w:rFonts w:hint="eastAsia"/>
          <w:sz w:val="22"/>
        </w:rPr>
        <w:t>】</w:t>
      </w:r>
    </w:p>
    <w:p w14:paraId="5A8B8E67" w14:textId="3EECC005" w:rsidR="005F3480" w:rsidRPr="00511891" w:rsidRDefault="008B23B8" w:rsidP="00AA5B5E">
      <w:pPr>
        <w:ind w:leftChars="50" w:left="325" w:hangingChars="100" w:hanging="220"/>
        <w:rPr>
          <w:sz w:val="22"/>
        </w:rPr>
      </w:pPr>
      <w:r w:rsidRPr="000C3574">
        <w:rPr>
          <w:rFonts w:ascii="ＭＳ 明朝" w:eastAsia="ＭＳ 明朝" w:hAnsi="ＭＳ 明朝" w:hint="eastAsia"/>
          <w:sz w:val="22"/>
        </w:rPr>
        <w:t>〇</w:t>
      </w:r>
      <w:r w:rsidR="00250D7D" w:rsidRPr="00511891">
        <w:rPr>
          <w:rFonts w:hint="eastAsia"/>
          <w:sz w:val="22"/>
        </w:rPr>
        <w:t>自治体が</w:t>
      </w:r>
      <w:r w:rsidR="006A68EF" w:rsidRPr="00511891">
        <w:rPr>
          <w:rFonts w:hint="eastAsia"/>
          <w:sz w:val="22"/>
        </w:rPr>
        <w:t>地域</w:t>
      </w:r>
      <w:r w:rsidR="00250D7D" w:rsidRPr="00511891">
        <w:rPr>
          <w:rFonts w:hint="eastAsia"/>
          <w:sz w:val="22"/>
        </w:rPr>
        <w:t>の</w:t>
      </w:r>
      <w:r w:rsidR="001800FE" w:rsidRPr="00511891">
        <w:rPr>
          <w:rFonts w:hint="eastAsia"/>
          <w:sz w:val="22"/>
        </w:rPr>
        <w:t>温室効果ガスの</w:t>
      </w:r>
      <w:r w:rsidR="00250D7D" w:rsidRPr="00511891">
        <w:rPr>
          <w:rFonts w:hint="eastAsia"/>
          <w:sz w:val="22"/>
        </w:rPr>
        <w:t>削減</w:t>
      </w:r>
      <w:r w:rsidR="001800FE" w:rsidRPr="00511891">
        <w:rPr>
          <w:rFonts w:hint="eastAsia"/>
          <w:sz w:val="22"/>
        </w:rPr>
        <w:t>目標を</w:t>
      </w:r>
      <w:r w:rsidR="001B567F" w:rsidRPr="00511891">
        <w:rPr>
          <w:rFonts w:hint="eastAsia"/>
          <w:sz w:val="22"/>
        </w:rPr>
        <w:t>定め</w:t>
      </w:r>
      <w:r w:rsidR="001800FE" w:rsidRPr="00511891">
        <w:rPr>
          <w:rFonts w:hint="eastAsia"/>
          <w:sz w:val="22"/>
        </w:rPr>
        <w:t>、それに向かって</w:t>
      </w:r>
      <w:r w:rsidR="00EC0F23" w:rsidRPr="00511891">
        <w:rPr>
          <w:rFonts w:hint="eastAsia"/>
          <w:sz w:val="22"/>
        </w:rPr>
        <w:t>取組</w:t>
      </w:r>
      <w:r w:rsidR="0003799A" w:rsidRPr="00511891">
        <w:rPr>
          <w:rFonts w:hint="eastAsia"/>
          <w:sz w:val="22"/>
        </w:rPr>
        <w:t>み</w:t>
      </w:r>
      <w:r w:rsidR="001800FE" w:rsidRPr="00511891">
        <w:rPr>
          <w:rFonts w:hint="eastAsia"/>
          <w:sz w:val="22"/>
        </w:rPr>
        <w:t>を</w:t>
      </w:r>
      <w:r w:rsidR="0003799A" w:rsidRPr="00511891">
        <w:rPr>
          <w:rFonts w:hint="eastAsia"/>
          <w:sz w:val="22"/>
        </w:rPr>
        <w:t>進め</w:t>
      </w:r>
      <w:r w:rsidR="005F3480" w:rsidRPr="00511891">
        <w:rPr>
          <w:rFonts w:hint="eastAsia"/>
          <w:sz w:val="22"/>
        </w:rPr>
        <w:t>、その</w:t>
      </w:r>
      <w:r w:rsidR="001B567F" w:rsidRPr="00511891">
        <w:rPr>
          <w:rFonts w:hint="eastAsia"/>
          <w:sz w:val="22"/>
        </w:rPr>
        <w:t>進捗管理を行う</w:t>
      </w:r>
      <w:r w:rsidR="00BA64C5" w:rsidRPr="00511891">
        <w:rPr>
          <w:rFonts w:hint="eastAsia"/>
          <w:sz w:val="22"/>
        </w:rPr>
        <w:t>ためには</w:t>
      </w:r>
      <w:r w:rsidR="001B567F" w:rsidRPr="00511891">
        <w:rPr>
          <w:rFonts w:hint="eastAsia"/>
          <w:sz w:val="22"/>
        </w:rPr>
        <w:t>、</w:t>
      </w:r>
      <w:r w:rsidR="00BA64C5" w:rsidRPr="00511891">
        <w:rPr>
          <w:rFonts w:hint="eastAsia"/>
          <w:sz w:val="22"/>
        </w:rPr>
        <w:t>しっかりとした</w:t>
      </w:r>
      <w:r w:rsidR="001B567F" w:rsidRPr="00511891">
        <w:rPr>
          <w:rFonts w:hint="eastAsia"/>
          <w:sz w:val="22"/>
        </w:rPr>
        <w:t>データ</w:t>
      </w:r>
      <w:r w:rsidR="00BA64C5" w:rsidRPr="00511891">
        <w:rPr>
          <w:rFonts w:hint="eastAsia"/>
          <w:sz w:val="22"/>
        </w:rPr>
        <w:t>を得ること</w:t>
      </w:r>
      <w:r w:rsidR="001B567F" w:rsidRPr="00511891">
        <w:rPr>
          <w:rFonts w:hint="eastAsia"/>
          <w:sz w:val="22"/>
        </w:rPr>
        <w:t>は</w:t>
      </w:r>
      <w:r w:rsidR="006A68EF" w:rsidRPr="00511891">
        <w:rPr>
          <w:rFonts w:hint="eastAsia"/>
          <w:sz w:val="22"/>
        </w:rPr>
        <w:t>大原則</w:t>
      </w:r>
      <w:r w:rsidR="001B567F" w:rsidRPr="00511891">
        <w:rPr>
          <w:rFonts w:hint="eastAsia"/>
          <w:sz w:val="22"/>
        </w:rPr>
        <w:t>である。</w:t>
      </w:r>
      <w:r w:rsidR="006A37DF" w:rsidRPr="00511891">
        <w:rPr>
          <w:rFonts w:hint="eastAsia"/>
          <w:sz w:val="22"/>
        </w:rPr>
        <w:t>大阪府で</w:t>
      </w:r>
      <w:r w:rsidR="00D91B8B" w:rsidRPr="00511891">
        <w:rPr>
          <w:rFonts w:hint="eastAsia"/>
          <w:sz w:val="22"/>
        </w:rPr>
        <w:t>行うべきこととしては</w:t>
      </w:r>
      <w:r w:rsidR="006A37DF" w:rsidRPr="00511891">
        <w:rPr>
          <w:rFonts w:hint="eastAsia"/>
          <w:sz w:val="22"/>
        </w:rPr>
        <w:t>、</w:t>
      </w:r>
      <w:r w:rsidR="00BA64C5" w:rsidRPr="00511891">
        <w:rPr>
          <w:rFonts w:hint="eastAsia"/>
          <w:sz w:val="22"/>
        </w:rPr>
        <w:t>それぞれの部門でどれくらいエネルギーを使ってい</w:t>
      </w:r>
      <w:r w:rsidR="00BA64C5" w:rsidRPr="00511891">
        <w:rPr>
          <w:rFonts w:hint="eastAsia"/>
          <w:sz w:val="22"/>
        </w:rPr>
        <w:lastRenderedPageBreak/>
        <w:t>るか、</w:t>
      </w:r>
      <w:r w:rsidR="005F3480" w:rsidRPr="00511891">
        <w:rPr>
          <w:rFonts w:hint="eastAsia"/>
          <w:sz w:val="22"/>
        </w:rPr>
        <w:t>それを</w:t>
      </w:r>
      <w:r w:rsidR="00BA64C5" w:rsidRPr="00511891">
        <w:rPr>
          <w:rFonts w:hint="eastAsia"/>
          <w:sz w:val="22"/>
        </w:rPr>
        <w:t>どう減らしていくか</w:t>
      </w:r>
      <w:r w:rsidR="00011D19" w:rsidRPr="00511891">
        <w:rPr>
          <w:rFonts w:hint="eastAsia"/>
          <w:sz w:val="22"/>
        </w:rPr>
        <w:t>である。また、</w:t>
      </w:r>
      <w:r w:rsidR="006A68EF" w:rsidRPr="00511891">
        <w:rPr>
          <w:rFonts w:hint="eastAsia"/>
          <w:sz w:val="22"/>
        </w:rPr>
        <w:t>自由化</w:t>
      </w:r>
      <w:r w:rsidR="00FD5416" w:rsidRPr="00511891">
        <w:rPr>
          <w:rFonts w:hint="eastAsia"/>
          <w:sz w:val="22"/>
        </w:rPr>
        <w:t>において、特に電力</w:t>
      </w:r>
      <w:r w:rsidR="005F3480" w:rsidRPr="00511891">
        <w:rPr>
          <w:rFonts w:hint="eastAsia"/>
          <w:sz w:val="22"/>
        </w:rPr>
        <w:t>については、</w:t>
      </w:r>
      <w:r w:rsidR="00FD5416" w:rsidRPr="00511891">
        <w:rPr>
          <w:rFonts w:hint="eastAsia"/>
          <w:sz w:val="22"/>
        </w:rPr>
        <w:t>様々な</w:t>
      </w:r>
      <w:r w:rsidR="005F3480" w:rsidRPr="00511891">
        <w:rPr>
          <w:rFonts w:hint="eastAsia"/>
          <w:sz w:val="22"/>
        </w:rPr>
        <w:t>電源構成の</w:t>
      </w:r>
      <w:r w:rsidR="00FD5416" w:rsidRPr="00511891">
        <w:rPr>
          <w:rFonts w:hint="eastAsia"/>
          <w:sz w:val="22"/>
        </w:rPr>
        <w:t>電力</w:t>
      </w:r>
      <w:r w:rsidR="006A68EF" w:rsidRPr="00511891">
        <w:rPr>
          <w:rFonts w:hint="eastAsia"/>
          <w:sz w:val="22"/>
        </w:rPr>
        <w:t>事業者が</w:t>
      </w:r>
      <w:r w:rsidR="00FD5416" w:rsidRPr="00511891">
        <w:rPr>
          <w:rFonts w:hint="eastAsia"/>
          <w:sz w:val="22"/>
        </w:rPr>
        <w:t>現れたので、</w:t>
      </w:r>
      <w:r w:rsidR="005F3480" w:rsidRPr="00511891">
        <w:rPr>
          <w:sz w:val="22"/>
        </w:rPr>
        <w:t>CO</w:t>
      </w:r>
      <w:r w:rsidR="005F3480" w:rsidRPr="00511891">
        <w:rPr>
          <w:sz w:val="22"/>
          <w:vertAlign w:val="subscript"/>
        </w:rPr>
        <w:t>2</w:t>
      </w:r>
      <w:r w:rsidR="005F3480" w:rsidRPr="00511891">
        <w:rPr>
          <w:rFonts w:hint="eastAsia"/>
          <w:sz w:val="22"/>
        </w:rPr>
        <w:t>排出量の少ない電気が</w:t>
      </w:r>
      <w:r w:rsidR="00BA64C5" w:rsidRPr="00511891">
        <w:rPr>
          <w:rFonts w:hint="eastAsia"/>
          <w:sz w:val="22"/>
        </w:rPr>
        <w:t>選択</w:t>
      </w:r>
      <w:r w:rsidR="005F3480" w:rsidRPr="00511891">
        <w:rPr>
          <w:rFonts w:hint="eastAsia"/>
          <w:sz w:val="22"/>
        </w:rPr>
        <w:t>されているかどうか確認したい。</w:t>
      </w:r>
      <w:r w:rsidR="00FD5416" w:rsidRPr="00511891">
        <w:rPr>
          <w:rFonts w:hint="eastAsia"/>
          <w:sz w:val="22"/>
        </w:rPr>
        <w:t>ところ</w:t>
      </w:r>
      <w:r w:rsidR="00BA64C5" w:rsidRPr="00511891">
        <w:rPr>
          <w:rFonts w:hint="eastAsia"/>
          <w:sz w:val="22"/>
        </w:rPr>
        <w:t>が、</w:t>
      </w:r>
      <w:r w:rsidR="009420F8" w:rsidRPr="00511891">
        <w:rPr>
          <w:rFonts w:hint="eastAsia"/>
          <w:sz w:val="22"/>
        </w:rPr>
        <w:t>電力事業者・ガス事業者からデータが得られなくなり、</w:t>
      </w:r>
      <w:r w:rsidR="005F3480" w:rsidRPr="00511891">
        <w:rPr>
          <w:rFonts w:hint="eastAsia"/>
          <w:sz w:val="22"/>
        </w:rPr>
        <w:t>それにどう対処していくのかというところはある</w:t>
      </w:r>
      <w:r w:rsidR="00BA64C5" w:rsidRPr="00511891">
        <w:rPr>
          <w:rFonts w:hint="eastAsia"/>
          <w:sz w:val="22"/>
        </w:rPr>
        <w:t>。</w:t>
      </w:r>
      <w:r w:rsidR="00EB7DAB" w:rsidRPr="00511891">
        <w:rPr>
          <w:rFonts w:hint="eastAsia"/>
          <w:sz w:val="22"/>
        </w:rPr>
        <w:t>大阪府</w:t>
      </w:r>
      <w:r w:rsidR="000A1D94" w:rsidRPr="00511891">
        <w:rPr>
          <w:rFonts w:hint="eastAsia"/>
          <w:sz w:val="22"/>
        </w:rPr>
        <w:t>が</w:t>
      </w:r>
      <w:r w:rsidR="005F3480" w:rsidRPr="00511891">
        <w:rPr>
          <w:rFonts w:hint="eastAsia"/>
          <w:sz w:val="22"/>
        </w:rPr>
        <w:t>電気需要のひっ迫の恐れがある時期に</w:t>
      </w:r>
      <w:r w:rsidR="00EB7DAB" w:rsidRPr="00511891">
        <w:rPr>
          <w:rFonts w:hint="eastAsia"/>
          <w:sz w:val="22"/>
        </w:rPr>
        <w:t>電力報告を義務化している</w:t>
      </w:r>
      <w:r w:rsidR="000A1D94" w:rsidRPr="00511891">
        <w:rPr>
          <w:rFonts w:hint="eastAsia"/>
          <w:sz w:val="22"/>
        </w:rPr>
        <w:t>のと</w:t>
      </w:r>
      <w:r w:rsidR="006A68EF" w:rsidRPr="00511891">
        <w:rPr>
          <w:rFonts w:hint="eastAsia"/>
          <w:sz w:val="22"/>
        </w:rPr>
        <w:t>同じように</w:t>
      </w:r>
      <w:r w:rsidR="005F3480" w:rsidRPr="00511891">
        <w:rPr>
          <w:rFonts w:hint="eastAsia"/>
          <w:sz w:val="22"/>
        </w:rPr>
        <w:t>、</w:t>
      </w:r>
      <w:r w:rsidR="006A68EF" w:rsidRPr="00511891">
        <w:rPr>
          <w:rFonts w:hint="eastAsia"/>
          <w:sz w:val="22"/>
        </w:rPr>
        <w:t>府域のエネルギー</w:t>
      </w:r>
      <w:r w:rsidR="00EB7DAB" w:rsidRPr="00511891">
        <w:rPr>
          <w:rFonts w:hint="eastAsia"/>
          <w:sz w:val="22"/>
        </w:rPr>
        <w:t>供給量を報告</w:t>
      </w:r>
      <w:r w:rsidR="006A68EF" w:rsidRPr="00511891">
        <w:rPr>
          <w:rFonts w:hint="eastAsia"/>
          <w:sz w:val="22"/>
        </w:rPr>
        <w:t>することを義務に</w:t>
      </w:r>
      <w:r w:rsidR="00FD5416" w:rsidRPr="00511891">
        <w:rPr>
          <w:rFonts w:hint="eastAsia"/>
          <w:sz w:val="22"/>
        </w:rPr>
        <w:t>することが一つ考え</w:t>
      </w:r>
      <w:r w:rsidR="000A1D94" w:rsidRPr="00511891">
        <w:rPr>
          <w:rFonts w:hint="eastAsia"/>
          <w:sz w:val="22"/>
        </w:rPr>
        <w:t>ら</w:t>
      </w:r>
      <w:r w:rsidR="00FD5416" w:rsidRPr="00511891">
        <w:rPr>
          <w:rFonts w:hint="eastAsia"/>
          <w:sz w:val="22"/>
        </w:rPr>
        <w:t>れる</w:t>
      </w:r>
      <w:r w:rsidR="002D50DD" w:rsidRPr="00511891">
        <w:rPr>
          <w:rFonts w:hint="eastAsia"/>
          <w:sz w:val="22"/>
        </w:rPr>
        <w:t>。</w:t>
      </w:r>
      <w:r w:rsidR="00FD5416" w:rsidRPr="00511891">
        <w:rPr>
          <w:rFonts w:hint="eastAsia"/>
          <w:sz w:val="22"/>
        </w:rPr>
        <w:t>これは</w:t>
      </w:r>
      <w:r w:rsidR="006A68EF" w:rsidRPr="00511891">
        <w:rPr>
          <w:rFonts w:hint="eastAsia"/>
          <w:sz w:val="22"/>
        </w:rPr>
        <w:t>国</w:t>
      </w:r>
      <w:r w:rsidR="002D50DD" w:rsidRPr="00511891">
        <w:rPr>
          <w:rFonts w:hint="eastAsia"/>
          <w:sz w:val="22"/>
        </w:rPr>
        <w:t>の法律</w:t>
      </w:r>
      <w:r w:rsidR="006A68EF" w:rsidRPr="00511891">
        <w:rPr>
          <w:rFonts w:hint="eastAsia"/>
          <w:sz w:val="22"/>
        </w:rPr>
        <w:t>と</w:t>
      </w:r>
      <w:r w:rsidR="002D50DD" w:rsidRPr="00511891">
        <w:rPr>
          <w:rFonts w:hint="eastAsia"/>
          <w:sz w:val="22"/>
        </w:rPr>
        <w:t>の関係で困難な面もあるか</w:t>
      </w:r>
      <w:r w:rsidR="005F3480" w:rsidRPr="00511891">
        <w:rPr>
          <w:rFonts w:hint="eastAsia"/>
          <w:sz w:val="22"/>
        </w:rPr>
        <w:t>もしれない</w:t>
      </w:r>
      <w:r w:rsidR="002D50DD" w:rsidRPr="00511891">
        <w:rPr>
          <w:rFonts w:hint="eastAsia"/>
          <w:sz w:val="22"/>
        </w:rPr>
        <w:t>が、</w:t>
      </w:r>
      <w:r w:rsidR="007272EA" w:rsidRPr="00511891">
        <w:rPr>
          <w:rFonts w:hint="eastAsia"/>
          <w:sz w:val="22"/>
        </w:rPr>
        <w:t>やはりしっかりとしたデータを</w:t>
      </w:r>
      <w:r w:rsidR="00E1142C" w:rsidRPr="00511891">
        <w:rPr>
          <w:rFonts w:hint="eastAsia"/>
          <w:sz w:val="22"/>
        </w:rPr>
        <w:t>取る</w:t>
      </w:r>
      <w:r w:rsidR="007272EA" w:rsidRPr="00511891">
        <w:rPr>
          <w:rFonts w:hint="eastAsia"/>
          <w:sz w:val="22"/>
        </w:rPr>
        <w:t>という意味では基本になるのでは</w:t>
      </w:r>
      <w:r w:rsidR="00E35D49" w:rsidRPr="00511891">
        <w:rPr>
          <w:rFonts w:hint="eastAsia"/>
          <w:sz w:val="22"/>
        </w:rPr>
        <w:t>ないかと思う</w:t>
      </w:r>
      <w:r w:rsidR="007272EA" w:rsidRPr="00511891">
        <w:rPr>
          <w:rFonts w:hint="eastAsia"/>
          <w:sz w:val="22"/>
        </w:rPr>
        <w:t>。今は、</w:t>
      </w:r>
      <w:proofErr w:type="spellStart"/>
      <w:r w:rsidR="00EB7DAB" w:rsidRPr="00511891">
        <w:rPr>
          <w:sz w:val="22"/>
        </w:rPr>
        <w:t>IoT</w:t>
      </w:r>
      <w:proofErr w:type="spellEnd"/>
      <w:r w:rsidR="007272EA" w:rsidRPr="00511891">
        <w:rPr>
          <w:rFonts w:hint="eastAsia"/>
          <w:sz w:val="22"/>
        </w:rPr>
        <w:t>の</w:t>
      </w:r>
      <w:r w:rsidRPr="00511891">
        <w:rPr>
          <w:sz w:val="22"/>
        </w:rPr>
        <w:t xml:space="preserve"> </w:t>
      </w:r>
      <w:r w:rsidR="007272EA" w:rsidRPr="00511891">
        <w:rPr>
          <w:rFonts w:hint="eastAsia"/>
          <w:sz w:val="22"/>
        </w:rPr>
        <w:t>時代</w:t>
      </w:r>
      <w:r w:rsidR="00EB7DAB" w:rsidRPr="00511891">
        <w:rPr>
          <w:rFonts w:hint="eastAsia"/>
          <w:sz w:val="22"/>
        </w:rPr>
        <w:t>なので</w:t>
      </w:r>
      <w:r w:rsidR="007272EA" w:rsidRPr="00511891">
        <w:rPr>
          <w:rFonts w:hint="eastAsia"/>
          <w:sz w:val="22"/>
        </w:rPr>
        <w:t>いろいろな</w:t>
      </w:r>
      <w:r w:rsidR="00EB7DAB" w:rsidRPr="00511891">
        <w:rPr>
          <w:rFonts w:hint="eastAsia"/>
          <w:sz w:val="22"/>
        </w:rPr>
        <w:t>データが</w:t>
      </w:r>
      <w:r w:rsidR="005F3480" w:rsidRPr="00511891">
        <w:rPr>
          <w:rFonts w:hint="eastAsia"/>
          <w:sz w:val="22"/>
        </w:rPr>
        <w:t>本当は</w:t>
      </w:r>
      <w:r w:rsidR="00EB7DAB" w:rsidRPr="00511891">
        <w:rPr>
          <w:rFonts w:hint="eastAsia"/>
          <w:sz w:val="22"/>
        </w:rPr>
        <w:t>とれる</w:t>
      </w:r>
      <w:r w:rsidR="007272EA" w:rsidRPr="00511891">
        <w:rPr>
          <w:rFonts w:hint="eastAsia"/>
          <w:sz w:val="22"/>
        </w:rPr>
        <w:t>の</w:t>
      </w:r>
      <w:r w:rsidR="005F3480" w:rsidRPr="00511891">
        <w:rPr>
          <w:rFonts w:hint="eastAsia"/>
          <w:sz w:val="22"/>
        </w:rPr>
        <w:t>ではないか。それが</w:t>
      </w:r>
      <w:r w:rsidR="007272EA" w:rsidRPr="00511891">
        <w:rPr>
          <w:rFonts w:hint="eastAsia"/>
          <w:sz w:val="22"/>
        </w:rPr>
        <w:t>制度の関係でとれなくなっている</w:t>
      </w:r>
      <w:r w:rsidR="005F3480" w:rsidRPr="00511891">
        <w:rPr>
          <w:rFonts w:hint="eastAsia"/>
          <w:sz w:val="22"/>
        </w:rPr>
        <w:t>。</w:t>
      </w:r>
      <w:r w:rsidR="007272EA" w:rsidRPr="00511891">
        <w:rPr>
          <w:rFonts w:hint="eastAsia"/>
          <w:sz w:val="22"/>
        </w:rPr>
        <w:t>せっかく府の資金や職員の資源を使って</w:t>
      </w:r>
      <w:r w:rsidR="005D5D8D" w:rsidRPr="00511891">
        <w:rPr>
          <w:rFonts w:hint="eastAsia"/>
          <w:sz w:val="22"/>
        </w:rPr>
        <w:t>管理</w:t>
      </w:r>
      <w:r w:rsidR="007272EA" w:rsidRPr="00511891">
        <w:rPr>
          <w:rFonts w:hint="eastAsia"/>
          <w:sz w:val="22"/>
        </w:rPr>
        <w:t>してい</w:t>
      </w:r>
      <w:r w:rsidR="00DF4DD8" w:rsidRPr="00511891">
        <w:rPr>
          <w:rFonts w:hint="eastAsia"/>
          <w:sz w:val="22"/>
        </w:rPr>
        <w:t>くにあたって</w:t>
      </w:r>
      <w:r w:rsidR="007272EA" w:rsidRPr="00511891">
        <w:rPr>
          <w:rFonts w:hint="eastAsia"/>
          <w:sz w:val="22"/>
        </w:rPr>
        <w:t>は</w:t>
      </w:r>
      <w:r w:rsidR="005F3480" w:rsidRPr="00511891">
        <w:rPr>
          <w:rFonts w:hint="eastAsia"/>
          <w:sz w:val="22"/>
        </w:rPr>
        <w:t>、それに</w:t>
      </w:r>
      <w:r w:rsidRPr="00511891">
        <w:rPr>
          <w:sz w:val="22"/>
        </w:rPr>
        <w:t xml:space="preserve"> </w:t>
      </w:r>
      <w:r w:rsidR="005F3480" w:rsidRPr="00511891">
        <w:rPr>
          <w:rFonts w:hint="eastAsia"/>
          <w:sz w:val="22"/>
        </w:rPr>
        <w:t>相応した</w:t>
      </w:r>
      <w:r w:rsidR="005D5D8D" w:rsidRPr="00511891">
        <w:rPr>
          <w:rFonts w:hint="eastAsia"/>
          <w:sz w:val="22"/>
        </w:rPr>
        <w:t>データを得られる</w:t>
      </w:r>
      <w:r w:rsidR="00EB7DAB" w:rsidRPr="00511891">
        <w:rPr>
          <w:rFonts w:hint="eastAsia"/>
          <w:sz w:val="22"/>
        </w:rPr>
        <w:t>環境</w:t>
      </w:r>
      <w:r w:rsidR="007272EA" w:rsidRPr="00511891">
        <w:rPr>
          <w:rFonts w:hint="eastAsia"/>
          <w:sz w:val="22"/>
        </w:rPr>
        <w:t>を整えていく</w:t>
      </w:r>
      <w:r w:rsidR="005F3480" w:rsidRPr="00511891">
        <w:rPr>
          <w:rFonts w:hint="eastAsia"/>
          <w:sz w:val="22"/>
        </w:rPr>
        <w:t>ということをまずめざすべき</w:t>
      </w:r>
      <w:r w:rsidR="007272EA" w:rsidRPr="00511891">
        <w:rPr>
          <w:rFonts w:hint="eastAsia"/>
          <w:sz w:val="22"/>
        </w:rPr>
        <w:t>ではないかと申し上げておく。</w:t>
      </w:r>
    </w:p>
    <w:p w14:paraId="0E2E80D6" w14:textId="2C22BF9C" w:rsidR="006C6AC4" w:rsidRPr="00511891" w:rsidRDefault="008B23B8" w:rsidP="00AA5B5E">
      <w:pPr>
        <w:ind w:leftChars="50" w:left="325" w:hangingChars="100" w:hanging="220"/>
        <w:rPr>
          <w:sz w:val="22"/>
        </w:rPr>
      </w:pPr>
      <w:r w:rsidRPr="000C3574">
        <w:rPr>
          <w:rFonts w:ascii="ＭＳ 明朝" w:eastAsia="ＭＳ 明朝" w:hAnsi="ＭＳ 明朝" w:hint="eastAsia"/>
          <w:sz w:val="22"/>
        </w:rPr>
        <w:t>〇</w:t>
      </w:r>
      <w:r w:rsidR="00A61AC8" w:rsidRPr="00511891">
        <w:rPr>
          <w:rFonts w:hint="eastAsia"/>
          <w:sz w:val="22"/>
        </w:rPr>
        <w:t>これまで</w:t>
      </w:r>
      <w:r w:rsidR="005D5D8D" w:rsidRPr="00511891">
        <w:rPr>
          <w:rFonts w:hint="eastAsia"/>
          <w:sz w:val="22"/>
        </w:rPr>
        <w:t>業務部門では床面積</w:t>
      </w:r>
      <w:r w:rsidR="005F3480" w:rsidRPr="00511891">
        <w:rPr>
          <w:rFonts w:hint="eastAsia"/>
          <w:sz w:val="22"/>
        </w:rPr>
        <w:t>の原単位を使っていた</w:t>
      </w:r>
      <w:r w:rsidR="00A61AC8" w:rsidRPr="00511891">
        <w:rPr>
          <w:rFonts w:hint="eastAsia"/>
          <w:sz w:val="22"/>
        </w:rPr>
        <w:t>のが、</w:t>
      </w:r>
      <w:r w:rsidR="005D5D8D" w:rsidRPr="00511891">
        <w:rPr>
          <w:rFonts w:hint="eastAsia"/>
          <w:sz w:val="22"/>
        </w:rPr>
        <w:t>実データで得られるという</w:t>
      </w:r>
      <w:r w:rsidR="005F3480" w:rsidRPr="00511891">
        <w:rPr>
          <w:rFonts w:hint="eastAsia"/>
          <w:sz w:val="22"/>
        </w:rPr>
        <w:t>ことであれば</w:t>
      </w:r>
      <w:r w:rsidR="002C5375" w:rsidRPr="00511891">
        <w:rPr>
          <w:rFonts w:hint="eastAsia"/>
          <w:sz w:val="22"/>
        </w:rPr>
        <w:t>精度があがるのでは</w:t>
      </w:r>
      <w:r w:rsidR="00E1142C" w:rsidRPr="00511891">
        <w:rPr>
          <w:rFonts w:hint="eastAsia"/>
          <w:sz w:val="22"/>
        </w:rPr>
        <w:t>と</w:t>
      </w:r>
      <w:r w:rsidR="002C5375" w:rsidRPr="00511891">
        <w:rPr>
          <w:rFonts w:hint="eastAsia"/>
          <w:sz w:val="22"/>
        </w:rPr>
        <w:t>感じているが</w:t>
      </w:r>
      <w:r w:rsidR="005D5D8D" w:rsidRPr="00511891">
        <w:rPr>
          <w:rFonts w:hint="eastAsia"/>
          <w:sz w:val="22"/>
        </w:rPr>
        <w:t>、</w:t>
      </w:r>
      <w:r w:rsidR="002A6D9B" w:rsidRPr="00511891">
        <w:rPr>
          <w:rFonts w:hint="eastAsia"/>
          <w:sz w:val="22"/>
        </w:rPr>
        <w:t>先程、</w:t>
      </w:r>
      <w:r w:rsidR="00F115B0">
        <w:rPr>
          <w:rFonts w:hint="eastAsia"/>
          <w:sz w:val="22"/>
        </w:rPr>
        <w:t>他の委員</w:t>
      </w:r>
      <w:r w:rsidR="00E35D49" w:rsidRPr="00511891">
        <w:rPr>
          <w:rFonts w:hint="eastAsia"/>
          <w:sz w:val="22"/>
        </w:rPr>
        <w:t>のお話に</w:t>
      </w:r>
      <w:r w:rsidR="00EA0BB8" w:rsidRPr="00511891">
        <w:rPr>
          <w:rFonts w:hint="eastAsia"/>
          <w:sz w:val="22"/>
        </w:rPr>
        <w:t>あ</w:t>
      </w:r>
      <w:r w:rsidR="00745786" w:rsidRPr="00511891">
        <w:rPr>
          <w:rFonts w:hint="eastAsia"/>
          <w:sz w:val="22"/>
        </w:rPr>
        <w:t>っ</w:t>
      </w:r>
      <w:r w:rsidR="00EA0BB8" w:rsidRPr="00511891">
        <w:rPr>
          <w:rFonts w:hint="eastAsia"/>
          <w:sz w:val="22"/>
        </w:rPr>
        <w:t>た</w:t>
      </w:r>
      <w:r w:rsidR="00A61AC8" w:rsidRPr="00511891">
        <w:rPr>
          <w:rFonts w:hint="eastAsia"/>
          <w:sz w:val="22"/>
        </w:rPr>
        <w:t>ように</w:t>
      </w:r>
      <w:r w:rsidR="00EB7DAB" w:rsidRPr="00511891">
        <w:rPr>
          <w:rFonts w:hint="eastAsia"/>
          <w:sz w:val="22"/>
        </w:rPr>
        <w:t>、</w:t>
      </w:r>
      <w:r w:rsidR="002C5375" w:rsidRPr="00511891">
        <w:rPr>
          <w:rFonts w:hint="eastAsia"/>
          <w:sz w:val="22"/>
        </w:rPr>
        <w:t>この</w:t>
      </w:r>
      <w:r w:rsidR="001305C6" w:rsidRPr="00511891">
        <w:rPr>
          <w:rFonts w:hint="eastAsia"/>
          <w:sz w:val="22"/>
        </w:rPr>
        <w:t>計算方法によって</w:t>
      </w:r>
      <w:r w:rsidR="002C5375" w:rsidRPr="00511891">
        <w:rPr>
          <w:rFonts w:hint="eastAsia"/>
          <w:sz w:val="22"/>
        </w:rPr>
        <w:t>どれくらい</w:t>
      </w:r>
      <w:r w:rsidR="00E1142C" w:rsidRPr="00511891">
        <w:rPr>
          <w:rFonts w:hint="eastAsia"/>
          <w:sz w:val="22"/>
        </w:rPr>
        <w:t>数値が</w:t>
      </w:r>
      <w:r w:rsidR="002C5375" w:rsidRPr="00511891">
        <w:rPr>
          <w:rFonts w:hint="eastAsia"/>
          <w:sz w:val="22"/>
        </w:rPr>
        <w:t>変わ</w:t>
      </w:r>
      <w:r w:rsidR="00E1142C" w:rsidRPr="00511891">
        <w:rPr>
          <w:rFonts w:hint="eastAsia"/>
          <w:sz w:val="22"/>
        </w:rPr>
        <w:t>る</w:t>
      </w:r>
      <w:r w:rsidR="002C5375" w:rsidRPr="00511891">
        <w:rPr>
          <w:rFonts w:hint="eastAsia"/>
          <w:sz w:val="22"/>
        </w:rPr>
        <w:t>か、</w:t>
      </w:r>
      <w:r w:rsidR="001305C6" w:rsidRPr="00511891">
        <w:rPr>
          <w:rFonts w:hint="eastAsia"/>
          <w:sz w:val="22"/>
        </w:rPr>
        <w:t>計算方法</w:t>
      </w:r>
      <w:r w:rsidR="00EA0BB8" w:rsidRPr="00511891">
        <w:rPr>
          <w:rFonts w:hint="eastAsia"/>
          <w:sz w:val="22"/>
        </w:rPr>
        <w:t>自体として</w:t>
      </w:r>
      <w:r w:rsidR="001305C6" w:rsidRPr="00511891">
        <w:rPr>
          <w:rFonts w:hint="eastAsia"/>
          <w:sz w:val="22"/>
        </w:rPr>
        <w:t>精度がどうなのか</w:t>
      </w:r>
      <w:r w:rsidR="00E35D49" w:rsidRPr="00511891">
        <w:rPr>
          <w:rFonts w:hint="eastAsia"/>
          <w:sz w:val="22"/>
        </w:rPr>
        <w:t>、という点が気になる</w:t>
      </w:r>
      <w:r w:rsidR="001305C6" w:rsidRPr="00511891">
        <w:rPr>
          <w:rFonts w:hint="eastAsia"/>
          <w:sz w:val="22"/>
        </w:rPr>
        <w:t>。先</w:t>
      </w:r>
      <w:r w:rsidR="002A6D9B" w:rsidRPr="00511891">
        <w:rPr>
          <w:rFonts w:hint="eastAsia"/>
          <w:sz w:val="22"/>
        </w:rPr>
        <w:t>程</w:t>
      </w:r>
      <w:r w:rsidR="005F3480" w:rsidRPr="00511891">
        <w:rPr>
          <w:rFonts w:hint="eastAsia"/>
          <w:sz w:val="22"/>
        </w:rPr>
        <w:t>の</w:t>
      </w:r>
      <w:r w:rsidR="00EA0BB8" w:rsidRPr="00511891">
        <w:rPr>
          <w:rFonts w:hint="eastAsia"/>
          <w:sz w:val="22"/>
        </w:rPr>
        <w:t>統計</w:t>
      </w:r>
      <w:r w:rsidR="009263E0" w:rsidRPr="00511891">
        <w:rPr>
          <w:rFonts w:hint="eastAsia"/>
          <w:sz w:val="22"/>
        </w:rPr>
        <w:t>でいうと</w:t>
      </w:r>
      <w:r w:rsidR="00EA0BB8" w:rsidRPr="00511891">
        <w:rPr>
          <w:rFonts w:hint="eastAsia"/>
          <w:sz w:val="22"/>
        </w:rPr>
        <w:t>、</w:t>
      </w:r>
      <w:r w:rsidR="005F3480" w:rsidRPr="00511891">
        <w:rPr>
          <w:rFonts w:hint="eastAsia"/>
          <w:sz w:val="22"/>
        </w:rPr>
        <w:t>例えば、</w:t>
      </w:r>
      <w:r w:rsidR="00EA0BB8" w:rsidRPr="00511891">
        <w:rPr>
          <w:rFonts w:hint="eastAsia"/>
          <w:sz w:val="22"/>
        </w:rPr>
        <w:t>府域の</w:t>
      </w:r>
      <w:r w:rsidR="0096175E" w:rsidRPr="00511891">
        <w:rPr>
          <w:rFonts w:hint="eastAsia"/>
          <w:sz w:val="22"/>
        </w:rPr>
        <w:t>都道府県別</w:t>
      </w:r>
      <w:r w:rsidR="00EA0BB8" w:rsidRPr="00511891">
        <w:rPr>
          <w:rFonts w:hint="eastAsia"/>
          <w:sz w:val="22"/>
        </w:rPr>
        <w:t>エネルギー消費統計を使うと業務部門</w:t>
      </w:r>
      <w:r w:rsidR="00C1470A" w:rsidRPr="00511891">
        <w:rPr>
          <w:rFonts w:hint="eastAsia"/>
          <w:sz w:val="22"/>
        </w:rPr>
        <w:t>では</w:t>
      </w:r>
      <w:r w:rsidR="00C1470A" w:rsidRPr="00511891">
        <w:rPr>
          <w:sz w:val="22"/>
        </w:rPr>
        <w:t>CO2</w:t>
      </w:r>
      <w:r w:rsidR="00C1470A" w:rsidRPr="00511891">
        <w:rPr>
          <w:rFonts w:hint="eastAsia"/>
          <w:sz w:val="22"/>
        </w:rPr>
        <w:t>換算で</w:t>
      </w:r>
      <w:r w:rsidR="001305C6" w:rsidRPr="00511891">
        <w:rPr>
          <w:rFonts w:hint="eastAsia"/>
          <w:sz w:val="22"/>
        </w:rPr>
        <w:t>地域の２割</w:t>
      </w:r>
      <w:r w:rsidR="009263E0" w:rsidRPr="00511891">
        <w:rPr>
          <w:rFonts w:hint="eastAsia"/>
          <w:sz w:val="22"/>
        </w:rPr>
        <w:t>くらいしか個票から</w:t>
      </w:r>
      <w:r w:rsidR="00E35D49" w:rsidRPr="00511891">
        <w:rPr>
          <w:rFonts w:hint="eastAsia"/>
          <w:sz w:val="22"/>
        </w:rPr>
        <w:t>数値が</w:t>
      </w:r>
      <w:r w:rsidR="009263E0" w:rsidRPr="00511891">
        <w:rPr>
          <w:rFonts w:hint="eastAsia"/>
          <w:sz w:val="22"/>
        </w:rPr>
        <w:t>上がっていない</w:t>
      </w:r>
      <w:r w:rsidR="0096175E" w:rsidRPr="00511891">
        <w:rPr>
          <w:rFonts w:hint="eastAsia"/>
          <w:sz w:val="22"/>
        </w:rPr>
        <w:t>ため</w:t>
      </w:r>
      <w:r w:rsidR="00EA0BB8" w:rsidRPr="00511891">
        <w:rPr>
          <w:rFonts w:hint="eastAsia"/>
          <w:sz w:val="22"/>
        </w:rPr>
        <w:t>少し誤差が</w:t>
      </w:r>
      <w:r w:rsidR="00C1470A" w:rsidRPr="00511891">
        <w:rPr>
          <w:rFonts w:hint="eastAsia"/>
          <w:sz w:val="22"/>
        </w:rPr>
        <w:t>出てくる</w:t>
      </w:r>
      <w:r w:rsidR="00EA0BB8" w:rsidRPr="00511891">
        <w:rPr>
          <w:rFonts w:hint="eastAsia"/>
          <w:sz w:val="22"/>
        </w:rPr>
        <w:t>だろう</w:t>
      </w:r>
      <w:r w:rsidR="001305C6" w:rsidRPr="00511891">
        <w:rPr>
          <w:rFonts w:hint="eastAsia"/>
          <w:sz w:val="22"/>
        </w:rPr>
        <w:t>、</w:t>
      </w:r>
      <w:r w:rsidR="00EA0BB8" w:rsidRPr="00511891">
        <w:rPr>
          <w:rFonts w:hint="eastAsia"/>
          <w:sz w:val="22"/>
        </w:rPr>
        <w:t>それが</w:t>
      </w:r>
      <w:r w:rsidR="001305C6" w:rsidRPr="00511891">
        <w:rPr>
          <w:rFonts w:hint="eastAsia"/>
          <w:sz w:val="22"/>
        </w:rPr>
        <w:t>電力調査統計</w:t>
      </w:r>
      <w:r w:rsidR="005838CB" w:rsidRPr="00511891">
        <w:rPr>
          <w:rFonts w:hint="eastAsia"/>
          <w:sz w:val="22"/>
        </w:rPr>
        <w:t>で</w:t>
      </w:r>
      <w:r w:rsidR="005D5D8D" w:rsidRPr="00511891">
        <w:rPr>
          <w:rFonts w:hint="eastAsia"/>
          <w:sz w:val="22"/>
        </w:rPr>
        <w:t>どれくらい修正されるの</w:t>
      </w:r>
      <w:r w:rsidR="0096175E" w:rsidRPr="00511891">
        <w:rPr>
          <w:rFonts w:hint="eastAsia"/>
          <w:sz w:val="22"/>
        </w:rPr>
        <w:t>か、そのあたりは</w:t>
      </w:r>
      <w:r w:rsidR="002A6D9B" w:rsidRPr="00511891">
        <w:rPr>
          <w:rFonts w:hint="eastAsia"/>
          <w:sz w:val="22"/>
        </w:rPr>
        <w:t>ぜひ</w:t>
      </w:r>
      <w:r w:rsidR="0096175E" w:rsidRPr="00511891">
        <w:rPr>
          <w:rFonts w:hint="eastAsia"/>
          <w:sz w:val="22"/>
        </w:rPr>
        <w:t>見たい。</w:t>
      </w:r>
      <w:r w:rsidR="005D5D8D" w:rsidRPr="00511891">
        <w:rPr>
          <w:rFonts w:hint="eastAsia"/>
          <w:sz w:val="22"/>
        </w:rPr>
        <w:t>計算方法</w:t>
      </w:r>
      <w:r w:rsidR="0096175E" w:rsidRPr="00511891">
        <w:rPr>
          <w:rFonts w:hint="eastAsia"/>
          <w:sz w:val="22"/>
        </w:rPr>
        <w:t>自体</w:t>
      </w:r>
      <w:r w:rsidR="005D5D8D" w:rsidRPr="00511891">
        <w:rPr>
          <w:rFonts w:hint="eastAsia"/>
          <w:sz w:val="22"/>
        </w:rPr>
        <w:t>の合理性を</w:t>
      </w:r>
      <w:r w:rsidR="009263E0" w:rsidRPr="00511891">
        <w:rPr>
          <w:rFonts w:hint="eastAsia"/>
          <w:sz w:val="22"/>
        </w:rPr>
        <w:t>評価する</w:t>
      </w:r>
      <w:r w:rsidR="005D5D8D" w:rsidRPr="00511891">
        <w:rPr>
          <w:rFonts w:hint="eastAsia"/>
          <w:sz w:val="22"/>
        </w:rPr>
        <w:t>ことと、出てきた数字</w:t>
      </w:r>
      <w:r w:rsidR="00EA0BB8" w:rsidRPr="00511891">
        <w:rPr>
          <w:rFonts w:hint="eastAsia"/>
          <w:sz w:val="22"/>
        </w:rPr>
        <w:t>が本当に納得</w:t>
      </w:r>
      <w:r w:rsidR="0096175E" w:rsidRPr="00511891">
        <w:rPr>
          <w:rFonts w:hint="eastAsia"/>
          <w:sz w:val="22"/>
        </w:rPr>
        <w:t>いくべき</w:t>
      </w:r>
      <w:r w:rsidR="00EA0BB8" w:rsidRPr="00511891">
        <w:rPr>
          <w:rFonts w:hint="eastAsia"/>
          <w:sz w:val="22"/>
        </w:rPr>
        <w:t>ものなのか</w:t>
      </w:r>
      <w:r w:rsidR="0096175E" w:rsidRPr="00511891">
        <w:rPr>
          <w:rFonts w:hint="eastAsia"/>
          <w:sz w:val="22"/>
        </w:rPr>
        <w:t>両方</w:t>
      </w:r>
      <w:r w:rsidR="006C6AC4" w:rsidRPr="00511891">
        <w:rPr>
          <w:rFonts w:hint="eastAsia"/>
          <w:sz w:val="22"/>
        </w:rPr>
        <w:t>を</w:t>
      </w:r>
      <w:r w:rsidR="005D5D8D" w:rsidRPr="00511891">
        <w:rPr>
          <w:rFonts w:hint="eastAsia"/>
          <w:sz w:val="22"/>
        </w:rPr>
        <w:t>み</w:t>
      </w:r>
      <w:r w:rsidR="006C6AC4" w:rsidRPr="00511891">
        <w:rPr>
          <w:rFonts w:hint="eastAsia"/>
          <w:sz w:val="22"/>
        </w:rPr>
        <w:t>る</w:t>
      </w:r>
      <w:r w:rsidR="005D5D8D" w:rsidRPr="00511891">
        <w:rPr>
          <w:rFonts w:hint="eastAsia"/>
          <w:sz w:val="22"/>
        </w:rPr>
        <w:t>必要がある。</w:t>
      </w:r>
      <w:r w:rsidRPr="00511891">
        <w:rPr>
          <w:sz w:val="22"/>
        </w:rPr>
        <w:t xml:space="preserve"> </w:t>
      </w:r>
    </w:p>
    <w:p w14:paraId="7AB217FF" w14:textId="74B9D928" w:rsidR="00A722BE" w:rsidRPr="00511891" w:rsidRDefault="008B23B8" w:rsidP="00AA5B5E">
      <w:pPr>
        <w:ind w:leftChars="59" w:left="344" w:hangingChars="100" w:hanging="220"/>
        <w:rPr>
          <w:sz w:val="22"/>
        </w:rPr>
      </w:pPr>
      <w:r w:rsidRPr="000C3574">
        <w:rPr>
          <w:rFonts w:ascii="ＭＳ 明朝" w:eastAsia="ＭＳ 明朝" w:hAnsi="ＭＳ 明朝" w:hint="eastAsia"/>
          <w:sz w:val="22"/>
        </w:rPr>
        <w:t>〇</w:t>
      </w:r>
      <w:r w:rsidR="005D5D8D" w:rsidRPr="00511891">
        <w:rPr>
          <w:rFonts w:hint="eastAsia"/>
          <w:sz w:val="22"/>
        </w:rPr>
        <w:t>また、</w:t>
      </w:r>
      <w:r w:rsidR="00EB7DAB" w:rsidRPr="00511891">
        <w:rPr>
          <w:rFonts w:hint="eastAsia"/>
          <w:sz w:val="22"/>
        </w:rPr>
        <w:t>市町村</w:t>
      </w:r>
      <w:r w:rsidR="005D5D8D" w:rsidRPr="00511891">
        <w:rPr>
          <w:rFonts w:hint="eastAsia"/>
          <w:sz w:val="22"/>
        </w:rPr>
        <w:t>の話を聞くと、</w:t>
      </w:r>
      <w:r w:rsidR="0096175E" w:rsidRPr="00511891">
        <w:rPr>
          <w:rFonts w:hint="eastAsia"/>
          <w:sz w:val="22"/>
        </w:rPr>
        <w:t>新電力が</w:t>
      </w:r>
      <w:r w:rsidR="005838CB" w:rsidRPr="00511891">
        <w:rPr>
          <w:rFonts w:hint="eastAsia"/>
          <w:sz w:val="22"/>
        </w:rPr>
        <w:t>できたために</w:t>
      </w:r>
      <w:r w:rsidR="0096175E" w:rsidRPr="00511891">
        <w:rPr>
          <w:rFonts w:hint="eastAsia"/>
          <w:sz w:val="22"/>
        </w:rPr>
        <w:t>大きな電力会社</w:t>
      </w:r>
      <w:r w:rsidR="005838CB" w:rsidRPr="00511891">
        <w:rPr>
          <w:rFonts w:hint="eastAsia"/>
          <w:sz w:val="22"/>
        </w:rPr>
        <w:t>の</w:t>
      </w:r>
      <w:r w:rsidR="005D5D8D" w:rsidRPr="00511891">
        <w:rPr>
          <w:rFonts w:hint="eastAsia"/>
          <w:sz w:val="22"/>
        </w:rPr>
        <w:t>電力量</w:t>
      </w:r>
      <w:r w:rsidR="006C6AC4" w:rsidRPr="00511891">
        <w:rPr>
          <w:rFonts w:hint="eastAsia"/>
          <w:sz w:val="22"/>
        </w:rPr>
        <w:t>が</w:t>
      </w:r>
      <w:r w:rsidR="005D5D8D" w:rsidRPr="00511891">
        <w:rPr>
          <w:rFonts w:hint="eastAsia"/>
          <w:sz w:val="22"/>
        </w:rPr>
        <w:t>減少</w:t>
      </w:r>
      <w:r w:rsidR="0096175E" w:rsidRPr="00511891">
        <w:rPr>
          <w:rFonts w:hint="eastAsia"/>
          <w:sz w:val="22"/>
        </w:rPr>
        <w:t>しており、</w:t>
      </w:r>
      <w:r w:rsidR="006C6AC4" w:rsidRPr="00511891">
        <w:rPr>
          <w:rFonts w:hint="eastAsia"/>
          <w:sz w:val="22"/>
        </w:rPr>
        <w:t>そ</w:t>
      </w:r>
      <w:r w:rsidR="005838CB" w:rsidRPr="00511891">
        <w:rPr>
          <w:rFonts w:hint="eastAsia"/>
          <w:sz w:val="22"/>
        </w:rPr>
        <w:t>れを</w:t>
      </w:r>
      <w:r w:rsidR="005D5D8D" w:rsidRPr="00511891">
        <w:rPr>
          <w:rFonts w:hint="eastAsia"/>
          <w:sz w:val="22"/>
        </w:rPr>
        <w:t>市民の</w:t>
      </w:r>
      <w:r w:rsidR="0096175E" w:rsidRPr="00511891">
        <w:rPr>
          <w:rFonts w:hint="eastAsia"/>
          <w:sz w:val="22"/>
        </w:rPr>
        <w:t>努力によって省エネが進んだ</w:t>
      </w:r>
      <w:r w:rsidR="005838CB" w:rsidRPr="00511891">
        <w:rPr>
          <w:rFonts w:hint="eastAsia"/>
          <w:sz w:val="22"/>
        </w:rPr>
        <w:t>ように解釈して</w:t>
      </w:r>
      <w:r w:rsidR="0096175E" w:rsidRPr="00511891">
        <w:rPr>
          <w:rFonts w:hint="eastAsia"/>
          <w:sz w:val="22"/>
        </w:rPr>
        <w:t>いる</w:t>
      </w:r>
      <w:r w:rsidR="005D5D8D" w:rsidRPr="00511891">
        <w:rPr>
          <w:rFonts w:hint="eastAsia"/>
          <w:sz w:val="22"/>
        </w:rPr>
        <w:t>事例がある</w:t>
      </w:r>
      <w:r w:rsidR="00F77755" w:rsidRPr="00511891">
        <w:rPr>
          <w:rFonts w:hint="eastAsia"/>
          <w:sz w:val="22"/>
        </w:rPr>
        <w:t>。</w:t>
      </w:r>
      <w:r w:rsidR="00D91B8B" w:rsidRPr="00511891">
        <w:rPr>
          <w:rFonts w:hint="eastAsia"/>
          <w:sz w:val="22"/>
        </w:rPr>
        <w:t>資料３－１の</w:t>
      </w:r>
      <w:r w:rsidR="009263E0" w:rsidRPr="00511891">
        <w:rPr>
          <w:rFonts w:hint="eastAsia"/>
          <w:sz w:val="22"/>
        </w:rPr>
        <w:t>方法</w:t>
      </w:r>
      <w:r w:rsidR="00D91B8B" w:rsidRPr="00511891">
        <w:rPr>
          <w:rFonts w:hint="eastAsia"/>
          <w:sz w:val="22"/>
        </w:rPr>
        <w:t>では</w:t>
      </w:r>
      <w:r w:rsidR="00F77755" w:rsidRPr="00511891">
        <w:rPr>
          <w:rFonts w:hint="eastAsia"/>
          <w:sz w:val="22"/>
        </w:rPr>
        <w:t>都道府県の値しかないので市町村は</w:t>
      </w:r>
      <w:r w:rsidR="009263E0" w:rsidRPr="00511891">
        <w:rPr>
          <w:rFonts w:hint="eastAsia"/>
          <w:sz w:val="22"/>
        </w:rPr>
        <w:t>管理が</w:t>
      </w:r>
      <w:r w:rsidR="00F77755" w:rsidRPr="00511891">
        <w:rPr>
          <w:rFonts w:hint="eastAsia"/>
          <w:sz w:val="22"/>
        </w:rPr>
        <w:t>できなくな</w:t>
      </w:r>
      <w:r w:rsidR="009263E0" w:rsidRPr="00511891">
        <w:rPr>
          <w:rFonts w:hint="eastAsia"/>
          <w:sz w:val="22"/>
        </w:rPr>
        <w:t>ってく</w:t>
      </w:r>
      <w:r w:rsidR="00F77755" w:rsidRPr="00511891">
        <w:rPr>
          <w:rFonts w:hint="eastAsia"/>
          <w:sz w:val="22"/>
        </w:rPr>
        <w:t>る。</w:t>
      </w:r>
      <w:r w:rsidR="00EA0BB8" w:rsidRPr="00511891">
        <w:rPr>
          <w:rFonts w:hint="eastAsia"/>
          <w:sz w:val="22"/>
        </w:rPr>
        <w:t>大阪府として</w:t>
      </w:r>
      <w:r w:rsidR="00A722BE" w:rsidRPr="00511891">
        <w:rPr>
          <w:rFonts w:hint="eastAsia"/>
          <w:sz w:val="22"/>
        </w:rPr>
        <w:t>市町村の</w:t>
      </w:r>
      <w:r w:rsidR="002A6D9B" w:rsidRPr="00511891">
        <w:rPr>
          <w:rFonts w:hint="eastAsia"/>
          <w:sz w:val="22"/>
        </w:rPr>
        <w:t>統計をどうするのか</w:t>
      </w:r>
      <w:r w:rsidR="00920F28" w:rsidRPr="00511891">
        <w:rPr>
          <w:rFonts w:hint="eastAsia"/>
          <w:sz w:val="22"/>
        </w:rPr>
        <w:t>も同時にお考えいただければと</w:t>
      </w:r>
      <w:r w:rsidR="00EA0BB8" w:rsidRPr="00511891">
        <w:rPr>
          <w:rFonts w:hint="eastAsia"/>
          <w:sz w:val="22"/>
        </w:rPr>
        <w:t>感じた</w:t>
      </w:r>
      <w:r w:rsidR="00EB7DAB" w:rsidRPr="00511891">
        <w:rPr>
          <w:rFonts w:hint="eastAsia"/>
          <w:sz w:val="22"/>
        </w:rPr>
        <w:t>。</w:t>
      </w:r>
    </w:p>
    <w:p w14:paraId="6B98C4AB" w14:textId="18CCDAB4" w:rsidR="00EB7DAB" w:rsidRPr="00511891" w:rsidRDefault="008B23B8" w:rsidP="00AA5B5E">
      <w:pPr>
        <w:ind w:firstLineChars="50" w:firstLine="110"/>
        <w:rPr>
          <w:sz w:val="22"/>
        </w:rPr>
      </w:pPr>
      <w:r w:rsidRPr="000C3574">
        <w:rPr>
          <w:rFonts w:ascii="ＭＳ 明朝" w:eastAsia="ＭＳ 明朝" w:hAnsi="ＭＳ 明朝" w:hint="eastAsia"/>
          <w:sz w:val="22"/>
        </w:rPr>
        <w:t>〇</w:t>
      </w:r>
      <w:r w:rsidR="005838CB" w:rsidRPr="00511891">
        <w:rPr>
          <w:rFonts w:hint="eastAsia"/>
          <w:sz w:val="22"/>
        </w:rPr>
        <w:t>次回、</w:t>
      </w:r>
      <w:r w:rsidR="00940B31" w:rsidRPr="00511891">
        <w:rPr>
          <w:rFonts w:hint="eastAsia"/>
          <w:sz w:val="22"/>
        </w:rPr>
        <w:t>本日の議論</w:t>
      </w:r>
      <w:r w:rsidR="00920F28" w:rsidRPr="00511891">
        <w:rPr>
          <w:rFonts w:hint="eastAsia"/>
          <w:sz w:val="22"/>
        </w:rPr>
        <w:t>を踏まえて</w:t>
      </w:r>
      <w:r w:rsidR="005838CB" w:rsidRPr="00511891">
        <w:rPr>
          <w:rFonts w:hint="eastAsia"/>
          <w:sz w:val="22"/>
        </w:rPr>
        <w:t>進め</w:t>
      </w:r>
      <w:r w:rsidR="00920F28" w:rsidRPr="00511891">
        <w:rPr>
          <w:rFonts w:hint="eastAsia"/>
          <w:sz w:val="22"/>
        </w:rPr>
        <w:t>ていただきたい</w:t>
      </w:r>
      <w:r w:rsidR="005838CB" w:rsidRPr="00511891">
        <w:rPr>
          <w:rFonts w:hint="eastAsia"/>
          <w:sz w:val="22"/>
        </w:rPr>
        <w:t>と思う</w:t>
      </w:r>
      <w:r w:rsidR="00920F28" w:rsidRPr="00511891">
        <w:rPr>
          <w:rFonts w:hint="eastAsia"/>
          <w:sz w:val="22"/>
        </w:rPr>
        <w:t>。</w:t>
      </w:r>
    </w:p>
    <w:p w14:paraId="18F18992" w14:textId="1010CB3C" w:rsidR="002C5994" w:rsidRDefault="002C5994" w:rsidP="0083214B">
      <w:pPr>
        <w:autoSpaceDE w:val="0"/>
        <w:autoSpaceDN w:val="0"/>
        <w:spacing w:beforeLines="50" w:before="180"/>
        <w:ind w:left="221" w:hangingChars="100" w:hanging="221"/>
        <w:jc w:val="left"/>
        <w:rPr>
          <w:rFonts w:asciiTheme="majorEastAsia" w:eastAsiaTheme="majorEastAsia" w:hAnsiTheme="majorEastAsia" w:cs="Courier New"/>
          <w:b/>
          <w:sz w:val="22"/>
        </w:rPr>
      </w:pPr>
    </w:p>
    <w:p w14:paraId="6F517B6F" w14:textId="77777777" w:rsidR="002E47A2" w:rsidRPr="00511891" w:rsidRDefault="002E47A2" w:rsidP="0083214B">
      <w:pPr>
        <w:autoSpaceDE w:val="0"/>
        <w:autoSpaceDN w:val="0"/>
        <w:spacing w:beforeLines="50" w:before="180"/>
        <w:ind w:left="221" w:hangingChars="100" w:hanging="221"/>
        <w:jc w:val="left"/>
        <w:rPr>
          <w:rFonts w:asciiTheme="majorEastAsia" w:eastAsiaTheme="majorEastAsia" w:hAnsiTheme="majorEastAsia" w:cs="Courier New"/>
          <w:b/>
          <w:sz w:val="22"/>
        </w:rPr>
      </w:pPr>
    </w:p>
    <w:p w14:paraId="6B3F9F33" w14:textId="659825DD" w:rsidR="00415151" w:rsidRPr="00511891" w:rsidRDefault="00377CE7" w:rsidP="0083214B">
      <w:pPr>
        <w:autoSpaceDE w:val="0"/>
        <w:autoSpaceDN w:val="0"/>
        <w:spacing w:beforeLines="50" w:before="180"/>
        <w:ind w:left="241" w:hangingChars="100" w:hanging="241"/>
        <w:jc w:val="left"/>
        <w:rPr>
          <w:rFonts w:asciiTheme="majorEastAsia" w:eastAsiaTheme="majorEastAsia" w:hAnsiTheme="majorEastAsia" w:cs="Courier New"/>
          <w:b/>
          <w:sz w:val="24"/>
        </w:rPr>
      </w:pPr>
      <w:r w:rsidRPr="00511891">
        <w:rPr>
          <w:rFonts w:asciiTheme="majorEastAsia" w:eastAsiaTheme="majorEastAsia" w:hAnsiTheme="majorEastAsia" w:cs="Courier New" w:hint="eastAsia"/>
          <w:b/>
          <w:sz w:val="24"/>
        </w:rPr>
        <w:t>（</w:t>
      </w:r>
      <w:r w:rsidR="001C0A18" w:rsidRPr="00511891">
        <w:rPr>
          <w:rFonts w:asciiTheme="majorEastAsia" w:eastAsiaTheme="majorEastAsia" w:hAnsiTheme="majorEastAsia" w:cs="Courier New" w:hint="eastAsia"/>
          <w:b/>
          <w:sz w:val="24"/>
        </w:rPr>
        <w:t>４</w:t>
      </w:r>
      <w:r w:rsidRPr="00511891">
        <w:rPr>
          <w:rFonts w:asciiTheme="majorEastAsia" w:eastAsiaTheme="majorEastAsia" w:hAnsiTheme="majorEastAsia" w:cs="Courier New" w:hint="eastAsia"/>
          <w:b/>
          <w:sz w:val="24"/>
        </w:rPr>
        <w:t>）</w:t>
      </w:r>
      <w:r w:rsidR="00415151" w:rsidRPr="00511891">
        <w:rPr>
          <w:rFonts w:asciiTheme="majorEastAsia" w:eastAsiaTheme="majorEastAsia" w:hAnsiTheme="majorEastAsia" w:cs="Courier New" w:hint="eastAsia"/>
          <w:b/>
          <w:sz w:val="24"/>
        </w:rPr>
        <w:t>地域気候変動適応センターについて</w:t>
      </w:r>
    </w:p>
    <w:p w14:paraId="02D8B3B5" w14:textId="77777777" w:rsidR="00A30D9E" w:rsidRDefault="00A30D9E" w:rsidP="00511891">
      <w:pPr>
        <w:autoSpaceDE w:val="0"/>
        <w:autoSpaceDN w:val="0"/>
        <w:jc w:val="left"/>
        <w:rPr>
          <w:rFonts w:asciiTheme="minorEastAsia" w:hAnsiTheme="minorEastAsia" w:cs="Courier New"/>
          <w:sz w:val="22"/>
        </w:rPr>
      </w:pPr>
    </w:p>
    <w:p w14:paraId="27C13C45" w14:textId="7083942F" w:rsidR="00EB7DAB" w:rsidRPr="00511891" w:rsidRDefault="00EB7DAB" w:rsidP="00511891">
      <w:pPr>
        <w:autoSpaceDE w:val="0"/>
        <w:autoSpaceDN w:val="0"/>
        <w:jc w:val="left"/>
        <w:rPr>
          <w:rFonts w:asciiTheme="minorEastAsia" w:hAnsiTheme="minorEastAsia" w:cs="Courier New"/>
          <w:sz w:val="22"/>
        </w:rPr>
      </w:pPr>
      <w:r w:rsidRPr="00511891">
        <w:rPr>
          <w:rFonts w:asciiTheme="minorEastAsia" w:hAnsiTheme="minorEastAsia" w:cs="Courier New" w:hint="eastAsia"/>
          <w:sz w:val="22"/>
        </w:rPr>
        <w:t>【</w:t>
      </w:r>
      <w:r w:rsidR="003052DB">
        <w:rPr>
          <w:rFonts w:asciiTheme="minorEastAsia" w:hAnsiTheme="minorEastAsia" w:cs="Courier New" w:hint="eastAsia"/>
          <w:sz w:val="22"/>
        </w:rPr>
        <w:t>委員</w:t>
      </w:r>
      <w:r w:rsidRPr="00511891">
        <w:rPr>
          <w:rFonts w:asciiTheme="minorEastAsia" w:hAnsiTheme="minorEastAsia" w:cs="Courier New" w:hint="eastAsia"/>
          <w:sz w:val="22"/>
        </w:rPr>
        <w:t>】</w:t>
      </w:r>
    </w:p>
    <w:p w14:paraId="434D4EF4" w14:textId="1DE9315E" w:rsidR="00877F79" w:rsidRPr="00511891" w:rsidRDefault="008B23B8" w:rsidP="00511891">
      <w:pPr>
        <w:autoSpaceDE w:val="0"/>
        <w:autoSpaceDN w:val="0"/>
        <w:ind w:leftChars="50" w:left="325" w:hangingChars="100" w:hanging="220"/>
        <w:jc w:val="left"/>
        <w:rPr>
          <w:rFonts w:asciiTheme="minorEastAsia" w:hAnsiTheme="minorEastAsia" w:cs="Courier New"/>
          <w:sz w:val="22"/>
        </w:rPr>
      </w:pPr>
      <w:r w:rsidRPr="000C3574">
        <w:rPr>
          <w:rFonts w:ascii="ＭＳ 明朝" w:eastAsia="ＭＳ 明朝" w:hAnsi="ＭＳ 明朝" w:hint="eastAsia"/>
          <w:sz w:val="22"/>
        </w:rPr>
        <w:t>〇</w:t>
      </w:r>
      <w:r w:rsidR="00E037D1" w:rsidRPr="00511891">
        <w:rPr>
          <w:rFonts w:asciiTheme="minorEastAsia" w:hAnsiTheme="minorEastAsia" w:cs="Courier New" w:hint="eastAsia"/>
          <w:sz w:val="22"/>
        </w:rPr>
        <w:t>適応は非常に</w:t>
      </w:r>
      <w:r w:rsidR="005838CB" w:rsidRPr="00511891">
        <w:rPr>
          <w:rFonts w:asciiTheme="minorEastAsia" w:hAnsiTheme="minorEastAsia" w:cs="Courier New" w:hint="eastAsia"/>
          <w:sz w:val="22"/>
        </w:rPr>
        <w:t>重要</w:t>
      </w:r>
      <w:r w:rsidR="00E037D1" w:rsidRPr="00511891">
        <w:rPr>
          <w:rFonts w:asciiTheme="minorEastAsia" w:hAnsiTheme="minorEastAsia" w:cs="Courier New" w:hint="eastAsia"/>
          <w:sz w:val="22"/>
        </w:rPr>
        <w:t>で</w:t>
      </w:r>
      <w:r w:rsidR="005C1821" w:rsidRPr="00511891">
        <w:rPr>
          <w:rFonts w:asciiTheme="minorEastAsia" w:hAnsiTheme="minorEastAsia" w:cs="Courier New" w:hint="eastAsia"/>
          <w:sz w:val="22"/>
        </w:rPr>
        <w:t>あり</w:t>
      </w:r>
      <w:r w:rsidR="00E037D1" w:rsidRPr="00511891">
        <w:rPr>
          <w:rFonts w:asciiTheme="minorEastAsia" w:hAnsiTheme="minorEastAsia" w:cs="Courier New" w:hint="eastAsia"/>
          <w:sz w:val="22"/>
        </w:rPr>
        <w:t>、</w:t>
      </w:r>
      <w:r w:rsidR="006C747E" w:rsidRPr="00511891">
        <w:rPr>
          <w:rFonts w:asciiTheme="minorEastAsia" w:hAnsiTheme="minorEastAsia" w:cs="Courier New" w:hint="eastAsia"/>
          <w:sz w:val="22"/>
        </w:rPr>
        <w:t>法律</w:t>
      </w:r>
      <w:r w:rsidR="005C1821" w:rsidRPr="00511891">
        <w:rPr>
          <w:rFonts w:asciiTheme="minorEastAsia" w:hAnsiTheme="minorEastAsia" w:cs="Courier New" w:hint="eastAsia"/>
          <w:sz w:val="22"/>
        </w:rPr>
        <w:t>で設置が定められた</w:t>
      </w:r>
      <w:r w:rsidR="006C747E" w:rsidRPr="00511891">
        <w:rPr>
          <w:rFonts w:asciiTheme="minorEastAsia" w:hAnsiTheme="minorEastAsia" w:cs="Courier New" w:hint="eastAsia"/>
          <w:sz w:val="22"/>
        </w:rPr>
        <w:t>適応センター</w:t>
      </w:r>
      <w:r w:rsidR="005838CB" w:rsidRPr="00511891">
        <w:rPr>
          <w:rFonts w:asciiTheme="minorEastAsia" w:hAnsiTheme="minorEastAsia" w:cs="Courier New" w:hint="eastAsia"/>
          <w:sz w:val="22"/>
        </w:rPr>
        <w:t>を確保しようというために、ここで</w:t>
      </w:r>
      <w:r w:rsidR="00877F79" w:rsidRPr="00511891">
        <w:rPr>
          <w:rFonts w:asciiTheme="minorEastAsia" w:hAnsiTheme="minorEastAsia" w:cs="Courier New" w:hint="eastAsia"/>
          <w:sz w:val="22"/>
        </w:rPr>
        <w:t>要件をまず決めて、</w:t>
      </w:r>
      <w:r w:rsidR="00F115B0">
        <w:rPr>
          <w:rFonts w:asciiTheme="minorEastAsia" w:hAnsiTheme="minorEastAsia" w:cs="Courier New" w:hint="eastAsia"/>
          <w:sz w:val="22"/>
        </w:rPr>
        <w:t>それに合ったところを指名</w:t>
      </w:r>
      <w:r w:rsidR="005838CB" w:rsidRPr="00511891">
        <w:rPr>
          <w:rFonts w:asciiTheme="minorEastAsia" w:hAnsiTheme="minorEastAsia" w:cs="Courier New" w:hint="eastAsia"/>
          <w:sz w:val="22"/>
        </w:rPr>
        <w:t>あるいは</w:t>
      </w:r>
      <w:r w:rsidR="00877F79" w:rsidRPr="00511891">
        <w:rPr>
          <w:rFonts w:asciiTheme="minorEastAsia" w:hAnsiTheme="minorEastAsia" w:cs="Courier New" w:hint="eastAsia"/>
          <w:sz w:val="22"/>
        </w:rPr>
        <w:t>公募</w:t>
      </w:r>
      <w:r w:rsidR="005838CB" w:rsidRPr="00511891">
        <w:rPr>
          <w:rFonts w:asciiTheme="minorEastAsia" w:hAnsiTheme="minorEastAsia" w:cs="Courier New" w:hint="eastAsia"/>
          <w:sz w:val="22"/>
        </w:rPr>
        <w:t>するのか。具体的な記述がないが、</w:t>
      </w:r>
      <w:r w:rsidR="006C747E" w:rsidRPr="00511891">
        <w:rPr>
          <w:rFonts w:asciiTheme="minorEastAsia" w:hAnsiTheme="minorEastAsia" w:cs="Courier New" w:hint="eastAsia"/>
          <w:sz w:val="22"/>
        </w:rPr>
        <w:t>手続きについて補足いただければ</w:t>
      </w:r>
      <w:r w:rsidR="00E35D49" w:rsidRPr="00511891">
        <w:rPr>
          <w:rFonts w:asciiTheme="minorEastAsia" w:hAnsiTheme="minorEastAsia" w:cs="Courier New" w:hint="eastAsia"/>
          <w:sz w:val="22"/>
        </w:rPr>
        <w:t>と思う</w:t>
      </w:r>
      <w:r w:rsidR="006C747E" w:rsidRPr="00511891">
        <w:rPr>
          <w:rFonts w:asciiTheme="minorEastAsia" w:hAnsiTheme="minorEastAsia" w:cs="Courier New" w:hint="eastAsia"/>
          <w:sz w:val="22"/>
        </w:rPr>
        <w:t>。</w:t>
      </w:r>
    </w:p>
    <w:p w14:paraId="55DAC8C7" w14:textId="244DAA98" w:rsidR="00877F79" w:rsidRPr="00511891" w:rsidRDefault="00877F79" w:rsidP="005159FD">
      <w:pPr>
        <w:autoSpaceDE w:val="0"/>
        <w:autoSpaceDN w:val="0"/>
        <w:ind w:left="220" w:hangingChars="100" w:hanging="220"/>
        <w:jc w:val="left"/>
        <w:rPr>
          <w:rFonts w:asciiTheme="minorEastAsia" w:hAnsiTheme="minorEastAsia" w:cs="Courier New"/>
          <w:sz w:val="22"/>
        </w:rPr>
      </w:pPr>
      <w:r w:rsidRPr="00511891">
        <w:rPr>
          <w:rFonts w:asciiTheme="minorEastAsia" w:hAnsiTheme="minorEastAsia" w:cs="Courier New" w:hint="eastAsia"/>
          <w:sz w:val="22"/>
        </w:rPr>
        <w:t xml:space="preserve">　</w:t>
      </w:r>
      <w:r w:rsidR="00E87209" w:rsidRPr="00511891">
        <w:rPr>
          <w:rFonts w:asciiTheme="minorEastAsia" w:hAnsiTheme="minorEastAsia" w:cs="Courier New" w:hint="eastAsia"/>
          <w:sz w:val="22"/>
        </w:rPr>
        <w:t xml:space="preserve">　</w:t>
      </w:r>
      <w:r w:rsidRPr="00511891">
        <w:rPr>
          <w:rFonts w:asciiTheme="minorEastAsia" w:hAnsiTheme="minorEastAsia" w:cs="Courier New" w:hint="eastAsia"/>
          <w:sz w:val="22"/>
        </w:rPr>
        <w:t>【事務局】</w:t>
      </w:r>
    </w:p>
    <w:p w14:paraId="556354CF" w14:textId="5E456121" w:rsidR="00877F79" w:rsidRPr="00511891" w:rsidRDefault="00877F79" w:rsidP="005159FD">
      <w:pPr>
        <w:autoSpaceDE w:val="0"/>
        <w:autoSpaceDN w:val="0"/>
        <w:ind w:left="440" w:hangingChars="200" w:hanging="440"/>
        <w:jc w:val="left"/>
        <w:rPr>
          <w:rFonts w:asciiTheme="minorEastAsia" w:hAnsiTheme="minorEastAsia" w:cs="Courier New"/>
          <w:sz w:val="22"/>
        </w:rPr>
      </w:pPr>
      <w:r w:rsidRPr="00511891">
        <w:rPr>
          <w:rFonts w:asciiTheme="minorEastAsia" w:hAnsiTheme="minorEastAsia" w:cs="Courier New" w:hint="eastAsia"/>
          <w:sz w:val="22"/>
        </w:rPr>
        <w:t xml:space="preserve">　</w:t>
      </w:r>
      <w:r w:rsidR="008B23B8" w:rsidRPr="00511891">
        <w:rPr>
          <w:rFonts w:asciiTheme="minorEastAsia" w:hAnsiTheme="minorEastAsia" w:cs="Courier New"/>
          <w:sz w:val="22"/>
        </w:rPr>
        <w:t xml:space="preserve">   </w:t>
      </w:r>
      <w:r w:rsidR="00E87209" w:rsidRPr="000C3574">
        <w:rPr>
          <w:rFonts w:ascii="ＭＳ 明朝" w:eastAsia="ＭＳ 明朝" w:hAnsi="ＭＳ 明朝" w:hint="eastAsia"/>
          <w:sz w:val="22"/>
        </w:rPr>
        <w:t xml:space="preserve">　</w:t>
      </w:r>
      <w:r w:rsidR="005838CB" w:rsidRPr="00511891">
        <w:rPr>
          <w:rFonts w:asciiTheme="minorEastAsia" w:hAnsiTheme="minorEastAsia" w:cs="Courier New" w:hint="eastAsia"/>
          <w:sz w:val="22"/>
        </w:rPr>
        <w:t>具体的には</w:t>
      </w:r>
      <w:r w:rsidR="00DB555A" w:rsidRPr="00511891">
        <w:rPr>
          <w:rFonts w:asciiTheme="minorEastAsia" w:hAnsiTheme="minorEastAsia" w:cs="Courier New" w:hint="eastAsia"/>
          <w:sz w:val="22"/>
        </w:rPr>
        <w:t>検討</w:t>
      </w:r>
      <w:r w:rsidR="005838CB" w:rsidRPr="00511891">
        <w:rPr>
          <w:rFonts w:asciiTheme="minorEastAsia" w:hAnsiTheme="minorEastAsia" w:cs="Courier New" w:hint="eastAsia"/>
          <w:sz w:val="22"/>
        </w:rPr>
        <w:t>しているところ</w:t>
      </w:r>
      <w:r w:rsidR="00DB555A" w:rsidRPr="00511891">
        <w:rPr>
          <w:rFonts w:asciiTheme="minorEastAsia" w:hAnsiTheme="minorEastAsia" w:cs="Courier New" w:hint="eastAsia"/>
          <w:sz w:val="22"/>
        </w:rPr>
        <w:t>。</w:t>
      </w:r>
    </w:p>
    <w:p w14:paraId="2F7C1846" w14:textId="2270F644" w:rsidR="008B23B8" w:rsidRDefault="008B23B8" w:rsidP="005159FD">
      <w:pPr>
        <w:autoSpaceDE w:val="0"/>
        <w:autoSpaceDN w:val="0"/>
        <w:ind w:left="220" w:hangingChars="100" w:hanging="220"/>
        <w:jc w:val="left"/>
        <w:rPr>
          <w:rFonts w:asciiTheme="minorEastAsia" w:hAnsiTheme="minorEastAsia" w:cs="Courier New"/>
          <w:sz w:val="22"/>
        </w:rPr>
      </w:pPr>
    </w:p>
    <w:p w14:paraId="62A4495F" w14:textId="77777777" w:rsidR="00A30D9E" w:rsidRPr="00511891" w:rsidRDefault="00A30D9E" w:rsidP="005159FD">
      <w:pPr>
        <w:autoSpaceDE w:val="0"/>
        <w:autoSpaceDN w:val="0"/>
        <w:ind w:left="220" w:hangingChars="100" w:hanging="220"/>
        <w:jc w:val="left"/>
        <w:rPr>
          <w:rFonts w:asciiTheme="minorEastAsia" w:hAnsiTheme="minorEastAsia" w:cs="Courier New"/>
          <w:sz w:val="22"/>
        </w:rPr>
      </w:pPr>
    </w:p>
    <w:p w14:paraId="6DFADA55" w14:textId="2A2E36FF" w:rsidR="00877F79" w:rsidRPr="00511891" w:rsidRDefault="00877F79" w:rsidP="005159FD">
      <w:pPr>
        <w:autoSpaceDE w:val="0"/>
        <w:autoSpaceDN w:val="0"/>
        <w:ind w:left="220" w:hangingChars="100" w:hanging="220"/>
        <w:jc w:val="left"/>
        <w:rPr>
          <w:rFonts w:asciiTheme="minorEastAsia" w:hAnsiTheme="minorEastAsia" w:cs="Courier New"/>
          <w:sz w:val="22"/>
        </w:rPr>
      </w:pPr>
      <w:r w:rsidRPr="00511891">
        <w:rPr>
          <w:rFonts w:asciiTheme="minorEastAsia" w:hAnsiTheme="minorEastAsia" w:cs="Courier New" w:hint="eastAsia"/>
          <w:sz w:val="22"/>
        </w:rPr>
        <w:t>【</w:t>
      </w:r>
      <w:r w:rsidR="003052DB">
        <w:rPr>
          <w:rFonts w:asciiTheme="minorEastAsia" w:hAnsiTheme="minorEastAsia" w:cs="Courier New" w:hint="eastAsia"/>
          <w:sz w:val="22"/>
        </w:rPr>
        <w:t>委員</w:t>
      </w:r>
      <w:r w:rsidRPr="00511891">
        <w:rPr>
          <w:rFonts w:asciiTheme="minorEastAsia" w:hAnsiTheme="minorEastAsia" w:cs="Courier New" w:hint="eastAsia"/>
          <w:sz w:val="22"/>
        </w:rPr>
        <w:t>】</w:t>
      </w:r>
    </w:p>
    <w:p w14:paraId="412AE699" w14:textId="3168585A" w:rsidR="00877F79" w:rsidRPr="00511891" w:rsidRDefault="008B23B8" w:rsidP="00511891">
      <w:pPr>
        <w:autoSpaceDE w:val="0"/>
        <w:autoSpaceDN w:val="0"/>
        <w:ind w:leftChars="50" w:left="215" w:hangingChars="50" w:hanging="110"/>
        <w:jc w:val="left"/>
        <w:rPr>
          <w:rFonts w:asciiTheme="minorEastAsia" w:hAnsiTheme="minorEastAsia" w:cs="Courier New"/>
          <w:sz w:val="22"/>
        </w:rPr>
      </w:pPr>
      <w:r w:rsidRPr="000C3574">
        <w:rPr>
          <w:rFonts w:ascii="ＭＳ 明朝" w:eastAsia="ＭＳ 明朝" w:hAnsi="ＭＳ 明朝" w:hint="eastAsia"/>
          <w:sz w:val="22"/>
        </w:rPr>
        <w:t>〇</w:t>
      </w:r>
      <w:r w:rsidR="006C747E" w:rsidRPr="00511891">
        <w:rPr>
          <w:rFonts w:asciiTheme="minorEastAsia" w:hAnsiTheme="minorEastAsia" w:cs="Courier New" w:hint="eastAsia"/>
          <w:sz w:val="22"/>
        </w:rPr>
        <w:t>適応の問題</w:t>
      </w:r>
      <w:r w:rsidR="0012638D" w:rsidRPr="00511891">
        <w:rPr>
          <w:rFonts w:asciiTheme="minorEastAsia" w:hAnsiTheme="minorEastAsia" w:cs="Courier New" w:hint="eastAsia"/>
          <w:sz w:val="22"/>
        </w:rPr>
        <w:t>において</w:t>
      </w:r>
      <w:r w:rsidR="006C747E" w:rsidRPr="00511891">
        <w:rPr>
          <w:rFonts w:asciiTheme="minorEastAsia" w:hAnsiTheme="minorEastAsia" w:cs="Courier New" w:hint="eastAsia"/>
          <w:sz w:val="22"/>
        </w:rPr>
        <w:t>、猛暑に対する健康</w:t>
      </w:r>
      <w:r w:rsidR="0012638D" w:rsidRPr="00511891">
        <w:rPr>
          <w:rFonts w:asciiTheme="minorEastAsia" w:hAnsiTheme="minorEastAsia" w:cs="Courier New" w:hint="eastAsia"/>
          <w:sz w:val="22"/>
        </w:rPr>
        <w:t>確保</w:t>
      </w:r>
      <w:r w:rsidR="006C747E" w:rsidRPr="00511891">
        <w:rPr>
          <w:rFonts w:asciiTheme="minorEastAsia" w:hAnsiTheme="minorEastAsia" w:cs="Courier New" w:hint="eastAsia"/>
          <w:sz w:val="22"/>
        </w:rPr>
        <w:t>は</w:t>
      </w:r>
      <w:r w:rsidR="005838CB" w:rsidRPr="00511891">
        <w:rPr>
          <w:rFonts w:asciiTheme="minorEastAsia" w:hAnsiTheme="minorEastAsia" w:cs="Courier New" w:hint="eastAsia"/>
          <w:sz w:val="22"/>
        </w:rPr>
        <w:t>大阪府で非常に</w:t>
      </w:r>
      <w:r w:rsidR="006C747E" w:rsidRPr="00511891">
        <w:rPr>
          <w:rFonts w:asciiTheme="minorEastAsia" w:hAnsiTheme="minorEastAsia" w:cs="Courier New" w:hint="eastAsia"/>
          <w:sz w:val="22"/>
        </w:rPr>
        <w:t>大きな問題</w:t>
      </w:r>
      <w:r w:rsidR="005838CB" w:rsidRPr="00511891">
        <w:rPr>
          <w:rFonts w:asciiTheme="minorEastAsia" w:hAnsiTheme="minorEastAsia" w:cs="Courier New" w:hint="eastAsia"/>
          <w:sz w:val="22"/>
        </w:rPr>
        <w:t>になっており、</w:t>
      </w:r>
      <w:r w:rsidR="0012638D" w:rsidRPr="00511891">
        <w:rPr>
          <w:rFonts w:asciiTheme="minorEastAsia" w:hAnsiTheme="minorEastAsia" w:cs="Courier New" w:hint="eastAsia"/>
          <w:sz w:val="22"/>
        </w:rPr>
        <w:t>既に別の会議が</w:t>
      </w:r>
      <w:r w:rsidR="005838CB" w:rsidRPr="00511891">
        <w:rPr>
          <w:rFonts w:asciiTheme="minorEastAsia" w:hAnsiTheme="minorEastAsia" w:cs="Courier New" w:hint="eastAsia"/>
          <w:sz w:val="22"/>
        </w:rPr>
        <w:t>設置され</w:t>
      </w:r>
      <w:r w:rsidR="0012638D" w:rsidRPr="00511891">
        <w:rPr>
          <w:rFonts w:asciiTheme="minorEastAsia" w:hAnsiTheme="minorEastAsia" w:cs="Courier New" w:hint="eastAsia"/>
          <w:sz w:val="22"/>
        </w:rPr>
        <w:t>ているところである</w:t>
      </w:r>
      <w:r w:rsidR="005838CB" w:rsidRPr="00511891">
        <w:rPr>
          <w:rFonts w:asciiTheme="minorEastAsia" w:hAnsiTheme="minorEastAsia" w:cs="Courier New" w:hint="eastAsia"/>
          <w:sz w:val="22"/>
        </w:rPr>
        <w:t>が、</w:t>
      </w:r>
      <w:r w:rsidR="0012638D" w:rsidRPr="00511891">
        <w:rPr>
          <w:rFonts w:asciiTheme="minorEastAsia" w:hAnsiTheme="minorEastAsia" w:cs="Courier New" w:hint="eastAsia"/>
          <w:sz w:val="22"/>
        </w:rPr>
        <w:t>これに対しては</w:t>
      </w:r>
      <w:r w:rsidR="00A709A5" w:rsidRPr="00511891">
        <w:rPr>
          <w:rFonts w:asciiTheme="minorEastAsia" w:hAnsiTheme="minorEastAsia" w:cs="Courier New" w:hint="eastAsia"/>
          <w:sz w:val="22"/>
        </w:rPr>
        <w:t>研究調査</w:t>
      </w:r>
      <w:r w:rsidR="005838CB" w:rsidRPr="00511891">
        <w:rPr>
          <w:rFonts w:asciiTheme="minorEastAsia" w:hAnsiTheme="minorEastAsia" w:cs="Courier New" w:hint="eastAsia"/>
          <w:sz w:val="22"/>
        </w:rPr>
        <w:t>を行いつつ</w:t>
      </w:r>
      <w:r w:rsidR="0012638D" w:rsidRPr="00511891">
        <w:rPr>
          <w:rFonts w:asciiTheme="minorEastAsia" w:hAnsiTheme="minorEastAsia" w:cs="Courier New" w:hint="eastAsia"/>
          <w:sz w:val="22"/>
        </w:rPr>
        <w:t>、</w:t>
      </w:r>
      <w:r w:rsidR="006C747E" w:rsidRPr="00511891">
        <w:rPr>
          <w:rFonts w:asciiTheme="minorEastAsia" w:hAnsiTheme="minorEastAsia" w:cs="Courier New" w:hint="eastAsia"/>
          <w:sz w:val="22"/>
        </w:rPr>
        <w:t>アクションに近いところまでやらないといけない</w:t>
      </w:r>
      <w:r w:rsidR="00A77861" w:rsidRPr="00511891">
        <w:rPr>
          <w:rFonts w:asciiTheme="minorEastAsia" w:hAnsiTheme="minorEastAsia" w:cs="Courier New" w:hint="eastAsia"/>
          <w:sz w:val="22"/>
        </w:rPr>
        <w:t>ことだと思う</w:t>
      </w:r>
      <w:r w:rsidR="005838CB" w:rsidRPr="00511891">
        <w:rPr>
          <w:rFonts w:asciiTheme="minorEastAsia" w:hAnsiTheme="minorEastAsia" w:cs="Courier New" w:hint="eastAsia"/>
          <w:sz w:val="22"/>
        </w:rPr>
        <w:t>。熱中症というか、猛暑による健康の問題について</w:t>
      </w:r>
      <w:r w:rsidR="006C747E" w:rsidRPr="00511891">
        <w:rPr>
          <w:rFonts w:asciiTheme="minorEastAsia" w:hAnsiTheme="minorEastAsia" w:cs="Courier New" w:hint="eastAsia"/>
          <w:sz w:val="22"/>
        </w:rPr>
        <w:t>、気候変動</w:t>
      </w:r>
      <w:r w:rsidR="005838CB" w:rsidRPr="00511891">
        <w:rPr>
          <w:rFonts w:asciiTheme="minorEastAsia" w:hAnsiTheme="minorEastAsia" w:cs="Courier New" w:hint="eastAsia"/>
          <w:sz w:val="22"/>
        </w:rPr>
        <w:t>適応センター</w:t>
      </w:r>
      <w:r w:rsidR="006C747E" w:rsidRPr="00511891">
        <w:rPr>
          <w:rFonts w:asciiTheme="minorEastAsia" w:hAnsiTheme="minorEastAsia" w:cs="Courier New" w:hint="eastAsia"/>
          <w:sz w:val="22"/>
        </w:rPr>
        <w:t>の枠組み</w:t>
      </w:r>
      <w:r w:rsidR="005838CB" w:rsidRPr="00511891">
        <w:rPr>
          <w:rFonts w:asciiTheme="minorEastAsia" w:hAnsiTheme="minorEastAsia" w:cs="Courier New" w:hint="eastAsia"/>
          <w:sz w:val="22"/>
        </w:rPr>
        <w:t>に乗せる</w:t>
      </w:r>
      <w:r w:rsidR="00A77861" w:rsidRPr="00511891">
        <w:rPr>
          <w:rFonts w:asciiTheme="minorEastAsia" w:hAnsiTheme="minorEastAsia" w:cs="Courier New" w:hint="eastAsia"/>
          <w:sz w:val="22"/>
        </w:rPr>
        <w:t>のか</w:t>
      </w:r>
      <w:r w:rsidR="006C747E" w:rsidRPr="00511891">
        <w:rPr>
          <w:rFonts w:asciiTheme="minorEastAsia" w:hAnsiTheme="minorEastAsia" w:cs="Courier New" w:hint="eastAsia"/>
          <w:sz w:val="22"/>
        </w:rPr>
        <w:t>、</w:t>
      </w:r>
      <w:r w:rsidR="005838CB" w:rsidRPr="00511891">
        <w:rPr>
          <w:rFonts w:asciiTheme="minorEastAsia" w:hAnsiTheme="minorEastAsia" w:cs="Courier New" w:hint="eastAsia"/>
          <w:sz w:val="22"/>
        </w:rPr>
        <w:t>又は</w:t>
      </w:r>
      <w:r w:rsidR="006C747E" w:rsidRPr="00511891">
        <w:rPr>
          <w:rFonts w:asciiTheme="minorEastAsia" w:hAnsiTheme="minorEastAsia" w:cs="Courier New" w:hint="eastAsia"/>
          <w:sz w:val="22"/>
        </w:rPr>
        <w:t>別</w:t>
      </w:r>
      <w:r w:rsidR="005838CB" w:rsidRPr="00511891">
        <w:rPr>
          <w:rFonts w:asciiTheme="minorEastAsia" w:hAnsiTheme="minorEastAsia" w:cs="Courier New" w:hint="eastAsia"/>
          <w:sz w:val="22"/>
        </w:rPr>
        <w:t>の体制</w:t>
      </w:r>
      <w:r w:rsidR="006C747E" w:rsidRPr="00511891">
        <w:rPr>
          <w:rFonts w:asciiTheme="minorEastAsia" w:hAnsiTheme="minorEastAsia" w:cs="Courier New" w:hint="eastAsia"/>
          <w:sz w:val="22"/>
        </w:rPr>
        <w:t>で</w:t>
      </w:r>
      <w:r w:rsidR="005838CB" w:rsidRPr="00511891">
        <w:rPr>
          <w:rFonts w:asciiTheme="minorEastAsia" w:hAnsiTheme="minorEastAsia" w:cs="Courier New" w:hint="eastAsia"/>
          <w:sz w:val="22"/>
        </w:rPr>
        <w:t>扱うのか</w:t>
      </w:r>
      <w:r w:rsidR="00A77861" w:rsidRPr="00511891">
        <w:rPr>
          <w:rFonts w:asciiTheme="minorEastAsia" w:hAnsiTheme="minorEastAsia" w:cs="Courier New" w:hint="eastAsia"/>
          <w:sz w:val="22"/>
        </w:rPr>
        <w:t>見通しはどうか</w:t>
      </w:r>
      <w:r w:rsidR="006C747E" w:rsidRPr="00511891">
        <w:rPr>
          <w:rFonts w:asciiTheme="minorEastAsia" w:hAnsiTheme="minorEastAsia" w:cs="Courier New" w:hint="eastAsia"/>
          <w:sz w:val="22"/>
        </w:rPr>
        <w:t>。</w:t>
      </w:r>
    </w:p>
    <w:p w14:paraId="0069ACB8" w14:textId="36E4E446" w:rsidR="00877F79" w:rsidRPr="00511891" w:rsidRDefault="00877F79" w:rsidP="005159FD">
      <w:pPr>
        <w:autoSpaceDE w:val="0"/>
        <w:autoSpaceDN w:val="0"/>
        <w:ind w:left="220" w:hangingChars="100" w:hanging="220"/>
        <w:jc w:val="left"/>
        <w:rPr>
          <w:rFonts w:asciiTheme="minorEastAsia" w:hAnsiTheme="minorEastAsia" w:cs="Courier New"/>
          <w:sz w:val="22"/>
        </w:rPr>
      </w:pPr>
      <w:r w:rsidRPr="00511891">
        <w:rPr>
          <w:rFonts w:asciiTheme="minorEastAsia" w:hAnsiTheme="minorEastAsia" w:cs="Courier New" w:hint="eastAsia"/>
          <w:sz w:val="22"/>
        </w:rPr>
        <w:t xml:space="preserve">　</w:t>
      </w:r>
      <w:r w:rsidR="008B23B8" w:rsidRPr="00511891">
        <w:rPr>
          <w:rFonts w:asciiTheme="minorEastAsia" w:hAnsiTheme="minorEastAsia" w:cs="Courier New"/>
          <w:sz w:val="22"/>
        </w:rPr>
        <w:t xml:space="preserve">  </w:t>
      </w:r>
      <w:r w:rsidRPr="00511891">
        <w:rPr>
          <w:rFonts w:asciiTheme="minorEastAsia" w:hAnsiTheme="minorEastAsia" w:cs="Courier New" w:hint="eastAsia"/>
          <w:sz w:val="22"/>
        </w:rPr>
        <w:t>【事務局】</w:t>
      </w:r>
    </w:p>
    <w:p w14:paraId="7113B4AE" w14:textId="54691415" w:rsidR="00877F79" w:rsidRPr="00511891" w:rsidRDefault="006C747E" w:rsidP="002E47A2">
      <w:pPr>
        <w:autoSpaceDE w:val="0"/>
        <w:autoSpaceDN w:val="0"/>
        <w:ind w:leftChars="450" w:left="945"/>
        <w:jc w:val="left"/>
        <w:rPr>
          <w:rFonts w:asciiTheme="minorEastAsia" w:hAnsiTheme="minorEastAsia" w:cs="Courier New"/>
          <w:sz w:val="22"/>
        </w:rPr>
      </w:pPr>
      <w:r w:rsidRPr="00511891">
        <w:rPr>
          <w:rFonts w:asciiTheme="minorEastAsia" w:hAnsiTheme="minorEastAsia" w:cs="Courier New" w:hint="eastAsia"/>
          <w:sz w:val="22"/>
        </w:rPr>
        <w:t>猛暑に対しては</w:t>
      </w:r>
      <w:r w:rsidR="005838CB" w:rsidRPr="00511891">
        <w:rPr>
          <w:rFonts w:asciiTheme="minorEastAsia" w:hAnsiTheme="minorEastAsia" w:cs="Courier New" w:hint="eastAsia"/>
          <w:sz w:val="22"/>
        </w:rPr>
        <w:t>適応策の一部になってくると思っており、大阪府としても</w:t>
      </w:r>
      <w:r w:rsidR="00877F79" w:rsidRPr="00511891">
        <w:rPr>
          <w:rFonts w:asciiTheme="minorEastAsia" w:hAnsiTheme="minorEastAsia" w:cs="Courier New" w:hint="eastAsia"/>
          <w:sz w:val="22"/>
        </w:rPr>
        <w:t>普及啓発</w:t>
      </w:r>
      <w:r w:rsidR="005838CB" w:rsidRPr="00511891">
        <w:rPr>
          <w:rFonts w:asciiTheme="minorEastAsia" w:hAnsiTheme="minorEastAsia" w:cs="Courier New" w:hint="eastAsia"/>
          <w:sz w:val="22"/>
        </w:rPr>
        <w:t>をきっちり行ってい</w:t>
      </w:r>
      <w:r w:rsidR="00745786" w:rsidRPr="00511891">
        <w:rPr>
          <w:rFonts w:asciiTheme="minorEastAsia" w:hAnsiTheme="minorEastAsia" w:cs="Courier New" w:hint="eastAsia"/>
          <w:sz w:val="22"/>
        </w:rPr>
        <w:t>きた</w:t>
      </w:r>
      <w:r w:rsidR="005838CB" w:rsidRPr="00511891">
        <w:rPr>
          <w:rFonts w:asciiTheme="minorEastAsia" w:hAnsiTheme="minorEastAsia" w:cs="Courier New" w:hint="eastAsia"/>
          <w:sz w:val="22"/>
        </w:rPr>
        <w:t>いと思っている。</w:t>
      </w:r>
      <w:r w:rsidRPr="00511891">
        <w:rPr>
          <w:rFonts w:asciiTheme="minorEastAsia" w:hAnsiTheme="minorEastAsia" w:cs="Courier New" w:hint="eastAsia"/>
          <w:sz w:val="22"/>
        </w:rPr>
        <w:t>適応センター</w:t>
      </w:r>
      <w:r w:rsidR="00745786" w:rsidRPr="00511891">
        <w:rPr>
          <w:rFonts w:asciiTheme="minorEastAsia" w:hAnsiTheme="minorEastAsia" w:cs="Courier New" w:hint="eastAsia"/>
          <w:sz w:val="22"/>
        </w:rPr>
        <w:t>に</w:t>
      </w:r>
      <w:r w:rsidR="005838CB" w:rsidRPr="00511891">
        <w:rPr>
          <w:rFonts w:asciiTheme="minorEastAsia" w:hAnsiTheme="minorEastAsia" w:cs="Courier New" w:hint="eastAsia"/>
          <w:sz w:val="22"/>
        </w:rPr>
        <w:t>は</w:t>
      </w:r>
      <w:r w:rsidR="00E770AC" w:rsidRPr="00511891">
        <w:rPr>
          <w:rFonts w:asciiTheme="minorEastAsia" w:hAnsiTheme="minorEastAsia" w:cs="Courier New" w:hint="eastAsia"/>
          <w:sz w:val="22"/>
        </w:rPr>
        <w:t>様々</w:t>
      </w:r>
      <w:r w:rsidR="00745786" w:rsidRPr="00511891">
        <w:rPr>
          <w:rFonts w:asciiTheme="minorEastAsia" w:hAnsiTheme="minorEastAsia" w:cs="Courier New" w:hint="eastAsia"/>
          <w:sz w:val="22"/>
        </w:rPr>
        <w:t>な</w:t>
      </w:r>
      <w:r w:rsidR="005838CB" w:rsidRPr="00511891">
        <w:rPr>
          <w:rFonts w:asciiTheme="minorEastAsia" w:hAnsiTheme="minorEastAsia" w:cs="Courier New" w:hint="eastAsia"/>
          <w:sz w:val="22"/>
        </w:rPr>
        <w:t>情報を収集して</w:t>
      </w:r>
      <w:r w:rsidR="00745786" w:rsidRPr="00511891">
        <w:rPr>
          <w:rFonts w:asciiTheme="minorEastAsia" w:hAnsiTheme="minorEastAsia" w:cs="Courier New" w:hint="eastAsia"/>
          <w:sz w:val="22"/>
        </w:rPr>
        <w:t>もらうため</w:t>
      </w:r>
      <w:r w:rsidR="005838CB" w:rsidRPr="00511891">
        <w:rPr>
          <w:rFonts w:asciiTheme="minorEastAsia" w:hAnsiTheme="minorEastAsia" w:cs="Courier New" w:hint="eastAsia"/>
          <w:sz w:val="22"/>
        </w:rPr>
        <w:t>、</w:t>
      </w:r>
      <w:r w:rsidR="00E770AC" w:rsidRPr="00511891">
        <w:rPr>
          <w:rFonts w:asciiTheme="minorEastAsia" w:hAnsiTheme="minorEastAsia" w:cs="Courier New" w:hint="eastAsia"/>
          <w:sz w:val="22"/>
        </w:rPr>
        <w:t>協力</w:t>
      </w:r>
      <w:r w:rsidR="005838CB" w:rsidRPr="00511891">
        <w:rPr>
          <w:rFonts w:asciiTheme="minorEastAsia" w:hAnsiTheme="minorEastAsia" w:cs="Courier New" w:hint="eastAsia"/>
          <w:sz w:val="22"/>
        </w:rPr>
        <w:t>いただける部分もあると思っており、緊密に連携しつつ取り組んでいきたい。</w:t>
      </w:r>
    </w:p>
    <w:p w14:paraId="3035840F" w14:textId="468AA77D" w:rsidR="008B23B8" w:rsidRPr="00511891" w:rsidRDefault="006C747E" w:rsidP="005159FD">
      <w:pPr>
        <w:autoSpaceDE w:val="0"/>
        <w:autoSpaceDN w:val="0"/>
        <w:ind w:left="220" w:hangingChars="100" w:hanging="220"/>
        <w:jc w:val="left"/>
        <w:rPr>
          <w:rFonts w:asciiTheme="minorEastAsia" w:hAnsiTheme="minorEastAsia" w:cs="Courier New"/>
          <w:sz w:val="22"/>
        </w:rPr>
      </w:pPr>
      <w:r w:rsidRPr="00511891">
        <w:rPr>
          <w:rFonts w:asciiTheme="minorEastAsia" w:hAnsiTheme="minorEastAsia" w:cs="Courier New" w:hint="eastAsia"/>
          <w:sz w:val="22"/>
        </w:rPr>
        <w:t xml:space="preserve">　</w:t>
      </w:r>
    </w:p>
    <w:p w14:paraId="739850D4" w14:textId="4A008E2E" w:rsidR="006C747E" w:rsidRPr="00511891" w:rsidRDefault="006C747E" w:rsidP="00511891">
      <w:pPr>
        <w:autoSpaceDE w:val="0"/>
        <w:autoSpaceDN w:val="0"/>
        <w:ind w:leftChars="50" w:left="215" w:hangingChars="50" w:hanging="110"/>
        <w:jc w:val="left"/>
        <w:rPr>
          <w:rFonts w:asciiTheme="minorEastAsia" w:hAnsiTheme="minorEastAsia" w:cs="Courier New"/>
          <w:sz w:val="22"/>
        </w:rPr>
      </w:pPr>
      <w:r w:rsidRPr="00511891">
        <w:rPr>
          <w:rFonts w:asciiTheme="minorEastAsia" w:hAnsiTheme="minorEastAsia" w:cs="Courier New" w:hint="eastAsia"/>
          <w:sz w:val="22"/>
        </w:rPr>
        <w:t>【</w:t>
      </w:r>
      <w:r w:rsidR="003052DB">
        <w:rPr>
          <w:rFonts w:asciiTheme="minorEastAsia" w:hAnsiTheme="minorEastAsia" w:cs="Courier New" w:hint="eastAsia"/>
          <w:sz w:val="22"/>
        </w:rPr>
        <w:t>委員</w:t>
      </w:r>
      <w:r w:rsidRPr="00511891">
        <w:rPr>
          <w:rFonts w:asciiTheme="minorEastAsia" w:hAnsiTheme="minorEastAsia" w:cs="Courier New" w:hint="eastAsia"/>
          <w:sz w:val="22"/>
        </w:rPr>
        <w:t>】</w:t>
      </w:r>
    </w:p>
    <w:p w14:paraId="6C5CEB67" w14:textId="7749DB72" w:rsidR="006C747E" w:rsidRPr="00511891" w:rsidRDefault="008B23B8" w:rsidP="00511891">
      <w:pPr>
        <w:autoSpaceDE w:val="0"/>
        <w:autoSpaceDN w:val="0"/>
        <w:ind w:leftChars="52" w:left="283" w:hangingChars="79" w:hanging="174"/>
        <w:jc w:val="left"/>
        <w:rPr>
          <w:rFonts w:asciiTheme="minorEastAsia" w:hAnsiTheme="minorEastAsia" w:cs="Courier New"/>
          <w:sz w:val="22"/>
        </w:rPr>
      </w:pPr>
      <w:r w:rsidRPr="000C3574">
        <w:rPr>
          <w:rFonts w:ascii="ＭＳ 明朝" w:eastAsia="ＭＳ 明朝" w:hAnsi="ＭＳ 明朝" w:hint="eastAsia"/>
          <w:sz w:val="22"/>
        </w:rPr>
        <w:t>〇</w:t>
      </w:r>
      <w:r w:rsidR="00C67D8F" w:rsidRPr="00511891">
        <w:rPr>
          <w:rFonts w:asciiTheme="minorEastAsia" w:hAnsiTheme="minorEastAsia" w:cs="Courier New" w:hint="eastAsia"/>
          <w:sz w:val="22"/>
        </w:rPr>
        <w:t>資料４を見る限り、</w:t>
      </w:r>
      <w:r w:rsidR="006C747E" w:rsidRPr="00511891">
        <w:rPr>
          <w:rFonts w:asciiTheme="minorEastAsia" w:hAnsiTheme="minorEastAsia" w:cs="Courier New" w:hint="eastAsia"/>
          <w:sz w:val="22"/>
        </w:rPr>
        <w:t>国立環境研究所</w:t>
      </w:r>
      <w:r w:rsidR="005838CB" w:rsidRPr="00511891">
        <w:rPr>
          <w:rFonts w:asciiTheme="minorEastAsia" w:hAnsiTheme="minorEastAsia" w:cs="Courier New" w:hint="eastAsia"/>
          <w:sz w:val="22"/>
        </w:rPr>
        <w:t>が国全体の</w:t>
      </w:r>
      <w:r w:rsidR="00C67D8F" w:rsidRPr="00511891">
        <w:rPr>
          <w:rFonts w:asciiTheme="minorEastAsia" w:hAnsiTheme="minorEastAsia" w:cs="Courier New" w:hint="eastAsia"/>
          <w:sz w:val="22"/>
        </w:rPr>
        <w:t>情報</w:t>
      </w:r>
      <w:r w:rsidR="005838CB" w:rsidRPr="00511891">
        <w:rPr>
          <w:rFonts w:asciiTheme="minorEastAsia" w:hAnsiTheme="minorEastAsia" w:cs="Courier New" w:hint="eastAsia"/>
          <w:sz w:val="22"/>
        </w:rPr>
        <w:t>を</w:t>
      </w:r>
      <w:r w:rsidR="006C747E" w:rsidRPr="00511891">
        <w:rPr>
          <w:rFonts w:asciiTheme="minorEastAsia" w:hAnsiTheme="minorEastAsia" w:cs="Courier New" w:hint="eastAsia"/>
          <w:sz w:val="22"/>
        </w:rPr>
        <w:t>集約</w:t>
      </w:r>
      <w:r w:rsidR="00A77861" w:rsidRPr="00511891">
        <w:rPr>
          <w:rFonts w:asciiTheme="minorEastAsia" w:hAnsiTheme="minorEastAsia" w:cs="Courier New" w:hint="eastAsia"/>
          <w:sz w:val="22"/>
        </w:rPr>
        <w:t>される</w:t>
      </w:r>
      <w:r w:rsidR="006C747E" w:rsidRPr="00511891">
        <w:rPr>
          <w:rFonts w:asciiTheme="minorEastAsia" w:hAnsiTheme="minorEastAsia" w:cs="Courier New" w:hint="eastAsia"/>
          <w:sz w:val="22"/>
        </w:rPr>
        <w:t>と思うので、</w:t>
      </w:r>
      <w:r w:rsidR="00C67D8F" w:rsidRPr="00511891">
        <w:rPr>
          <w:rFonts w:asciiTheme="minorEastAsia" w:hAnsiTheme="minorEastAsia" w:cs="Courier New" w:hint="eastAsia"/>
          <w:sz w:val="22"/>
        </w:rPr>
        <w:t>国立</w:t>
      </w:r>
      <w:r w:rsidR="003052DB">
        <w:rPr>
          <w:rFonts w:asciiTheme="minorEastAsia" w:hAnsiTheme="minorEastAsia" w:cs="Courier New" w:hint="eastAsia"/>
          <w:sz w:val="22"/>
        </w:rPr>
        <w:t xml:space="preserve">　　　　　　</w:t>
      </w:r>
      <w:r w:rsidR="00C67D8F" w:rsidRPr="00511891">
        <w:rPr>
          <w:rFonts w:asciiTheme="minorEastAsia" w:hAnsiTheme="minorEastAsia" w:cs="Courier New" w:hint="eastAsia"/>
          <w:sz w:val="22"/>
        </w:rPr>
        <w:t>環境研究所</w:t>
      </w:r>
      <w:r w:rsidR="006C747E" w:rsidRPr="00511891">
        <w:rPr>
          <w:rFonts w:asciiTheme="minorEastAsia" w:hAnsiTheme="minorEastAsia" w:cs="Courier New" w:hint="eastAsia"/>
          <w:sz w:val="22"/>
        </w:rPr>
        <w:t>へ</w:t>
      </w:r>
      <w:r w:rsidR="00C67D8F" w:rsidRPr="00511891">
        <w:rPr>
          <w:rFonts w:asciiTheme="minorEastAsia" w:hAnsiTheme="minorEastAsia" w:cs="Courier New" w:hint="eastAsia"/>
          <w:sz w:val="22"/>
        </w:rPr>
        <w:t>情報</w:t>
      </w:r>
      <w:r w:rsidR="005838CB" w:rsidRPr="00511891">
        <w:rPr>
          <w:rFonts w:asciiTheme="minorEastAsia" w:hAnsiTheme="minorEastAsia" w:cs="Courier New" w:hint="eastAsia"/>
          <w:sz w:val="22"/>
        </w:rPr>
        <w:t>を上げる</w:t>
      </w:r>
      <w:r w:rsidR="006C747E" w:rsidRPr="00511891">
        <w:rPr>
          <w:rFonts w:asciiTheme="minorEastAsia" w:hAnsiTheme="minorEastAsia" w:cs="Courier New" w:hint="eastAsia"/>
          <w:sz w:val="22"/>
        </w:rPr>
        <w:t>流れを作</w:t>
      </w:r>
      <w:r w:rsidR="005E7D25" w:rsidRPr="00511891">
        <w:rPr>
          <w:rFonts w:asciiTheme="minorEastAsia" w:hAnsiTheme="minorEastAsia" w:cs="Courier New" w:hint="eastAsia"/>
          <w:sz w:val="22"/>
        </w:rPr>
        <w:t>っておくことが</w:t>
      </w:r>
      <w:r w:rsidR="006C747E" w:rsidRPr="00511891">
        <w:rPr>
          <w:rFonts w:asciiTheme="minorEastAsia" w:hAnsiTheme="minorEastAsia" w:cs="Courier New" w:hint="eastAsia"/>
          <w:sz w:val="22"/>
        </w:rPr>
        <w:t>大事だと感じた。</w:t>
      </w:r>
    </w:p>
    <w:p w14:paraId="05D99C03" w14:textId="77777777" w:rsidR="008B23B8" w:rsidRPr="00511891" w:rsidRDefault="008B23B8" w:rsidP="005159FD">
      <w:pPr>
        <w:autoSpaceDE w:val="0"/>
        <w:autoSpaceDN w:val="0"/>
        <w:ind w:left="220" w:hangingChars="100" w:hanging="220"/>
        <w:jc w:val="left"/>
        <w:rPr>
          <w:rFonts w:asciiTheme="minorEastAsia" w:hAnsiTheme="minorEastAsia" w:cs="Courier New"/>
          <w:sz w:val="22"/>
        </w:rPr>
      </w:pPr>
    </w:p>
    <w:p w14:paraId="66CC68F9" w14:textId="125B67BC" w:rsidR="00877F79" w:rsidRPr="00511891" w:rsidRDefault="00877F79" w:rsidP="00511891">
      <w:pPr>
        <w:autoSpaceDE w:val="0"/>
        <w:autoSpaceDN w:val="0"/>
        <w:ind w:leftChars="50" w:left="215" w:hangingChars="50" w:hanging="110"/>
        <w:jc w:val="left"/>
        <w:rPr>
          <w:rFonts w:asciiTheme="minorEastAsia" w:hAnsiTheme="minorEastAsia" w:cs="Courier New"/>
          <w:sz w:val="22"/>
        </w:rPr>
      </w:pPr>
      <w:r w:rsidRPr="00511891">
        <w:rPr>
          <w:rFonts w:asciiTheme="minorEastAsia" w:hAnsiTheme="minorEastAsia" w:cs="Courier New" w:hint="eastAsia"/>
          <w:sz w:val="22"/>
        </w:rPr>
        <w:t>【</w:t>
      </w:r>
      <w:r w:rsidR="003052DB">
        <w:rPr>
          <w:rFonts w:asciiTheme="minorEastAsia" w:hAnsiTheme="minorEastAsia" w:cs="Courier New" w:hint="eastAsia"/>
          <w:sz w:val="22"/>
        </w:rPr>
        <w:t>委員</w:t>
      </w:r>
      <w:r w:rsidRPr="00511891">
        <w:rPr>
          <w:rFonts w:asciiTheme="minorEastAsia" w:hAnsiTheme="minorEastAsia" w:cs="Courier New" w:hint="eastAsia"/>
          <w:sz w:val="22"/>
        </w:rPr>
        <w:t>】</w:t>
      </w:r>
    </w:p>
    <w:p w14:paraId="1CDF9FF9" w14:textId="612E47ED" w:rsidR="00877F79" w:rsidRPr="00511891" w:rsidRDefault="008B23B8" w:rsidP="00511891">
      <w:pPr>
        <w:autoSpaceDE w:val="0"/>
        <w:autoSpaceDN w:val="0"/>
        <w:ind w:leftChars="50" w:left="215" w:hangingChars="50" w:hanging="110"/>
        <w:jc w:val="left"/>
        <w:rPr>
          <w:rFonts w:asciiTheme="minorEastAsia" w:hAnsiTheme="minorEastAsia" w:cs="Courier New"/>
          <w:sz w:val="22"/>
        </w:rPr>
      </w:pPr>
      <w:r w:rsidRPr="000C3574">
        <w:rPr>
          <w:rFonts w:ascii="ＭＳ 明朝" w:eastAsia="ＭＳ 明朝" w:hAnsi="ＭＳ 明朝" w:hint="eastAsia"/>
          <w:sz w:val="22"/>
        </w:rPr>
        <w:t>〇</w:t>
      </w:r>
      <w:r w:rsidR="006C747E" w:rsidRPr="00511891">
        <w:rPr>
          <w:rFonts w:asciiTheme="minorEastAsia" w:hAnsiTheme="minorEastAsia" w:cs="Courier New" w:hint="eastAsia"/>
          <w:sz w:val="22"/>
        </w:rPr>
        <w:t>地域気候変動</w:t>
      </w:r>
      <w:r w:rsidR="00E770AC" w:rsidRPr="00511891">
        <w:rPr>
          <w:rFonts w:asciiTheme="minorEastAsia" w:hAnsiTheme="minorEastAsia" w:cs="Courier New" w:hint="eastAsia"/>
          <w:sz w:val="22"/>
        </w:rPr>
        <w:t>適応センター</w:t>
      </w:r>
      <w:r w:rsidR="006C747E" w:rsidRPr="00511891">
        <w:rPr>
          <w:rFonts w:asciiTheme="minorEastAsia" w:hAnsiTheme="minorEastAsia" w:cs="Courier New" w:hint="eastAsia"/>
          <w:sz w:val="22"/>
        </w:rPr>
        <w:t>において扱う内容は、</w:t>
      </w:r>
      <w:r w:rsidR="00C67D8F" w:rsidRPr="00511891">
        <w:rPr>
          <w:rFonts w:asciiTheme="minorEastAsia" w:hAnsiTheme="minorEastAsia" w:cs="Courier New" w:hint="eastAsia"/>
          <w:sz w:val="22"/>
        </w:rPr>
        <w:t>昔</w:t>
      </w:r>
      <w:r w:rsidR="006C747E" w:rsidRPr="00511891">
        <w:rPr>
          <w:rFonts w:asciiTheme="minorEastAsia" w:hAnsiTheme="minorEastAsia" w:cs="Courier New" w:hint="eastAsia"/>
          <w:sz w:val="22"/>
        </w:rPr>
        <w:t>閣議決定された７項目だと思うが、熱中症は</w:t>
      </w:r>
      <w:r w:rsidR="00E770AC" w:rsidRPr="00511891">
        <w:rPr>
          <w:rFonts w:asciiTheme="minorEastAsia" w:hAnsiTheme="minorEastAsia" w:cs="Courier New" w:hint="eastAsia"/>
          <w:sz w:val="22"/>
        </w:rPr>
        <w:t>「</w:t>
      </w:r>
      <w:r w:rsidR="006C747E" w:rsidRPr="00511891">
        <w:rPr>
          <w:rFonts w:asciiTheme="minorEastAsia" w:hAnsiTheme="minorEastAsia" w:cs="Courier New" w:hint="eastAsia"/>
          <w:sz w:val="22"/>
        </w:rPr>
        <w:t>健康</w:t>
      </w:r>
      <w:r w:rsidR="00E770AC" w:rsidRPr="00511891">
        <w:rPr>
          <w:rFonts w:asciiTheme="minorEastAsia" w:hAnsiTheme="minorEastAsia" w:cs="Courier New" w:hint="eastAsia"/>
          <w:sz w:val="22"/>
        </w:rPr>
        <w:t>」</w:t>
      </w:r>
      <w:r w:rsidR="006C747E" w:rsidRPr="00511891">
        <w:rPr>
          <w:rFonts w:asciiTheme="minorEastAsia" w:hAnsiTheme="minorEastAsia" w:cs="Courier New" w:hint="eastAsia"/>
          <w:sz w:val="22"/>
        </w:rPr>
        <w:t>に関係</w:t>
      </w:r>
      <w:r w:rsidR="00E770AC" w:rsidRPr="00511891">
        <w:rPr>
          <w:rFonts w:asciiTheme="minorEastAsia" w:hAnsiTheme="minorEastAsia" w:cs="Courier New" w:hint="eastAsia"/>
          <w:sz w:val="22"/>
        </w:rPr>
        <w:t>が</w:t>
      </w:r>
      <w:r w:rsidR="006C747E" w:rsidRPr="00511891">
        <w:rPr>
          <w:rFonts w:asciiTheme="minorEastAsia" w:hAnsiTheme="minorEastAsia" w:cs="Courier New" w:hint="eastAsia"/>
          <w:sz w:val="22"/>
        </w:rPr>
        <w:t>深</w:t>
      </w:r>
      <w:r w:rsidR="00E770AC" w:rsidRPr="00511891">
        <w:rPr>
          <w:rFonts w:asciiTheme="minorEastAsia" w:hAnsiTheme="minorEastAsia" w:cs="Courier New" w:hint="eastAsia"/>
          <w:sz w:val="22"/>
        </w:rPr>
        <w:t>く</w:t>
      </w:r>
      <w:r w:rsidR="006C747E" w:rsidRPr="00511891">
        <w:rPr>
          <w:rFonts w:asciiTheme="minorEastAsia" w:hAnsiTheme="minorEastAsia" w:cs="Courier New" w:hint="eastAsia"/>
          <w:sz w:val="22"/>
        </w:rPr>
        <w:t>、</w:t>
      </w:r>
      <w:r w:rsidR="00877F79" w:rsidRPr="00511891">
        <w:rPr>
          <w:rFonts w:asciiTheme="minorEastAsia" w:hAnsiTheme="minorEastAsia" w:cs="Courier New" w:hint="eastAsia"/>
          <w:sz w:val="22"/>
        </w:rPr>
        <w:t>ヒート</w:t>
      </w:r>
      <w:r w:rsidR="00C67D8F" w:rsidRPr="00511891">
        <w:rPr>
          <w:rFonts w:asciiTheme="minorEastAsia" w:hAnsiTheme="minorEastAsia" w:cs="Courier New" w:hint="eastAsia"/>
          <w:sz w:val="22"/>
        </w:rPr>
        <w:t>アイランド</w:t>
      </w:r>
      <w:r w:rsidR="00877F79" w:rsidRPr="00511891">
        <w:rPr>
          <w:rFonts w:asciiTheme="minorEastAsia" w:hAnsiTheme="minorEastAsia" w:cs="Courier New" w:hint="eastAsia"/>
          <w:sz w:val="22"/>
        </w:rPr>
        <w:t>対策</w:t>
      </w:r>
      <w:r w:rsidR="005E7D25" w:rsidRPr="00511891">
        <w:rPr>
          <w:rFonts w:asciiTheme="minorEastAsia" w:hAnsiTheme="minorEastAsia" w:cs="Courier New" w:hint="eastAsia"/>
          <w:sz w:val="22"/>
        </w:rPr>
        <w:t>という点から</w:t>
      </w:r>
      <w:r w:rsidR="00C67D8F" w:rsidRPr="00511891">
        <w:rPr>
          <w:rFonts w:asciiTheme="minorEastAsia" w:hAnsiTheme="minorEastAsia" w:cs="Courier New" w:hint="eastAsia"/>
          <w:sz w:val="22"/>
        </w:rPr>
        <w:t>は</w:t>
      </w:r>
      <w:r w:rsidR="00E770AC" w:rsidRPr="00511891">
        <w:rPr>
          <w:rFonts w:asciiTheme="minorEastAsia" w:hAnsiTheme="minorEastAsia" w:cs="Courier New" w:hint="eastAsia"/>
          <w:sz w:val="22"/>
        </w:rPr>
        <w:t>「</w:t>
      </w:r>
      <w:r w:rsidR="00A77861" w:rsidRPr="00511891">
        <w:rPr>
          <w:rFonts w:asciiTheme="minorEastAsia" w:hAnsiTheme="minorEastAsia" w:cs="Courier New" w:hint="eastAsia"/>
          <w:sz w:val="22"/>
        </w:rPr>
        <w:t>府民生活・</w:t>
      </w:r>
      <w:r w:rsidR="006C747E" w:rsidRPr="00511891">
        <w:rPr>
          <w:rFonts w:asciiTheme="minorEastAsia" w:hAnsiTheme="minorEastAsia" w:cs="Courier New" w:hint="eastAsia"/>
          <w:sz w:val="22"/>
        </w:rPr>
        <w:t>都市生活</w:t>
      </w:r>
      <w:r w:rsidR="00E770AC" w:rsidRPr="00511891">
        <w:rPr>
          <w:rFonts w:asciiTheme="minorEastAsia" w:hAnsiTheme="minorEastAsia" w:cs="Courier New" w:hint="eastAsia"/>
          <w:sz w:val="22"/>
        </w:rPr>
        <w:t>」</w:t>
      </w:r>
      <w:r w:rsidR="006C747E" w:rsidRPr="00511891">
        <w:rPr>
          <w:rFonts w:asciiTheme="minorEastAsia" w:hAnsiTheme="minorEastAsia" w:cs="Courier New" w:hint="eastAsia"/>
          <w:sz w:val="22"/>
        </w:rPr>
        <w:t>に関係</w:t>
      </w:r>
      <w:r w:rsidR="00E770AC" w:rsidRPr="00511891">
        <w:rPr>
          <w:rFonts w:asciiTheme="minorEastAsia" w:hAnsiTheme="minorEastAsia" w:cs="Courier New" w:hint="eastAsia"/>
          <w:sz w:val="22"/>
        </w:rPr>
        <w:t>が</w:t>
      </w:r>
      <w:r w:rsidR="006C747E" w:rsidRPr="00511891">
        <w:rPr>
          <w:rFonts w:asciiTheme="minorEastAsia" w:hAnsiTheme="minorEastAsia" w:cs="Courier New" w:hint="eastAsia"/>
          <w:sz w:val="22"/>
        </w:rPr>
        <w:t>深い。</w:t>
      </w:r>
      <w:r w:rsidR="00E770AC" w:rsidRPr="00511891">
        <w:rPr>
          <w:rFonts w:asciiTheme="minorEastAsia" w:hAnsiTheme="minorEastAsia" w:cs="Courier New" w:hint="eastAsia"/>
          <w:sz w:val="22"/>
        </w:rPr>
        <w:t>国が決めたことなのでここで述べるのはどうかとは思うが、</w:t>
      </w:r>
      <w:r w:rsidR="00C67D8F" w:rsidRPr="00511891">
        <w:rPr>
          <w:rFonts w:asciiTheme="minorEastAsia" w:hAnsiTheme="minorEastAsia" w:cs="Courier New" w:hint="eastAsia"/>
          <w:sz w:val="22"/>
        </w:rPr>
        <w:t>ヒートアイランド対策は</w:t>
      </w:r>
      <w:r w:rsidR="006C747E" w:rsidRPr="00511891">
        <w:rPr>
          <w:rFonts w:asciiTheme="minorEastAsia" w:hAnsiTheme="minorEastAsia" w:cs="Courier New" w:hint="eastAsia"/>
          <w:sz w:val="22"/>
        </w:rPr>
        <w:t>熱中症にも関係</w:t>
      </w:r>
      <w:r w:rsidR="00A77861" w:rsidRPr="00511891">
        <w:rPr>
          <w:rFonts w:asciiTheme="minorEastAsia" w:hAnsiTheme="minorEastAsia" w:cs="Courier New" w:hint="eastAsia"/>
          <w:sz w:val="22"/>
        </w:rPr>
        <w:t>する</w:t>
      </w:r>
      <w:r w:rsidR="006C747E" w:rsidRPr="00511891">
        <w:rPr>
          <w:rFonts w:asciiTheme="minorEastAsia" w:hAnsiTheme="minorEastAsia" w:cs="Courier New" w:hint="eastAsia"/>
          <w:sz w:val="22"/>
        </w:rPr>
        <w:t>ので、</w:t>
      </w:r>
      <w:r w:rsidR="00E770AC" w:rsidRPr="00511891">
        <w:rPr>
          <w:rFonts w:asciiTheme="minorEastAsia" w:hAnsiTheme="minorEastAsia" w:cs="Courier New" w:hint="eastAsia"/>
          <w:sz w:val="22"/>
        </w:rPr>
        <w:t>「</w:t>
      </w:r>
      <w:r w:rsidR="00877F79" w:rsidRPr="00511891">
        <w:rPr>
          <w:rFonts w:asciiTheme="minorEastAsia" w:hAnsiTheme="minorEastAsia" w:cs="Courier New" w:hint="eastAsia"/>
          <w:sz w:val="22"/>
        </w:rPr>
        <w:t>健康</w:t>
      </w:r>
      <w:r w:rsidR="00E770AC" w:rsidRPr="00511891">
        <w:rPr>
          <w:rFonts w:asciiTheme="minorEastAsia" w:hAnsiTheme="minorEastAsia" w:cs="Courier New" w:hint="eastAsia"/>
          <w:sz w:val="22"/>
        </w:rPr>
        <w:t>」</w:t>
      </w:r>
      <w:r w:rsidR="00877F79" w:rsidRPr="00511891">
        <w:rPr>
          <w:rFonts w:asciiTheme="minorEastAsia" w:hAnsiTheme="minorEastAsia" w:cs="Courier New" w:hint="eastAsia"/>
          <w:sz w:val="22"/>
        </w:rPr>
        <w:t>と</w:t>
      </w:r>
      <w:r w:rsidR="00E770AC" w:rsidRPr="00511891">
        <w:rPr>
          <w:rFonts w:asciiTheme="minorEastAsia" w:hAnsiTheme="minorEastAsia" w:cs="Courier New" w:hint="eastAsia"/>
          <w:sz w:val="22"/>
        </w:rPr>
        <w:t>「</w:t>
      </w:r>
      <w:r w:rsidR="00877F79" w:rsidRPr="00511891">
        <w:rPr>
          <w:rFonts w:asciiTheme="minorEastAsia" w:hAnsiTheme="minorEastAsia" w:cs="Courier New" w:hint="eastAsia"/>
          <w:sz w:val="22"/>
        </w:rPr>
        <w:t>都市生活</w:t>
      </w:r>
      <w:r w:rsidR="00F115B0">
        <w:rPr>
          <w:rFonts w:asciiTheme="minorEastAsia" w:hAnsiTheme="minorEastAsia" w:cs="Courier New" w:hint="eastAsia"/>
          <w:sz w:val="22"/>
        </w:rPr>
        <w:t>」の二つ</w:t>
      </w:r>
      <w:r w:rsidR="00E770AC" w:rsidRPr="00511891">
        <w:rPr>
          <w:rFonts w:asciiTheme="minorEastAsia" w:hAnsiTheme="minorEastAsia" w:cs="Courier New" w:hint="eastAsia"/>
          <w:sz w:val="22"/>
        </w:rPr>
        <w:t>の項目に</w:t>
      </w:r>
      <w:r w:rsidR="00877F79" w:rsidRPr="00511891">
        <w:rPr>
          <w:rFonts w:asciiTheme="minorEastAsia" w:hAnsiTheme="minorEastAsia" w:cs="Courier New" w:hint="eastAsia"/>
          <w:sz w:val="22"/>
        </w:rPr>
        <w:t>分かれているのは</w:t>
      </w:r>
      <w:r w:rsidR="006C747E" w:rsidRPr="00511891">
        <w:rPr>
          <w:rFonts w:asciiTheme="minorEastAsia" w:hAnsiTheme="minorEastAsia" w:cs="Courier New" w:hint="eastAsia"/>
          <w:sz w:val="22"/>
        </w:rPr>
        <w:t>悩ましいと感じている</w:t>
      </w:r>
      <w:r w:rsidR="00A77861" w:rsidRPr="00511891">
        <w:rPr>
          <w:rFonts w:asciiTheme="minorEastAsia" w:hAnsiTheme="minorEastAsia" w:cs="Courier New" w:hint="eastAsia"/>
          <w:sz w:val="22"/>
        </w:rPr>
        <w:t>。</w:t>
      </w:r>
    </w:p>
    <w:p w14:paraId="783B0087" w14:textId="77777777" w:rsidR="00850BFC" w:rsidRPr="00F115B0" w:rsidRDefault="00850BFC" w:rsidP="005159FD">
      <w:pPr>
        <w:autoSpaceDE w:val="0"/>
        <w:autoSpaceDN w:val="0"/>
        <w:ind w:left="220" w:hangingChars="100" w:hanging="220"/>
        <w:jc w:val="left"/>
        <w:rPr>
          <w:rFonts w:asciiTheme="minorEastAsia" w:hAnsiTheme="minorEastAsia" w:cs="Courier New"/>
          <w:sz w:val="22"/>
        </w:rPr>
      </w:pPr>
    </w:p>
    <w:p w14:paraId="5D2237D2" w14:textId="57A755C9" w:rsidR="00877F79" w:rsidRPr="00511891" w:rsidRDefault="00877F79" w:rsidP="00511891">
      <w:pPr>
        <w:autoSpaceDE w:val="0"/>
        <w:autoSpaceDN w:val="0"/>
        <w:ind w:leftChars="50" w:left="215" w:hangingChars="50" w:hanging="110"/>
        <w:jc w:val="left"/>
        <w:rPr>
          <w:rFonts w:asciiTheme="minorEastAsia" w:hAnsiTheme="minorEastAsia" w:cs="Courier New"/>
          <w:sz w:val="22"/>
        </w:rPr>
      </w:pPr>
      <w:r w:rsidRPr="00511891">
        <w:rPr>
          <w:rFonts w:asciiTheme="minorEastAsia" w:hAnsiTheme="minorEastAsia" w:cs="Courier New" w:hint="eastAsia"/>
          <w:sz w:val="22"/>
        </w:rPr>
        <w:t>【</w:t>
      </w:r>
      <w:r w:rsidR="00511891">
        <w:rPr>
          <w:rFonts w:asciiTheme="minorEastAsia" w:hAnsiTheme="minorEastAsia" w:cs="Courier New" w:hint="eastAsia"/>
          <w:sz w:val="22"/>
        </w:rPr>
        <w:t>委員</w:t>
      </w:r>
      <w:r w:rsidRPr="00511891">
        <w:rPr>
          <w:rFonts w:asciiTheme="minorEastAsia" w:hAnsiTheme="minorEastAsia" w:cs="Courier New" w:hint="eastAsia"/>
          <w:sz w:val="22"/>
        </w:rPr>
        <w:t>】</w:t>
      </w:r>
    </w:p>
    <w:p w14:paraId="7F11A543" w14:textId="7E2B1E19" w:rsidR="00877F79" w:rsidRPr="00511891" w:rsidRDefault="008B23B8" w:rsidP="00511891">
      <w:pPr>
        <w:autoSpaceDE w:val="0"/>
        <w:autoSpaceDN w:val="0"/>
        <w:ind w:leftChars="50" w:left="325" w:hangingChars="100" w:hanging="220"/>
        <w:jc w:val="left"/>
        <w:rPr>
          <w:rFonts w:asciiTheme="minorEastAsia" w:hAnsiTheme="minorEastAsia" w:cs="Courier New"/>
          <w:sz w:val="22"/>
        </w:rPr>
      </w:pPr>
      <w:r w:rsidRPr="000C3574">
        <w:rPr>
          <w:rFonts w:ascii="ＭＳ 明朝" w:eastAsia="ＭＳ 明朝" w:hAnsi="ＭＳ 明朝" w:hint="eastAsia"/>
          <w:sz w:val="22"/>
        </w:rPr>
        <w:t>〇</w:t>
      </w:r>
      <w:r w:rsidR="006E3A8C" w:rsidRPr="00511891">
        <w:rPr>
          <w:rFonts w:asciiTheme="minorEastAsia" w:hAnsiTheme="minorEastAsia" w:cs="Courier New" w:hint="eastAsia"/>
          <w:sz w:val="22"/>
        </w:rPr>
        <w:t>最近</w:t>
      </w:r>
      <w:r w:rsidR="00DB555A" w:rsidRPr="00511891">
        <w:rPr>
          <w:rFonts w:asciiTheme="minorEastAsia" w:hAnsiTheme="minorEastAsia" w:cs="Courier New" w:hint="eastAsia"/>
          <w:sz w:val="22"/>
        </w:rPr>
        <w:t>は</w:t>
      </w:r>
      <w:r w:rsidR="00877F79" w:rsidRPr="00511891">
        <w:rPr>
          <w:rFonts w:asciiTheme="minorEastAsia" w:hAnsiTheme="minorEastAsia" w:cs="Courier New" w:hint="eastAsia"/>
          <w:sz w:val="22"/>
        </w:rPr>
        <w:t>災害</w:t>
      </w:r>
      <w:r w:rsidR="006E3A8C" w:rsidRPr="00511891">
        <w:rPr>
          <w:rFonts w:asciiTheme="minorEastAsia" w:hAnsiTheme="minorEastAsia" w:cs="Courier New" w:hint="eastAsia"/>
          <w:sz w:val="22"/>
        </w:rPr>
        <w:t>が</w:t>
      </w:r>
      <w:r w:rsidR="005E7D25" w:rsidRPr="00511891">
        <w:rPr>
          <w:rFonts w:asciiTheme="minorEastAsia" w:hAnsiTheme="minorEastAsia" w:cs="Courier New" w:hint="eastAsia"/>
          <w:sz w:val="22"/>
        </w:rPr>
        <w:t>非常に大きく</w:t>
      </w:r>
      <w:r w:rsidR="003E2677" w:rsidRPr="00511891">
        <w:rPr>
          <w:rFonts w:asciiTheme="minorEastAsia" w:hAnsiTheme="minorEastAsia" w:cs="Courier New" w:hint="eastAsia"/>
          <w:sz w:val="22"/>
        </w:rPr>
        <w:t>な</w:t>
      </w:r>
      <w:r w:rsidR="006E3A8C" w:rsidRPr="00511891">
        <w:rPr>
          <w:rFonts w:asciiTheme="minorEastAsia" w:hAnsiTheme="minorEastAsia" w:cs="Courier New" w:hint="eastAsia"/>
          <w:sz w:val="22"/>
        </w:rPr>
        <w:t>って</w:t>
      </w:r>
      <w:r w:rsidR="005E7D25" w:rsidRPr="00511891">
        <w:rPr>
          <w:rFonts w:asciiTheme="minorEastAsia" w:hAnsiTheme="minorEastAsia" w:cs="Courier New" w:hint="eastAsia"/>
          <w:sz w:val="22"/>
        </w:rPr>
        <w:t>おり、</w:t>
      </w:r>
      <w:r w:rsidR="006E3A8C" w:rsidRPr="00511891">
        <w:rPr>
          <w:rFonts w:asciiTheme="minorEastAsia" w:hAnsiTheme="minorEastAsia" w:cs="Courier New" w:hint="eastAsia"/>
          <w:sz w:val="22"/>
        </w:rPr>
        <w:t>私</w:t>
      </w:r>
      <w:r w:rsidR="00877F79" w:rsidRPr="00511891">
        <w:rPr>
          <w:rFonts w:asciiTheme="minorEastAsia" w:hAnsiTheme="minorEastAsia" w:cs="Courier New" w:hint="eastAsia"/>
          <w:sz w:val="22"/>
        </w:rPr>
        <w:t>は</w:t>
      </w:r>
      <w:r w:rsidR="006C747E" w:rsidRPr="00511891">
        <w:rPr>
          <w:rFonts w:asciiTheme="minorEastAsia" w:hAnsiTheme="minorEastAsia" w:cs="Courier New" w:hint="eastAsia"/>
          <w:sz w:val="22"/>
        </w:rPr>
        <w:t>かなりの部分で</w:t>
      </w:r>
      <w:r w:rsidR="00877F79" w:rsidRPr="00511891">
        <w:rPr>
          <w:rFonts w:asciiTheme="minorEastAsia" w:hAnsiTheme="minorEastAsia" w:cs="Courier New" w:hint="eastAsia"/>
          <w:sz w:val="22"/>
        </w:rPr>
        <w:t>気候変動の影響</w:t>
      </w:r>
      <w:r w:rsidR="00DB555A" w:rsidRPr="00511891">
        <w:rPr>
          <w:rFonts w:asciiTheme="minorEastAsia" w:hAnsiTheme="minorEastAsia" w:cs="Courier New" w:hint="eastAsia"/>
          <w:sz w:val="22"/>
        </w:rPr>
        <w:t>がある</w:t>
      </w:r>
      <w:r w:rsidR="00877F79" w:rsidRPr="00511891">
        <w:rPr>
          <w:rFonts w:asciiTheme="minorEastAsia" w:hAnsiTheme="minorEastAsia" w:cs="Courier New" w:hint="eastAsia"/>
          <w:sz w:val="22"/>
        </w:rPr>
        <w:t>と考えている</w:t>
      </w:r>
      <w:r w:rsidR="00A66DA3" w:rsidRPr="00511891">
        <w:rPr>
          <w:rFonts w:asciiTheme="minorEastAsia" w:hAnsiTheme="minorEastAsia" w:cs="Courier New" w:hint="eastAsia"/>
          <w:sz w:val="22"/>
        </w:rPr>
        <w:t>が、</w:t>
      </w:r>
      <w:r w:rsidR="009442A5" w:rsidRPr="00511891">
        <w:rPr>
          <w:rFonts w:asciiTheme="minorEastAsia" w:hAnsiTheme="minorEastAsia" w:cs="Courier New" w:hint="eastAsia"/>
          <w:sz w:val="22"/>
        </w:rPr>
        <w:t>不確実性が大きい問題であ</w:t>
      </w:r>
      <w:r w:rsidR="00A66DA3" w:rsidRPr="00511891">
        <w:rPr>
          <w:rFonts w:asciiTheme="minorEastAsia" w:hAnsiTheme="minorEastAsia" w:cs="Courier New" w:hint="eastAsia"/>
          <w:sz w:val="22"/>
        </w:rPr>
        <w:t>り</w:t>
      </w:r>
      <w:r w:rsidR="009442A5" w:rsidRPr="00511891">
        <w:rPr>
          <w:rFonts w:asciiTheme="minorEastAsia" w:hAnsiTheme="minorEastAsia" w:cs="Courier New" w:hint="eastAsia"/>
          <w:sz w:val="22"/>
        </w:rPr>
        <w:t>、</w:t>
      </w:r>
      <w:r w:rsidR="005E7D25" w:rsidRPr="00511891">
        <w:rPr>
          <w:rFonts w:asciiTheme="minorEastAsia" w:hAnsiTheme="minorEastAsia" w:cs="Courier New" w:hint="eastAsia"/>
          <w:sz w:val="22"/>
        </w:rPr>
        <w:t>例えば、</w:t>
      </w:r>
      <w:r w:rsidR="006E3A8C" w:rsidRPr="00511891">
        <w:rPr>
          <w:rFonts w:asciiTheme="minorEastAsia" w:hAnsiTheme="minorEastAsia" w:cs="Courier New" w:hint="eastAsia"/>
          <w:sz w:val="22"/>
        </w:rPr>
        <w:t>堤防の</w:t>
      </w:r>
      <w:r w:rsidR="005E7D25" w:rsidRPr="00511891">
        <w:rPr>
          <w:rFonts w:asciiTheme="minorEastAsia" w:hAnsiTheme="minorEastAsia" w:cs="Courier New" w:hint="eastAsia"/>
          <w:sz w:val="22"/>
        </w:rPr>
        <w:t>強化</w:t>
      </w:r>
      <w:r w:rsidR="006E3A8C" w:rsidRPr="00511891">
        <w:rPr>
          <w:rFonts w:asciiTheme="minorEastAsia" w:hAnsiTheme="minorEastAsia" w:cs="Courier New" w:hint="eastAsia"/>
          <w:sz w:val="22"/>
        </w:rPr>
        <w:t>であるとか水害対策の</w:t>
      </w:r>
      <w:r w:rsidR="005E7D25" w:rsidRPr="00511891">
        <w:rPr>
          <w:rFonts w:asciiTheme="minorEastAsia" w:hAnsiTheme="minorEastAsia" w:cs="Courier New" w:hint="eastAsia"/>
          <w:sz w:val="22"/>
        </w:rPr>
        <w:t>強化</w:t>
      </w:r>
      <w:r w:rsidR="006E3A8C" w:rsidRPr="00511891">
        <w:rPr>
          <w:rFonts w:asciiTheme="minorEastAsia" w:hAnsiTheme="minorEastAsia" w:cs="Courier New" w:hint="eastAsia"/>
          <w:sz w:val="22"/>
        </w:rPr>
        <w:t>であるとかインフラをどう</w:t>
      </w:r>
      <w:r w:rsidR="005E7D25" w:rsidRPr="00511891">
        <w:rPr>
          <w:rFonts w:asciiTheme="minorEastAsia" w:hAnsiTheme="minorEastAsia" w:cs="Courier New" w:hint="eastAsia"/>
          <w:sz w:val="22"/>
        </w:rPr>
        <w:t>していく</w:t>
      </w:r>
      <w:r w:rsidR="006E3A8C" w:rsidRPr="00511891">
        <w:rPr>
          <w:rFonts w:asciiTheme="minorEastAsia" w:hAnsiTheme="minorEastAsia" w:cs="Courier New" w:hint="eastAsia"/>
          <w:sz w:val="22"/>
        </w:rPr>
        <w:t>のか</w:t>
      </w:r>
      <w:r w:rsidR="003E2677" w:rsidRPr="00511891">
        <w:rPr>
          <w:rFonts w:asciiTheme="minorEastAsia" w:hAnsiTheme="minorEastAsia" w:cs="Courier New" w:hint="eastAsia"/>
          <w:sz w:val="22"/>
        </w:rPr>
        <w:t>といった</w:t>
      </w:r>
      <w:r w:rsidR="006E3A8C" w:rsidRPr="00511891">
        <w:rPr>
          <w:rFonts w:asciiTheme="minorEastAsia" w:hAnsiTheme="minorEastAsia" w:cs="Courier New" w:hint="eastAsia"/>
          <w:sz w:val="22"/>
        </w:rPr>
        <w:t>お金がかかる話</w:t>
      </w:r>
      <w:r w:rsidR="003E2677" w:rsidRPr="00511891">
        <w:rPr>
          <w:rFonts w:asciiTheme="minorEastAsia" w:hAnsiTheme="minorEastAsia" w:cs="Courier New" w:hint="eastAsia"/>
          <w:sz w:val="22"/>
        </w:rPr>
        <w:t>があり</w:t>
      </w:r>
      <w:r w:rsidR="006E3A8C" w:rsidRPr="00511891">
        <w:rPr>
          <w:rFonts w:asciiTheme="minorEastAsia" w:hAnsiTheme="minorEastAsia" w:cs="Courier New" w:hint="eastAsia"/>
          <w:sz w:val="22"/>
        </w:rPr>
        <w:t>、</w:t>
      </w:r>
      <w:r w:rsidR="009442A5" w:rsidRPr="00511891">
        <w:rPr>
          <w:rFonts w:asciiTheme="minorEastAsia" w:hAnsiTheme="minorEastAsia" w:cs="Courier New" w:hint="eastAsia"/>
          <w:sz w:val="22"/>
        </w:rPr>
        <w:t>そこに対する気候変動への</w:t>
      </w:r>
      <w:r w:rsidR="006E3A8C" w:rsidRPr="00511891">
        <w:rPr>
          <w:rFonts w:asciiTheme="minorEastAsia" w:hAnsiTheme="minorEastAsia" w:cs="Courier New" w:hint="eastAsia"/>
          <w:sz w:val="22"/>
        </w:rPr>
        <w:t>適応</w:t>
      </w:r>
      <w:r w:rsidR="009442A5" w:rsidRPr="00511891">
        <w:rPr>
          <w:rFonts w:asciiTheme="minorEastAsia" w:hAnsiTheme="minorEastAsia" w:cs="Courier New" w:hint="eastAsia"/>
          <w:sz w:val="22"/>
        </w:rPr>
        <w:t>としての</w:t>
      </w:r>
      <w:r w:rsidR="006E3A8C" w:rsidRPr="00511891">
        <w:rPr>
          <w:rFonts w:asciiTheme="minorEastAsia" w:hAnsiTheme="minorEastAsia" w:cs="Courier New" w:hint="eastAsia"/>
          <w:sz w:val="22"/>
        </w:rPr>
        <w:t>アドバイスの在り方</w:t>
      </w:r>
      <w:r w:rsidR="005E7D25" w:rsidRPr="00511891">
        <w:rPr>
          <w:rFonts w:asciiTheme="minorEastAsia" w:hAnsiTheme="minorEastAsia" w:cs="Courier New" w:hint="eastAsia"/>
          <w:sz w:val="22"/>
        </w:rPr>
        <w:t>や位置づけ</w:t>
      </w:r>
      <w:r w:rsidR="006E3A8C" w:rsidRPr="00511891">
        <w:rPr>
          <w:rFonts w:asciiTheme="minorEastAsia" w:hAnsiTheme="minorEastAsia" w:cs="Courier New" w:hint="eastAsia"/>
          <w:sz w:val="22"/>
        </w:rPr>
        <w:t>は難しいと思う。</w:t>
      </w:r>
      <w:r w:rsidR="005E7D25" w:rsidRPr="00511891">
        <w:rPr>
          <w:rFonts w:asciiTheme="minorEastAsia" w:hAnsiTheme="minorEastAsia" w:cs="Courier New" w:hint="eastAsia"/>
          <w:sz w:val="22"/>
        </w:rPr>
        <w:t>もちろん気候変動影響側からの見方としてのアドバイスをセンターから受けるということになると思う</w:t>
      </w:r>
      <w:r w:rsidR="00D74C82" w:rsidRPr="00511891">
        <w:rPr>
          <w:rFonts w:asciiTheme="minorEastAsia" w:hAnsiTheme="minorEastAsia" w:cs="Courier New" w:hint="eastAsia"/>
          <w:sz w:val="22"/>
        </w:rPr>
        <w:t>が</w:t>
      </w:r>
      <w:r w:rsidR="005E7D25" w:rsidRPr="00511891">
        <w:rPr>
          <w:rFonts w:asciiTheme="minorEastAsia" w:hAnsiTheme="minorEastAsia" w:cs="Courier New" w:hint="eastAsia"/>
          <w:sz w:val="22"/>
        </w:rPr>
        <w:t>、</w:t>
      </w:r>
      <w:r w:rsidR="00A66DA3" w:rsidRPr="00511891">
        <w:rPr>
          <w:rFonts w:asciiTheme="minorEastAsia" w:hAnsiTheme="minorEastAsia" w:cs="Courier New" w:hint="eastAsia"/>
          <w:sz w:val="22"/>
        </w:rPr>
        <w:t>巨額</w:t>
      </w:r>
      <w:r w:rsidR="003E2677" w:rsidRPr="00511891">
        <w:rPr>
          <w:rFonts w:asciiTheme="minorEastAsia" w:hAnsiTheme="minorEastAsia" w:cs="Courier New" w:hint="eastAsia"/>
          <w:sz w:val="22"/>
        </w:rPr>
        <w:t>な</w:t>
      </w:r>
      <w:r w:rsidR="006E3A8C" w:rsidRPr="00511891">
        <w:rPr>
          <w:rFonts w:asciiTheme="minorEastAsia" w:hAnsiTheme="minorEastAsia" w:cs="Courier New" w:hint="eastAsia"/>
          <w:sz w:val="22"/>
        </w:rPr>
        <w:t>お金が</w:t>
      </w:r>
      <w:r w:rsidR="00A66DA3" w:rsidRPr="00511891">
        <w:rPr>
          <w:rFonts w:asciiTheme="minorEastAsia" w:hAnsiTheme="minorEastAsia" w:cs="Courier New" w:hint="eastAsia"/>
          <w:sz w:val="22"/>
        </w:rPr>
        <w:t>必要な</w:t>
      </w:r>
      <w:r w:rsidR="006E3A8C" w:rsidRPr="00511891">
        <w:rPr>
          <w:rFonts w:asciiTheme="minorEastAsia" w:hAnsiTheme="minorEastAsia" w:cs="Courier New" w:hint="eastAsia"/>
          <w:sz w:val="22"/>
        </w:rPr>
        <w:t>話なので</w:t>
      </w:r>
      <w:r w:rsidR="009442A5" w:rsidRPr="00511891">
        <w:rPr>
          <w:rFonts w:asciiTheme="minorEastAsia" w:hAnsiTheme="minorEastAsia" w:cs="Courier New" w:hint="eastAsia"/>
          <w:sz w:val="22"/>
        </w:rPr>
        <w:t>、</w:t>
      </w:r>
      <w:r w:rsidR="006E3A8C" w:rsidRPr="00511891">
        <w:rPr>
          <w:rFonts w:asciiTheme="minorEastAsia" w:hAnsiTheme="minorEastAsia" w:cs="Courier New" w:hint="eastAsia"/>
          <w:sz w:val="22"/>
        </w:rPr>
        <w:t>アドバイス</w:t>
      </w:r>
      <w:r w:rsidR="00C67D8F" w:rsidRPr="00511891">
        <w:rPr>
          <w:rFonts w:asciiTheme="minorEastAsia" w:hAnsiTheme="minorEastAsia" w:cs="Courier New" w:hint="eastAsia"/>
          <w:sz w:val="22"/>
        </w:rPr>
        <w:t>ばかりを優先できない</w:t>
      </w:r>
      <w:r w:rsidR="005E7D25" w:rsidRPr="00511891">
        <w:rPr>
          <w:rFonts w:asciiTheme="minorEastAsia" w:hAnsiTheme="minorEastAsia" w:cs="Courier New" w:hint="eastAsia"/>
          <w:sz w:val="22"/>
        </w:rPr>
        <w:t>問題もあるし、しかも、</w:t>
      </w:r>
      <w:r w:rsidR="009442A5" w:rsidRPr="00511891">
        <w:rPr>
          <w:rFonts w:asciiTheme="minorEastAsia" w:hAnsiTheme="minorEastAsia" w:cs="Courier New" w:hint="eastAsia"/>
          <w:sz w:val="22"/>
        </w:rPr>
        <w:t>不確実性もある</w:t>
      </w:r>
      <w:r w:rsidR="005E7D25" w:rsidRPr="00511891">
        <w:rPr>
          <w:rFonts w:asciiTheme="minorEastAsia" w:hAnsiTheme="minorEastAsia" w:cs="Courier New" w:hint="eastAsia"/>
          <w:sz w:val="22"/>
        </w:rPr>
        <w:t>ので</w:t>
      </w:r>
      <w:r w:rsidR="00D852A9" w:rsidRPr="00511891">
        <w:rPr>
          <w:rFonts w:asciiTheme="minorEastAsia" w:hAnsiTheme="minorEastAsia" w:cs="Courier New" w:hint="eastAsia"/>
          <w:sz w:val="22"/>
        </w:rPr>
        <w:t>、</w:t>
      </w:r>
      <w:r w:rsidR="00A66DA3" w:rsidRPr="00511891">
        <w:rPr>
          <w:rFonts w:asciiTheme="minorEastAsia" w:hAnsiTheme="minorEastAsia" w:cs="Courier New" w:hint="eastAsia"/>
          <w:sz w:val="22"/>
        </w:rPr>
        <w:t>センターから</w:t>
      </w:r>
      <w:r w:rsidR="006E3A8C" w:rsidRPr="00511891">
        <w:rPr>
          <w:rFonts w:asciiTheme="minorEastAsia" w:hAnsiTheme="minorEastAsia" w:cs="Courier New" w:hint="eastAsia"/>
          <w:sz w:val="22"/>
        </w:rPr>
        <w:t>アドバイス</w:t>
      </w:r>
      <w:r w:rsidR="005E7D25" w:rsidRPr="00511891">
        <w:rPr>
          <w:rFonts w:asciiTheme="minorEastAsia" w:hAnsiTheme="minorEastAsia" w:cs="Courier New" w:hint="eastAsia"/>
          <w:sz w:val="22"/>
        </w:rPr>
        <w:t>を</w:t>
      </w:r>
      <w:r w:rsidR="006E3A8C" w:rsidRPr="00511891">
        <w:rPr>
          <w:rFonts w:asciiTheme="minorEastAsia" w:hAnsiTheme="minorEastAsia" w:cs="Courier New" w:hint="eastAsia"/>
          <w:sz w:val="22"/>
        </w:rPr>
        <w:t>もらった</w:t>
      </w:r>
      <w:r w:rsidR="009442A5" w:rsidRPr="00511891">
        <w:rPr>
          <w:rFonts w:asciiTheme="minorEastAsia" w:hAnsiTheme="minorEastAsia" w:cs="Courier New" w:hint="eastAsia"/>
          <w:sz w:val="22"/>
        </w:rPr>
        <w:t>後</w:t>
      </w:r>
      <w:r w:rsidR="00A66DA3" w:rsidRPr="00511891">
        <w:rPr>
          <w:rFonts w:asciiTheme="minorEastAsia" w:hAnsiTheme="minorEastAsia" w:cs="Courier New" w:hint="eastAsia"/>
          <w:sz w:val="22"/>
        </w:rPr>
        <w:t>、</w:t>
      </w:r>
      <w:r w:rsidR="009442A5" w:rsidRPr="00511891">
        <w:rPr>
          <w:rFonts w:asciiTheme="minorEastAsia" w:hAnsiTheme="minorEastAsia" w:cs="Courier New" w:hint="eastAsia"/>
          <w:sz w:val="22"/>
        </w:rPr>
        <w:t>府がどういう風に受け止めるのか、アドバイスをもらった</w:t>
      </w:r>
      <w:r w:rsidR="00C67D8F" w:rsidRPr="00511891">
        <w:rPr>
          <w:rFonts w:asciiTheme="minorEastAsia" w:hAnsiTheme="minorEastAsia" w:cs="Courier New" w:hint="eastAsia"/>
          <w:sz w:val="22"/>
        </w:rPr>
        <w:t>のに実行しなかった場合</w:t>
      </w:r>
      <w:r w:rsidR="00A66DA3" w:rsidRPr="00511891">
        <w:rPr>
          <w:rFonts w:asciiTheme="minorEastAsia" w:hAnsiTheme="minorEastAsia" w:cs="Courier New" w:hint="eastAsia"/>
          <w:sz w:val="22"/>
        </w:rPr>
        <w:t>、後で</w:t>
      </w:r>
      <w:r w:rsidR="006E3A8C" w:rsidRPr="00511891">
        <w:rPr>
          <w:rFonts w:asciiTheme="minorEastAsia" w:hAnsiTheme="minorEastAsia" w:cs="Courier New" w:hint="eastAsia"/>
          <w:sz w:val="22"/>
        </w:rPr>
        <w:t>言われる</w:t>
      </w:r>
      <w:r w:rsidR="003E2677" w:rsidRPr="00511891">
        <w:rPr>
          <w:rFonts w:asciiTheme="minorEastAsia" w:hAnsiTheme="minorEastAsia" w:cs="Courier New" w:hint="eastAsia"/>
          <w:sz w:val="22"/>
        </w:rPr>
        <w:t>可能性もある</w:t>
      </w:r>
      <w:r w:rsidR="006E3A8C" w:rsidRPr="00511891">
        <w:rPr>
          <w:rFonts w:asciiTheme="minorEastAsia" w:hAnsiTheme="minorEastAsia" w:cs="Courier New" w:hint="eastAsia"/>
          <w:sz w:val="22"/>
        </w:rPr>
        <w:t>し、</w:t>
      </w:r>
      <w:r w:rsidR="009442A5" w:rsidRPr="00511891">
        <w:rPr>
          <w:rFonts w:asciiTheme="minorEastAsia" w:hAnsiTheme="minorEastAsia" w:cs="Courier New" w:hint="eastAsia"/>
          <w:sz w:val="22"/>
        </w:rPr>
        <w:t>アドバイザリー</w:t>
      </w:r>
      <w:r w:rsidR="005E7D25" w:rsidRPr="00511891">
        <w:rPr>
          <w:rFonts w:asciiTheme="minorEastAsia" w:hAnsiTheme="minorEastAsia" w:cs="Courier New" w:hint="eastAsia"/>
          <w:sz w:val="22"/>
        </w:rPr>
        <w:t>であるセンターの</w:t>
      </w:r>
      <w:r w:rsidR="009442A5" w:rsidRPr="00511891">
        <w:rPr>
          <w:rFonts w:asciiTheme="minorEastAsia" w:hAnsiTheme="minorEastAsia" w:cs="Courier New" w:hint="eastAsia"/>
          <w:sz w:val="22"/>
        </w:rPr>
        <w:t>位置付けを</w:t>
      </w:r>
      <w:r w:rsidR="006E3A8C" w:rsidRPr="00511891">
        <w:rPr>
          <w:rFonts w:asciiTheme="minorEastAsia" w:hAnsiTheme="minorEastAsia" w:cs="Courier New" w:hint="eastAsia"/>
          <w:sz w:val="22"/>
        </w:rPr>
        <w:t>どのように置いていくのかは</w:t>
      </w:r>
      <w:r w:rsidR="009442A5" w:rsidRPr="00511891">
        <w:rPr>
          <w:rFonts w:asciiTheme="minorEastAsia" w:hAnsiTheme="minorEastAsia" w:cs="Courier New" w:hint="eastAsia"/>
          <w:sz w:val="22"/>
        </w:rPr>
        <w:t>なかなか難しいと感じた</w:t>
      </w:r>
      <w:r w:rsidR="006E3A8C" w:rsidRPr="00511891">
        <w:rPr>
          <w:rFonts w:asciiTheme="minorEastAsia" w:hAnsiTheme="minorEastAsia" w:cs="Courier New" w:hint="eastAsia"/>
          <w:sz w:val="22"/>
        </w:rPr>
        <w:t>。</w:t>
      </w:r>
      <w:r w:rsidR="009442A5" w:rsidRPr="00511891">
        <w:rPr>
          <w:rFonts w:asciiTheme="minorEastAsia" w:hAnsiTheme="minorEastAsia" w:cs="Courier New" w:hint="eastAsia"/>
          <w:sz w:val="22"/>
        </w:rPr>
        <w:t>例えば、</w:t>
      </w:r>
      <w:r w:rsidR="006E3A8C" w:rsidRPr="00511891">
        <w:rPr>
          <w:rFonts w:asciiTheme="minorEastAsia" w:hAnsiTheme="minorEastAsia" w:cs="Courier New" w:hint="eastAsia"/>
          <w:sz w:val="22"/>
        </w:rPr>
        <w:t>農林系</w:t>
      </w:r>
      <w:r w:rsidR="009442A5" w:rsidRPr="00511891">
        <w:rPr>
          <w:rFonts w:asciiTheme="minorEastAsia" w:hAnsiTheme="minorEastAsia" w:cs="Courier New" w:hint="eastAsia"/>
          <w:sz w:val="22"/>
        </w:rPr>
        <w:t>の研究所</w:t>
      </w:r>
      <w:r w:rsidR="00D852A9" w:rsidRPr="00511891">
        <w:rPr>
          <w:rFonts w:asciiTheme="minorEastAsia" w:hAnsiTheme="minorEastAsia" w:cs="Courier New" w:hint="eastAsia"/>
          <w:sz w:val="22"/>
        </w:rPr>
        <w:t>を指定するとなっても</w:t>
      </w:r>
      <w:r w:rsidR="006E3A8C" w:rsidRPr="00511891">
        <w:rPr>
          <w:rFonts w:asciiTheme="minorEastAsia" w:hAnsiTheme="minorEastAsia" w:cs="Courier New" w:hint="eastAsia"/>
          <w:sz w:val="22"/>
        </w:rPr>
        <w:t>、</w:t>
      </w:r>
      <w:r w:rsidR="005E7D25" w:rsidRPr="00511891">
        <w:rPr>
          <w:rFonts w:asciiTheme="minorEastAsia" w:hAnsiTheme="minorEastAsia" w:cs="Courier New" w:hint="eastAsia"/>
          <w:sz w:val="22"/>
        </w:rPr>
        <w:t>適応の</w:t>
      </w:r>
      <w:r w:rsidR="00D852A9" w:rsidRPr="00511891">
        <w:rPr>
          <w:rFonts w:asciiTheme="minorEastAsia" w:hAnsiTheme="minorEastAsia" w:cs="Courier New" w:hint="eastAsia"/>
          <w:sz w:val="22"/>
        </w:rPr>
        <w:t>分野が広</w:t>
      </w:r>
      <w:r w:rsidR="00D74C82" w:rsidRPr="00511891">
        <w:rPr>
          <w:rFonts w:asciiTheme="minorEastAsia" w:hAnsiTheme="minorEastAsia" w:cs="Courier New" w:hint="eastAsia"/>
          <w:sz w:val="22"/>
        </w:rPr>
        <w:t>いので</w:t>
      </w:r>
      <w:r w:rsidR="00C67D8F" w:rsidRPr="00511891">
        <w:rPr>
          <w:rFonts w:asciiTheme="minorEastAsia" w:hAnsiTheme="minorEastAsia" w:cs="Courier New" w:hint="eastAsia"/>
          <w:sz w:val="22"/>
        </w:rPr>
        <w:t>他</w:t>
      </w:r>
      <w:r w:rsidR="005E7D25" w:rsidRPr="00511891">
        <w:rPr>
          <w:rFonts w:asciiTheme="minorEastAsia" w:hAnsiTheme="minorEastAsia" w:cs="Courier New" w:hint="eastAsia"/>
          <w:sz w:val="22"/>
        </w:rPr>
        <w:t>の分野</w:t>
      </w:r>
      <w:r w:rsidR="00C67D8F" w:rsidRPr="00511891">
        <w:rPr>
          <w:rFonts w:asciiTheme="minorEastAsia" w:hAnsiTheme="minorEastAsia" w:cs="Courier New" w:hint="eastAsia"/>
          <w:sz w:val="22"/>
        </w:rPr>
        <w:t>に対して</w:t>
      </w:r>
      <w:r w:rsidR="005E7D25" w:rsidRPr="00511891">
        <w:rPr>
          <w:rFonts w:asciiTheme="minorEastAsia" w:hAnsiTheme="minorEastAsia" w:cs="Courier New" w:hint="eastAsia"/>
          <w:sz w:val="22"/>
        </w:rPr>
        <w:t>必ずしも</w:t>
      </w:r>
      <w:r w:rsidR="00C67D8F" w:rsidRPr="00511891">
        <w:rPr>
          <w:rFonts w:asciiTheme="minorEastAsia" w:hAnsiTheme="minorEastAsia" w:cs="Courier New" w:hint="eastAsia"/>
          <w:sz w:val="22"/>
        </w:rPr>
        <w:t>専門性を</w:t>
      </w:r>
      <w:r w:rsidR="009442A5" w:rsidRPr="00511891">
        <w:rPr>
          <w:rFonts w:asciiTheme="minorEastAsia" w:hAnsiTheme="minorEastAsia" w:cs="Courier New" w:hint="eastAsia"/>
          <w:sz w:val="22"/>
        </w:rPr>
        <w:t>持っていないとか、</w:t>
      </w:r>
      <w:r w:rsidR="00877F79" w:rsidRPr="00511891">
        <w:rPr>
          <w:rFonts w:asciiTheme="minorEastAsia" w:hAnsiTheme="minorEastAsia" w:cs="Courier New" w:hint="eastAsia"/>
          <w:sz w:val="22"/>
        </w:rPr>
        <w:t>全体の予算</w:t>
      </w:r>
      <w:r w:rsidR="006E3A8C" w:rsidRPr="00511891">
        <w:rPr>
          <w:rFonts w:asciiTheme="minorEastAsia" w:hAnsiTheme="minorEastAsia" w:cs="Courier New" w:hint="eastAsia"/>
          <w:sz w:val="22"/>
        </w:rPr>
        <w:t>の問題</w:t>
      </w:r>
      <w:r w:rsidR="005E7D25" w:rsidRPr="00511891">
        <w:rPr>
          <w:rFonts w:asciiTheme="minorEastAsia" w:hAnsiTheme="minorEastAsia" w:cs="Courier New" w:hint="eastAsia"/>
          <w:sz w:val="22"/>
        </w:rPr>
        <w:t>など</w:t>
      </w:r>
      <w:r w:rsidR="00D852A9" w:rsidRPr="00511891">
        <w:rPr>
          <w:rFonts w:asciiTheme="minorEastAsia" w:hAnsiTheme="minorEastAsia" w:cs="Courier New" w:hint="eastAsia"/>
          <w:sz w:val="22"/>
        </w:rPr>
        <w:t>も含めてどのように</w:t>
      </w:r>
      <w:r w:rsidR="003E2677" w:rsidRPr="00511891">
        <w:rPr>
          <w:rFonts w:asciiTheme="minorEastAsia" w:hAnsiTheme="minorEastAsia" w:cs="Courier New" w:hint="eastAsia"/>
          <w:sz w:val="22"/>
        </w:rPr>
        <w:t>長期的に</w:t>
      </w:r>
      <w:r w:rsidR="00D852A9" w:rsidRPr="00511891">
        <w:rPr>
          <w:rFonts w:asciiTheme="minorEastAsia" w:hAnsiTheme="minorEastAsia" w:cs="Courier New" w:hint="eastAsia"/>
          <w:sz w:val="22"/>
        </w:rPr>
        <w:t>考えていくのかとか</w:t>
      </w:r>
      <w:r w:rsidR="006E3A8C" w:rsidRPr="00511891">
        <w:rPr>
          <w:rFonts w:asciiTheme="minorEastAsia" w:hAnsiTheme="minorEastAsia" w:cs="Courier New" w:hint="eastAsia"/>
          <w:sz w:val="22"/>
        </w:rPr>
        <w:t>、</w:t>
      </w:r>
      <w:r w:rsidR="005E7D25" w:rsidRPr="00511891">
        <w:rPr>
          <w:rFonts w:asciiTheme="minorEastAsia" w:hAnsiTheme="minorEastAsia" w:cs="Courier New" w:hint="eastAsia"/>
          <w:sz w:val="22"/>
        </w:rPr>
        <w:t>もしかすると</w:t>
      </w:r>
      <w:r w:rsidR="00877F79" w:rsidRPr="00511891">
        <w:rPr>
          <w:rFonts w:asciiTheme="minorEastAsia" w:hAnsiTheme="minorEastAsia" w:cs="Courier New" w:hint="eastAsia"/>
          <w:sz w:val="22"/>
        </w:rPr>
        <w:t>意見が合わない</w:t>
      </w:r>
      <w:r w:rsidR="005E7D25" w:rsidRPr="00511891">
        <w:rPr>
          <w:rFonts w:asciiTheme="minorEastAsia" w:hAnsiTheme="minorEastAsia" w:cs="Courier New" w:hint="eastAsia"/>
          <w:sz w:val="22"/>
        </w:rPr>
        <w:t>ところ</w:t>
      </w:r>
      <w:r w:rsidR="00877F79" w:rsidRPr="00511891">
        <w:rPr>
          <w:rFonts w:asciiTheme="minorEastAsia" w:hAnsiTheme="minorEastAsia" w:cs="Courier New" w:hint="eastAsia"/>
          <w:sz w:val="22"/>
        </w:rPr>
        <w:t>も</w:t>
      </w:r>
      <w:r w:rsidR="006E3A8C" w:rsidRPr="00511891">
        <w:rPr>
          <w:rFonts w:asciiTheme="minorEastAsia" w:hAnsiTheme="minorEastAsia" w:cs="Courier New" w:hint="eastAsia"/>
          <w:sz w:val="22"/>
        </w:rPr>
        <w:t>出てくる</w:t>
      </w:r>
      <w:r w:rsidR="005E7D25" w:rsidRPr="00511891">
        <w:rPr>
          <w:rFonts w:asciiTheme="minorEastAsia" w:hAnsiTheme="minorEastAsia" w:cs="Courier New" w:hint="eastAsia"/>
          <w:sz w:val="22"/>
        </w:rPr>
        <w:t>可能性</w:t>
      </w:r>
      <w:r w:rsidR="006E3A8C" w:rsidRPr="00511891">
        <w:rPr>
          <w:rFonts w:asciiTheme="minorEastAsia" w:hAnsiTheme="minorEastAsia" w:cs="Courier New" w:hint="eastAsia"/>
          <w:sz w:val="22"/>
        </w:rPr>
        <w:t>も</w:t>
      </w:r>
      <w:r w:rsidR="00877F79" w:rsidRPr="00511891">
        <w:rPr>
          <w:rFonts w:asciiTheme="minorEastAsia" w:hAnsiTheme="minorEastAsia" w:cs="Courier New" w:hint="eastAsia"/>
          <w:sz w:val="22"/>
        </w:rPr>
        <w:t>あるので</w:t>
      </w:r>
      <w:r w:rsidR="00D852A9" w:rsidRPr="00511891">
        <w:rPr>
          <w:rFonts w:asciiTheme="minorEastAsia" w:hAnsiTheme="minorEastAsia" w:cs="Courier New" w:hint="eastAsia"/>
          <w:sz w:val="22"/>
        </w:rPr>
        <w:t>、</w:t>
      </w:r>
      <w:r w:rsidR="005E7D25" w:rsidRPr="00511891">
        <w:rPr>
          <w:rFonts w:asciiTheme="minorEastAsia" w:hAnsiTheme="minorEastAsia" w:cs="Courier New" w:hint="eastAsia"/>
          <w:sz w:val="22"/>
        </w:rPr>
        <w:t>そのあたりをどのように調整していくのかは</w:t>
      </w:r>
      <w:r w:rsidR="00D852A9" w:rsidRPr="00511891">
        <w:rPr>
          <w:rFonts w:asciiTheme="minorEastAsia" w:hAnsiTheme="minorEastAsia" w:cs="Courier New" w:hint="eastAsia"/>
          <w:sz w:val="22"/>
        </w:rPr>
        <w:t>経験</w:t>
      </w:r>
      <w:r w:rsidR="00C67D8F" w:rsidRPr="00511891">
        <w:rPr>
          <w:rFonts w:asciiTheme="minorEastAsia" w:hAnsiTheme="minorEastAsia" w:cs="Courier New" w:hint="eastAsia"/>
          <w:sz w:val="22"/>
        </w:rPr>
        <w:t>を</w:t>
      </w:r>
      <w:r w:rsidR="00D852A9" w:rsidRPr="00511891">
        <w:rPr>
          <w:rFonts w:asciiTheme="minorEastAsia" w:hAnsiTheme="minorEastAsia" w:cs="Courier New" w:hint="eastAsia"/>
          <w:sz w:val="22"/>
        </w:rPr>
        <w:t>積みながら</w:t>
      </w:r>
      <w:r w:rsidR="005E7D25" w:rsidRPr="00511891">
        <w:rPr>
          <w:rFonts w:asciiTheme="minorEastAsia" w:hAnsiTheme="minorEastAsia" w:cs="Courier New" w:hint="eastAsia"/>
          <w:sz w:val="22"/>
        </w:rPr>
        <w:t>やっていくことだと</w:t>
      </w:r>
      <w:r w:rsidR="00D852A9" w:rsidRPr="00511891">
        <w:rPr>
          <w:rFonts w:asciiTheme="minorEastAsia" w:hAnsiTheme="minorEastAsia" w:cs="Courier New" w:hint="eastAsia"/>
          <w:sz w:val="22"/>
        </w:rPr>
        <w:t>思うが、</w:t>
      </w:r>
      <w:r w:rsidR="006E3A8C" w:rsidRPr="00511891">
        <w:rPr>
          <w:rFonts w:asciiTheme="minorEastAsia" w:hAnsiTheme="minorEastAsia" w:cs="Courier New" w:hint="eastAsia"/>
          <w:sz w:val="22"/>
        </w:rPr>
        <w:t>少し</w:t>
      </w:r>
      <w:r w:rsidR="00877F79" w:rsidRPr="00511891">
        <w:rPr>
          <w:rFonts w:asciiTheme="minorEastAsia" w:hAnsiTheme="minorEastAsia" w:cs="Courier New" w:hint="eastAsia"/>
          <w:sz w:val="22"/>
        </w:rPr>
        <w:t>考え</w:t>
      </w:r>
      <w:r w:rsidR="00942B9E" w:rsidRPr="00511891">
        <w:rPr>
          <w:rFonts w:asciiTheme="minorEastAsia" w:hAnsiTheme="minorEastAsia" w:cs="Courier New" w:hint="eastAsia"/>
          <w:sz w:val="22"/>
        </w:rPr>
        <w:t>ておいた方が良い</w:t>
      </w:r>
      <w:r w:rsidR="00877F79" w:rsidRPr="00511891">
        <w:rPr>
          <w:rFonts w:asciiTheme="minorEastAsia" w:hAnsiTheme="minorEastAsia" w:cs="Courier New" w:hint="eastAsia"/>
          <w:sz w:val="22"/>
        </w:rPr>
        <w:t>と</w:t>
      </w:r>
      <w:r w:rsidR="005E7D25" w:rsidRPr="00511891">
        <w:rPr>
          <w:rFonts w:asciiTheme="minorEastAsia" w:hAnsiTheme="minorEastAsia" w:cs="Courier New" w:hint="eastAsia"/>
          <w:sz w:val="22"/>
        </w:rPr>
        <w:t>感じた</w:t>
      </w:r>
      <w:r w:rsidR="00877F79" w:rsidRPr="00511891">
        <w:rPr>
          <w:rFonts w:asciiTheme="minorEastAsia" w:hAnsiTheme="minorEastAsia" w:cs="Courier New" w:hint="eastAsia"/>
          <w:sz w:val="22"/>
        </w:rPr>
        <w:t>。</w:t>
      </w:r>
    </w:p>
    <w:p w14:paraId="241D453E" w14:textId="79E39C0C" w:rsidR="002C5994" w:rsidRPr="002E47A2" w:rsidRDefault="00415151" w:rsidP="002E47A2">
      <w:pPr>
        <w:autoSpaceDE w:val="0"/>
        <w:autoSpaceDN w:val="0"/>
        <w:spacing w:beforeLines="50" w:before="180"/>
        <w:ind w:left="241" w:hangingChars="100" w:hanging="241"/>
        <w:jc w:val="left"/>
        <w:rPr>
          <w:rFonts w:asciiTheme="minorEastAsia" w:hAnsiTheme="minorEastAsia" w:cs="Courier New"/>
          <w:sz w:val="24"/>
        </w:rPr>
      </w:pPr>
      <w:r w:rsidRPr="00511891">
        <w:rPr>
          <w:rFonts w:asciiTheme="majorEastAsia" w:eastAsiaTheme="majorEastAsia" w:hAnsiTheme="majorEastAsia" w:cs="Courier New" w:hint="eastAsia"/>
          <w:b/>
          <w:sz w:val="24"/>
        </w:rPr>
        <w:t>（５）</w:t>
      </w:r>
      <w:r w:rsidR="00377CE7" w:rsidRPr="00511891">
        <w:rPr>
          <w:rFonts w:asciiTheme="majorEastAsia" w:eastAsiaTheme="majorEastAsia" w:hAnsiTheme="majorEastAsia" w:cs="Courier New" w:hint="eastAsia"/>
          <w:b/>
          <w:sz w:val="24"/>
        </w:rPr>
        <w:t>その他</w:t>
      </w:r>
    </w:p>
    <w:p w14:paraId="11F632F8" w14:textId="77777777" w:rsidR="002C5994" w:rsidRPr="000C3574" w:rsidRDefault="002C5994" w:rsidP="002C5994">
      <w:pPr>
        <w:ind w:firstLineChars="50" w:firstLine="110"/>
        <w:rPr>
          <w:rFonts w:ascii="ＭＳ 明朝" w:eastAsia="ＭＳ 明朝" w:hAnsi="ＭＳ 明朝"/>
          <w:sz w:val="22"/>
        </w:rPr>
      </w:pPr>
      <w:r w:rsidRPr="000C3574">
        <w:rPr>
          <w:rFonts w:ascii="ＭＳ 明朝" w:eastAsia="ＭＳ 明朝" w:hAnsi="ＭＳ 明朝" w:hint="eastAsia"/>
          <w:sz w:val="22"/>
        </w:rPr>
        <w:t xml:space="preserve">　　【事務局】</w:t>
      </w:r>
    </w:p>
    <w:p w14:paraId="278D5B7F" w14:textId="0395FD5B" w:rsidR="002C5994" w:rsidRPr="00511891" w:rsidRDefault="002C5994" w:rsidP="00F115B0">
      <w:pPr>
        <w:ind w:leftChars="400" w:left="840"/>
        <w:rPr>
          <w:rFonts w:asciiTheme="minorEastAsia" w:hAnsiTheme="minorEastAsia" w:cs="Courier New"/>
          <w:sz w:val="22"/>
        </w:rPr>
      </w:pPr>
      <w:r w:rsidRPr="000C3574">
        <w:rPr>
          <w:rFonts w:ascii="ＭＳ 明朝" w:eastAsia="ＭＳ 明朝" w:hAnsi="ＭＳ 明朝" w:hint="eastAsia"/>
          <w:sz w:val="22"/>
        </w:rPr>
        <w:t>令和元年度おおさかストップ温暖化賞の候補事業者を募集している。今年度からは建築物</w:t>
      </w:r>
      <w:r w:rsidR="00F115B0">
        <w:rPr>
          <w:rFonts w:ascii="ＭＳ 明朝" w:eastAsia="ＭＳ 明朝" w:hAnsi="ＭＳ 明朝" w:hint="eastAsia"/>
          <w:sz w:val="22"/>
        </w:rPr>
        <w:t>におけるヒートアイランド現象の緩和に関し</w:t>
      </w:r>
      <w:r w:rsidRPr="000C3574">
        <w:rPr>
          <w:rFonts w:ascii="ＭＳ 明朝" w:eastAsia="ＭＳ 明朝" w:hAnsi="ＭＳ 明朝" w:hint="eastAsia"/>
          <w:sz w:val="22"/>
        </w:rPr>
        <w:t>、他の模範となる特に優れた取組みを行った建築主及び設計者を対象とする特別賞を設けた。愛称を“涼”デザイン建築賞と名付けた。建築主及び設計者に対して表彰を行い、表彰建築物については、取</w:t>
      </w:r>
      <w:r w:rsidR="00F115B0">
        <w:rPr>
          <w:rFonts w:ascii="ＭＳ 明朝" w:eastAsia="ＭＳ 明朝" w:hAnsi="ＭＳ 明朝" w:hint="eastAsia"/>
          <w:sz w:val="22"/>
        </w:rPr>
        <w:t>組内容をホームページ等で公表し、ヒートアイランド対策を推進する。</w:t>
      </w:r>
    </w:p>
    <w:sectPr w:rsidR="002C5994" w:rsidRPr="00511891" w:rsidSect="002E47A2">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4273" w14:textId="77777777" w:rsidR="00D74C82" w:rsidRDefault="00D74C82" w:rsidP="002824B1">
      <w:r>
        <w:separator/>
      </w:r>
    </w:p>
  </w:endnote>
  <w:endnote w:type="continuationSeparator" w:id="0">
    <w:p w14:paraId="58D1CEB9" w14:textId="77777777" w:rsidR="00D74C82" w:rsidRDefault="00D74C82" w:rsidP="002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FB49" w14:textId="77777777" w:rsidR="00BC0D95" w:rsidRDefault="00BC0D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4602" w14:textId="77777777" w:rsidR="00BC0D95" w:rsidRDefault="00BC0D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C1E0" w14:textId="77777777" w:rsidR="00BC0D95" w:rsidRDefault="00BC0D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FE25D" w14:textId="77777777" w:rsidR="00D74C82" w:rsidRDefault="00D74C82" w:rsidP="002824B1">
      <w:r>
        <w:separator/>
      </w:r>
    </w:p>
  </w:footnote>
  <w:footnote w:type="continuationSeparator" w:id="0">
    <w:p w14:paraId="6C2CE285" w14:textId="77777777" w:rsidR="00D74C82" w:rsidRDefault="00D74C82" w:rsidP="0028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3142" w14:textId="77777777" w:rsidR="00BC0D95" w:rsidRDefault="00BC0D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2EC7" w14:textId="77777777" w:rsidR="00BC0D95" w:rsidRDefault="00BC0D9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6A37" w14:textId="77777777" w:rsidR="00BC0D95" w:rsidRDefault="00BC0D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2BE"/>
    <w:multiLevelType w:val="hybridMultilevel"/>
    <w:tmpl w:val="892A8450"/>
    <w:lvl w:ilvl="0" w:tplc="593CD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051AC5"/>
    <w:multiLevelType w:val="hybridMultilevel"/>
    <w:tmpl w:val="66F8A0BA"/>
    <w:lvl w:ilvl="0" w:tplc="85B88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DA"/>
    <w:rsid w:val="00011D19"/>
    <w:rsid w:val="00017F66"/>
    <w:rsid w:val="000214A2"/>
    <w:rsid w:val="0003799A"/>
    <w:rsid w:val="00051D60"/>
    <w:rsid w:val="00055113"/>
    <w:rsid w:val="00072803"/>
    <w:rsid w:val="0007445D"/>
    <w:rsid w:val="00083D19"/>
    <w:rsid w:val="00096710"/>
    <w:rsid w:val="000A14A7"/>
    <w:rsid w:val="000A1D94"/>
    <w:rsid w:val="000C3574"/>
    <w:rsid w:val="000D1A52"/>
    <w:rsid w:val="000E1D5A"/>
    <w:rsid w:val="000E3A6F"/>
    <w:rsid w:val="000E5A47"/>
    <w:rsid w:val="000F26D2"/>
    <w:rsid w:val="001229FE"/>
    <w:rsid w:val="00123883"/>
    <w:rsid w:val="0012638D"/>
    <w:rsid w:val="001305C6"/>
    <w:rsid w:val="00131C21"/>
    <w:rsid w:val="00140E4D"/>
    <w:rsid w:val="00144DCF"/>
    <w:rsid w:val="00157AF3"/>
    <w:rsid w:val="001636AA"/>
    <w:rsid w:val="001800FE"/>
    <w:rsid w:val="00180C03"/>
    <w:rsid w:val="00181684"/>
    <w:rsid w:val="00183097"/>
    <w:rsid w:val="00185BA4"/>
    <w:rsid w:val="001A0A52"/>
    <w:rsid w:val="001A478A"/>
    <w:rsid w:val="001A4D1B"/>
    <w:rsid w:val="001B3837"/>
    <w:rsid w:val="001B567F"/>
    <w:rsid w:val="001C0A18"/>
    <w:rsid w:val="001D293D"/>
    <w:rsid w:val="001F1E4C"/>
    <w:rsid w:val="001F3608"/>
    <w:rsid w:val="002040CF"/>
    <w:rsid w:val="00206909"/>
    <w:rsid w:val="002078E6"/>
    <w:rsid w:val="00224B6C"/>
    <w:rsid w:val="0024096A"/>
    <w:rsid w:val="0024725D"/>
    <w:rsid w:val="00250D7D"/>
    <w:rsid w:val="00251E9C"/>
    <w:rsid w:val="00257E47"/>
    <w:rsid w:val="00260DF8"/>
    <w:rsid w:val="00280F69"/>
    <w:rsid w:val="002824B1"/>
    <w:rsid w:val="002A6D9B"/>
    <w:rsid w:val="002B1442"/>
    <w:rsid w:val="002B4D50"/>
    <w:rsid w:val="002C373B"/>
    <w:rsid w:val="002C45A6"/>
    <w:rsid w:val="002C4B04"/>
    <w:rsid w:val="002C5375"/>
    <w:rsid w:val="002C5915"/>
    <w:rsid w:val="002C5994"/>
    <w:rsid w:val="002C7193"/>
    <w:rsid w:val="002D0D6E"/>
    <w:rsid w:val="002D27C5"/>
    <w:rsid w:val="002D50DD"/>
    <w:rsid w:val="002E20DB"/>
    <w:rsid w:val="002E47A2"/>
    <w:rsid w:val="002E5DD5"/>
    <w:rsid w:val="003052DB"/>
    <w:rsid w:val="003056AA"/>
    <w:rsid w:val="00312315"/>
    <w:rsid w:val="0031606B"/>
    <w:rsid w:val="003275D7"/>
    <w:rsid w:val="00363F88"/>
    <w:rsid w:val="00365096"/>
    <w:rsid w:val="00377CE7"/>
    <w:rsid w:val="003861CD"/>
    <w:rsid w:val="00387846"/>
    <w:rsid w:val="00387EEB"/>
    <w:rsid w:val="003A7720"/>
    <w:rsid w:val="003C02F0"/>
    <w:rsid w:val="003C465E"/>
    <w:rsid w:val="003C6892"/>
    <w:rsid w:val="003D3438"/>
    <w:rsid w:val="003E2677"/>
    <w:rsid w:val="003F2D58"/>
    <w:rsid w:val="003F4A62"/>
    <w:rsid w:val="00407242"/>
    <w:rsid w:val="00415151"/>
    <w:rsid w:val="0041542C"/>
    <w:rsid w:val="004404AD"/>
    <w:rsid w:val="004407E0"/>
    <w:rsid w:val="00440AB1"/>
    <w:rsid w:val="004531DC"/>
    <w:rsid w:val="00462A15"/>
    <w:rsid w:val="0048207E"/>
    <w:rsid w:val="00483C83"/>
    <w:rsid w:val="0049012D"/>
    <w:rsid w:val="004B0A0D"/>
    <w:rsid w:val="004B15DA"/>
    <w:rsid w:val="004B46C0"/>
    <w:rsid w:val="004B57BA"/>
    <w:rsid w:val="004C06BE"/>
    <w:rsid w:val="004C213B"/>
    <w:rsid w:val="004D04F2"/>
    <w:rsid w:val="004D7D2B"/>
    <w:rsid w:val="004E299A"/>
    <w:rsid w:val="004E7F93"/>
    <w:rsid w:val="0050488D"/>
    <w:rsid w:val="00506584"/>
    <w:rsid w:val="0051160A"/>
    <w:rsid w:val="00511891"/>
    <w:rsid w:val="005159FD"/>
    <w:rsid w:val="0054471C"/>
    <w:rsid w:val="00550EC6"/>
    <w:rsid w:val="005521FB"/>
    <w:rsid w:val="00555BE7"/>
    <w:rsid w:val="0055681F"/>
    <w:rsid w:val="0056382F"/>
    <w:rsid w:val="00564290"/>
    <w:rsid w:val="0057527B"/>
    <w:rsid w:val="005838CB"/>
    <w:rsid w:val="0059345C"/>
    <w:rsid w:val="005A02FD"/>
    <w:rsid w:val="005A4C2E"/>
    <w:rsid w:val="005A62A0"/>
    <w:rsid w:val="005A78F5"/>
    <w:rsid w:val="005B63DD"/>
    <w:rsid w:val="005C1821"/>
    <w:rsid w:val="005D5D8D"/>
    <w:rsid w:val="005E7D25"/>
    <w:rsid w:val="005F3480"/>
    <w:rsid w:val="0063256E"/>
    <w:rsid w:val="006366C8"/>
    <w:rsid w:val="00642F41"/>
    <w:rsid w:val="00664A23"/>
    <w:rsid w:val="0067421C"/>
    <w:rsid w:val="00674A8D"/>
    <w:rsid w:val="006770FA"/>
    <w:rsid w:val="00681BE2"/>
    <w:rsid w:val="00685C5F"/>
    <w:rsid w:val="006A37DF"/>
    <w:rsid w:val="006A68EF"/>
    <w:rsid w:val="006A6CFC"/>
    <w:rsid w:val="006B06A9"/>
    <w:rsid w:val="006C17C7"/>
    <w:rsid w:val="006C2BCA"/>
    <w:rsid w:val="006C6AC4"/>
    <w:rsid w:val="006C747E"/>
    <w:rsid w:val="006C7CAE"/>
    <w:rsid w:val="006E3A8C"/>
    <w:rsid w:val="006E4AD1"/>
    <w:rsid w:val="00711762"/>
    <w:rsid w:val="0071274A"/>
    <w:rsid w:val="007272EA"/>
    <w:rsid w:val="00731836"/>
    <w:rsid w:val="00745786"/>
    <w:rsid w:val="007538CE"/>
    <w:rsid w:val="007554D2"/>
    <w:rsid w:val="0076084E"/>
    <w:rsid w:val="0077634B"/>
    <w:rsid w:val="00785E73"/>
    <w:rsid w:val="007906E4"/>
    <w:rsid w:val="007B1746"/>
    <w:rsid w:val="007B65B3"/>
    <w:rsid w:val="007C0104"/>
    <w:rsid w:val="007C4FD2"/>
    <w:rsid w:val="007C5228"/>
    <w:rsid w:val="007D4ED0"/>
    <w:rsid w:val="00805216"/>
    <w:rsid w:val="0081680A"/>
    <w:rsid w:val="008302FE"/>
    <w:rsid w:val="0083214B"/>
    <w:rsid w:val="0084054A"/>
    <w:rsid w:val="00845689"/>
    <w:rsid w:val="00850A77"/>
    <w:rsid w:val="00850B0F"/>
    <w:rsid w:val="00850BFC"/>
    <w:rsid w:val="00851721"/>
    <w:rsid w:val="008555C2"/>
    <w:rsid w:val="008569BD"/>
    <w:rsid w:val="0086419A"/>
    <w:rsid w:val="0086611A"/>
    <w:rsid w:val="00872F29"/>
    <w:rsid w:val="00877F79"/>
    <w:rsid w:val="008913DD"/>
    <w:rsid w:val="00896512"/>
    <w:rsid w:val="0089682F"/>
    <w:rsid w:val="008A1CE0"/>
    <w:rsid w:val="008A51EE"/>
    <w:rsid w:val="008B1971"/>
    <w:rsid w:val="008B23B8"/>
    <w:rsid w:val="008B3904"/>
    <w:rsid w:val="008B7851"/>
    <w:rsid w:val="008C78CF"/>
    <w:rsid w:val="008D0F03"/>
    <w:rsid w:val="008F0968"/>
    <w:rsid w:val="008F7E3D"/>
    <w:rsid w:val="0090269B"/>
    <w:rsid w:val="00902BF8"/>
    <w:rsid w:val="0090540D"/>
    <w:rsid w:val="00913591"/>
    <w:rsid w:val="00920F28"/>
    <w:rsid w:val="009263E0"/>
    <w:rsid w:val="009370C2"/>
    <w:rsid w:val="00940B31"/>
    <w:rsid w:val="009420F8"/>
    <w:rsid w:val="00942B9E"/>
    <w:rsid w:val="009442A5"/>
    <w:rsid w:val="00952B2B"/>
    <w:rsid w:val="0096175E"/>
    <w:rsid w:val="00972714"/>
    <w:rsid w:val="00975630"/>
    <w:rsid w:val="00975725"/>
    <w:rsid w:val="00986D07"/>
    <w:rsid w:val="009A083C"/>
    <w:rsid w:val="009A223F"/>
    <w:rsid w:val="009A3753"/>
    <w:rsid w:val="009C24AA"/>
    <w:rsid w:val="009F1356"/>
    <w:rsid w:val="009F234E"/>
    <w:rsid w:val="009F688C"/>
    <w:rsid w:val="00A07156"/>
    <w:rsid w:val="00A10058"/>
    <w:rsid w:val="00A10BE8"/>
    <w:rsid w:val="00A11873"/>
    <w:rsid w:val="00A16FD9"/>
    <w:rsid w:val="00A30D9E"/>
    <w:rsid w:val="00A345A8"/>
    <w:rsid w:val="00A465DD"/>
    <w:rsid w:val="00A4729F"/>
    <w:rsid w:val="00A50CE1"/>
    <w:rsid w:val="00A61AC8"/>
    <w:rsid w:val="00A66DA3"/>
    <w:rsid w:val="00A709A5"/>
    <w:rsid w:val="00A722BE"/>
    <w:rsid w:val="00A77861"/>
    <w:rsid w:val="00A77A00"/>
    <w:rsid w:val="00A82EA0"/>
    <w:rsid w:val="00A86A23"/>
    <w:rsid w:val="00A86E78"/>
    <w:rsid w:val="00A87F71"/>
    <w:rsid w:val="00A969B8"/>
    <w:rsid w:val="00AA5B5E"/>
    <w:rsid w:val="00AC3C7F"/>
    <w:rsid w:val="00AD0E71"/>
    <w:rsid w:val="00AE15FA"/>
    <w:rsid w:val="00AF7E1A"/>
    <w:rsid w:val="00B02811"/>
    <w:rsid w:val="00B11C46"/>
    <w:rsid w:val="00B21234"/>
    <w:rsid w:val="00B25735"/>
    <w:rsid w:val="00B31152"/>
    <w:rsid w:val="00B375C3"/>
    <w:rsid w:val="00B465E6"/>
    <w:rsid w:val="00B5219A"/>
    <w:rsid w:val="00B65D9D"/>
    <w:rsid w:val="00B669A3"/>
    <w:rsid w:val="00B85771"/>
    <w:rsid w:val="00B870B1"/>
    <w:rsid w:val="00B96243"/>
    <w:rsid w:val="00BA64C5"/>
    <w:rsid w:val="00BB274B"/>
    <w:rsid w:val="00BC0D95"/>
    <w:rsid w:val="00BC1648"/>
    <w:rsid w:val="00BD5FF2"/>
    <w:rsid w:val="00BD6CA5"/>
    <w:rsid w:val="00BD706A"/>
    <w:rsid w:val="00BD70ED"/>
    <w:rsid w:val="00BE2AFF"/>
    <w:rsid w:val="00BE3065"/>
    <w:rsid w:val="00BF35F8"/>
    <w:rsid w:val="00BF3BF0"/>
    <w:rsid w:val="00BF727C"/>
    <w:rsid w:val="00C041AD"/>
    <w:rsid w:val="00C1470A"/>
    <w:rsid w:val="00C230B8"/>
    <w:rsid w:val="00C26A66"/>
    <w:rsid w:val="00C31F06"/>
    <w:rsid w:val="00C33A6B"/>
    <w:rsid w:val="00C35189"/>
    <w:rsid w:val="00C465BD"/>
    <w:rsid w:val="00C62003"/>
    <w:rsid w:val="00C67D8F"/>
    <w:rsid w:val="00C829CC"/>
    <w:rsid w:val="00C926A8"/>
    <w:rsid w:val="00C92C3B"/>
    <w:rsid w:val="00CA2853"/>
    <w:rsid w:val="00CB3DD4"/>
    <w:rsid w:val="00CB60BA"/>
    <w:rsid w:val="00CC3D23"/>
    <w:rsid w:val="00CE12B3"/>
    <w:rsid w:val="00CF1006"/>
    <w:rsid w:val="00D15BAF"/>
    <w:rsid w:val="00D20BD9"/>
    <w:rsid w:val="00D4058B"/>
    <w:rsid w:val="00D45244"/>
    <w:rsid w:val="00D60A87"/>
    <w:rsid w:val="00D653BE"/>
    <w:rsid w:val="00D73306"/>
    <w:rsid w:val="00D739AA"/>
    <w:rsid w:val="00D74C82"/>
    <w:rsid w:val="00D75614"/>
    <w:rsid w:val="00D852A9"/>
    <w:rsid w:val="00D91B8B"/>
    <w:rsid w:val="00D926C4"/>
    <w:rsid w:val="00D96190"/>
    <w:rsid w:val="00DB21F3"/>
    <w:rsid w:val="00DB555A"/>
    <w:rsid w:val="00DC063B"/>
    <w:rsid w:val="00DD5F4D"/>
    <w:rsid w:val="00DD67A0"/>
    <w:rsid w:val="00DE289B"/>
    <w:rsid w:val="00DF084B"/>
    <w:rsid w:val="00DF4DD8"/>
    <w:rsid w:val="00DF60A0"/>
    <w:rsid w:val="00E037D1"/>
    <w:rsid w:val="00E06B69"/>
    <w:rsid w:val="00E1142C"/>
    <w:rsid w:val="00E329A8"/>
    <w:rsid w:val="00E35D49"/>
    <w:rsid w:val="00E36E75"/>
    <w:rsid w:val="00E43737"/>
    <w:rsid w:val="00E43A67"/>
    <w:rsid w:val="00E64103"/>
    <w:rsid w:val="00E770AC"/>
    <w:rsid w:val="00E8458F"/>
    <w:rsid w:val="00E87209"/>
    <w:rsid w:val="00E90AA4"/>
    <w:rsid w:val="00E9363C"/>
    <w:rsid w:val="00EA0BB8"/>
    <w:rsid w:val="00EA18F0"/>
    <w:rsid w:val="00EA5CEE"/>
    <w:rsid w:val="00EB06C0"/>
    <w:rsid w:val="00EB529E"/>
    <w:rsid w:val="00EB73DF"/>
    <w:rsid w:val="00EB7DAB"/>
    <w:rsid w:val="00EC0F23"/>
    <w:rsid w:val="00EC5448"/>
    <w:rsid w:val="00EC78C5"/>
    <w:rsid w:val="00ED6861"/>
    <w:rsid w:val="00EE0590"/>
    <w:rsid w:val="00EF68C3"/>
    <w:rsid w:val="00F00E25"/>
    <w:rsid w:val="00F04296"/>
    <w:rsid w:val="00F05A52"/>
    <w:rsid w:val="00F115B0"/>
    <w:rsid w:val="00F11857"/>
    <w:rsid w:val="00F12B51"/>
    <w:rsid w:val="00F1675E"/>
    <w:rsid w:val="00F21BFD"/>
    <w:rsid w:val="00F55535"/>
    <w:rsid w:val="00F55C53"/>
    <w:rsid w:val="00F56548"/>
    <w:rsid w:val="00F77755"/>
    <w:rsid w:val="00F77B99"/>
    <w:rsid w:val="00F80275"/>
    <w:rsid w:val="00F81C9D"/>
    <w:rsid w:val="00FD5416"/>
    <w:rsid w:val="00FF1171"/>
    <w:rsid w:val="00F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1D8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1EE"/>
    <w:rPr>
      <w:rFonts w:asciiTheme="majorHAnsi" w:eastAsiaTheme="majorEastAsia" w:hAnsiTheme="majorHAnsi" w:cstheme="majorBidi"/>
      <w:sz w:val="18"/>
      <w:szCs w:val="18"/>
    </w:rPr>
  </w:style>
  <w:style w:type="paragraph" w:styleId="a5">
    <w:name w:val="header"/>
    <w:basedOn w:val="a"/>
    <w:link w:val="a6"/>
    <w:uiPriority w:val="99"/>
    <w:unhideWhenUsed/>
    <w:rsid w:val="002824B1"/>
    <w:pPr>
      <w:tabs>
        <w:tab w:val="center" w:pos="4252"/>
        <w:tab w:val="right" w:pos="8504"/>
      </w:tabs>
      <w:snapToGrid w:val="0"/>
    </w:pPr>
  </w:style>
  <w:style w:type="character" w:customStyle="1" w:styleId="a6">
    <w:name w:val="ヘッダー (文字)"/>
    <w:basedOn w:val="a0"/>
    <w:link w:val="a5"/>
    <w:uiPriority w:val="99"/>
    <w:rsid w:val="002824B1"/>
  </w:style>
  <w:style w:type="paragraph" w:styleId="a7">
    <w:name w:val="footer"/>
    <w:basedOn w:val="a"/>
    <w:link w:val="a8"/>
    <w:uiPriority w:val="99"/>
    <w:unhideWhenUsed/>
    <w:rsid w:val="002824B1"/>
    <w:pPr>
      <w:tabs>
        <w:tab w:val="center" w:pos="4252"/>
        <w:tab w:val="right" w:pos="8504"/>
      </w:tabs>
      <w:snapToGrid w:val="0"/>
    </w:pPr>
  </w:style>
  <w:style w:type="character" w:customStyle="1" w:styleId="a8">
    <w:name w:val="フッター (文字)"/>
    <w:basedOn w:val="a0"/>
    <w:link w:val="a7"/>
    <w:uiPriority w:val="99"/>
    <w:rsid w:val="002824B1"/>
  </w:style>
  <w:style w:type="paragraph" w:styleId="a9">
    <w:name w:val="List Paragraph"/>
    <w:basedOn w:val="a"/>
    <w:uiPriority w:val="34"/>
    <w:qFormat/>
    <w:rsid w:val="00DF60A0"/>
    <w:pPr>
      <w:ind w:leftChars="400" w:left="840"/>
    </w:pPr>
  </w:style>
  <w:style w:type="character" w:styleId="aa">
    <w:name w:val="annotation reference"/>
    <w:basedOn w:val="a0"/>
    <w:uiPriority w:val="99"/>
    <w:semiHidden/>
    <w:unhideWhenUsed/>
    <w:rsid w:val="001F1E4C"/>
    <w:rPr>
      <w:sz w:val="18"/>
      <w:szCs w:val="18"/>
    </w:rPr>
  </w:style>
  <w:style w:type="paragraph" w:styleId="ab">
    <w:name w:val="annotation text"/>
    <w:basedOn w:val="a"/>
    <w:link w:val="ac"/>
    <w:uiPriority w:val="99"/>
    <w:semiHidden/>
    <w:unhideWhenUsed/>
    <w:rsid w:val="001F1E4C"/>
    <w:pPr>
      <w:jc w:val="left"/>
    </w:pPr>
  </w:style>
  <w:style w:type="character" w:customStyle="1" w:styleId="ac">
    <w:name w:val="コメント文字列 (文字)"/>
    <w:basedOn w:val="a0"/>
    <w:link w:val="ab"/>
    <w:uiPriority w:val="99"/>
    <w:semiHidden/>
    <w:rsid w:val="001F1E4C"/>
  </w:style>
  <w:style w:type="paragraph" w:styleId="ad">
    <w:name w:val="annotation subject"/>
    <w:basedOn w:val="ab"/>
    <w:next w:val="ab"/>
    <w:link w:val="ae"/>
    <w:uiPriority w:val="99"/>
    <w:semiHidden/>
    <w:unhideWhenUsed/>
    <w:rsid w:val="001F1E4C"/>
    <w:rPr>
      <w:b/>
      <w:bCs/>
    </w:rPr>
  </w:style>
  <w:style w:type="character" w:customStyle="1" w:styleId="ae">
    <w:name w:val="コメント内容 (文字)"/>
    <w:basedOn w:val="ac"/>
    <w:link w:val="ad"/>
    <w:uiPriority w:val="99"/>
    <w:semiHidden/>
    <w:rsid w:val="001F1E4C"/>
    <w:rPr>
      <w:b/>
      <w:bCs/>
    </w:rPr>
  </w:style>
  <w:style w:type="paragraph" w:styleId="af">
    <w:name w:val="Revision"/>
    <w:hidden/>
    <w:uiPriority w:val="99"/>
    <w:semiHidden/>
    <w:rsid w:val="001F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12">
      <w:bodyDiv w:val="1"/>
      <w:marLeft w:val="0"/>
      <w:marRight w:val="0"/>
      <w:marTop w:val="0"/>
      <w:marBottom w:val="0"/>
      <w:divBdr>
        <w:top w:val="none" w:sz="0" w:space="0" w:color="auto"/>
        <w:left w:val="none" w:sz="0" w:space="0" w:color="auto"/>
        <w:bottom w:val="none" w:sz="0" w:space="0" w:color="auto"/>
        <w:right w:val="none" w:sz="0" w:space="0" w:color="auto"/>
      </w:divBdr>
    </w:div>
    <w:div w:id="20120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819C-8F11-445F-8E5C-B4794A59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4764</Words>
  <Characters>4867</Characters>
  <Application>Microsoft Office Word</Application>
  <DocSecurity>0</DocSecurity>
  <Lines>201</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2020-01-22T00:55:00Z</dcterms:created>
  <dcterms:modified xsi:type="dcterms:W3CDTF">2020-01-22T00:55:00Z</dcterms:modified>
</cp:coreProperties>
</file>