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C5051" w:rsidRPr="00B96E60" w:rsidRDefault="00F13C03" w:rsidP="00285EB1">
      <w:pPr>
        <w:jc w:val="center"/>
        <w:rPr>
          <w:rFonts w:ascii="ＭＳ ゴシック" w:eastAsia="ＭＳ ゴシック" w:hAnsi="ＭＳ ゴシック"/>
          <w:b/>
          <w:sz w:val="24"/>
        </w:rPr>
      </w:pPr>
      <w:r w:rsidRPr="00821F03">
        <w:rPr>
          <w:rFonts w:ascii="ＭＳ ゴシック" w:eastAsia="ＭＳ ゴシック" w:hAnsi="ＭＳ ゴシック"/>
          <w:b/>
          <w:noProof/>
          <w:color w:val="000000" w:themeColor="text1"/>
          <w:sz w:val="26"/>
          <w:szCs w:val="26"/>
        </w:rPr>
        <mc:AlternateContent>
          <mc:Choice Requires="wps">
            <w:drawing>
              <wp:anchor distT="0" distB="0" distL="114300" distR="114300" simplePos="0" relativeHeight="251661312" behindDoc="0" locked="0" layoutInCell="1" allowOverlap="1" wp14:anchorId="56AF4BC0" wp14:editId="1DF9F06D">
                <wp:simplePos x="0" y="0"/>
                <wp:positionH relativeFrom="column">
                  <wp:posOffset>4943475</wp:posOffset>
                </wp:positionH>
                <wp:positionV relativeFrom="paragraph">
                  <wp:posOffset>-343535</wp:posOffset>
                </wp:positionV>
                <wp:extent cx="1047750" cy="295275"/>
                <wp:effectExtent l="0" t="0" r="19050" b="28575"/>
                <wp:wrapNone/>
                <wp:docPr id="7" name="テキスト ボックス 6"/>
                <wp:cNvGraphicFramePr/>
                <a:graphic xmlns:a="http://schemas.openxmlformats.org/drawingml/2006/main">
                  <a:graphicData uri="http://schemas.microsoft.com/office/word/2010/wordprocessingShape">
                    <wps:wsp>
                      <wps:cNvSpPr txBox="1"/>
                      <wps:spPr>
                        <a:xfrm>
                          <a:off x="0" y="0"/>
                          <a:ext cx="1047750" cy="295275"/>
                        </a:xfrm>
                        <a:prstGeom prst="rect">
                          <a:avLst/>
                        </a:prstGeom>
                        <a:solidFill>
                          <a:sysClr val="window" lastClr="FFFFFF"/>
                        </a:solidFill>
                        <a:ln w="12700">
                          <a:solidFill>
                            <a:sysClr val="windowText" lastClr="000000"/>
                          </a:solidFill>
                        </a:ln>
                      </wps:spPr>
                      <wps:txbx>
                        <w:txbxContent>
                          <w:p w:rsidR="00F13C03" w:rsidRPr="0055770A" w:rsidRDefault="00F13C03" w:rsidP="00F13C03">
                            <w:pPr>
                              <w:pStyle w:val="Web"/>
                              <w:spacing w:before="0" w:beforeAutospacing="0" w:after="0" w:afterAutospacing="0" w:line="240" w:lineRule="exact"/>
                              <w:jc w:val="center"/>
                              <w:rPr>
                                <w:rFonts w:ascii="ＭＳ ゴシック" w:eastAsia="ＭＳ ゴシック" w:hAnsi="ＭＳ ゴシック"/>
                              </w:rPr>
                            </w:pPr>
                            <w:r>
                              <w:rPr>
                                <w:rFonts w:ascii="ＭＳ ゴシック" w:eastAsia="ＭＳ ゴシック" w:hAnsi="ＭＳ ゴシック" w:cstheme="minorBidi" w:hint="eastAsia"/>
                                <w:color w:val="000000" w:themeColor="text1"/>
                                <w:kern w:val="24"/>
                              </w:rPr>
                              <w:t>参考</w:t>
                            </w:r>
                            <w:r w:rsidRPr="0055770A">
                              <w:rPr>
                                <w:rFonts w:ascii="ＭＳ ゴシック" w:eastAsia="ＭＳ ゴシック" w:hAnsi="ＭＳ ゴシック" w:cstheme="minorBidi" w:hint="eastAsia"/>
                                <w:color w:val="000000" w:themeColor="text1"/>
                                <w:kern w:val="24"/>
                              </w:rPr>
                              <w:t>資料</w:t>
                            </w:r>
                            <w:r>
                              <w:rPr>
                                <w:rFonts w:ascii="ＭＳ ゴシック" w:eastAsia="ＭＳ ゴシック" w:hAnsi="ＭＳ ゴシック" w:cstheme="minorBidi" w:hint="eastAsia"/>
                                <w:color w:val="000000" w:themeColor="text1"/>
                                <w:kern w:val="24"/>
                              </w:rPr>
                              <w:t xml:space="preserve">1　</w:t>
                            </w:r>
                            <w:r>
                              <w:rPr>
                                <w:rFonts w:ascii="ＭＳ ゴシック" w:eastAsia="ＭＳ ゴシック" w:hAnsi="ＭＳ ゴシック" w:cstheme="minorBidi"/>
                                <w:color w:val="000000" w:themeColor="text1"/>
                                <w:kern w:val="24"/>
                              </w:rPr>
                              <w:t xml:space="preserve">　</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6AF4BC0" id="_x0000_t202" coordsize="21600,21600" o:spt="202" path="m,l,21600r21600,l21600,xe">
                <v:stroke joinstyle="miter"/>
                <v:path gradientshapeok="t" o:connecttype="rect"/>
              </v:shapetype>
              <v:shape id="テキスト ボックス 6" o:spid="_x0000_s1026" type="#_x0000_t202" style="position:absolute;left:0;text-align:left;margin-left:389.25pt;margin-top:-27.05pt;width:8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" fillcolor="window" strokecolor="windowText" strokeweight="1pt">
                <v:textbox inset="0,0,0,0">
                  <w:txbxContent>
                    <w:p w:rsidR="00F13C03" w:rsidRPr="0055770A" w:rsidRDefault="00F13C03" w:rsidP="00F13C03">
                      <w:pPr>
                        <w:pStyle w:val="Web"/>
                        <w:spacing w:before="0" w:beforeAutospacing="0" w:after="0" w:afterAutospacing="0" w:line="240" w:lineRule="exact"/>
                        <w:jc w:val="center"/>
                        <w:rPr>
                          <w:rFonts w:ascii="ＭＳ ゴシック" w:eastAsia="ＭＳ ゴシック" w:hAnsi="ＭＳ ゴシック"/>
                        </w:rPr>
                      </w:pPr>
                      <w:r>
                        <w:rPr>
                          <w:rFonts w:ascii="ＭＳ ゴシック" w:eastAsia="ＭＳ ゴシック" w:hAnsi="ＭＳ ゴシック" w:cstheme="minorBidi" w:hint="eastAsia"/>
                          <w:color w:val="000000" w:themeColor="text1"/>
                          <w:kern w:val="24"/>
                        </w:rPr>
                        <w:t>参考</w:t>
                      </w:r>
                      <w:r w:rsidRPr="0055770A">
                        <w:rPr>
                          <w:rFonts w:ascii="ＭＳ ゴシック" w:eastAsia="ＭＳ ゴシック" w:hAnsi="ＭＳ ゴシック" w:cstheme="minorBidi" w:hint="eastAsia"/>
                          <w:color w:val="000000" w:themeColor="text1"/>
                          <w:kern w:val="24"/>
                        </w:rPr>
                        <w:t>資料</w:t>
                      </w:r>
                      <w:r>
                        <w:rPr>
                          <w:rFonts w:ascii="ＭＳ ゴシック" w:eastAsia="ＭＳ ゴシック" w:hAnsi="ＭＳ ゴシック" w:cstheme="minorBidi" w:hint="eastAsia"/>
                          <w:color w:val="000000" w:themeColor="text1"/>
                          <w:kern w:val="24"/>
                        </w:rPr>
                        <w:t xml:space="preserve">1　</w:t>
                      </w:r>
                      <w:r>
                        <w:rPr>
                          <w:rFonts w:ascii="ＭＳ ゴシック" w:eastAsia="ＭＳ ゴシック" w:hAnsi="ＭＳ ゴシック" w:cstheme="minorBidi"/>
                          <w:color w:val="000000" w:themeColor="text1"/>
                          <w:kern w:val="24"/>
                        </w:rPr>
                        <w:t xml:space="preserve">　</w:t>
                      </w:r>
                    </w:p>
                  </w:txbxContent>
                </v:textbox>
              </v:shape>
            </w:pict>
          </mc:Fallback>
        </mc:AlternateContent>
      </w:r>
      <w:r w:rsidR="003C5051" w:rsidRPr="00B96E60">
        <w:rPr>
          <w:rFonts w:ascii="ＭＳ ゴシック" w:eastAsia="ＭＳ ゴシック" w:hAnsi="ＭＳ ゴシック" w:hint="eastAsia"/>
          <w:b/>
          <w:sz w:val="24"/>
        </w:rPr>
        <w:t>令和２年度第</w:t>
      </w:r>
      <w:r w:rsidR="00CF0899">
        <w:rPr>
          <w:rFonts w:ascii="ＭＳ ゴシック" w:eastAsia="ＭＳ ゴシック" w:hAnsi="ＭＳ ゴシック" w:hint="eastAsia"/>
          <w:b/>
          <w:sz w:val="24"/>
        </w:rPr>
        <w:t>３</w:t>
      </w:r>
      <w:r w:rsidR="003C5051" w:rsidRPr="00B96E60">
        <w:rPr>
          <w:rFonts w:ascii="ＭＳ ゴシック" w:eastAsia="ＭＳ ゴシック" w:hAnsi="ＭＳ ゴシック" w:hint="eastAsia"/>
          <w:b/>
          <w:sz w:val="24"/>
        </w:rPr>
        <w:t>回大阪府環境審議会温暖化対策部会　議事概要</w:t>
      </w:r>
    </w:p>
    <w:p w:rsidR="00285EB1" w:rsidRPr="00B96E60" w:rsidRDefault="00285EB1" w:rsidP="00285EB1">
      <w:pPr>
        <w:pStyle w:val="a7"/>
        <w:wordWrap/>
        <w:spacing w:line="380" w:lineRule="exact"/>
        <w:jc w:val="left"/>
        <w:rPr>
          <w:rFonts w:ascii="ＭＳ ゴシック" w:eastAsia="ＭＳ ゴシック" w:hAnsi="ＭＳ ゴシック"/>
          <w:b/>
          <w:sz w:val="24"/>
          <w:szCs w:val="22"/>
        </w:rPr>
      </w:pPr>
    </w:p>
    <w:p w:rsidR="00285EB1" w:rsidRPr="00B96E60" w:rsidRDefault="00285EB1" w:rsidP="00285EB1">
      <w:pPr>
        <w:pStyle w:val="a7"/>
        <w:wordWrap/>
        <w:spacing w:line="380" w:lineRule="exact"/>
        <w:jc w:val="left"/>
        <w:rPr>
          <w:rFonts w:ascii="ＭＳ ゴシック" w:eastAsia="ＭＳ ゴシック" w:hAnsi="ＭＳ ゴシック"/>
          <w:b/>
          <w:sz w:val="24"/>
          <w:szCs w:val="22"/>
        </w:rPr>
      </w:pPr>
      <w:r w:rsidRPr="00B96E60">
        <w:rPr>
          <w:rFonts w:ascii="ＭＳ ゴシック" w:eastAsia="ＭＳ ゴシック" w:hAnsi="ＭＳ ゴシック" w:hint="eastAsia"/>
          <w:b/>
          <w:sz w:val="24"/>
          <w:szCs w:val="22"/>
        </w:rPr>
        <w:t>１．</w:t>
      </w:r>
      <w:r w:rsidR="003C5051" w:rsidRPr="00B96E60">
        <w:rPr>
          <w:rFonts w:ascii="ＭＳ ゴシック" w:eastAsia="ＭＳ ゴシック" w:hAnsi="ＭＳ ゴシック" w:hint="eastAsia"/>
          <w:b/>
          <w:sz w:val="24"/>
          <w:szCs w:val="22"/>
        </w:rPr>
        <w:t>日　時：令和２年</w:t>
      </w:r>
      <w:r w:rsidR="00CF0899">
        <w:rPr>
          <w:rFonts w:ascii="ＭＳ ゴシック" w:eastAsia="ＭＳ ゴシック" w:hAnsi="ＭＳ ゴシック" w:hint="eastAsia"/>
          <w:b/>
          <w:sz w:val="24"/>
          <w:szCs w:val="22"/>
        </w:rPr>
        <w:t>９</w:t>
      </w:r>
      <w:r w:rsidR="003C5051" w:rsidRPr="00B96E60">
        <w:rPr>
          <w:rFonts w:ascii="ＭＳ ゴシック" w:eastAsia="ＭＳ ゴシック" w:hAnsi="ＭＳ ゴシック" w:hint="eastAsia"/>
          <w:b/>
          <w:sz w:val="24"/>
          <w:szCs w:val="22"/>
        </w:rPr>
        <w:t>月</w:t>
      </w:r>
      <w:r w:rsidR="00CF0899">
        <w:rPr>
          <w:rFonts w:ascii="ＭＳ ゴシック" w:eastAsia="ＭＳ ゴシック" w:hAnsi="ＭＳ ゴシック" w:hint="eastAsia"/>
          <w:b/>
          <w:sz w:val="24"/>
          <w:szCs w:val="22"/>
        </w:rPr>
        <w:t>15日（火</w:t>
      </w:r>
      <w:r w:rsidR="003C5051" w:rsidRPr="00B96E60">
        <w:rPr>
          <w:rFonts w:ascii="ＭＳ ゴシック" w:eastAsia="ＭＳ ゴシック" w:hAnsi="ＭＳ ゴシック" w:hint="eastAsia"/>
          <w:b/>
          <w:sz w:val="24"/>
          <w:szCs w:val="22"/>
        </w:rPr>
        <w:t>）1</w:t>
      </w:r>
      <w:r w:rsidR="00CF0899">
        <w:rPr>
          <w:rFonts w:ascii="ＭＳ ゴシック" w:eastAsia="ＭＳ ゴシック" w:hAnsi="ＭＳ ゴシック"/>
          <w:b/>
          <w:sz w:val="24"/>
          <w:szCs w:val="22"/>
        </w:rPr>
        <w:t>5</w:t>
      </w:r>
      <w:r w:rsidR="003C5051" w:rsidRPr="00B96E60">
        <w:rPr>
          <w:rFonts w:ascii="ＭＳ ゴシック" w:eastAsia="ＭＳ ゴシック" w:hAnsi="ＭＳ ゴシック" w:hint="eastAsia"/>
          <w:b/>
          <w:sz w:val="24"/>
          <w:szCs w:val="22"/>
        </w:rPr>
        <w:t>時00分～</w:t>
      </w:r>
      <w:r w:rsidR="00CF0899">
        <w:rPr>
          <w:rFonts w:ascii="ＭＳ ゴシック" w:eastAsia="ＭＳ ゴシック" w:hAnsi="ＭＳ ゴシック" w:hint="eastAsia"/>
          <w:b/>
          <w:sz w:val="24"/>
          <w:szCs w:val="22"/>
        </w:rPr>
        <w:t>17</w:t>
      </w:r>
      <w:r w:rsidR="003C5051" w:rsidRPr="00B96E60">
        <w:rPr>
          <w:rFonts w:ascii="ＭＳ ゴシック" w:eastAsia="ＭＳ ゴシック" w:hAnsi="ＭＳ ゴシック" w:hint="eastAsia"/>
          <w:b/>
          <w:sz w:val="24"/>
          <w:szCs w:val="22"/>
        </w:rPr>
        <w:t>時00分</w:t>
      </w:r>
    </w:p>
    <w:p w:rsidR="00285EB1" w:rsidRPr="00B96E60" w:rsidRDefault="00285EB1" w:rsidP="00285EB1">
      <w:pPr>
        <w:pStyle w:val="a7"/>
        <w:wordWrap/>
        <w:spacing w:line="380" w:lineRule="exact"/>
        <w:jc w:val="left"/>
        <w:rPr>
          <w:rFonts w:ascii="ＭＳ ゴシック" w:eastAsia="ＭＳ ゴシック" w:hAnsi="ＭＳ ゴシック"/>
          <w:b/>
          <w:sz w:val="24"/>
          <w:szCs w:val="22"/>
        </w:rPr>
      </w:pPr>
      <w:r w:rsidRPr="00B96E60">
        <w:rPr>
          <w:rFonts w:ascii="ＭＳ ゴシック" w:eastAsia="ＭＳ ゴシック" w:hAnsi="ＭＳ ゴシック" w:hint="eastAsia"/>
          <w:b/>
          <w:sz w:val="24"/>
          <w:szCs w:val="22"/>
        </w:rPr>
        <w:t>２．</w:t>
      </w:r>
      <w:r w:rsidR="003C5051" w:rsidRPr="00B96E60">
        <w:rPr>
          <w:rFonts w:ascii="ＭＳ ゴシック" w:eastAsia="ＭＳ ゴシック" w:hAnsi="ＭＳ ゴシック" w:hint="eastAsia"/>
          <w:b/>
          <w:sz w:val="24"/>
          <w:szCs w:val="22"/>
        </w:rPr>
        <w:t>場　所：大阪府咲洲</w:t>
      </w:r>
      <w:r w:rsidR="003C5051" w:rsidRPr="005074D7">
        <w:rPr>
          <w:rFonts w:ascii="ＭＳ ゴシック" w:eastAsia="ＭＳ ゴシック" w:hAnsi="ＭＳ ゴシック" w:hint="eastAsia"/>
          <w:b/>
          <w:sz w:val="24"/>
          <w:szCs w:val="22"/>
        </w:rPr>
        <w:t>庁舎</w:t>
      </w:r>
      <w:r w:rsidR="007A7579" w:rsidRPr="005074D7">
        <w:rPr>
          <w:rFonts w:ascii="ＭＳ ゴシック" w:eastAsia="ＭＳ ゴシック" w:hAnsi="ＭＳ ゴシック"/>
          <w:b/>
          <w:sz w:val="24"/>
          <w:szCs w:val="22"/>
        </w:rPr>
        <w:t>41</w:t>
      </w:r>
      <w:r w:rsidR="003C5051" w:rsidRPr="005074D7">
        <w:rPr>
          <w:rFonts w:ascii="ＭＳ ゴシック" w:eastAsia="ＭＳ ゴシック" w:hAnsi="ＭＳ ゴシック" w:hint="eastAsia"/>
          <w:b/>
          <w:sz w:val="24"/>
          <w:szCs w:val="22"/>
        </w:rPr>
        <w:t>階</w:t>
      </w:r>
      <w:r w:rsidR="005074D7" w:rsidRPr="005074D7">
        <w:rPr>
          <w:rFonts w:ascii="ＭＳ ゴシック" w:eastAsia="ＭＳ ゴシック" w:hAnsi="ＭＳ ゴシック" w:hint="eastAsia"/>
          <w:b/>
          <w:sz w:val="24"/>
          <w:szCs w:val="22"/>
        </w:rPr>
        <w:t>共用会議室10</w:t>
      </w:r>
    </w:p>
    <w:p w:rsidR="003C5051" w:rsidRPr="00B96E60" w:rsidRDefault="00285EB1" w:rsidP="00285EB1">
      <w:pPr>
        <w:pStyle w:val="a7"/>
        <w:wordWrap/>
        <w:spacing w:line="380" w:lineRule="exact"/>
        <w:jc w:val="left"/>
        <w:rPr>
          <w:rFonts w:ascii="ＭＳ ゴシック" w:eastAsia="ＭＳ ゴシック" w:hAnsi="ＭＳ ゴシック"/>
          <w:b/>
          <w:sz w:val="24"/>
          <w:szCs w:val="22"/>
        </w:rPr>
      </w:pPr>
      <w:r w:rsidRPr="00B96E60">
        <w:rPr>
          <w:rFonts w:ascii="ＭＳ ゴシック" w:eastAsia="ＭＳ ゴシック" w:hAnsi="ＭＳ ゴシック" w:hint="eastAsia"/>
          <w:b/>
          <w:sz w:val="24"/>
          <w:szCs w:val="22"/>
        </w:rPr>
        <w:t>３．</w:t>
      </w:r>
      <w:r w:rsidR="003C5051" w:rsidRPr="00B96E60">
        <w:rPr>
          <w:rFonts w:ascii="ＭＳ ゴシック" w:eastAsia="ＭＳ ゴシック" w:hAnsi="ＭＳ ゴシック" w:hint="eastAsia"/>
          <w:b/>
          <w:sz w:val="24"/>
          <w:szCs w:val="22"/>
        </w:rPr>
        <w:t>議　題：</w:t>
      </w:r>
    </w:p>
    <w:p w:rsidR="003C5051" w:rsidRPr="00B96E60" w:rsidRDefault="003C5051" w:rsidP="00285EB1">
      <w:pPr>
        <w:autoSpaceDE w:val="0"/>
        <w:autoSpaceDN w:val="0"/>
        <w:spacing w:beforeLines="50" w:before="180"/>
        <w:ind w:firstLineChars="100" w:firstLine="241"/>
        <w:jc w:val="lef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w:t>
      </w:r>
      <w:r w:rsidR="00021012">
        <w:rPr>
          <w:rFonts w:ascii="ＭＳ ゴシック" w:eastAsia="ＭＳ ゴシック" w:hAnsi="ＭＳ ゴシック" w:cs="Courier New" w:hint="eastAsia"/>
          <w:b/>
          <w:sz w:val="24"/>
        </w:rPr>
        <w:t>１</w:t>
      </w:r>
      <w:r w:rsidRPr="00B96E60">
        <w:rPr>
          <w:rFonts w:ascii="ＭＳ ゴシック" w:eastAsia="ＭＳ ゴシック" w:hAnsi="ＭＳ ゴシック" w:cs="Courier New" w:hint="eastAsia"/>
          <w:b/>
          <w:sz w:val="24"/>
        </w:rPr>
        <w:t>）今後の地球温暖化対策のあり方について</w:t>
      </w:r>
    </w:p>
    <w:p w:rsidR="003C5051" w:rsidRDefault="003C5051" w:rsidP="00285EB1">
      <w:pPr>
        <w:autoSpaceDE w:val="0"/>
        <w:autoSpaceDN w:val="0"/>
        <w:ind w:firstLineChars="100" w:firstLine="241"/>
        <w:jc w:val="righ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【資料</w:t>
      </w:r>
      <w:r w:rsidR="00281044">
        <w:rPr>
          <w:rFonts w:ascii="ＭＳ ゴシック" w:eastAsia="ＭＳ ゴシック" w:hAnsi="ＭＳ ゴシック" w:cs="Courier New" w:hint="eastAsia"/>
          <w:b/>
          <w:sz w:val="24"/>
        </w:rPr>
        <w:t>1</w:t>
      </w:r>
      <w:r w:rsidR="00281044">
        <w:rPr>
          <w:rFonts w:ascii="ＭＳ ゴシック" w:eastAsia="ＭＳ ゴシック" w:hAnsi="ＭＳ ゴシック" w:cs="Courier New"/>
          <w:b/>
          <w:sz w:val="24"/>
        </w:rPr>
        <w:t>-1</w:t>
      </w:r>
      <w:r w:rsidR="00371381">
        <w:rPr>
          <w:rFonts w:ascii="ＭＳ ゴシック" w:eastAsia="ＭＳ ゴシック" w:hAnsi="ＭＳ ゴシック" w:cs="Courier New" w:hint="eastAsia"/>
          <w:b/>
          <w:sz w:val="24"/>
        </w:rPr>
        <w:t>、</w:t>
      </w:r>
      <w:r w:rsidR="00281044">
        <w:rPr>
          <w:rFonts w:ascii="ＭＳ ゴシック" w:eastAsia="ＭＳ ゴシック" w:hAnsi="ＭＳ ゴシック" w:cs="Courier New" w:hint="eastAsia"/>
          <w:b/>
          <w:sz w:val="24"/>
        </w:rPr>
        <w:t>1</w:t>
      </w:r>
      <w:r w:rsidR="00281044">
        <w:rPr>
          <w:rFonts w:ascii="ＭＳ ゴシック" w:eastAsia="ＭＳ ゴシック" w:hAnsi="ＭＳ ゴシック" w:cs="Courier New"/>
          <w:b/>
          <w:sz w:val="24"/>
        </w:rPr>
        <w:t>-2</w:t>
      </w:r>
      <w:r w:rsidR="00281044">
        <w:rPr>
          <w:rFonts w:ascii="ＭＳ ゴシック" w:eastAsia="ＭＳ ゴシック" w:hAnsi="ＭＳ ゴシック" w:cs="Courier New" w:hint="eastAsia"/>
          <w:b/>
          <w:sz w:val="24"/>
        </w:rPr>
        <w:t>、参考資料２</w:t>
      </w:r>
      <w:r w:rsidRPr="00B96E60">
        <w:rPr>
          <w:rFonts w:ascii="ＭＳ ゴシック" w:eastAsia="ＭＳ ゴシック" w:hAnsi="ＭＳ ゴシック" w:cs="Courier New" w:hint="eastAsia"/>
          <w:b/>
          <w:sz w:val="24"/>
        </w:rPr>
        <w:t>】</w:t>
      </w:r>
    </w:p>
    <w:p w:rsidR="003D2C32" w:rsidRDefault="003D2C32" w:rsidP="003D2C32">
      <w:pPr>
        <w:autoSpaceDE w:val="0"/>
        <w:autoSpaceDN w:val="0"/>
        <w:ind w:firstLineChars="100" w:firstLine="241"/>
        <w:rPr>
          <w:rFonts w:ascii="ＭＳ ゴシック" w:eastAsia="ＭＳ ゴシック" w:hAnsi="ＭＳ ゴシック" w:cs="Courier New"/>
          <w:b/>
          <w:sz w:val="24"/>
        </w:rPr>
      </w:pPr>
      <w:r w:rsidRPr="003D2C32">
        <w:rPr>
          <w:rFonts w:ascii="ＭＳ ゴシック" w:eastAsia="ＭＳ ゴシック" w:hAnsi="ＭＳ ゴシック" w:cs="Courier New" w:hint="eastAsia"/>
          <w:b/>
          <w:sz w:val="24"/>
        </w:rPr>
        <w:t>（２）建築物の環境配慮のあり方について</w:t>
      </w:r>
    </w:p>
    <w:p w:rsidR="003D2C32" w:rsidRDefault="003D2C32" w:rsidP="003D2C32">
      <w:pPr>
        <w:autoSpaceDE w:val="0"/>
        <w:autoSpaceDN w:val="0"/>
        <w:ind w:firstLineChars="100" w:firstLine="241"/>
        <w:jc w:val="righ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【資料</w:t>
      </w:r>
      <w:r w:rsidR="00281044">
        <w:rPr>
          <w:rFonts w:ascii="ＭＳ ゴシック" w:eastAsia="ＭＳ ゴシック" w:hAnsi="ＭＳ ゴシック" w:cs="Courier New" w:hint="eastAsia"/>
          <w:b/>
          <w:sz w:val="24"/>
        </w:rPr>
        <w:t>２</w:t>
      </w:r>
      <w:r>
        <w:rPr>
          <w:rFonts w:ascii="ＭＳ ゴシック" w:eastAsia="ＭＳ ゴシック" w:hAnsi="ＭＳ ゴシック" w:cs="Courier New" w:hint="eastAsia"/>
          <w:b/>
          <w:sz w:val="24"/>
        </w:rPr>
        <w:t>、参考資料</w:t>
      </w:r>
      <w:r w:rsidR="00281044">
        <w:rPr>
          <w:rFonts w:ascii="ＭＳ ゴシック" w:eastAsia="ＭＳ ゴシック" w:hAnsi="ＭＳ ゴシック" w:cs="Courier New" w:hint="eastAsia"/>
          <w:b/>
          <w:sz w:val="24"/>
        </w:rPr>
        <w:t>3</w:t>
      </w:r>
      <w:r w:rsidR="00281044">
        <w:rPr>
          <w:rFonts w:ascii="ＭＳ ゴシック" w:eastAsia="ＭＳ ゴシック" w:hAnsi="ＭＳ ゴシック" w:cs="Courier New"/>
          <w:b/>
          <w:sz w:val="24"/>
        </w:rPr>
        <w:t>-1</w:t>
      </w:r>
      <w:r w:rsidR="00281044">
        <w:rPr>
          <w:rFonts w:ascii="ＭＳ ゴシック" w:eastAsia="ＭＳ ゴシック" w:hAnsi="ＭＳ ゴシック" w:cs="Courier New" w:hint="eastAsia"/>
          <w:b/>
          <w:sz w:val="24"/>
        </w:rPr>
        <w:t>～3-9</w:t>
      </w:r>
      <w:r w:rsidRPr="00B96E60">
        <w:rPr>
          <w:rFonts w:ascii="ＭＳ ゴシック" w:eastAsia="ＭＳ ゴシック" w:hAnsi="ＭＳ ゴシック" w:cs="Courier New" w:hint="eastAsia"/>
          <w:b/>
          <w:sz w:val="24"/>
        </w:rPr>
        <w:t>】</w:t>
      </w:r>
    </w:p>
    <w:p w:rsidR="00BA5C52" w:rsidRDefault="00BA5C52" w:rsidP="003D2C32">
      <w:pPr>
        <w:autoSpaceDE w:val="0"/>
        <w:autoSpaceDN w:val="0"/>
        <w:ind w:right="964" w:firstLineChars="100" w:firstLine="241"/>
        <w:rPr>
          <w:rFonts w:ascii="ＭＳ ゴシック" w:eastAsia="ＭＳ ゴシック" w:hAnsi="ＭＳ ゴシック" w:cs="Courier New"/>
          <w:b/>
          <w:sz w:val="24"/>
        </w:rPr>
      </w:pPr>
      <w:r w:rsidRPr="00BA5C52">
        <w:rPr>
          <w:rFonts w:ascii="ＭＳ ゴシック" w:eastAsia="ＭＳ ゴシック" w:hAnsi="ＭＳ ゴシック" w:cs="Courier New" w:hint="eastAsia"/>
          <w:b/>
          <w:sz w:val="24"/>
        </w:rPr>
        <w:t>（</w:t>
      </w:r>
      <w:r w:rsidR="003D2C32">
        <w:rPr>
          <w:rFonts w:ascii="ＭＳ ゴシック" w:eastAsia="ＭＳ ゴシック" w:hAnsi="ＭＳ ゴシック" w:cs="Courier New" w:hint="eastAsia"/>
          <w:b/>
          <w:sz w:val="24"/>
        </w:rPr>
        <w:t>３</w:t>
      </w:r>
      <w:r w:rsidRPr="00BA5C52">
        <w:rPr>
          <w:rFonts w:ascii="ＭＳ ゴシック" w:eastAsia="ＭＳ ゴシック" w:hAnsi="ＭＳ ゴシック" w:cs="Courier New" w:hint="eastAsia"/>
          <w:b/>
          <w:sz w:val="24"/>
        </w:rPr>
        <w:t>）その他</w:t>
      </w:r>
    </w:p>
    <w:p w:rsidR="00281044" w:rsidRDefault="00281044" w:rsidP="00285EB1">
      <w:pPr>
        <w:pStyle w:val="a7"/>
        <w:wordWrap/>
        <w:spacing w:line="380" w:lineRule="exact"/>
        <w:jc w:val="left"/>
        <w:rPr>
          <w:rFonts w:ascii="ＭＳ ゴシック" w:eastAsia="ＭＳ ゴシック" w:hAnsi="ＭＳ ゴシック"/>
          <w:b/>
          <w:sz w:val="24"/>
          <w:szCs w:val="22"/>
        </w:rPr>
      </w:pPr>
    </w:p>
    <w:p w:rsidR="003C5051" w:rsidRDefault="003C5051" w:rsidP="00285EB1">
      <w:pPr>
        <w:pStyle w:val="a7"/>
        <w:wordWrap/>
        <w:spacing w:line="380" w:lineRule="exact"/>
        <w:jc w:val="left"/>
        <w:rPr>
          <w:rFonts w:ascii="ＭＳ ゴシック" w:eastAsia="ＭＳ ゴシック" w:hAnsi="ＭＳ ゴシック"/>
          <w:b/>
          <w:sz w:val="24"/>
          <w:szCs w:val="22"/>
        </w:rPr>
      </w:pPr>
      <w:r w:rsidRPr="00B96E60">
        <w:rPr>
          <w:rFonts w:ascii="ＭＳ ゴシック" w:eastAsia="ＭＳ ゴシック" w:hAnsi="ＭＳ ゴシック" w:hint="eastAsia"/>
          <w:b/>
          <w:sz w:val="24"/>
          <w:szCs w:val="22"/>
        </w:rPr>
        <w:t>４．委員からの意見要旨</w:t>
      </w:r>
    </w:p>
    <w:p w:rsidR="00E00B30" w:rsidRPr="00B96E60" w:rsidRDefault="00E00B30" w:rsidP="00A94CE6">
      <w:pPr>
        <w:autoSpaceDE w:val="0"/>
        <w:autoSpaceDN w:val="0"/>
        <w:spacing w:beforeLines="50" w:before="180"/>
        <w:jc w:val="lef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（１）今後の地球温暖化対策のあり方について</w:t>
      </w:r>
    </w:p>
    <w:p w:rsidR="00CF0899" w:rsidRDefault="00D81820" w:rsidP="00CF0899">
      <w:r>
        <w:rPr>
          <w:rFonts w:hint="eastAsia"/>
        </w:rPr>
        <w:t>【</w:t>
      </w:r>
      <w:r w:rsidR="004D2E50">
        <w:rPr>
          <w:rFonts w:hint="eastAsia"/>
        </w:rPr>
        <w:t>委員</w:t>
      </w:r>
      <w:r>
        <w:rPr>
          <w:rFonts w:hint="eastAsia"/>
        </w:rPr>
        <w:t>】</w:t>
      </w:r>
    </w:p>
    <w:p w:rsidR="00FE7BD7" w:rsidRDefault="00D81820" w:rsidP="00996D7A">
      <w:pPr>
        <w:ind w:left="210" w:hangingChars="100" w:hanging="210"/>
      </w:pPr>
      <w:r>
        <w:rPr>
          <w:rFonts w:hint="eastAsia"/>
        </w:rPr>
        <w:t>〇</w:t>
      </w:r>
      <w:r w:rsidR="00996D7A">
        <w:rPr>
          <w:rFonts w:hint="eastAsia"/>
        </w:rPr>
        <w:t>５ページ目の修正箇所において、「</w:t>
      </w:r>
      <w:r w:rsidR="00FE7BD7">
        <w:rPr>
          <w:rFonts w:hint="eastAsia"/>
        </w:rPr>
        <w:t>特に、</w:t>
      </w:r>
      <w:r w:rsidR="00CF0899">
        <w:rPr>
          <w:rFonts w:hint="eastAsia"/>
        </w:rPr>
        <w:t>大阪においては</w:t>
      </w:r>
      <w:r w:rsidR="00BE1EF6">
        <w:rPr>
          <w:rFonts w:hint="eastAsia"/>
        </w:rPr>
        <w:t>、</w:t>
      </w:r>
      <w:r w:rsidR="00CF0899">
        <w:rPr>
          <w:rFonts w:hint="eastAsia"/>
        </w:rPr>
        <w:t>猛暑日</w:t>
      </w:r>
      <w:r w:rsidR="00BE1EF6">
        <w:rPr>
          <w:rFonts w:hint="eastAsia"/>
        </w:rPr>
        <w:t>や熱帯夜日数が</w:t>
      </w:r>
      <w:r w:rsidR="00CF0899">
        <w:rPr>
          <w:rFonts w:hint="eastAsia"/>
        </w:rPr>
        <w:t>100</w:t>
      </w:r>
      <w:r w:rsidR="00CF0899">
        <w:rPr>
          <w:rFonts w:hint="eastAsia"/>
        </w:rPr>
        <w:t>年前と比べて</w:t>
      </w:r>
      <w:r w:rsidR="00FE7BD7">
        <w:rPr>
          <w:rFonts w:hint="eastAsia"/>
        </w:rPr>
        <w:t>顕著に増加しており」</w:t>
      </w:r>
      <w:r w:rsidR="00CF0899">
        <w:rPr>
          <w:rFonts w:hint="eastAsia"/>
        </w:rPr>
        <w:t>と</w:t>
      </w:r>
      <w:r w:rsidR="00FE7BD7">
        <w:rPr>
          <w:rFonts w:hint="eastAsia"/>
        </w:rPr>
        <w:t>あ</w:t>
      </w:r>
      <w:r w:rsidR="00CF0899">
        <w:rPr>
          <w:rFonts w:hint="eastAsia"/>
        </w:rPr>
        <w:t>るが、</w:t>
      </w:r>
      <w:r w:rsidR="00FE7BD7">
        <w:rPr>
          <w:rFonts w:hint="eastAsia"/>
        </w:rPr>
        <w:t>100</w:t>
      </w:r>
      <w:r w:rsidR="00FE7BD7">
        <w:rPr>
          <w:rFonts w:hint="eastAsia"/>
        </w:rPr>
        <w:t>年も前の話を持ち出して、変化するのは当たり前でどうでもいいと捉えられないのかと感じた。例えば</w:t>
      </w:r>
      <w:r w:rsidR="00FE7BD7">
        <w:rPr>
          <w:rFonts w:hint="eastAsia"/>
        </w:rPr>
        <w:t>10</w:t>
      </w:r>
      <w:r w:rsidR="00FE7BD7">
        <w:rPr>
          <w:rFonts w:hint="eastAsia"/>
        </w:rPr>
        <w:t>年前、</w:t>
      </w:r>
      <w:r w:rsidR="00FE7BD7">
        <w:rPr>
          <w:rFonts w:hint="eastAsia"/>
        </w:rPr>
        <w:t>20</w:t>
      </w:r>
      <w:r w:rsidR="00FE7BD7">
        <w:rPr>
          <w:rFonts w:hint="eastAsia"/>
        </w:rPr>
        <w:t>年前</w:t>
      </w:r>
      <w:r w:rsidR="00C1641F">
        <w:rPr>
          <w:rFonts w:hint="eastAsia"/>
        </w:rPr>
        <w:t>から</w:t>
      </w:r>
      <w:r w:rsidR="00FE7BD7">
        <w:rPr>
          <w:rFonts w:hint="eastAsia"/>
        </w:rPr>
        <w:t>変化していれば近年大きく変化したと感じるが、</w:t>
      </w:r>
      <w:r w:rsidR="00FE7BD7">
        <w:rPr>
          <w:rFonts w:hint="eastAsia"/>
        </w:rPr>
        <w:t>100</w:t>
      </w:r>
      <w:r w:rsidR="00FE7BD7">
        <w:rPr>
          <w:rFonts w:hint="eastAsia"/>
        </w:rPr>
        <w:t>年前であれば緊迫感が出ないのではと少し心配している</w:t>
      </w:r>
      <w:r w:rsidR="00CF0899">
        <w:rPr>
          <w:rFonts w:hint="eastAsia"/>
        </w:rPr>
        <w:t>。問題</w:t>
      </w:r>
      <w:r w:rsidR="00FE7BD7">
        <w:rPr>
          <w:rFonts w:hint="eastAsia"/>
        </w:rPr>
        <w:t>なければ</w:t>
      </w:r>
      <w:r w:rsidR="00C1641F">
        <w:rPr>
          <w:rFonts w:hint="eastAsia"/>
        </w:rPr>
        <w:t>、</w:t>
      </w:r>
      <w:r w:rsidR="00FE7BD7">
        <w:rPr>
          <w:rFonts w:hint="eastAsia"/>
        </w:rPr>
        <w:t>100</w:t>
      </w:r>
      <w:r w:rsidR="00FE7BD7">
        <w:rPr>
          <w:rFonts w:hint="eastAsia"/>
        </w:rPr>
        <w:t>年前と比べてという部分を消してもよい</w:t>
      </w:r>
      <w:r w:rsidR="00BB7FD9">
        <w:rPr>
          <w:rFonts w:hint="eastAsia"/>
        </w:rPr>
        <w:t>のではないか</w:t>
      </w:r>
      <w:r w:rsidR="00CF0899">
        <w:rPr>
          <w:rFonts w:hint="eastAsia"/>
        </w:rPr>
        <w:t>。</w:t>
      </w:r>
    </w:p>
    <w:p w:rsidR="00CF0899" w:rsidRDefault="00FE7BD7" w:rsidP="004110D5">
      <w:pPr>
        <w:ind w:left="210" w:hangingChars="100" w:hanging="210"/>
      </w:pPr>
      <w:r>
        <w:rPr>
          <w:rFonts w:hint="eastAsia"/>
        </w:rPr>
        <w:t>〇</w:t>
      </w:r>
      <w:r w:rsidR="00905BA9">
        <w:rPr>
          <w:rFonts w:hint="eastAsia"/>
        </w:rPr>
        <w:t>もう一点。</w:t>
      </w:r>
      <w:r w:rsidR="00CF0899">
        <w:rPr>
          <w:rFonts w:hint="eastAsia"/>
        </w:rPr>
        <w:t>4</w:t>
      </w:r>
      <w:r w:rsidR="00CF0899">
        <w:t>4</w:t>
      </w:r>
      <w:r w:rsidR="002C15AB">
        <w:rPr>
          <w:rFonts w:hint="eastAsia"/>
        </w:rPr>
        <w:t>ページ目の表Ⅳ</w:t>
      </w:r>
      <w:r w:rsidR="002C15AB">
        <w:rPr>
          <w:rFonts w:hint="eastAsia"/>
        </w:rPr>
        <w:t>-1</w:t>
      </w:r>
      <w:r w:rsidR="00B60086">
        <w:rPr>
          <w:rFonts w:hint="eastAsia"/>
        </w:rPr>
        <w:t>について</w:t>
      </w:r>
      <w:r w:rsidR="005B71F3">
        <w:rPr>
          <w:rFonts w:hint="eastAsia"/>
        </w:rPr>
        <w:t>、</w:t>
      </w:r>
      <w:r w:rsidR="00CF0899">
        <w:rPr>
          <w:rFonts w:hint="eastAsia"/>
        </w:rPr>
        <w:t>取組指標</w:t>
      </w:r>
      <w:r w:rsidR="00B60086">
        <w:rPr>
          <w:rFonts w:hint="eastAsia"/>
        </w:rPr>
        <w:t>は</w:t>
      </w:r>
      <w:r w:rsidR="00CF0899">
        <w:rPr>
          <w:rFonts w:hint="eastAsia"/>
        </w:rPr>
        <w:t>今後具体的に</w:t>
      </w:r>
      <w:r w:rsidR="003973E2">
        <w:rPr>
          <w:rFonts w:hint="eastAsia"/>
        </w:rPr>
        <w:t>調整するという</w:t>
      </w:r>
      <w:r w:rsidR="00905BA9">
        <w:rPr>
          <w:rFonts w:hint="eastAsia"/>
        </w:rPr>
        <w:t>ことだが、</w:t>
      </w:r>
      <w:r w:rsidR="003973E2">
        <w:rPr>
          <w:rFonts w:hint="eastAsia"/>
        </w:rPr>
        <w:t>気になるのは</w:t>
      </w:r>
      <w:r w:rsidR="00CF0899">
        <w:rPr>
          <w:rFonts w:hint="eastAsia"/>
        </w:rPr>
        <w:t>②</w:t>
      </w:r>
      <w:r w:rsidR="003973E2">
        <w:rPr>
          <w:rFonts w:hint="eastAsia"/>
        </w:rPr>
        <w:t>（事業者における脱炭素化の促進）</w:t>
      </w:r>
      <w:r w:rsidR="00CF0899">
        <w:rPr>
          <w:rFonts w:hint="eastAsia"/>
        </w:rPr>
        <w:t>や④</w:t>
      </w:r>
      <w:r w:rsidR="003973E2">
        <w:rPr>
          <w:rFonts w:hint="eastAsia"/>
        </w:rPr>
        <w:t>（輸送・移動の脱炭素化の促進）</w:t>
      </w:r>
      <w:r w:rsidR="00CF0899">
        <w:rPr>
          <w:rFonts w:hint="eastAsia"/>
        </w:rPr>
        <w:t>において、</w:t>
      </w:r>
      <w:r w:rsidR="00B60086">
        <w:rPr>
          <w:rFonts w:hint="eastAsia"/>
        </w:rPr>
        <w:t>「</w:t>
      </w:r>
      <w:r w:rsidR="00CF0899">
        <w:rPr>
          <w:rFonts w:hint="eastAsia"/>
        </w:rPr>
        <w:t>脱炭素化</w:t>
      </w:r>
      <w:r w:rsidR="00B60086">
        <w:rPr>
          <w:rFonts w:hint="eastAsia"/>
        </w:rPr>
        <w:t>」</w:t>
      </w:r>
      <w:r w:rsidR="003973E2">
        <w:rPr>
          <w:rFonts w:hint="eastAsia"/>
        </w:rPr>
        <w:t>と</w:t>
      </w:r>
      <w:r w:rsidR="005B71F3">
        <w:rPr>
          <w:rFonts w:hint="eastAsia"/>
        </w:rPr>
        <w:t>し</w:t>
      </w:r>
      <w:r w:rsidR="00B60086">
        <w:rPr>
          <w:rFonts w:hint="eastAsia"/>
        </w:rPr>
        <w:t>ている点である。</w:t>
      </w:r>
      <w:r w:rsidR="00CF0899">
        <w:rPr>
          <w:rFonts w:hint="eastAsia"/>
        </w:rPr>
        <w:t>2050</w:t>
      </w:r>
      <w:r w:rsidR="00CF0899">
        <w:rPr>
          <w:rFonts w:hint="eastAsia"/>
        </w:rPr>
        <w:t>年</w:t>
      </w:r>
      <w:r w:rsidR="00C1641F">
        <w:rPr>
          <w:rFonts w:hint="eastAsia"/>
        </w:rPr>
        <w:t>は</w:t>
      </w:r>
      <w:r w:rsidR="00B60086">
        <w:rPr>
          <w:rFonts w:hint="eastAsia"/>
        </w:rPr>
        <w:t>脱炭素</w:t>
      </w:r>
      <w:r w:rsidR="00C1641F">
        <w:rPr>
          <w:rFonts w:hint="eastAsia"/>
        </w:rPr>
        <w:t>化</w:t>
      </w:r>
      <w:r w:rsidR="00B60086">
        <w:rPr>
          <w:rFonts w:hint="eastAsia"/>
        </w:rPr>
        <w:t>を掲げているので</w:t>
      </w:r>
      <w:r w:rsidR="00B60086">
        <w:rPr>
          <w:rFonts w:hint="eastAsia"/>
        </w:rPr>
        <w:t>2050</w:t>
      </w:r>
      <w:r w:rsidR="00B60086">
        <w:rPr>
          <w:rFonts w:hint="eastAsia"/>
        </w:rPr>
        <w:t>年に</w:t>
      </w:r>
      <w:r w:rsidR="00C1641F">
        <w:rPr>
          <w:rFonts w:hint="eastAsia"/>
        </w:rPr>
        <w:t>向けての取組みであれば</w:t>
      </w:r>
      <w:r w:rsidR="00B60086">
        <w:rPr>
          <w:rFonts w:hint="eastAsia"/>
        </w:rPr>
        <w:t>良い</w:t>
      </w:r>
      <w:r w:rsidR="00C1641F">
        <w:rPr>
          <w:rFonts w:hint="eastAsia"/>
        </w:rPr>
        <w:t>と考えるが</w:t>
      </w:r>
      <w:r w:rsidR="00CF0899">
        <w:rPr>
          <w:rFonts w:hint="eastAsia"/>
        </w:rPr>
        <w:t>、</w:t>
      </w:r>
      <w:r w:rsidR="00B60086">
        <w:rPr>
          <w:rFonts w:hint="eastAsia"/>
        </w:rPr>
        <w:t>ここは</w:t>
      </w:r>
      <w:r w:rsidR="00CF0899">
        <w:rPr>
          <w:rFonts w:hint="eastAsia"/>
        </w:rPr>
        <w:t>2030</w:t>
      </w:r>
      <w:r w:rsidR="00CF0899">
        <w:rPr>
          <w:rFonts w:hint="eastAsia"/>
        </w:rPr>
        <w:t>年</w:t>
      </w:r>
      <w:r w:rsidR="00B60086">
        <w:rPr>
          <w:rFonts w:hint="eastAsia"/>
        </w:rPr>
        <w:t>に向けて取り組む項目</w:t>
      </w:r>
      <w:r w:rsidR="00CF0899">
        <w:rPr>
          <w:rFonts w:hint="eastAsia"/>
        </w:rPr>
        <w:t>なので</w:t>
      </w:r>
      <w:r w:rsidR="00C1641F">
        <w:rPr>
          <w:rFonts w:hint="eastAsia"/>
        </w:rPr>
        <w:t>、</w:t>
      </w:r>
      <w:r w:rsidR="00B60086">
        <w:rPr>
          <w:rFonts w:hint="eastAsia"/>
        </w:rPr>
        <w:t>もう少し「</w:t>
      </w:r>
      <w:r w:rsidR="00CF0899">
        <w:rPr>
          <w:rFonts w:hint="eastAsia"/>
        </w:rPr>
        <w:t>低炭素</w:t>
      </w:r>
      <w:r w:rsidR="00B60086">
        <w:rPr>
          <w:rFonts w:hint="eastAsia"/>
        </w:rPr>
        <w:t>」のような文脈を入り込んでもいいのでは</w:t>
      </w:r>
      <w:r w:rsidR="00905BA9">
        <w:rPr>
          <w:rFonts w:hint="eastAsia"/>
        </w:rPr>
        <w:t>ないか</w:t>
      </w:r>
      <w:r w:rsidR="00B60086">
        <w:rPr>
          <w:rFonts w:hint="eastAsia"/>
        </w:rPr>
        <w:t>。</w:t>
      </w:r>
      <w:r w:rsidR="00255451">
        <w:rPr>
          <w:rFonts w:hint="eastAsia"/>
        </w:rPr>
        <w:t>「脱炭素化」</w:t>
      </w:r>
      <w:r w:rsidR="004110D5">
        <w:rPr>
          <w:rFonts w:hint="eastAsia"/>
        </w:rPr>
        <w:t>は</w:t>
      </w:r>
      <w:r w:rsidR="00255451">
        <w:rPr>
          <w:rFonts w:hint="eastAsia"/>
        </w:rPr>
        <w:t>「</w:t>
      </w:r>
      <w:r w:rsidR="00CF0899">
        <w:rPr>
          <w:rFonts w:hint="eastAsia"/>
        </w:rPr>
        <w:t>化</w:t>
      </w:r>
      <w:r w:rsidR="00255451">
        <w:rPr>
          <w:rFonts w:hint="eastAsia"/>
        </w:rPr>
        <w:t>」が付</w:t>
      </w:r>
      <w:r w:rsidR="00CF0899">
        <w:rPr>
          <w:rFonts w:hint="eastAsia"/>
        </w:rPr>
        <w:t>いているので、</w:t>
      </w:r>
      <w:r w:rsidR="00255451">
        <w:rPr>
          <w:rFonts w:hint="eastAsia"/>
        </w:rPr>
        <w:t>そこに向かってということが意図されているとは思うが、</w:t>
      </w:r>
      <w:r w:rsidR="004110D5">
        <w:rPr>
          <w:rFonts w:hint="eastAsia"/>
        </w:rPr>
        <w:t>「</w:t>
      </w:r>
      <w:r w:rsidR="00255451">
        <w:rPr>
          <w:rFonts w:hint="eastAsia"/>
        </w:rPr>
        <w:t>脱炭素</w:t>
      </w:r>
      <w:r w:rsidR="004110D5">
        <w:rPr>
          <w:rFonts w:hint="eastAsia"/>
        </w:rPr>
        <w:t>」</w:t>
      </w:r>
      <w:r w:rsidR="00255451">
        <w:rPr>
          <w:rFonts w:hint="eastAsia"/>
        </w:rPr>
        <w:t>だけに限ると</w:t>
      </w:r>
      <w:r w:rsidR="00255451">
        <w:rPr>
          <w:rFonts w:hint="eastAsia"/>
        </w:rPr>
        <w:t>10</w:t>
      </w:r>
      <w:r w:rsidR="00255451">
        <w:rPr>
          <w:rFonts w:hint="eastAsia"/>
        </w:rPr>
        <w:t>年間で実効</w:t>
      </w:r>
      <w:r w:rsidR="008B3FA5">
        <w:rPr>
          <w:rFonts w:hint="eastAsia"/>
        </w:rPr>
        <w:t>性の</w:t>
      </w:r>
      <w:r w:rsidR="00255451">
        <w:rPr>
          <w:rFonts w:hint="eastAsia"/>
        </w:rPr>
        <w:t>ある排出削減につながらない</w:t>
      </w:r>
      <w:r w:rsidR="00B2156B">
        <w:rPr>
          <w:rFonts w:hint="eastAsia"/>
        </w:rPr>
        <w:t>のではという</w:t>
      </w:r>
      <w:r w:rsidR="00255451">
        <w:rPr>
          <w:rFonts w:hint="eastAsia"/>
        </w:rPr>
        <w:t>懸念を持った</w:t>
      </w:r>
      <w:r w:rsidR="00B2156B">
        <w:rPr>
          <w:rFonts w:hint="eastAsia"/>
        </w:rPr>
        <w:t>。</w:t>
      </w:r>
    </w:p>
    <w:p w:rsidR="00CF0899" w:rsidRDefault="00CF0899" w:rsidP="00CF0899"/>
    <w:p w:rsidR="00CF0899" w:rsidRDefault="00D81820" w:rsidP="00CF0899">
      <w:r>
        <w:rPr>
          <w:rFonts w:hint="eastAsia"/>
        </w:rPr>
        <w:t>【</w:t>
      </w:r>
      <w:r w:rsidR="004D2E50">
        <w:rPr>
          <w:rFonts w:hint="eastAsia"/>
        </w:rPr>
        <w:t>委員</w:t>
      </w:r>
      <w:r>
        <w:rPr>
          <w:rFonts w:hint="eastAsia"/>
        </w:rPr>
        <w:t>】</w:t>
      </w:r>
    </w:p>
    <w:p w:rsidR="00453517" w:rsidRDefault="00D81820" w:rsidP="00D81820">
      <w:pPr>
        <w:ind w:left="210" w:hangingChars="100" w:hanging="210"/>
      </w:pPr>
      <w:r>
        <w:rPr>
          <w:rFonts w:hint="eastAsia"/>
        </w:rPr>
        <w:t>〇</w:t>
      </w:r>
      <w:r w:rsidR="00A56BD0">
        <w:rPr>
          <w:rFonts w:hint="eastAsia"/>
        </w:rPr>
        <w:t>先の委員</w:t>
      </w:r>
      <w:r w:rsidR="00740139">
        <w:rPr>
          <w:rFonts w:hint="eastAsia"/>
        </w:rPr>
        <w:t>のおっしゃった</w:t>
      </w:r>
      <w:r w:rsidR="00A56BD0">
        <w:rPr>
          <w:rFonts w:hint="eastAsia"/>
        </w:rPr>
        <w:t>５ページ目の</w:t>
      </w:r>
      <w:r w:rsidR="00600588">
        <w:rPr>
          <w:rFonts w:hint="eastAsia"/>
        </w:rPr>
        <w:t>猛暑日</w:t>
      </w:r>
      <w:r w:rsidR="00805992">
        <w:rPr>
          <w:rFonts w:hint="eastAsia"/>
        </w:rPr>
        <w:t>や熱帯夜日数の</w:t>
      </w:r>
      <w:r w:rsidR="00CF0899">
        <w:rPr>
          <w:rFonts w:hint="eastAsia"/>
        </w:rPr>
        <w:t>100</w:t>
      </w:r>
      <w:r w:rsidR="00CF0899">
        <w:rPr>
          <w:rFonts w:hint="eastAsia"/>
        </w:rPr>
        <w:t>年前と</w:t>
      </w:r>
      <w:r w:rsidR="00A56BD0">
        <w:rPr>
          <w:rFonts w:hint="eastAsia"/>
        </w:rPr>
        <w:t>の</w:t>
      </w:r>
      <w:r w:rsidR="00CF0899">
        <w:rPr>
          <w:rFonts w:hint="eastAsia"/>
        </w:rPr>
        <w:t>比較</w:t>
      </w:r>
      <w:r w:rsidR="00600588">
        <w:rPr>
          <w:rFonts w:hint="eastAsia"/>
        </w:rPr>
        <w:t>について</w:t>
      </w:r>
      <w:r w:rsidR="008B3D6F">
        <w:rPr>
          <w:rFonts w:hint="eastAsia"/>
        </w:rPr>
        <w:t>、</w:t>
      </w:r>
      <w:r w:rsidR="00CF0899">
        <w:rPr>
          <w:rFonts w:hint="eastAsia"/>
        </w:rPr>
        <w:t>100</w:t>
      </w:r>
      <w:r w:rsidR="00CF0899">
        <w:rPr>
          <w:rFonts w:hint="eastAsia"/>
        </w:rPr>
        <w:t>年前には</w:t>
      </w:r>
      <w:r w:rsidR="00BE1EF6">
        <w:rPr>
          <w:rFonts w:hint="eastAsia"/>
        </w:rPr>
        <w:t>もともとの自然として猛暑日</w:t>
      </w:r>
      <w:r w:rsidR="00D0452D">
        <w:rPr>
          <w:rFonts w:hint="eastAsia"/>
        </w:rPr>
        <w:t>や</w:t>
      </w:r>
      <w:r w:rsidR="00BE1EF6">
        <w:rPr>
          <w:rFonts w:hint="eastAsia"/>
        </w:rPr>
        <w:t>熱帯夜</w:t>
      </w:r>
      <w:r w:rsidR="00D0452D">
        <w:rPr>
          <w:rFonts w:hint="eastAsia"/>
        </w:rPr>
        <w:t>が</w:t>
      </w:r>
      <w:r w:rsidR="00805992">
        <w:rPr>
          <w:rFonts w:hint="eastAsia"/>
        </w:rPr>
        <w:t>ほとんど</w:t>
      </w:r>
      <w:r w:rsidR="00D0452D">
        <w:rPr>
          <w:rFonts w:hint="eastAsia"/>
        </w:rPr>
        <w:t>なく</w:t>
      </w:r>
      <w:r w:rsidR="00805992">
        <w:rPr>
          <w:rFonts w:hint="eastAsia"/>
        </w:rPr>
        <w:t>、</w:t>
      </w:r>
      <w:r w:rsidR="00740139">
        <w:rPr>
          <w:rFonts w:hint="eastAsia"/>
        </w:rPr>
        <w:t>この</w:t>
      </w:r>
      <w:r w:rsidR="00740139">
        <w:rPr>
          <w:rFonts w:hint="eastAsia"/>
        </w:rPr>
        <w:t>100</w:t>
      </w:r>
      <w:r w:rsidR="00740139">
        <w:rPr>
          <w:rFonts w:hint="eastAsia"/>
        </w:rPr>
        <w:t>年で</w:t>
      </w:r>
      <w:r w:rsidR="00D0452D">
        <w:rPr>
          <w:rFonts w:hint="eastAsia"/>
        </w:rPr>
        <w:t>大きく</w:t>
      </w:r>
      <w:r w:rsidR="00805992">
        <w:rPr>
          <w:rFonts w:hint="eastAsia"/>
        </w:rPr>
        <w:t>変化している</w:t>
      </w:r>
      <w:r w:rsidR="00D0452D">
        <w:rPr>
          <w:rFonts w:hint="eastAsia"/>
        </w:rPr>
        <w:t>という</w:t>
      </w:r>
      <w:r w:rsidR="00805992">
        <w:rPr>
          <w:rFonts w:hint="eastAsia"/>
        </w:rPr>
        <w:t>ことが</w:t>
      </w:r>
      <w:r w:rsidR="00D0452D">
        <w:rPr>
          <w:rFonts w:hint="eastAsia"/>
        </w:rPr>
        <w:t>明確に</w:t>
      </w:r>
      <w:r w:rsidR="00805992">
        <w:rPr>
          <w:rFonts w:hint="eastAsia"/>
        </w:rPr>
        <w:t>分かる。</w:t>
      </w:r>
      <w:r w:rsidR="00740139">
        <w:rPr>
          <w:rFonts w:hint="eastAsia"/>
        </w:rPr>
        <w:t>そういう視点に立つこと</w:t>
      </w:r>
      <w:r w:rsidR="00781E87">
        <w:rPr>
          <w:rFonts w:hint="eastAsia"/>
        </w:rPr>
        <w:t>が</w:t>
      </w:r>
      <w:r w:rsidR="00740139">
        <w:rPr>
          <w:rFonts w:hint="eastAsia"/>
        </w:rPr>
        <w:t>重要</w:t>
      </w:r>
      <w:r w:rsidR="008B3D6F">
        <w:rPr>
          <w:rFonts w:hint="eastAsia"/>
        </w:rPr>
        <w:t>であり</w:t>
      </w:r>
      <w:r w:rsidR="00D0452D">
        <w:rPr>
          <w:rFonts w:hint="eastAsia"/>
        </w:rPr>
        <w:t>この部分は</w:t>
      </w:r>
      <w:r w:rsidR="008B642C">
        <w:rPr>
          <w:rFonts w:hint="eastAsia"/>
        </w:rPr>
        <w:t>必要</w:t>
      </w:r>
      <w:r w:rsidR="008B3D6F">
        <w:rPr>
          <w:rFonts w:hint="eastAsia"/>
        </w:rPr>
        <w:t>ではないか。</w:t>
      </w:r>
    </w:p>
    <w:p w:rsidR="00CF0899" w:rsidRDefault="00453517" w:rsidP="00C1641F">
      <w:pPr>
        <w:ind w:left="210" w:hangingChars="100" w:hanging="210"/>
      </w:pPr>
      <w:r>
        <w:rPr>
          <w:rFonts w:hint="eastAsia"/>
        </w:rPr>
        <w:t>〇</w:t>
      </w:r>
      <w:r w:rsidR="00CF0899">
        <w:rPr>
          <w:rFonts w:hint="eastAsia"/>
        </w:rPr>
        <w:t>もう一点。</w:t>
      </w:r>
      <w:r w:rsidR="00C1641F">
        <w:rPr>
          <w:rFonts w:hint="eastAsia"/>
        </w:rPr>
        <w:t>これから進められるであろうデジタル化を活かした</w:t>
      </w:r>
      <w:r w:rsidR="00920180">
        <w:rPr>
          <w:rFonts w:hint="eastAsia"/>
        </w:rPr>
        <w:t>シェアリングエコノミーなど</w:t>
      </w:r>
      <w:r w:rsidR="00C1641F">
        <w:rPr>
          <w:rFonts w:hint="eastAsia"/>
        </w:rPr>
        <w:t>の取組みが</w:t>
      </w:r>
      <w:r w:rsidR="00A53B98">
        <w:rPr>
          <w:rFonts w:hint="eastAsia"/>
        </w:rPr>
        <w:t>いくつか記載されており、</w:t>
      </w:r>
      <w:r w:rsidR="00C1641F">
        <w:rPr>
          <w:rFonts w:hint="eastAsia"/>
        </w:rPr>
        <w:t>これらは</w:t>
      </w:r>
      <w:r w:rsidR="00781E87">
        <w:rPr>
          <w:rFonts w:hint="eastAsia"/>
        </w:rPr>
        <w:t>必要なことだ</w:t>
      </w:r>
      <w:r w:rsidR="00920180">
        <w:rPr>
          <w:rFonts w:hint="eastAsia"/>
        </w:rPr>
        <w:t>と思う</w:t>
      </w:r>
      <w:r w:rsidR="00781E87">
        <w:rPr>
          <w:rFonts w:hint="eastAsia"/>
        </w:rPr>
        <w:t>。ただし、</w:t>
      </w:r>
      <w:r w:rsidR="00920180">
        <w:rPr>
          <w:rFonts w:hint="eastAsia"/>
        </w:rPr>
        <w:t>計画として</w:t>
      </w:r>
      <w:r w:rsidR="00A53B98">
        <w:rPr>
          <w:rFonts w:hint="eastAsia"/>
        </w:rPr>
        <w:t>は、</w:t>
      </w:r>
      <w:r w:rsidR="00CF0899">
        <w:rPr>
          <w:rFonts w:hint="eastAsia"/>
        </w:rPr>
        <w:t>今後</w:t>
      </w:r>
      <w:r w:rsidR="00A53B98">
        <w:rPr>
          <w:rFonts w:hint="eastAsia"/>
        </w:rPr>
        <w:t>こうした</w:t>
      </w:r>
      <w:r w:rsidR="00C1641F">
        <w:rPr>
          <w:rFonts w:hint="eastAsia"/>
        </w:rPr>
        <w:t>取組みが</w:t>
      </w:r>
      <w:r w:rsidR="00A53B98">
        <w:rPr>
          <w:rFonts w:hint="eastAsia"/>
        </w:rPr>
        <w:t>本当にでき</w:t>
      </w:r>
      <w:r w:rsidR="003B5FA1">
        <w:rPr>
          <w:rFonts w:hint="eastAsia"/>
        </w:rPr>
        <w:t>てい</w:t>
      </w:r>
      <w:r w:rsidR="00A53B98">
        <w:rPr>
          <w:rFonts w:hint="eastAsia"/>
        </w:rPr>
        <w:t>るのか</w:t>
      </w:r>
      <w:r w:rsidR="00781E87">
        <w:rPr>
          <w:rFonts w:hint="eastAsia"/>
        </w:rPr>
        <w:t>や</w:t>
      </w:r>
      <w:r w:rsidR="00C1641F">
        <w:rPr>
          <w:rFonts w:hint="eastAsia"/>
        </w:rPr>
        <w:t>、</w:t>
      </w:r>
      <w:r w:rsidR="00781E87">
        <w:rPr>
          <w:rFonts w:hint="eastAsia"/>
        </w:rPr>
        <w:t>技術革新による</w:t>
      </w:r>
      <w:r w:rsidR="00781E87">
        <w:rPr>
          <w:rFonts w:hint="eastAsia"/>
        </w:rPr>
        <w:t>CO2</w:t>
      </w:r>
      <w:r w:rsidR="00781E87">
        <w:rPr>
          <w:rFonts w:hint="eastAsia"/>
        </w:rPr>
        <w:t>削減実績</w:t>
      </w:r>
      <w:r w:rsidR="00A53B98">
        <w:rPr>
          <w:rFonts w:hint="eastAsia"/>
        </w:rPr>
        <w:t>を</w:t>
      </w:r>
      <w:r w:rsidR="00CF0899">
        <w:rPr>
          <w:rFonts w:hint="eastAsia"/>
        </w:rPr>
        <w:t>フォローする</w:t>
      </w:r>
      <w:r w:rsidR="00A53B98">
        <w:rPr>
          <w:rFonts w:hint="eastAsia"/>
        </w:rPr>
        <w:t>という</w:t>
      </w:r>
      <w:r w:rsidR="00CF0899">
        <w:rPr>
          <w:rFonts w:hint="eastAsia"/>
        </w:rPr>
        <w:t>ことを意識して</w:t>
      </w:r>
      <w:r w:rsidR="00781E87">
        <w:rPr>
          <w:rFonts w:hint="eastAsia"/>
        </w:rPr>
        <w:t>いくこと</w:t>
      </w:r>
      <w:r w:rsidR="00C1641F">
        <w:rPr>
          <w:rFonts w:hint="eastAsia"/>
        </w:rPr>
        <w:t>が</w:t>
      </w:r>
      <w:r w:rsidR="00A53B98">
        <w:rPr>
          <w:rFonts w:hint="eastAsia"/>
        </w:rPr>
        <w:t>必要</w:t>
      </w:r>
      <w:r w:rsidR="008B3D6F">
        <w:rPr>
          <w:rFonts w:hint="eastAsia"/>
        </w:rPr>
        <w:t>ではないか</w:t>
      </w:r>
      <w:r w:rsidR="00CF0899">
        <w:rPr>
          <w:rFonts w:hint="eastAsia"/>
        </w:rPr>
        <w:t>。</w:t>
      </w:r>
    </w:p>
    <w:p w:rsidR="00C1641F" w:rsidRDefault="00C1641F" w:rsidP="00C1641F">
      <w:pPr>
        <w:ind w:left="210" w:hangingChars="100" w:hanging="210"/>
      </w:pPr>
    </w:p>
    <w:p w:rsidR="005074D7" w:rsidRPr="008B3D6F" w:rsidRDefault="005074D7" w:rsidP="00C1641F">
      <w:pPr>
        <w:ind w:left="210" w:hangingChars="100" w:hanging="210"/>
      </w:pPr>
    </w:p>
    <w:p w:rsidR="00CF0899" w:rsidRDefault="00D81820" w:rsidP="00CF0899">
      <w:r>
        <w:rPr>
          <w:rFonts w:hint="eastAsia"/>
        </w:rPr>
        <w:lastRenderedPageBreak/>
        <w:t>【</w:t>
      </w:r>
      <w:r w:rsidR="004D2E50">
        <w:rPr>
          <w:rFonts w:hint="eastAsia"/>
        </w:rPr>
        <w:t>委員</w:t>
      </w:r>
      <w:r>
        <w:rPr>
          <w:rFonts w:hint="eastAsia"/>
        </w:rPr>
        <w:t>】</w:t>
      </w:r>
    </w:p>
    <w:p w:rsidR="00CF0899" w:rsidRDefault="00D81820" w:rsidP="00CF0899">
      <w:r>
        <w:rPr>
          <w:rFonts w:hint="eastAsia"/>
        </w:rPr>
        <w:t>〇</w:t>
      </w:r>
      <w:r w:rsidR="00CF0899">
        <w:rPr>
          <w:rFonts w:hint="eastAsia"/>
        </w:rPr>
        <w:t>43</w:t>
      </w:r>
      <w:r w:rsidR="00D31944">
        <w:rPr>
          <w:rFonts w:hint="eastAsia"/>
        </w:rPr>
        <w:t>ページ目の</w:t>
      </w:r>
      <w:r w:rsidR="00D31944">
        <w:rPr>
          <w:rFonts w:hint="eastAsia"/>
        </w:rPr>
        <w:t>10</w:t>
      </w:r>
      <w:r w:rsidR="00D31944">
        <w:rPr>
          <w:rFonts w:hint="eastAsia"/>
        </w:rPr>
        <w:t>行目について、「</w:t>
      </w:r>
      <w:r w:rsidR="00CF0899">
        <w:rPr>
          <w:rFonts w:hint="eastAsia"/>
        </w:rPr>
        <w:t>事業活動における気候変動による影響のリスクと機会</w:t>
      </w:r>
      <w:r w:rsidR="00D31944">
        <w:rPr>
          <w:rFonts w:hint="eastAsia"/>
        </w:rPr>
        <w:t>の</w:t>
      </w:r>
      <w:r w:rsidR="00CF0899">
        <w:rPr>
          <w:rFonts w:hint="eastAsia"/>
        </w:rPr>
        <w:t>検討・評価の促進</w:t>
      </w:r>
      <w:r w:rsidR="00D31944">
        <w:rPr>
          <w:rFonts w:hint="eastAsia"/>
        </w:rPr>
        <w:t>」としてはどうか。</w:t>
      </w:r>
    </w:p>
    <w:p w:rsidR="00D81820" w:rsidRPr="00905BA9" w:rsidRDefault="00D81820" w:rsidP="00CF0899"/>
    <w:p w:rsidR="00CF0899" w:rsidRDefault="00D81820" w:rsidP="00CF0899">
      <w:r>
        <w:rPr>
          <w:rFonts w:hint="eastAsia"/>
        </w:rPr>
        <w:t>【</w:t>
      </w:r>
      <w:r w:rsidR="004D2E50">
        <w:rPr>
          <w:rFonts w:hint="eastAsia"/>
        </w:rPr>
        <w:t>委員</w:t>
      </w:r>
      <w:r>
        <w:rPr>
          <w:rFonts w:hint="eastAsia"/>
        </w:rPr>
        <w:t>】</w:t>
      </w:r>
    </w:p>
    <w:p w:rsidR="00D31944" w:rsidRDefault="00D81820" w:rsidP="00CF0899">
      <w:r>
        <w:rPr>
          <w:rFonts w:hint="eastAsia"/>
        </w:rPr>
        <w:t>〇</w:t>
      </w:r>
      <w:r w:rsidR="00D31944">
        <w:rPr>
          <w:rFonts w:hint="eastAsia"/>
        </w:rPr>
        <w:t>先の委員のご意見に基本的に賛成。</w:t>
      </w:r>
      <w:r w:rsidR="00D31944">
        <w:rPr>
          <w:rFonts w:hint="eastAsia"/>
        </w:rPr>
        <w:t>43</w:t>
      </w:r>
      <w:r w:rsidR="00C1641F">
        <w:rPr>
          <w:rFonts w:hint="eastAsia"/>
        </w:rPr>
        <w:t>ページ目については、気候変動によって影響があるだけでなく、影響への適応を新たなビジネス機会として捉える視点が必要である。</w:t>
      </w:r>
      <w:r w:rsidR="00D31944">
        <w:rPr>
          <w:rFonts w:hint="eastAsia"/>
        </w:rPr>
        <w:t>そういう面では、「</w:t>
      </w:r>
      <w:r w:rsidR="00CF0899">
        <w:rPr>
          <w:rFonts w:hint="eastAsia"/>
        </w:rPr>
        <w:t>事業活動における気候変動による影響リスクと適応機会</w:t>
      </w:r>
      <w:r w:rsidR="00D31944">
        <w:rPr>
          <w:rFonts w:hint="eastAsia"/>
        </w:rPr>
        <w:t>の</w:t>
      </w:r>
      <w:r w:rsidR="00CF0899">
        <w:rPr>
          <w:rFonts w:hint="eastAsia"/>
        </w:rPr>
        <w:t>検討・評価の促進</w:t>
      </w:r>
      <w:r w:rsidR="00D31944">
        <w:rPr>
          <w:rFonts w:hint="eastAsia"/>
        </w:rPr>
        <w:t>」</w:t>
      </w:r>
      <w:r w:rsidR="001E130F">
        <w:rPr>
          <w:rFonts w:hint="eastAsia"/>
        </w:rPr>
        <w:t>という表現</w:t>
      </w:r>
      <w:r w:rsidR="00D31944">
        <w:rPr>
          <w:rFonts w:hint="eastAsia"/>
        </w:rPr>
        <w:t>が</w:t>
      </w:r>
      <w:r w:rsidR="001E130F">
        <w:rPr>
          <w:rFonts w:hint="eastAsia"/>
        </w:rPr>
        <w:t>より</w:t>
      </w:r>
      <w:r w:rsidR="00D31944">
        <w:rPr>
          <w:rFonts w:hint="eastAsia"/>
        </w:rPr>
        <w:t>明確になるのではと感じた</w:t>
      </w:r>
      <w:r>
        <w:rPr>
          <w:rFonts w:hint="eastAsia"/>
        </w:rPr>
        <w:t>。</w:t>
      </w:r>
      <w:r w:rsidR="00D31944">
        <w:rPr>
          <w:rFonts w:hint="eastAsia"/>
        </w:rPr>
        <w:t>機会だけだと理解できない方もいるかもしれないので、適応機会かなと感じたがいかがか。</w:t>
      </w:r>
    </w:p>
    <w:p w:rsidR="00A07B21" w:rsidRDefault="00D31944" w:rsidP="00D31944">
      <w:r>
        <w:rPr>
          <w:rFonts w:hint="eastAsia"/>
        </w:rPr>
        <w:t>〇また、５ページ目に関する先の</w:t>
      </w:r>
      <w:r w:rsidR="004D2E50">
        <w:rPr>
          <w:rFonts w:hint="eastAsia"/>
        </w:rPr>
        <w:t>委員</w:t>
      </w:r>
      <w:r w:rsidR="00CF0899">
        <w:rPr>
          <w:rFonts w:hint="eastAsia"/>
        </w:rPr>
        <w:t>の</w:t>
      </w:r>
      <w:r w:rsidR="001E130F">
        <w:rPr>
          <w:rFonts w:hint="eastAsia"/>
        </w:rPr>
        <w:t>ご意見についても賛成</w:t>
      </w:r>
      <w:r>
        <w:rPr>
          <w:rFonts w:hint="eastAsia"/>
        </w:rPr>
        <w:t>。特に</w:t>
      </w:r>
      <w:r w:rsidR="00CF0899">
        <w:rPr>
          <w:rFonts w:hint="eastAsia"/>
        </w:rPr>
        <w:t>強い意見ではない</w:t>
      </w:r>
      <w:r>
        <w:rPr>
          <w:rFonts w:hint="eastAsia"/>
        </w:rPr>
        <w:t>ので</w:t>
      </w:r>
      <w:r>
        <w:rPr>
          <w:rFonts w:hint="eastAsia"/>
        </w:rPr>
        <w:t>100</w:t>
      </w:r>
      <w:r>
        <w:rPr>
          <w:rFonts w:hint="eastAsia"/>
        </w:rPr>
        <w:t>年</w:t>
      </w:r>
      <w:r w:rsidR="001E130F">
        <w:rPr>
          <w:rFonts w:hint="eastAsia"/>
        </w:rPr>
        <w:t>前</w:t>
      </w:r>
      <w:r>
        <w:rPr>
          <w:rFonts w:hint="eastAsia"/>
        </w:rPr>
        <w:t>が入っていても問題ない</w:t>
      </w:r>
      <w:r w:rsidR="00F0149B">
        <w:rPr>
          <w:rFonts w:hint="eastAsia"/>
        </w:rPr>
        <w:t>。</w:t>
      </w:r>
    </w:p>
    <w:p w:rsidR="00CF0899" w:rsidRDefault="00A07B21" w:rsidP="00D31944">
      <w:r>
        <w:rPr>
          <w:rFonts w:hint="eastAsia"/>
        </w:rPr>
        <w:t>〇</w:t>
      </w:r>
      <w:r w:rsidR="00CF0899">
        <w:rPr>
          <w:rFonts w:hint="eastAsia"/>
        </w:rPr>
        <w:t>17</w:t>
      </w:r>
      <w:r>
        <w:rPr>
          <w:rFonts w:hint="eastAsia"/>
        </w:rPr>
        <w:t>ページ目の一行目について、</w:t>
      </w:r>
      <w:r w:rsidR="007D3915">
        <w:rPr>
          <w:rFonts w:hint="eastAsia"/>
        </w:rPr>
        <w:t>「</w:t>
      </w:r>
      <w:r w:rsidR="00CF0899">
        <w:rPr>
          <w:rFonts w:hint="eastAsia"/>
        </w:rPr>
        <w:t>人口減少</w:t>
      </w:r>
      <w:r w:rsidR="007D3915">
        <w:rPr>
          <w:rFonts w:hint="eastAsia"/>
        </w:rPr>
        <w:t>に伴い、総</w:t>
      </w:r>
      <w:r w:rsidR="00CF0899">
        <w:rPr>
          <w:rFonts w:hint="eastAsia"/>
        </w:rPr>
        <w:t>エネルギーが減少する</w:t>
      </w:r>
      <w:r w:rsidR="007D3915">
        <w:rPr>
          <w:rFonts w:hint="eastAsia"/>
        </w:rPr>
        <w:t>」</w:t>
      </w:r>
      <w:r w:rsidR="00F53D63">
        <w:rPr>
          <w:rFonts w:hint="eastAsia"/>
        </w:rPr>
        <w:t>と</w:t>
      </w:r>
      <w:r w:rsidR="007D3915">
        <w:rPr>
          <w:rFonts w:hint="eastAsia"/>
        </w:rPr>
        <w:t>書かれているが、人口減少するからといって必ずしもエネルギー消費量が減少するわけではな</w:t>
      </w:r>
      <w:r w:rsidR="001E130F">
        <w:rPr>
          <w:rFonts w:hint="eastAsia"/>
        </w:rPr>
        <w:t>いので</w:t>
      </w:r>
      <w:r w:rsidR="007D3915">
        <w:rPr>
          <w:rFonts w:hint="eastAsia"/>
        </w:rPr>
        <w:t>、断定している表現</w:t>
      </w:r>
      <w:r w:rsidR="00CF0899">
        <w:rPr>
          <w:rFonts w:hint="eastAsia"/>
        </w:rPr>
        <w:t>が気になる。</w:t>
      </w:r>
      <w:r w:rsidR="007D3915">
        <w:rPr>
          <w:rFonts w:hint="eastAsia"/>
        </w:rPr>
        <w:t>「減少する可能性が高い一方で」や「潜在的に減少する可能性がある」</w:t>
      </w:r>
      <w:r w:rsidR="00F53D63">
        <w:rPr>
          <w:rFonts w:hint="eastAsia"/>
        </w:rPr>
        <w:t>など、</w:t>
      </w:r>
      <w:r w:rsidR="007D3915">
        <w:rPr>
          <w:rFonts w:hint="eastAsia"/>
        </w:rPr>
        <w:t>少し表現を和らげた方がいい</w:t>
      </w:r>
      <w:r w:rsidR="00F0149B">
        <w:rPr>
          <w:rFonts w:hint="eastAsia"/>
        </w:rPr>
        <w:t>のではないか。</w:t>
      </w:r>
    </w:p>
    <w:p w:rsidR="00CF0899" w:rsidRDefault="00CF0899" w:rsidP="00CF0899"/>
    <w:p w:rsidR="00CF0899" w:rsidRDefault="00D81820" w:rsidP="00CF0899">
      <w:r>
        <w:rPr>
          <w:rFonts w:hint="eastAsia"/>
        </w:rPr>
        <w:t>【</w:t>
      </w:r>
      <w:r w:rsidR="004D2E50">
        <w:rPr>
          <w:rFonts w:hint="eastAsia"/>
        </w:rPr>
        <w:t>委員</w:t>
      </w:r>
      <w:r>
        <w:rPr>
          <w:rFonts w:hint="eastAsia"/>
        </w:rPr>
        <w:t>】</w:t>
      </w:r>
    </w:p>
    <w:p w:rsidR="00D81820" w:rsidRDefault="00D81820" w:rsidP="00CF0899">
      <w:r>
        <w:rPr>
          <w:rFonts w:hint="eastAsia"/>
        </w:rPr>
        <w:t>〇</w:t>
      </w:r>
      <w:r w:rsidR="008F7DB8">
        <w:rPr>
          <w:rFonts w:hint="eastAsia"/>
        </w:rPr>
        <w:t>以</w:t>
      </w:r>
      <w:r w:rsidR="00CF0899">
        <w:rPr>
          <w:rFonts w:hint="eastAsia"/>
        </w:rPr>
        <w:t>前</w:t>
      </w:r>
      <w:r w:rsidR="008F7DB8">
        <w:rPr>
          <w:rFonts w:hint="eastAsia"/>
        </w:rPr>
        <w:t>の温暖化対策部会で</w:t>
      </w:r>
      <w:r w:rsidR="00CF0899">
        <w:rPr>
          <w:rFonts w:hint="eastAsia"/>
        </w:rPr>
        <w:t>申しあげた</w:t>
      </w:r>
      <w:r w:rsidR="001E130F">
        <w:rPr>
          <w:rFonts w:hint="eastAsia"/>
        </w:rPr>
        <w:t>「</w:t>
      </w:r>
      <w:r w:rsidR="00CF0899">
        <w:rPr>
          <w:rFonts w:hint="eastAsia"/>
        </w:rPr>
        <w:t>賢い買い物</w:t>
      </w:r>
      <w:r w:rsidR="001E130F">
        <w:rPr>
          <w:rFonts w:hint="eastAsia"/>
        </w:rPr>
        <w:t>」に関して</w:t>
      </w:r>
      <w:r w:rsidR="008F7DB8">
        <w:rPr>
          <w:rFonts w:hint="eastAsia"/>
        </w:rPr>
        <w:t>、買い物という狭い範囲ではなく全てを含む「賢い選択」という表現にしていただいて</w:t>
      </w:r>
      <w:r w:rsidR="001E130F">
        <w:rPr>
          <w:rFonts w:hint="eastAsia"/>
        </w:rPr>
        <w:t>おり良くなった</w:t>
      </w:r>
      <w:r w:rsidR="00CF0899">
        <w:rPr>
          <w:rFonts w:hint="eastAsia"/>
        </w:rPr>
        <w:t>。</w:t>
      </w:r>
    </w:p>
    <w:p w:rsidR="00CF0899" w:rsidRPr="0071777B" w:rsidRDefault="00D81820" w:rsidP="00CF0899">
      <w:r>
        <w:rPr>
          <w:rFonts w:hint="eastAsia"/>
        </w:rPr>
        <w:t>〇</w:t>
      </w:r>
      <w:r w:rsidR="008F7DB8">
        <w:rPr>
          <w:rFonts w:hint="eastAsia"/>
        </w:rPr>
        <w:t>15</w:t>
      </w:r>
      <w:r w:rsidR="008F7DB8">
        <w:rPr>
          <w:rFonts w:hint="eastAsia"/>
        </w:rPr>
        <w:t>ページ目の図Ⅲ</w:t>
      </w:r>
      <w:r w:rsidR="008F7DB8">
        <w:rPr>
          <w:rFonts w:hint="eastAsia"/>
        </w:rPr>
        <w:t>-3</w:t>
      </w:r>
      <w:r w:rsidR="008F7DB8">
        <w:rPr>
          <w:rFonts w:hint="eastAsia"/>
        </w:rPr>
        <w:t>については、以前の資料の図では少し分かりにくいと感じていたが、今回の資料の図では分かり</w:t>
      </w:r>
      <w:r w:rsidR="00CF0899">
        <w:rPr>
          <w:rFonts w:hint="eastAsia"/>
        </w:rPr>
        <w:t>やすくなったと思う。</w:t>
      </w:r>
    </w:p>
    <w:p w:rsidR="00CF0899" w:rsidRDefault="00CF0899" w:rsidP="00CF0899"/>
    <w:p w:rsidR="00CF0899" w:rsidRDefault="00D81820" w:rsidP="00CF0899">
      <w:r>
        <w:rPr>
          <w:rFonts w:hint="eastAsia"/>
        </w:rPr>
        <w:t>【</w:t>
      </w:r>
      <w:r w:rsidR="004D2E50">
        <w:rPr>
          <w:rFonts w:hint="eastAsia"/>
        </w:rPr>
        <w:t>委員</w:t>
      </w:r>
      <w:r>
        <w:rPr>
          <w:rFonts w:hint="eastAsia"/>
        </w:rPr>
        <w:t>】</w:t>
      </w:r>
    </w:p>
    <w:p w:rsidR="00CF0899" w:rsidRDefault="00D81820" w:rsidP="00A00F0B">
      <w:pPr>
        <w:ind w:left="210" w:hangingChars="100" w:hanging="210"/>
      </w:pPr>
      <w:r>
        <w:rPr>
          <w:rFonts w:hint="eastAsia"/>
        </w:rPr>
        <w:t>〇</w:t>
      </w:r>
      <w:r w:rsidR="00CF0899">
        <w:rPr>
          <w:rFonts w:hint="eastAsia"/>
        </w:rPr>
        <w:t>2</w:t>
      </w:r>
      <w:r w:rsidR="00CF0899">
        <w:t>1</w:t>
      </w:r>
      <w:r w:rsidR="00A00F0B">
        <w:rPr>
          <w:rFonts w:hint="eastAsia"/>
        </w:rPr>
        <w:t>ページ目の今後の取組方向の</w:t>
      </w:r>
      <w:r w:rsidR="00A00F0B">
        <w:rPr>
          <w:rFonts w:hint="eastAsia"/>
        </w:rPr>
        <w:t>(c)</w:t>
      </w:r>
      <w:r w:rsidR="00A00F0B">
        <w:rPr>
          <w:rFonts w:hint="eastAsia"/>
        </w:rPr>
        <w:t>住宅の省エネに関する、一つ目の項目の「</w:t>
      </w:r>
      <w:r w:rsidR="00F53D63">
        <w:rPr>
          <w:rFonts w:hint="eastAsia"/>
        </w:rPr>
        <w:t>LED</w:t>
      </w:r>
      <w:r w:rsidR="00F53D63">
        <w:rPr>
          <w:rFonts w:hint="eastAsia"/>
        </w:rPr>
        <w:t>、</w:t>
      </w:r>
      <w:r w:rsidR="00A00F0B">
        <w:rPr>
          <w:rFonts w:hint="eastAsia"/>
        </w:rPr>
        <w:t>高効率空調などの省エネ性能の高い設備・機器の導入促進」は、「省エネ性能が高く用途に適した設備・機器の導入促進」という表現の方がふさわしい</w:t>
      </w:r>
      <w:r w:rsidR="00F0149B">
        <w:rPr>
          <w:rFonts w:hint="eastAsia"/>
        </w:rPr>
        <w:t>のではないか</w:t>
      </w:r>
      <w:r w:rsidR="00A00F0B">
        <w:rPr>
          <w:rFonts w:hint="eastAsia"/>
        </w:rPr>
        <w:t>。また、二つ目の項目の「一定規模以上の・・・」に関して、一定規模以上と書くといかにも国が実施する取組みに寄せた表現になっているので、特定の住宅又は一部の住宅を示すような</w:t>
      </w:r>
      <w:r w:rsidR="00CF0899">
        <w:rPr>
          <w:rFonts w:hint="eastAsia"/>
        </w:rPr>
        <w:t>別の表現</w:t>
      </w:r>
      <w:r w:rsidR="00F53D63">
        <w:rPr>
          <w:rFonts w:hint="eastAsia"/>
        </w:rPr>
        <w:t>で良いものがあれば、検討されてはどうか</w:t>
      </w:r>
      <w:r w:rsidR="00CF0899">
        <w:rPr>
          <w:rFonts w:hint="eastAsia"/>
        </w:rPr>
        <w:t>。</w:t>
      </w:r>
    </w:p>
    <w:p w:rsidR="00CF0899" w:rsidRPr="00F53D63" w:rsidRDefault="00CF0899" w:rsidP="00CF0899"/>
    <w:p w:rsidR="00CF0899" w:rsidRDefault="00D81820" w:rsidP="00CF0899">
      <w:r>
        <w:rPr>
          <w:rFonts w:hint="eastAsia"/>
        </w:rPr>
        <w:t>【</w:t>
      </w:r>
      <w:r w:rsidR="00F13C03">
        <w:rPr>
          <w:rFonts w:hint="eastAsia"/>
        </w:rPr>
        <w:t>委員</w:t>
      </w:r>
      <w:r>
        <w:rPr>
          <w:rFonts w:hint="eastAsia"/>
        </w:rPr>
        <w:t>】</w:t>
      </w:r>
    </w:p>
    <w:p w:rsidR="00D2181A" w:rsidRDefault="00D81820" w:rsidP="00D2181A">
      <w:pPr>
        <w:ind w:left="210" w:hangingChars="100" w:hanging="210"/>
      </w:pPr>
      <w:r>
        <w:rPr>
          <w:rFonts w:hint="eastAsia"/>
        </w:rPr>
        <w:t>〇</w:t>
      </w:r>
      <w:r w:rsidR="0089600B">
        <w:rPr>
          <w:rFonts w:hint="eastAsia"/>
        </w:rPr>
        <w:t>3</w:t>
      </w:r>
      <w:r w:rsidR="0089600B">
        <w:t>9</w:t>
      </w:r>
      <w:r w:rsidR="0089600B">
        <w:rPr>
          <w:rFonts w:hint="eastAsia"/>
        </w:rPr>
        <w:t>ページ</w:t>
      </w:r>
      <w:r w:rsidR="00CF0899">
        <w:rPr>
          <w:rFonts w:hint="eastAsia"/>
        </w:rPr>
        <w:t>から</w:t>
      </w:r>
      <w:r w:rsidR="0089600B">
        <w:rPr>
          <w:rFonts w:hint="eastAsia"/>
        </w:rPr>
        <w:t>41</w:t>
      </w:r>
      <w:r w:rsidR="0089600B">
        <w:rPr>
          <w:rFonts w:hint="eastAsia"/>
        </w:rPr>
        <w:t>ページにかけて</w:t>
      </w:r>
      <w:r w:rsidR="001E130F">
        <w:rPr>
          <w:rFonts w:hint="eastAsia"/>
        </w:rPr>
        <w:t>の</w:t>
      </w:r>
      <w:r w:rsidR="00CF0899">
        <w:rPr>
          <w:rFonts w:hint="eastAsia"/>
        </w:rPr>
        <w:t>適応策</w:t>
      </w:r>
      <w:r w:rsidR="0089600B">
        <w:rPr>
          <w:rFonts w:hint="eastAsia"/>
        </w:rPr>
        <w:t>を書</w:t>
      </w:r>
      <w:r w:rsidR="00CF0899">
        <w:rPr>
          <w:rFonts w:hint="eastAsia"/>
        </w:rPr>
        <w:t>いている</w:t>
      </w:r>
      <w:r w:rsidR="0089600B">
        <w:rPr>
          <w:rFonts w:hint="eastAsia"/>
        </w:rPr>
        <w:t>部分について、一昨年の暑い夏を経</w:t>
      </w:r>
      <w:r w:rsidR="001E130F">
        <w:rPr>
          <w:rFonts w:hint="eastAsia"/>
        </w:rPr>
        <w:t>て、</w:t>
      </w:r>
      <w:r w:rsidR="0089600B">
        <w:rPr>
          <w:rFonts w:hint="eastAsia"/>
        </w:rPr>
        <w:t>大阪府が開催した猛暑対策</w:t>
      </w:r>
      <w:r w:rsidR="001E130F">
        <w:rPr>
          <w:rFonts w:hint="eastAsia"/>
        </w:rPr>
        <w:t>検討</w:t>
      </w:r>
      <w:r w:rsidR="0089600B">
        <w:rPr>
          <w:rFonts w:hint="eastAsia"/>
        </w:rPr>
        <w:t>会議</w:t>
      </w:r>
      <w:r w:rsidR="00F0149B">
        <w:rPr>
          <w:rFonts w:hint="eastAsia"/>
        </w:rPr>
        <w:t>で</w:t>
      </w:r>
      <w:r w:rsidR="0089600B">
        <w:rPr>
          <w:rFonts w:hint="eastAsia"/>
        </w:rPr>
        <w:t>健康分野の適応策に関する意見が出ていたかと思うので、その結果を踏まえた</w:t>
      </w:r>
      <w:r w:rsidR="00F53D63">
        <w:rPr>
          <w:rFonts w:hint="eastAsia"/>
        </w:rPr>
        <w:t>内容を付け加えて</w:t>
      </w:r>
      <w:r w:rsidR="0089600B">
        <w:rPr>
          <w:rFonts w:hint="eastAsia"/>
        </w:rPr>
        <w:t>いただければ良いと思う。</w:t>
      </w:r>
    </w:p>
    <w:p w:rsidR="00781E87" w:rsidRDefault="00781E87" w:rsidP="00D2181A">
      <w:pPr>
        <w:ind w:left="210" w:hangingChars="100" w:hanging="210"/>
      </w:pPr>
    </w:p>
    <w:p w:rsidR="00965DBE" w:rsidRDefault="00965DBE" w:rsidP="00D2181A">
      <w:pPr>
        <w:ind w:left="241" w:hangingChars="100" w:hanging="241"/>
        <w:rPr>
          <w:rFonts w:ascii="ＭＳ ゴシック" w:eastAsia="ＭＳ ゴシック" w:hAnsi="ＭＳ ゴシック" w:cs="Courier New"/>
          <w:b/>
          <w:sz w:val="24"/>
        </w:rPr>
      </w:pPr>
      <w:r w:rsidRPr="00965DBE">
        <w:rPr>
          <w:rFonts w:ascii="ＭＳ ゴシック" w:eastAsia="ＭＳ ゴシック" w:hAnsi="ＭＳ ゴシック" w:cs="Courier New" w:hint="eastAsia"/>
          <w:b/>
          <w:sz w:val="24"/>
        </w:rPr>
        <w:t>（２）建築物の環境配慮のあり方について</w:t>
      </w:r>
    </w:p>
    <w:p w:rsidR="00907062" w:rsidRDefault="00907062" w:rsidP="00907062">
      <w:r>
        <w:rPr>
          <w:rFonts w:hint="eastAsia"/>
        </w:rPr>
        <w:t>【</w:t>
      </w:r>
      <w:r w:rsidR="00D91BB1">
        <w:rPr>
          <w:rFonts w:hint="eastAsia"/>
        </w:rPr>
        <w:t>委員</w:t>
      </w:r>
      <w:r>
        <w:rPr>
          <w:rFonts w:hint="eastAsia"/>
        </w:rPr>
        <w:t>】</w:t>
      </w:r>
    </w:p>
    <w:p w:rsidR="00907062" w:rsidRDefault="00907062" w:rsidP="00907062">
      <w:pPr>
        <w:ind w:left="210" w:hangingChars="100" w:hanging="210"/>
      </w:pPr>
      <w:r>
        <w:rPr>
          <w:rFonts w:hint="eastAsia"/>
        </w:rPr>
        <w:t>〇</w:t>
      </w:r>
      <w:r w:rsidR="00832E86">
        <w:rPr>
          <w:rFonts w:hint="eastAsia"/>
        </w:rPr>
        <w:t>建築物の寿命は長くて</w:t>
      </w:r>
      <w:r w:rsidR="00832E86">
        <w:rPr>
          <w:rFonts w:hint="eastAsia"/>
        </w:rPr>
        <w:t>60</w:t>
      </w:r>
      <w:r w:rsidR="00832E86">
        <w:rPr>
          <w:rFonts w:hint="eastAsia"/>
        </w:rPr>
        <w:t>～</w:t>
      </w:r>
      <w:r w:rsidR="00832E86">
        <w:rPr>
          <w:rFonts w:hint="eastAsia"/>
        </w:rPr>
        <w:t>70</w:t>
      </w:r>
      <w:r w:rsidR="00832E86">
        <w:rPr>
          <w:rFonts w:hint="eastAsia"/>
        </w:rPr>
        <w:t>年なので、現在の建築物の</w:t>
      </w:r>
      <w:r w:rsidR="00832E86">
        <w:rPr>
          <w:rFonts w:hint="eastAsia"/>
        </w:rPr>
        <w:t>3</w:t>
      </w:r>
      <w:r w:rsidR="00832E86">
        <w:rPr>
          <w:rFonts w:hint="eastAsia"/>
        </w:rPr>
        <w:t>分の</w:t>
      </w:r>
      <w:r w:rsidR="00832E86">
        <w:rPr>
          <w:rFonts w:hint="eastAsia"/>
        </w:rPr>
        <w:t>2</w:t>
      </w:r>
      <w:r w:rsidR="00832E86">
        <w:rPr>
          <w:rFonts w:hint="eastAsia"/>
        </w:rPr>
        <w:t>ぐらいは</w:t>
      </w:r>
      <w:r w:rsidR="00832E86">
        <w:rPr>
          <w:rFonts w:hint="eastAsia"/>
        </w:rPr>
        <w:t>2050</w:t>
      </w:r>
      <w:r w:rsidR="00832E86">
        <w:rPr>
          <w:rFonts w:hint="eastAsia"/>
        </w:rPr>
        <w:t>年に残っているイメージで、今から建築するものは</w:t>
      </w:r>
      <w:r w:rsidR="00832E86">
        <w:rPr>
          <w:rFonts w:hint="eastAsia"/>
        </w:rPr>
        <w:t>ZEB</w:t>
      </w:r>
      <w:r w:rsidR="00832E86">
        <w:rPr>
          <w:rFonts w:hint="eastAsia"/>
        </w:rPr>
        <w:t>や</w:t>
      </w:r>
      <w:r w:rsidR="00832E86">
        <w:rPr>
          <w:rFonts w:hint="eastAsia"/>
        </w:rPr>
        <w:t>ZEH</w:t>
      </w:r>
      <w:r w:rsidR="00832E86">
        <w:rPr>
          <w:rFonts w:hint="eastAsia"/>
        </w:rPr>
        <w:t>、既存建築物の</w:t>
      </w:r>
      <w:r w:rsidR="00832E86">
        <w:rPr>
          <w:rFonts w:hint="eastAsia"/>
        </w:rPr>
        <w:t>3</w:t>
      </w:r>
      <w:r w:rsidR="00832E86">
        <w:rPr>
          <w:rFonts w:hint="eastAsia"/>
        </w:rPr>
        <w:t>分の</w:t>
      </w:r>
      <w:r w:rsidR="00832E86">
        <w:rPr>
          <w:rFonts w:hint="eastAsia"/>
        </w:rPr>
        <w:t>2</w:t>
      </w:r>
      <w:r w:rsidR="00832E86">
        <w:rPr>
          <w:rFonts w:hint="eastAsia"/>
        </w:rPr>
        <w:t>をすべて</w:t>
      </w:r>
      <w:r w:rsidR="00832E86">
        <w:rPr>
          <w:rFonts w:hint="eastAsia"/>
        </w:rPr>
        <w:t>ZEH</w:t>
      </w:r>
      <w:r w:rsidR="00832E86">
        <w:rPr>
          <w:rFonts w:hint="eastAsia"/>
        </w:rPr>
        <w:t>に改修するぐらいで脱炭素社会ができるレベル。それに向けてどう進むか、位置づけが難しい。大阪府の建築物の</w:t>
      </w:r>
      <w:r w:rsidR="00832E86">
        <w:rPr>
          <w:rFonts w:hint="eastAsia"/>
        </w:rPr>
        <w:lastRenderedPageBreak/>
        <w:t>環境配慮は、全国に先駆けた上乗せ条例を作られており、目玉政策なので、今後も</w:t>
      </w:r>
      <w:r w:rsidR="00FA754F">
        <w:rPr>
          <w:rFonts w:hint="eastAsia"/>
        </w:rPr>
        <w:t>この先進性を</w:t>
      </w:r>
      <w:r w:rsidR="00832E86">
        <w:rPr>
          <w:rFonts w:hint="eastAsia"/>
        </w:rPr>
        <w:t>引き継いでいただきたい。</w:t>
      </w:r>
    </w:p>
    <w:p w:rsidR="00832E86" w:rsidRDefault="00832E86" w:rsidP="00907062">
      <w:pPr>
        <w:ind w:left="210" w:hangingChars="100" w:hanging="210"/>
      </w:pPr>
    </w:p>
    <w:p w:rsidR="00832E86" w:rsidRDefault="00832E86" w:rsidP="00907062">
      <w:pPr>
        <w:ind w:left="210" w:hangingChars="100" w:hanging="210"/>
      </w:pPr>
      <w:r>
        <w:rPr>
          <w:rFonts w:hint="eastAsia"/>
        </w:rPr>
        <w:t>【委員】</w:t>
      </w:r>
    </w:p>
    <w:p w:rsidR="00832E86" w:rsidRDefault="00832E86" w:rsidP="00FA754F">
      <w:pPr>
        <w:ind w:left="210" w:hangingChars="100" w:hanging="210"/>
      </w:pPr>
      <w:r>
        <w:rPr>
          <w:rFonts w:hint="eastAsia"/>
        </w:rPr>
        <w:t>○人口・経済・環境のバランスのとれた政策のあり方が重要。</w:t>
      </w:r>
      <w:r w:rsidR="00FA754F">
        <w:rPr>
          <w:rFonts w:hint="eastAsia"/>
        </w:rPr>
        <w:t>コロナ禍もあり、簡単に高い費用をかけた住宅・建築物の対策は取りにくいところもある。余裕のあるところには対策をとってほしい。</w:t>
      </w:r>
      <w:r w:rsidR="007C532B">
        <w:rPr>
          <w:rFonts w:hint="eastAsia"/>
        </w:rPr>
        <w:t>ストックの問題もあり、早く対応を取らないといけないことも重要なポイント。難しい問題</w:t>
      </w:r>
      <w:r w:rsidR="00F0149B">
        <w:rPr>
          <w:rFonts w:hint="eastAsia"/>
        </w:rPr>
        <w:t>に対し</w:t>
      </w:r>
      <w:r w:rsidR="007C532B">
        <w:rPr>
          <w:rFonts w:hint="eastAsia"/>
        </w:rPr>
        <w:t>バランスを見ながら、どういった規制のあり方がいいのか今後議論させていただきたい。</w:t>
      </w:r>
    </w:p>
    <w:p w:rsidR="00B55CBF" w:rsidRPr="00F0149B" w:rsidRDefault="00B55CBF" w:rsidP="00FA754F">
      <w:pPr>
        <w:ind w:left="210" w:hangingChars="100" w:hanging="210"/>
      </w:pPr>
    </w:p>
    <w:p w:rsidR="00B60CF6" w:rsidRDefault="00B60CF6" w:rsidP="00907062">
      <w:pPr>
        <w:ind w:left="210" w:hangingChars="100" w:hanging="210"/>
      </w:pPr>
    </w:p>
    <w:p w:rsidR="007C532B" w:rsidRDefault="007C532B" w:rsidP="00907062">
      <w:pPr>
        <w:ind w:left="210" w:hangingChars="100" w:hanging="210"/>
      </w:pPr>
      <w:r>
        <w:rPr>
          <w:rFonts w:hint="eastAsia"/>
        </w:rPr>
        <w:t>【委員】</w:t>
      </w:r>
    </w:p>
    <w:p w:rsidR="007C532B" w:rsidRDefault="007C532B" w:rsidP="00907062">
      <w:pPr>
        <w:ind w:left="210" w:hangingChars="100" w:hanging="210"/>
      </w:pPr>
      <w:r>
        <w:rPr>
          <w:rFonts w:hint="eastAsia"/>
        </w:rPr>
        <w:t>○</w:t>
      </w:r>
      <w:r w:rsidR="0014709A">
        <w:rPr>
          <w:rFonts w:hint="eastAsia"/>
        </w:rPr>
        <w:t>グリーンリカバリーと言われたときに雇用創出効果が高いのは、住宅・建築改修関連ではないか。</w:t>
      </w:r>
    </w:p>
    <w:p w:rsidR="0014709A" w:rsidRDefault="0014709A" w:rsidP="00907062">
      <w:pPr>
        <w:ind w:left="210" w:hangingChars="100" w:hanging="210"/>
      </w:pPr>
    </w:p>
    <w:p w:rsidR="0014709A" w:rsidRDefault="0014709A" w:rsidP="00907062">
      <w:pPr>
        <w:ind w:left="210" w:hangingChars="100" w:hanging="210"/>
      </w:pPr>
      <w:r>
        <w:rPr>
          <w:rFonts w:hint="eastAsia"/>
        </w:rPr>
        <w:t>【委員】</w:t>
      </w:r>
    </w:p>
    <w:p w:rsidR="0014709A" w:rsidRDefault="0014709A" w:rsidP="00907062">
      <w:pPr>
        <w:ind w:left="210" w:hangingChars="100" w:hanging="210"/>
      </w:pPr>
      <w:r>
        <w:rPr>
          <w:rFonts w:hint="eastAsia"/>
        </w:rPr>
        <w:t>○雇用創出ということであれば、ヨーロッパが</w:t>
      </w:r>
      <w:r w:rsidR="00984948">
        <w:rPr>
          <w:rFonts w:hint="eastAsia"/>
        </w:rPr>
        <w:t>20</w:t>
      </w:r>
      <w:r w:rsidR="00984948">
        <w:rPr>
          <w:rFonts w:hint="eastAsia"/>
        </w:rPr>
        <w:t>年くらい前にやったコンサルタント的な設計家の創出、住宅の設計に対して直接利益とは切り離された第三者的なものもありではないか。</w:t>
      </w:r>
    </w:p>
    <w:p w:rsidR="00984948" w:rsidRDefault="00984948" w:rsidP="00907062">
      <w:pPr>
        <w:ind w:left="210" w:hangingChars="100" w:hanging="210"/>
      </w:pPr>
    </w:p>
    <w:p w:rsidR="00984948" w:rsidRDefault="00984948" w:rsidP="00984948">
      <w:pPr>
        <w:ind w:left="210" w:hangingChars="100" w:hanging="210"/>
      </w:pPr>
      <w:r>
        <w:rPr>
          <w:rFonts w:hint="eastAsia"/>
        </w:rPr>
        <w:t>【委員】</w:t>
      </w:r>
    </w:p>
    <w:p w:rsidR="00984948" w:rsidRDefault="00984948" w:rsidP="00984948">
      <w:pPr>
        <w:ind w:left="210" w:hangingChars="100" w:hanging="210"/>
      </w:pPr>
      <w:r>
        <w:rPr>
          <w:rFonts w:hint="eastAsia"/>
        </w:rPr>
        <w:t>○厳しい規制をかけて、高い費用のものを投資させるようなものを促せば、短期的には経済は良くなるかもしれないが、その後消費が下がるかもしれない。所得を上げながら、住宅が買えるような形で好循環を回す必要がある。</w:t>
      </w:r>
    </w:p>
    <w:p w:rsidR="007C532B" w:rsidRDefault="007C532B" w:rsidP="00907062">
      <w:pPr>
        <w:ind w:left="210" w:hangingChars="100" w:hanging="210"/>
      </w:pPr>
    </w:p>
    <w:p w:rsidR="00E8273D" w:rsidRDefault="00E8273D" w:rsidP="00E8273D">
      <w:pPr>
        <w:ind w:left="210" w:hangingChars="100" w:hanging="210"/>
      </w:pPr>
      <w:r>
        <w:rPr>
          <w:rFonts w:hint="eastAsia"/>
        </w:rPr>
        <w:t>【委員】</w:t>
      </w:r>
    </w:p>
    <w:p w:rsidR="00E8273D" w:rsidRDefault="00E8273D" w:rsidP="00E8273D">
      <w:pPr>
        <w:ind w:left="210" w:hangingChars="100" w:hanging="210"/>
      </w:pPr>
      <w:r>
        <w:rPr>
          <w:rFonts w:hint="eastAsia"/>
        </w:rPr>
        <w:t>○ノンエナジーベネフィットと最近呼ばれる健康への効果などが新たな建築スタイルだが、特に大規模な住宅は戸建ての部門に比べると後追いという認識である。</w:t>
      </w:r>
    </w:p>
    <w:p w:rsidR="00B60CF6" w:rsidRDefault="00B60CF6" w:rsidP="00907062">
      <w:pPr>
        <w:ind w:left="210" w:hangingChars="100" w:hanging="210"/>
      </w:pPr>
      <w:r>
        <w:rPr>
          <w:rFonts w:hint="eastAsia"/>
        </w:rPr>
        <w:t>○</w:t>
      </w:r>
      <w:r>
        <w:rPr>
          <w:rFonts w:hint="eastAsia"/>
        </w:rPr>
        <w:t>2013</w:t>
      </w:r>
      <w:r>
        <w:rPr>
          <w:rFonts w:hint="eastAsia"/>
        </w:rPr>
        <w:t>年か</w:t>
      </w:r>
      <w:r>
        <w:rPr>
          <w:rFonts w:hint="eastAsia"/>
        </w:rPr>
        <w:t>2015</w:t>
      </w:r>
      <w:r>
        <w:rPr>
          <w:rFonts w:hint="eastAsia"/>
        </w:rPr>
        <w:t>年あたりからのトップランナー制度により、省エネ適合率が上がってきているが、真綿で首を絞めるように、経済とのバランスを耐えてきているという側面があったのではないかと思う。</w:t>
      </w:r>
    </w:p>
    <w:p w:rsidR="00B60CF6" w:rsidRDefault="00B60CF6" w:rsidP="00907062">
      <w:pPr>
        <w:ind w:left="210" w:hangingChars="100" w:hanging="210"/>
      </w:pPr>
    </w:p>
    <w:p w:rsidR="007C532B" w:rsidRDefault="007C532B" w:rsidP="00907062">
      <w:pPr>
        <w:ind w:left="210" w:hangingChars="100" w:hanging="210"/>
      </w:pPr>
      <w:r>
        <w:rPr>
          <w:rFonts w:hint="eastAsia"/>
        </w:rPr>
        <w:t>【</w:t>
      </w:r>
      <w:r w:rsidR="00984948">
        <w:rPr>
          <w:rFonts w:hint="eastAsia"/>
        </w:rPr>
        <w:t>委員</w:t>
      </w:r>
      <w:r>
        <w:rPr>
          <w:rFonts w:hint="eastAsia"/>
        </w:rPr>
        <w:t>】</w:t>
      </w:r>
    </w:p>
    <w:p w:rsidR="007C532B" w:rsidRDefault="007C532B" w:rsidP="007C532B">
      <w:pPr>
        <w:ind w:left="210" w:hangingChars="100" w:hanging="210"/>
      </w:pPr>
      <w:r>
        <w:rPr>
          <w:rFonts w:hint="eastAsia"/>
        </w:rPr>
        <w:t>○</w:t>
      </w:r>
      <w:r w:rsidR="00984948">
        <w:rPr>
          <w:rFonts w:hint="eastAsia"/>
        </w:rPr>
        <w:t>健康という分野に、情報や設計の仕事を作ることになるなど、いろいろなところに波及して、最終的に大阪府下に環境性能のいい建築ストックができて</w:t>
      </w:r>
      <w:r w:rsidR="00984948">
        <w:rPr>
          <w:rFonts w:hint="eastAsia"/>
        </w:rPr>
        <w:t>SDG</w:t>
      </w:r>
      <w:r w:rsidR="001C709F">
        <w:t>s</w:t>
      </w:r>
      <w:r w:rsidR="00984948">
        <w:rPr>
          <w:rFonts w:hint="eastAsia"/>
        </w:rPr>
        <w:t>やいろいろな側面を支えていく基本になるので、大きな戦略を作ってその一部を今回施策展開していただきたい。</w:t>
      </w:r>
    </w:p>
    <w:p w:rsidR="007C532B" w:rsidRDefault="007C532B" w:rsidP="00907062">
      <w:pPr>
        <w:ind w:left="210" w:hangingChars="100" w:hanging="210"/>
      </w:pPr>
    </w:p>
    <w:p w:rsidR="00984948" w:rsidRDefault="00984948" w:rsidP="00907062">
      <w:pPr>
        <w:ind w:left="210" w:hangingChars="100" w:hanging="210"/>
      </w:pPr>
      <w:r>
        <w:rPr>
          <w:rFonts w:hint="eastAsia"/>
        </w:rPr>
        <w:t>【委員】</w:t>
      </w:r>
    </w:p>
    <w:p w:rsidR="00984948" w:rsidRPr="007C532B" w:rsidRDefault="00984948" w:rsidP="00907062">
      <w:pPr>
        <w:ind w:left="210" w:hangingChars="100" w:hanging="210"/>
      </w:pPr>
      <w:r>
        <w:rPr>
          <w:rFonts w:hint="eastAsia"/>
        </w:rPr>
        <w:t>○</w:t>
      </w:r>
      <w:r w:rsidR="009C49F4" w:rsidRPr="009C49F4">
        <w:rPr>
          <w:rFonts w:hint="eastAsia"/>
        </w:rPr>
        <w:t>改修したことで価値が上がり、高い価格で中古市場</w:t>
      </w:r>
      <w:r w:rsidR="00DA6D73">
        <w:rPr>
          <w:rFonts w:hint="eastAsia"/>
        </w:rPr>
        <w:t>に</w:t>
      </w:r>
      <w:r w:rsidR="009C49F4" w:rsidRPr="009C49F4">
        <w:rPr>
          <w:rFonts w:hint="eastAsia"/>
        </w:rPr>
        <w:t>でるような形にする。その時にラベリングなど評価できるような仕組みを検討していく余地がある</w:t>
      </w:r>
      <w:r w:rsidR="009C49F4">
        <w:rPr>
          <w:rFonts w:hint="eastAsia"/>
        </w:rPr>
        <w:t>のではないか</w:t>
      </w:r>
      <w:r w:rsidR="009C49F4" w:rsidRPr="009C49F4">
        <w:rPr>
          <w:rFonts w:hint="eastAsia"/>
        </w:rPr>
        <w:t>。</w:t>
      </w:r>
    </w:p>
    <w:p w:rsidR="007C532B" w:rsidRDefault="007C532B" w:rsidP="00907062">
      <w:pPr>
        <w:ind w:left="210" w:hangingChars="100" w:hanging="210"/>
      </w:pPr>
    </w:p>
    <w:p w:rsidR="000C4339" w:rsidRDefault="000C4339" w:rsidP="00907062">
      <w:pPr>
        <w:ind w:left="210" w:hangingChars="100" w:hanging="210"/>
      </w:pPr>
      <w:r>
        <w:rPr>
          <w:rFonts w:hint="eastAsia"/>
        </w:rPr>
        <w:t>【委員】</w:t>
      </w:r>
    </w:p>
    <w:p w:rsidR="00F430A0" w:rsidRDefault="000C4339" w:rsidP="00907062">
      <w:pPr>
        <w:ind w:left="210" w:hangingChars="100" w:hanging="210"/>
      </w:pPr>
      <w:r>
        <w:rPr>
          <w:rFonts w:hint="eastAsia"/>
        </w:rPr>
        <w:t>○省エネ適合住宅がどのようなメリット</w:t>
      </w:r>
      <w:r w:rsidR="00F430A0">
        <w:rPr>
          <w:rFonts w:hint="eastAsia"/>
        </w:rPr>
        <w:t>があるのか、どうすれば情報が手に入るのかわかる方がいい。契約時に知ることが出来るなど。</w:t>
      </w:r>
    </w:p>
    <w:p w:rsidR="000C4339" w:rsidRDefault="000C4339" w:rsidP="00F430A0">
      <w:pPr>
        <w:ind w:leftChars="100" w:left="210"/>
      </w:pPr>
      <w:r>
        <w:rPr>
          <w:rFonts w:hint="eastAsia"/>
        </w:rPr>
        <w:t>賃貸住宅など、</w:t>
      </w:r>
      <w:r w:rsidR="00F430A0">
        <w:rPr>
          <w:rFonts w:hint="eastAsia"/>
        </w:rPr>
        <w:t>電気代やガス代</w:t>
      </w:r>
      <w:r w:rsidR="00DA6D73">
        <w:rPr>
          <w:rFonts w:hint="eastAsia"/>
        </w:rPr>
        <w:t>が安くなるならば、それ</w:t>
      </w:r>
      <w:r w:rsidR="00F430A0">
        <w:rPr>
          <w:rFonts w:hint="eastAsia"/>
        </w:rPr>
        <w:t>を考慮して賃料が高くても入居するというようになるのではないかと思う。</w:t>
      </w:r>
    </w:p>
    <w:p w:rsidR="00B60CF6" w:rsidRDefault="00B60CF6" w:rsidP="00907062">
      <w:pPr>
        <w:ind w:left="210" w:hangingChars="100" w:hanging="210"/>
      </w:pPr>
    </w:p>
    <w:p w:rsidR="00187A15" w:rsidRDefault="00187A15" w:rsidP="00187A15">
      <w:r>
        <w:rPr>
          <w:rFonts w:hint="eastAsia"/>
        </w:rPr>
        <w:t>【委員】</w:t>
      </w:r>
    </w:p>
    <w:p w:rsidR="00187A15" w:rsidRDefault="00187A15" w:rsidP="00187A15">
      <w:r>
        <w:rPr>
          <w:rFonts w:hint="eastAsia"/>
        </w:rPr>
        <w:t>〇すべての住まい手がどのような性能の家に住んでいるのか知ることが大事。来年度から設計者から省エネ性能を説明することが義務化される。これを拡大し、不動産取引の重要事項説明の中で、説明することを義務化することはできないか。</w:t>
      </w:r>
    </w:p>
    <w:p w:rsidR="00187A15" w:rsidRDefault="00187A15" w:rsidP="00187A15"/>
    <w:p w:rsidR="00187A15" w:rsidRDefault="00187A15" w:rsidP="00187A15">
      <w:r>
        <w:rPr>
          <w:rFonts w:hint="eastAsia"/>
        </w:rPr>
        <w:t>【</w:t>
      </w:r>
      <w:r w:rsidR="00F0149B">
        <w:rPr>
          <w:rFonts w:hint="eastAsia"/>
        </w:rPr>
        <w:t>事務局</w:t>
      </w:r>
      <w:r>
        <w:rPr>
          <w:rFonts w:hint="eastAsia"/>
        </w:rPr>
        <w:t>】</w:t>
      </w:r>
    </w:p>
    <w:p w:rsidR="00187A15" w:rsidRDefault="00187A15" w:rsidP="007A36A2">
      <w:pPr>
        <w:ind w:left="210" w:hangingChars="100" w:hanging="210"/>
      </w:pPr>
      <w:r>
        <w:rPr>
          <w:rFonts w:hint="eastAsia"/>
        </w:rPr>
        <w:t>〇</w:t>
      </w:r>
      <w:r w:rsidR="007A36A2">
        <w:rPr>
          <w:rFonts w:hint="eastAsia"/>
        </w:rPr>
        <w:t>今回の法改正により建築士が建築主に説明することについて、まず説明を求めるか否かを建築主に確認する。建築主が断れば説明なし。また、断熱材の厚みについて説明しても理解されない。これについて何かできないかとは思う。</w:t>
      </w:r>
    </w:p>
    <w:p w:rsidR="007A36A2" w:rsidRDefault="007A36A2" w:rsidP="007A36A2">
      <w:pPr>
        <w:ind w:left="210" w:hangingChars="100" w:hanging="210"/>
      </w:pPr>
    </w:p>
    <w:p w:rsidR="007A36A2" w:rsidRDefault="00F13C03" w:rsidP="007A36A2">
      <w:pPr>
        <w:ind w:left="210" w:hangingChars="100" w:hanging="210"/>
      </w:pPr>
      <w:r>
        <w:rPr>
          <w:rFonts w:hint="eastAsia"/>
        </w:rPr>
        <w:t>【</w:t>
      </w:r>
      <w:r w:rsidR="007A36A2">
        <w:rPr>
          <w:rFonts w:hint="eastAsia"/>
        </w:rPr>
        <w:t>委員】</w:t>
      </w:r>
    </w:p>
    <w:p w:rsidR="007A36A2" w:rsidRDefault="007A36A2" w:rsidP="007A36A2">
      <w:pPr>
        <w:ind w:left="210" w:hangingChars="100" w:hanging="210"/>
      </w:pPr>
      <w:r>
        <w:rPr>
          <w:rFonts w:hint="eastAsia"/>
        </w:rPr>
        <w:t>〇耐震性能のようにエネルギー性能を</w:t>
      </w:r>
      <w:r w:rsidR="009B1710">
        <w:rPr>
          <w:rFonts w:hint="eastAsia"/>
        </w:rPr>
        <w:t>掲載し、意識啓発することも重要。</w:t>
      </w:r>
    </w:p>
    <w:p w:rsidR="009B1710" w:rsidRDefault="009B1710" w:rsidP="007A36A2">
      <w:pPr>
        <w:ind w:left="210" w:hangingChars="100" w:hanging="210"/>
      </w:pPr>
    </w:p>
    <w:p w:rsidR="009B1710" w:rsidRDefault="009B1710" w:rsidP="007A36A2">
      <w:pPr>
        <w:ind w:left="210" w:hangingChars="100" w:hanging="210"/>
      </w:pPr>
      <w:r>
        <w:rPr>
          <w:rFonts w:hint="eastAsia"/>
        </w:rPr>
        <w:t>【委員】</w:t>
      </w:r>
    </w:p>
    <w:p w:rsidR="009B1710" w:rsidRPr="00187A15" w:rsidRDefault="009B1710" w:rsidP="007A36A2">
      <w:pPr>
        <w:ind w:left="210" w:hangingChars="100" w:hanging="210"/>
      </w:pPr>
      <w:r>
        <w:t>〇チラシのように、頻繁に諦めずしつこく配布するぐらいのやり方が必要。ラベリング・性能表示もあるので、何度も一般の方々に情報提供するなど。</w:t>
      </w:r>
    </w:p>
    <w:p w:rsidR="00187A15" w:rsidRDefault="00187A15" w:rsidP="00907062">
      <w:pPr>
        <w:ind w:left="210" w:hangingChars="100" w:hanging="210"/>
      </w:pPr>
    </w:p>
    <w:p w:rsidR="009B1710" w:rsidRDefault="009B1710" w:rsidP="00907062">
      <w:pPr>
        <w:ind w:left="210" w:hangingChars="100" w:hanging="210"/>
      </w:pPr>
      <w:r>
        <w:t>【委員】</w:t>
      </w:r>
    </w:p>
    <w:p w:rsidR="009B1710" w:rsidRDefault="009B1710" w:rsidP="00907062">
      <w:pPr>
        <w:ind w:left="210" w:hangingChars="100" w:hanging="210"/>
      </w:pPr>
      <w:r>
        <w:t>〇</w:t>
      </w:r>
      <w:r w:rsidR="00714DF8">
        <w:t>建築物は何度も買うものではないので、学習効果が働かない。一般の</w:t>
      </w:r>
      <w:r w:rsidR="00E8273D">
        <w:rPr>
          <w:rFonts w:hint="eastAsia"/>
        </w:rPr>
        <w:t>財</w:t>
      </w:r>
      <w:r w:rsidR="00714DF8">
        <w:t>とは異なる特徴を持ったものを啓発するのは難しい</w:t>
      </w:r>
      <w:r w:rsidR="00E8273D">
        <w:rPr>
          <w:rFonts w:hint="eastAsia"/>
        </w:rPr>
        <w:t>。</w:t>
      </w:r>
      <w:r w:rsidR="00714DF8">
        <w:t>一般の方が知れるように情報の対象を少なくしていくことが重要。</w:t>
      </w:r>
    </w:p>
    <w:p w:rsidR="00714DF8" w:rsidRDefault="00714DF8" w:rsidP="00907062">
      <w:pPr>
        <w:ind w:left="210" w:hangingChars="100" w:hanging="210"/>
      </w:pPr>
    </w:p>
    <w:p w:rsidR="00714DF8" w:rsidRDefault="00714DF8" w:rsidP="00907062">
      <w:pPr>
        <w:ind w:left="210" w:hangingChars="100" w:hanging="210"/>
      </w:pPr>
      <w:r>
        <w:t>【</w:t>
      </w:r>
      <w:r>
        <w:rPr>
          <w:rFonts w:hint="eastAsia"/>
        </w:rPr>
        <w:t>委員</w:t>
      </w:r>
      <w:r>
        <w:t>】</w:t>
      </w:r>
    </w:p>
    <w:p w:rsidR="00714DF8" w:rsidRDefault="00714DF8" w:rsidP="00907062">
      <w:pPr>
        <w:ind w:left="210" w:hangingChars="100" w:hanging="210"/>
      </w:pPr>
      <w:r>
        <w:t>〇</w:t>
      </w:r>
      <w:r w:rsidR="00B55CBF">
        <w:rPr>
          <w:rFonts w:hint="eastAsia"/>
        </w:rPr>
        <w:t>FIT</w:t>
      </w:r>
      <w:r w:rsidR="00B55CBF">
        <w:rPr>
          <w:rFonts w:hint="eastAsia"/>
        </w:rPr>
        <w:t>が実質的に終了したこともあり、</w:t>
      </w:r>
      <w:r>
        <w:rPr>
          <w:rFonts w:hint="eastAsia"/>
        </w:rPr>
        <w:t>ある程度財政的な支援がないと、再生エネルギーは導入されにくい。</w:t>
      </w:r>
    </w:p>
    <w:p w:rsidR="00714DF8" w:rsidRDefault="00714DF8" w:rsidP="00907062">
      <w:pPr>
        <w:ind w:left="210" w:hangingChars="100" w:hanging="210"/>
      </w:pPr>
    </w:p>
    <w:p w:rsidR="00714DF8" w:rsidRDefault="00714DF8" w:rsidP="00907062">
      <w:pPr>
        <w:ind w:left="210" w:hangingChars="100" w:hanging="210"/>
      </w:pPr>
      <w:r>
        <w:rPr>
          <w:rFonts w:hint="eastAsia"/>
        </w:rPr>
        <w:t>【委員】</w:t>
      </w:r>
    </w:p>
    <w:p w:rsidR="00714DF8" w:rsidRDefault="006A22A8" w:rsidP="00907062">
      <w:pPr>
        <w:ind w:left="210" w:hangingChars="100" w:hanging="210"/>
      </w:pPr>
      <w:r>
        <w:rPr>
          <w:rFonts w:hint="eastAsia"/>
        </w:rPr>
        <w:t>○</w:t>
      </w:r>
      <w:r w:rsidR="00714DF8">
        <w:rPr>
          <w:rFonts w:hint="eastAsia"/>
        </w:rPr>
        <w:t>独自条例の</w:t>
      </w:r>
      <w:r>
        <w:rPr>
          <w:rFonts w:hint="eastAsia"/>
        </w:rPr>
        <w:t>あ</w:t>
      </w:r>
      <w:r w:rsidR="00714DF8">
        <w:rPr>
          <w:rFonts w:hint="eastAsia"/>
        </w:rPr>
        <w:t>り方、法改正で連動化されるこ</w:t>
      </w:r>
      <w:r w:rsidR="007C212B">
        <w:rPr>
          <w:rFonts w:hint="eastAsia"/>
        </w:rPr>
        <w:t>と</w:t>
      </w:r>
      <w:r w:rsidR="00714DF8">
        <w:rPr>
          <w:rFonts w:hint="eastAsia"/>
        </w:rPr>
        <w:t>にプラスして大阪府ですること、住宅</w:t>
      </w:r>
      <w:r w:rsidR="007C212B">
        <w:rPr>
          <w:rFonts w:hint="eastAsia"/>
        </w:rPr>
        <w:t>は難しいが何かできないか。改修で省エネ化などやり方はいろいろあると思う。</w:t>
      </w:r>
    </w:p>
    <w:p w:rsidR="00714DF8" w:rsidRDefault="00714DF8" w:rsidP="00D2181A">
      <w:pPr>
        <w:autoSpaceDE w:val="0"/>
        <w:autoSpaceDN w:val="0"/>
        <w:spacing w:beforeLines="50" w:before="180"/>
        <w:jc w:val="left"/>
        <w:rPr>
          <w:rFonts w:ascii="ＭＳ ゴシック" w:eastAsia="ＭＳ ゴシック" w:hAnsi="ＭＳ ゴシック" w:cs="Courier New"/>
          <w:b/>
          <w:sz w:val="24"/>
        </w:rPr>
      </w:pPr>
    </w:p>
    <w:p w:rsidR="00C15140" w:rsidRPr="004B5543" w:rsidRDefault="00965DBE" w:rsidP="00D2181A">
      <w:pPr>
        <w:autoSpaceDE w:val="0"/>
        <w:autoSpaceDN w:val="0"/>
        <w:spacing w:beforeLines="50" w:before="180"/>
        <w:jc w:val="left"/>
        <w:rPr>
          <w:rFonts w:ascii="ＭＳ ゴシック" w:eastAsia="ＭＳ ゴシック" w:hAnsi="ＭＳ ゴシック" w:cs="Courier New"/>
          <w:b/>
          <w:sz w:val="24"/>
        </w:rPr>
      </w:pPr>
      <w:r w:rsidRPr="00B96E60">
        <w:rPr>
          <w:rFonts w:ascii="ＭＳ ゴシック" w:eastAsia="ＭＳ ゴシック" w:hAnsi="ＭＳ ゴシック" w:cs="Courier New" w:hint="eastAsia"/>
          <w:b/>
          <w:sz w:val="24"/>
        </w:rPr>
        <w:t>（</w:t>
      </w:r>
      <w:r w:rsidRPr="00965DBE">
        <w:rPr>
          <w:rFonts w:ascii="ＭＳ ゴシック" w:eastAsia="ＭＳ ゴシック" w:hAnsi="ＭＳ ゴシック" w:cs="Courier New" w:hint="eastAsia"/>
          <w:b/>
          <w:sz w:val="24"/>
        </w:rPr>
        <w:t>３）その他</w:t>
      </w:r>
      <w:r w:rsidR="004B5543">
        <w:rPr>
          <w:rFonts w:ascii="ＭＳ ゴシック" w:eastAsia="ＭＳ ゴシック" w:hAnsi="ＭＳ ゴシック" w:cs="Courier New"/>
          <w:b/>
          <w:sz w:val="24"/>
        </w:rPr>
        <w:br/>
      </w:r>
      <w:r w:rsidR="00D2181A">
        <w:rPr>
          <w:rFonts w:ascii="ＭＳ ゴシック" w:eastAsia="ＭＳ ゴシック" w:hAnsi="ＭＳ ゴシック" w:cs="Courier New" w:hint="eastAsia"/>
          <w:b/>
          <w:sz w:val="24"/>
        </w:rPr>
        <w:t xml:space="preserve">　</w:t>
      </w:r>
      <w:r w:rsidR="00C95CAD">
        <w:rPr>
          <w:rFonts w:ascii="ＭＳ 明朝" w:hAnsi="ＭＳ 明朝" w:hint="eastAsia"/>
        </w:rPr>
        <w:t>特に意見なし</w:t>
      </w:r>
    </w:p>
    <w:sectPr w:rsidR="00C15140" w:rsidRPr="004B5543" w:rsidSect="004055F6">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02" w:rsidRDefault="001D5802" w:rsidP="00405A35">
      <w:r>
        <w:separator/>
      </w:r>
    </w:p>
  </w:endnote>
  <w:endnote w:type="continuationSeparator" w:id="0">
    <w:p w:rsidR="001D5802" w:rsidRDefault="001D5802" w:rsidP="0040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9C" w:rsidRDefault="003376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132" w:rsidRPr="0033769C" w:rsidRDefault="00BB0132" w:rsidP="003376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9C" w:rsidRDefault="003376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02" w:rsidRDefault="001D5802" w:rsidP="00405A35">
      <w:r>
        <w:separator/>
      </w:r>
    </w:p>
  </w:footnote>
  <w:footnote w:type="continuationSeparator" w:id="0">
    <w:p w:rsidR="001D5802" w:rsidRDefault="001D5802" w:rsidP="0040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9C" w:rsidRDefault="003376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9C" w:rsidRDefault="0033769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9C" w:rsidRDefault="003376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2"/>
    <w:rsid w:val="00001914"/>
    <w:rsid w:val="00011E33"/>
    <w:rsid w:val="000158F3"/>
    <w:rsid w:val="00020372"/>
    <w:rsid w:val="00021012"/>
    <w:rsid w:val="0002132D"/>
    <w:rsid w:val="000231D3"/>
    <w:rsid w:val="000237E6"/>
    <w:rsid w:val="00024D32"/>
    <w:rsid w:val="00026694"/>
    <w:rsid w:val="00030FE1"/>
    <w:rsid w:val="000319E4"/>
    <w:rsid w:val="0003308E"/>
    <w:rsid w:val="0003322C"/>
    <w:rsid w:val="00034C15"/>
    <w:rsid w:val="0004269D"/>
    <w:rsid w:val="00056D0F"/>
    <w:rsid w:val="00062DA5"/>
    <w:rsid w:val="000748C5"/>
    <w:rsid w:val="000A25AE"/>
    <w:rsid w:val="000A7094"/>
    <w:rsid w:val="000B109F"/>
    <w:rsid w:val="000B1748"/>
    <w:rsid w:val="000B347A"/>
    <w:rsid w:val="000B41DA"/>
    <w:rsid w:val="000B450F"/>
    <w:rsid w:val="000B4CFA"/>
    <w:rsid w:val="000C4339"/>
    <w:rsid w:val="000C6BD4"/>
    <w:rsid w:val="000C7783"/>
    <w:rsid w:val="000D02FE"/>
    <w:rsid w:val="000D1238"/>
    <w:rsid w:val="000D52F5"/>
    <w:rsid w:val="000E0649"/>
    <w:rsid w:val="000E74D4"/>
    <w:rsid w:val="000E7F41"/>
    <w:rsid w:val="000F445B"/>
    <w:rsid w:val="000F62BB"/>
    <w:rsid w:val="000F78FE"/>
    <w:rsid w:val="00114484"/>
    <w:rsid w:val="00115B74"/>
    <w:rsid w:val="00123A5F"/>
    <w:rsid w:val="0012498A"/>
    <w:rsid w:val="00125344"/>
    <w:rsid w:val="00130202"/>
    <w:rsid w:val="00131ED9"/>
    <w:rsid w:val="00140F83"/>
    <w:rsid w:val="0014709A"/>
    <w:rsid w:val="00152C0B"/>
    <w:rsid w:val="00153583"/>
    <w:rsid w:val="0015545D"/>
    <w:rsid w:val="00157F4A"/>
    <w:rsid w:val="0016702E"/>
    <w:rsid w:val="001705AD"/>
    <w:rsid w:val="0017341F"/>
    <w:rsid w:val="00175593"/>
    <w:rsid w:val="0017606F"/>
    <w:rsid w:val="0017790A"/>
    <w:rsid w:val="001815A1"/>
    <w:rsid w:val="0018196A"/>
    <w:rsid w:val="0018413F"/>
    <w:rsid w:val="00184BC0"/>
    <w:rsid w:val="00186440"/>
    <w:rsid w:val="00187A15"/>
    <w:rsid w:val="0019048B"/>
    <w:rsid w:val="00192E04"/>
    <w:rsid w:val="00196821"/>
    <w:rsid w:val="00196A53"/>
    <w:rsid w:val="001971F4"/>
    <w:rsid w:val="001A498B"/>
    <w:rsid w:val="001A696D"/>
    <w:rsid w:val="001B227A"/>
    <w:rsid w:val="001B2B60"/>
    <w:rsid w:val="001B5F05"/>
    <w:rsid w:val="001C26B5"/>
    <w:rsid w:val="001C3CF5"/>
    <w:rsid w:val="001C4EAF"/>
    <w:rsid w:val="001C709F"/>
    <w:rsid w:val="001C7AF6"/>
    <w:rsid w:val="001D03AC"/>
    <w:rsid w:val="001D122E"/>
    <w:rsid w:val="001D3BCB"/>
    <w:rsid w:val="001D5802"/>
    <w:rsid w:val="001E130F"/>
    <w:rsid w:val="001E3F1B"/>
    <w:rsid w:val="001E45CC"/>
    <w:rsid w:val="001F0FBA"/>
    <w:rsid w:val="001F1CB1"/>
    <w:rsid w:val="001F22AB"/>
    <w:rsid w:val="001F514F"/>
    <w:rsid w:val="001F54D5"/>
    <w:rsid w:val="001F7F6C"/>
    <w:rsid w:val="001F7FEF"/>
    <w:rsid w:val="0020592E"/>
    <w:rsid w:val="00212FB9"/>
    <w:rsid w:val="002225B4"/>
    <w:rsid w:val="00223615"/>
    <w:rsid w:val="00224C28"/>
    <w:rsid w:val="00224D8A"/>
    <w:rsid w:val="00236AE4"/>
    <w:rsid w:val="00247A7F"/>
    <w:rsid w:val="00251B70"/>
    <w:rsid w:val="00252061"/>
    <w:rsid w:val="002526C1"/>
    <w:rsid w:val="00255451"/>
    <w:rsid w:val="00257CC3"/>
    <w:rsid w:val="00270712"/>
    <w:rsid w:val="00272AAE"/>
    <w:rsid w:val="0027766A"/>
    <w:rsid w:val="00281044"/>
    <w:rsid w:val="002815F3"/>
    <w:rsid w:val="002844B1"/>
    <w:rsid w:val="00285EB1"/>
    <w:rsid w:val="00287992"/>
    <w:rsid w:val="0029031C"/>
    <w:rsid w:val="0029449E"/>
    <w:rsid w:val="002968D7"/>
    <w:rsid w:val="002A2CA0"/>
    <w:rsid w:val="002B02FB"/>
    <w:rsid w:val="002B2835"/>
    <w:rsid w:val="002B3D9A"/>
    <w:rsid w:val="002B647E"/>
    <w:rsid w:val="002B6844"/>
    <w:rsid w:val="002B6A11"/>
    <w:rsid w:val="002B7EAA"/>
    <w:rsid w:val="002C0D2A"/>
    <w:rsid w:val="002C15AB"/>
    <w:rsid w:val="002D16BF"/>
    <w:rsid w:val="002D3343"/>
    <w:rsid w:val="002D3CDE"/>
    <w:rsid w:val="002E044D"/>
    <w:rsid w:val="002E0620"/>
    <w:rsid w:val="002E2328"/>
    <w:rsid w:val="002E3461"/>
    <w:rsid w:val="002E7896"/>
    <w:rsid w:val="002F0C20"/>
    <w:rsid w:val="002F4D55"/>
    <w:rsid w:val="002F7728"/>
    <w:rsid w:val="00304C7E"/>
    <w:rsid w:val="00305A8D"/>
    <w:rsid w:val="00323695"/>
    <w:rsid w:val="00325AB5"/>
    <w:rsid w:val="00332C53"/>
    <w:rsid w:val="00333A7C"/>
    <w:rsid w:val="00335434"/>
    <w:rsid w:val="0033769C"/>
    <w:rsid w:val="00340986"/>
    <w:rsid w:val="00342325"/>
    <w:rsid w:val="0034439A"/>
    <w:rsid w:val="00344947"/>
    <w:rsid w:val="003458CE"/>
    <w:rsid w:val="00352216"/>
    <w:rsid w:val="00355B92"/>
    <w:rsid w:val="00355DDA"/>
    <w:rsid w:val="00356911"/>
    <w:rsid w:val="00365A44"/>
    <w:rsid w:val="00371381"/>
    <w:rsid w:val="00371B98"/>
    <w:rsid w:val="0037233D"/>
    <w:rsid w:val="00373D7D"/>
    <w:rsid w:val="00384DD3"/>
    <w:rsid w:val="00385F71"/>
    <w:rsid w:val="00391F0E"/>
    <w:rsid w:val="003973E2"/>
    <w:rsid w:val="003A5649"/>
    <w:rsid w:val="003A6931"/>
    <w:rsid w:val="003A7733"/>
    <w:rsid w:val="003B5FA1"/>
    <w:rsid w:val="003C11C3"/>
    <w:rsid w:val="003C5051"/>
    <w:rsid w:val="003C7398"/>
    <w:rsid w:val="003D11BD"/>
    <w:rsid w:val="003D11BE"/>
    <w:rsid w:val="003D2C32"/>
    <w:rsid w:val="003D799F"/>
    <w:rsid w:val="003D7A45"/>
    <w:rsid w:val="003E156C"/>
    <w:rsid w:val="003E578C"/>
    <w:rsid w:val="003F4A1D"/>
    <w:rsid w:val="003F712B"/>
    <w:rsid w:val="004034E0"/>
    <w:rsid w:val="004055F6"/>
    <w:rsid w:val="00405A35"/>
    <w:rsid w:val="00406403"/>
    <w:rsid w:val="004110D5"/>
    <w:rsid w:val="00416F3B"/>
    <w:rsid w:val="00423512"/>
    <w:rsid w:val="00423802"/>
    <w:rsid w:val="00423996"/>
    <w:rsid w:val="00424069"/>
    <w:rsid w:val="004246E8"/>
    <w:rsid w:val="00424938"/>
    <w:rsid w:val="004311A0"/>
    <w:rsid w:val="00431794"/>
    <w:rsid w:val="00434DED"/>
    <w:rsid w:val="00434FC2"/>
    <w:rsid w:val="0044257D"/>
    <w:rsid w:val="004430EA"/>
    <w:rsid w:val="00450E82"/>
    <w:rsid w:val="00453517"/>
    <w:rsid w:val="00453DDD"/>
    <w:rsid w:val="004544CA"/>
    <w:rsid w:val="0045606C"/>
    <w:rsid w:val="00461DB0"/>
    <w:rsid w:val="004664D0"/>
    <w:rsid w:val="00477A98"/>
    <w:rsid w:val="00477CCA"/>
    <w:rsid w:val="00483B1D"/>
    <w:rsid w:val="0049415E"/>
    <w:rsid w:val="004942DB"/>
    <w:rsid w:val="00497217"/>
    <w:rsid w:val="004A1CD9"/>
    <w:rsid w:val="004A27B9"/>
    <w:rsid w:val="004A3FBE"/>
    <w:rsid w:val="004B0C6E"/>
    <w:rsid w:val="004B12C1"/>
    <w:rsid w:val="004B5543"/>
    <w:rsid w:val="004B60AE"/>
    <w:rsid w:val="004B68D4"/>
    <w:rsid w:val="004C619D"/>
    <w:rsid w:val="004C6849"/>
    <w:rsid w:val="004D1EC8"/>
    <w:rsid w:val="004D1EF0"/>
    <w:rsid w:val="004D2E50"/>
    <w:rsid w:val="004D3D86"/>
    <w:rsid w:val="004D661C"/>
    <w:rsid w:val="004D7DE2"/>
    <w:rsid w:val="004E036F"/>
    <w:rsid w:val="004E11F1"/>
    <w:rsid w:val="004E63DF"/>
    <w:rsid w:val="004E66F0"/>
    <w:rsid w:val="004F59E5"/>
    <w:rsid w:val="00501634"/>
    <w:rsid w:val="00501E9F"/>
    <w:rsid w:val="00505660"/>
    <w:rsid w:val="005074D7"/>
    <w:rsid w:val="005128F7"/>
    <w:rsid w:val="00516CC4"/>
    <w:rsid w:val="00516D10"/>
    <w:rsid w:val="00516E2F"/>
    <w:rsid w:val="0052054C"/>
    <w:rsid w:val="00522293"/>
    <w:rsid w:val="00522AB1"/>
    <w:rsid w:val="00522AD1"/>
    <w:rsid w:val="0052745C"/>
    <w:rsid w:val="00543DBE"/>
    <w:rsid w:val="0056412D"/>
    <w:rsid w:val="00567EF0"/>
    <w:rsid w:val="00571172"/>
    <w:rsid w:val="005767E1"/>
    <w:rsid w:val="00583FCE"/>
    <w:rsid w:val="00590109"/>
    <w:rsid w:val="005913EC"/>
    <w:rsid w:val="00597C32"/>
    <w:rsid w:val="005A484D"/>
    <w:rsid w:val="005A5939"/>
    <w:rsid w:val="005B0A50"/>
    <w:rsid w:val="005B1CF6"/>
    <w:rsid w:val="005B523A"/>
    <w:rsid w:val="005B71F3"/>
    <w:rsid w:val="005C15C2"/>
    <w:rsid w:val="005C66D2"/>
    <w:rsid w:val="005C75D0"/>
    <w:rsid w:val="005D47CB"/>
    <w:rsid w:val="005D6E13"/>
    <w:rsid w:val="005E1075"/>
    <w:rsid w:val="005F089F"/>
    <w:rsid w:val="005F3D5D"/>
    <w:rsid w:val="005F3EAE"/>
    <w:rsid w:val="005F7ED3"/>
    <w:rsid w:val="00600588"/>
    <w:rsid w:val="00605C63"/>
    <w:rsid w:val="006100FA"/>
    <w:rsid w:val="006238AF"/>
    <w:rsid w:val="00627093"/>
    <w:rsid w:val="006276C9"/>
    <w:rsid w:val="006278D2"/>
    <w:rsid w:val="006333E2"/>
    <w:rsid w:val="00635AAE"/>
    <w:rsid w:val="00640C69"/>
    <w:rsid w:val="0064351B"/>
    <w:rsid w:val="006512AE"/>
    <w:rsid w:val="006533D1"/>
    <w:rsid w:val="00661218"/>
    <w:rsid w:val="006616B4"/>
    <w:rsid w:val="00663ED9"/>
    <w:rsid w:val="006726AA"/>
    <w:rsid w:val="00673565"/>
    <w:rsid w:val="006820EC"/>
    <w:rsid w:val="006857B8"/>
    <w:rsid w:val="00690185"/>
    <w:rsid w:val="006909A1"/>
    <w:rsid w:val="006926E5"/>
    <w:rsid w:val="00695E45"/>
    <w:rsid w:val="006975BD"/>
    <w:rsid w:val="006A0BA3"/>
    <w:rsid w:val="006A10C9"/>
    <w:rsid w:val="006A1EC2"/>
    <w:rsid w:val="006A22A8"/>
    <w:rsid w:val="006A4E1B"/>
    <w:rsid w:val="006B0CEF"/>
    <w:rsid w:val="006B1546"/>
    <w:rsid w:val="006B67A1"/>
    <w:rsid w:val="006C0E3E"/>
    <w:rsid w:val="006D0D9F"/>
    <w:rsid w:val="006D24DE"/>
    <w:rsid w:val="006D61B7"/>
    <w:rsid w:val="006D6B12"/>
    <w:rsid w:val="006E66B1"/>
    <w:rsid w:val="006F479B"/>
    <w:rsid w:val="00700A5E"/>
    <w:rsid w:val="007031CA"/>
    <w:rsid w:val="00707BD7"/>
    <w:rsid w:val="00710965"/>
    <w:rsid w:val="007118E3"/>
    <w:rsid w:val="00714DF8"/>
    <w:rsid w:val="007264E3"/>
    <w:rsid w:val="007320AC"/>
    <w:rsid w:val="00736AED"/>
    <w:rsid w:val="00740139"/>
    <w:rsid w:val="00753A62"/>
    <w:rsid w:val="0075617B"/>
    <w:rsid w:val="00760522"/>
    <w:rsid w:val="007637D9"/>
    <w:rsid w:val="0077027E"/>
    <w:rsid w:val="0077067D"/>
    <w:rsid w:val="00774E59"/>
    <w:rsid w:val="00781E87"/>
    <w:rsid w:val="007822A5"/>
    <w:rsid w:val="00784868"/>
    <w:rsid w:val="00784D57"/>
    <w:rsid w:val="00787310"/>
    <w:rsid w:val="007904B9"/>
    <w:rsid w:val="00792257"/>
    <w:rsid w:val="00794CA2"/>
    <w:rsid w:val="0079689C"/>
    <w:rsid w:val="00796F34"/>
    <w:rsid w:val="007A36A2"/>
    <w:rsid w:val="007A7579"/>
    <w:rsid w:val="007B1BD0"/>
    <w:rsid w:val="007B1DF8"/>
    <w:rsid w:val="007B6B36"/>
    <w:rsid w:val="007C212B"/>
    <w:rsid w:val="007C532B"/>
    <w:rsid w:val="007D189B"/>
    <w:rsid w:val="007D3915"/>
    <w:rsid w:val="007D5082"/>
    <w:rsid w:val="007D6B82"/>
    <w:rsid w:val="007E0B70"/>
    <w:rsid w:val="007E2389"/>
    <w:rsid w:val="007E3683"/>
    <w:rsid w:val="007E7850"/>
    <w:rsid w:val="007F49B4"/>
    <w:rsid w:val="007F75A5"/>
    <w:rsid w:val="007F7989"/>
    <w:rsid w:val="00802F8F"/>
    <w:rsid w:val="00805992"/>
    <w:rsid w:val="00807303"/>
    <w:rsid w:val="008127C1"/>
    <w:rsid w:val="00814230"/>
    <w:rsid w:val="0081786F"/>
    <w:rsid w:val="00824641"/>
    <w:rsid w:val="00832E86"/>
    <w:rsid w:val="00842E79"/>
    <w:rsid w:val="008434CE"/>
    <w:rsid w:val="0084635F"/>
    <w:rsid w:val="00847812"/>
    <w:rsid w:val="00850831"/>
    <w:rsid w:val="008559AB"/>
    <w:rsid w:val="00860D9F"/>
    <w:rsid w:val="008645A0"/>
    <w:rsid w:val="0087136D"/>
    <w:rsid w:val="00874336"/>
    <w:rsid w:val="00880D36"/>
    <w:rsid w:val="008869AF"/>
    <w:rsid w:val="0089600B"/>
    <w:rsid w:val="0089689C"/>
    <w:rsid w:val="00896ACC"/>
    <w:rsid w:val="00896F0A"/>
    <w:rsid w:val="008A2C41"/>
    <w:rsid w:val="008A5B54"/>
    <w:rsid w:val="008A7AB7"/>
    <w:rsid w:val="008B05E9"/>
    <w:rsid w:val="008B3D6F"/>
    <w:rsid w:val="008B3FA5"/>
    <w:rsid w:val="008B5FF0"/>
    <w:rsid w:val="008B642C"/>
    <w:rsid w:val="008B70F3"/>
    <w:rsid w:val="008C201A"/>
    <w:rsid w:val="008C4B27"/>
    <w:rsid w:val="008E3106"/>
    <w:rsid w:val="008E4D8B"/>
    <w:rsid w:val="008E7ABF"/>
    <w:rsid w:val="008E7D1E"/>
    <w:rsid w:val="008F4C33"/>
    <w:rsid w:val="008F7C0F"/>
    <w:rsid w:val="008F7DB8"/>
    <w:rsid w:val="009008ED"/>
    <w:rsid w:val="00901F9E"/>
    <w:rsid w:val="00902FCB"/>
    <w:rsid w:val="00903D55"/>
    <w:rsid w:val="0090466E"/>
    <w:rsid w:val="00905BA9"/>
    <w:rsid w:val="009065E7"/>
    <w:rsid w:val="00907062"/>
    <w:rsid w:val="00907985"/>
    <w:rsid w:val="00907A14"/>
    <w:rsid w:val="00913BE5"/>
    <w:rsid w:val="00914953"/>
    <w:rsid w:val="009154BB"/>
    <w:rsid w:val="009167B3"/>
    <w:rsid w:val="00920180"/>
    <w:rsid w:val="009245D4"/>
    <w:rsid w:val="0092548E"/>
    <w:rsid w:val="00933E2C"/>
    <w:rsid w:val="0093460D"/>
    <w:rsid w:val="00935DA9"/>
    <w:rsid w:val="00946738"/>
    <w:rsid w:val="00952FD1"/>
    <w:rsid w:val="0095512F"/>
    <w:rsid w:val="009555F8"/>
    <w:rsid w:val="00955C23"/>
    <w:rsid w:val="00955D43"/>
    <w:rsid w:val="00965DBE"/>
    <w:rsid w:val="00967E38"/>
    <w:rsid w:val="00971CB6"/>
    <w:rsid w:val="009739D7"/>
    <w:rsid w:val="009763B9"/>
    <w:rsid w:val="00981416"/>
    <w:rsid w:val="00984948"/>
    <w:rsid w:val="00992071"/>
    <w:rsid w:val="009959C3"/>
    <w:rsid w:val="00996D7A"/>
    <w:rsid w:val="009B1710"/>
    <w:rsid w:val="009B76AB"/>
    <w:rsid w:val="009C0926"/>
    <w:rsid w:val="009C1420"/>
    <w:rsid w:val="009C337B"/>
    <w:rsid w:val="009C49F4"/>
    <w:rsid w:val="009C5770"/>
    <w:rsid w:val="009D0A95"/>
    <w:rsid w:val="009D154A"/>
    <w:rsid w:val="009D36F9"/>
    <w:rsid w:val="009E30BD"/>
    <w:rsid w:val="009F28E2"/>
    <w:rsid w:val="009F6AF9"/>
    <w:rsid w:val="009F76F8"/>
    <w:rsid w:val="00A00F0B"/>
    <w:rsid w:val="00A02CD2"/>
    <w:rsid w:val="00A03069"/>
    <w:rsid w:val="00A0408C"/>
    <w:rsid w:val="00A06E75"/>
    <w:rsid w:val="00A07B21"/>
    <w:rsid w:val="00A1164B"/>
    <w:rsid w:val="00A136FD"/>
    <w:rsid w:val="00A13E3C"/>
    <w:rsid w:val="00A16F25"/>
    <w:rsid w:val="00A21B5E"/>
    <w:rsid w:val="00A2501F"/>
    <w:rsid w:val="00A26695"/>
    <w:rsid w:val="00A33986"/>
    <w:rsid w:val="00A343CB"/>
    <w:rsid w:val="00A34F41"/>
    <w:rsid w:val="00A35EB8"/>
    <w:rsid w:val="00A40B62"/>
    <w:rsid w:val="00A44FCE"/>
    <w:rsid w:val="00A46461"/>
    <w:rsid w:val="00A501F2"/>
    <w:rsid w:val="00A518F6"/>
    <w:rsid w:val="00A53B98"/>
    <w:rsid w:val="00A53FB0"/>
    <w:rsid w:val="00A55CA4"/>
    <w:rsid w:val="00A56BD0"/>
    <w:rsid w:val="00A63672"/>
    <w:rsid w:val="00A63E1F"/>
    <w:rsid w:val="00A732A3"/>
    <w:rsid w:val="00A7452F"/>
    <w:rsid w:val="00A77F43"/>
    <w:rsid w:val="00A81469"/>
    <w:rsid w:val="00A871B4"/>
    <w:rsid w:val="00A9343F"/>
    <w:rsid w:val="00A94CE6"/>
    <w:rsid w:val="00A96D01"/>
    <w:rsid w:val="00AA22CA"/>
    <w:rsid w:val="00AA5316"/>
    <w:rsid w:val="00AA6A20"/>
    <w:rsid w:val="00AB4FBA"/>
    <w:rsid w:val="00AB5776"/>
    <w:rsid w:val="00AB6023"/>
    <w:rsid w:val="00AC1913"/>
    <w:rsid w:val="00AD0BC7"/>
    <w:rsid w:val="00AD3666"/>
    <w:rsid w:val="00AE20A8"/>
    <w:rsid w:val="00AF0732"/>
    <w:rsid w:val="00AF0B58"/>
    <w:rsid w:val="00AF2AFC"/>
    <w:rsid w:val="00AF6D09"/>
    <w:rsid w:val="00AF7BDA"/>
    <w:rsid w:val="00B00530"/>
    <w:rsid w:val="00B008DA"/>
    <w:rsid w:val="00B0175F"/>
    <w:rsid w:val="00B04260"/>
    <w:rsid w:val="00B10424"/>
    <w:rsid w:val="00B10727"/>
    <w:rsid w:val="00B11D8D"/>
    <w:rsid w:val="00B12672"/>
    <w:rsid w:val="00B146CF"/>
    <w:rsid w:val="00B210EA"/>
    <w:rsid w:val="00B2156B"/>
    <w:rsid w:val="00B21701"/>
    <w:rsid w:val="00B37374"/>
    <w:rsid w:val="00B477A1"/>
    <w:rsid w:val="00B54E05"/>
    <w:rsid w:val="00B55CBF"/>
    <w:rsid w:val="00B60086"/>
    <w:rsid w:val="00B60CF6"/>
    <w:rsid w:val="00B61646"/>
    <w:rsid w:val="00B623DB"/>
    <w:rsid w:val="00B628DB"/>
    <w:rsid w:val="00B63E04"/>
    <w:rsid w:val="00B66EA0"/>
    <w:rsid w:val="00B70A5F"/>
    <w:rsid w:val="00B72E26"/>
    <w:rsid w:val="00B75BD6"/>
    <w:rsid w:val="00B762D6"/>
    <w:rsid w:val="00B800B9"/>
    <w:rsid w:val="00B81BC8"/>
    <w:rsid w:val="00B8233D"/>
    <w:rsid w:val="00B831D5"/>
    <w:rsid w:val="00B854FF"/>
    <w:rsid w:val="00B85EAA"/>
    <w:rsid w:val="00B8741F"/>
    <w:rsid w:val="00B90F8A"/>
    <w:rsid w:val="00B96E60"/>
    <w:rsid w:val="00BA2679"/>
    <w:rsid w:val="00BA577F"/>
    <w:rsid w:val="00BA5A78"/>
    <w:rsid w:val="00BA5C52"/>
    <w:rsid w:val="00BA6FAC"/>
    <w:rsid w:val="00BB0132"/>
    <w:rsid w:val="00BB31CC"/>
    <w:rsid w:val="00BB3462"/>
    <w:rsid w:val="00BB7CB2"/>
    <w:rsid w:val="00BB7EE0"/>
    <w:rsid w:val="00BB7FD9"/>
    <w:rsid w:val="00BD0B96"/>
    <w:rsid w:val="00BD2D34"/>
    <w:rsid w:val="00BE1EF6"/>
    <w:rsid w:val="00BE3DF0"/>
    <w:rsid w:val="00BF2341"/>
    <w:rsid w:val="00BF2506"/>
    <w:rsid w:val="00C066E7"/>
    <w:rsid w:val="00C14D58"/>
    <w:rsid w:val="00C15140"/>
    <w:rsid w:val="00C1641F"/>
    <w:rsid w:val="00C173F2"/>
    <w:rsid w:val="00C21EA1"/>
    <w:rsid w:val="00C262C2"/>
    <w:rsid w:val="00C33E1B"/>
    <w:rsid w:val="00C44708"/>
    <w:rsid w:val="00C474EF"/>
    <w:rsid w:val="00C512BF"/>
    <w:rsid w:val="00C6103A"/>
    <w:rsid w:val="00C6179F"/>
    <w:rsid w:val="00C64982"/>
    <w:rsid w:val="00C666E9"/>
    <w:rsid w:val="00C70836"/>
    <w:rsid w:val="00C72A77"/>
    <w:rsid w:val="00C7765C"/>
    <w:rsid w:val="00C818D9"/>
    <w:rsid w:val="00C85300"/>
    <w:rsid w:val="00C873F0"/>
    <w:rsid w:val="00C87FF9"/>
    <w:rsid w:val="00C907A3"/>
    <w:rsid w:val="00C95CAD"/>
    <w:rsid w:val="00CB7E56"/>
    <w:rsid w:val="00CC0720"/>
    <w:rsid w:val="00CC1C67"/>
    <w:rsid w:val="00CC2C59"/>
    <w:rsid w:val="00CC6D73"/>
    <w:rsid w:val="00CD20B7"/>
    <w:rsid w:val="00CF0899"/>
    <w:rsid w:val="00CF54EF"/>
    <w:rsid w:val="00CF630C"/>
    <w:rsid w:val="00CF635F"/>
    <w:rsid w:val="00D00F6A"/>
    <w:rsid w:val="00D030CE"/>
    <w:rsid w:val="00D0452D"/>
    <w:rsid w:val="00D10AF0"/>
    <w:rsid w:val="00D12AD5"/>
    <w:rsid w:val="00D1580F"/>
    <w:rsid w:val="00D15B73"/>
    <w:rsid w:val="00D2181A"/>
    <w:rsid w:val="00D31479"/>
    <w:rsid w:val="00D31944"/>
    <w:rsid w:val="00D324D9"/>
    <w:rsid w:val="00D34ED0"/>
    <w:rsid w:val="00D3590F"/>
    <w:rsid w:val="00D36D37"/>
    <w:rsid w:val="00D3734C"/>
    <w:rsid w:val="00D443C9"/>
    <w:rsid w:val="00D45B77"/>
    <w:rsid w:val="00D46604"/>
    <w:rsid w:val="00D7295F"/>
    <w:rsid w:val="00D81820"/>
    <w:rsid w:val="00D818AE"/>
    <w:rsid w:val="00D863A8"/>
    <w:rsid w:val="00D91BB1"/>
    <w:rsid w:val="00D936F7"/>
    <w:rsid w:val="00D96469"/>
    <w:rsid w:val="00DA1E48"/>
    <w:rsid w:val="00DA2C5D"/>
    <w:rsid w:val="00DA2DA4"/>
    <w:rsid w:val="00DA31A5"/>
    <w:rsid w:val="00DA3A0A"/>
    <w:rsid w:val="00DA4353"/>
    <w:rsid w:val="00DA6237"/>
    <w:rsid w:val="00DA6D73"/>
    <w:rsid w:val="00DB303C"/>
    <w:rsid w:val="00DB55CB"/>
    <w:rsid w:val="00DB571D"/>
    <w:rsid w:val="00DB5851"/>
    <w:rsid w:val="00DC1432"/>
    <w:rsid w:val="00DC35B8"/>
    <w:rsid w:val="00DC7B9B"/>
    <w:rsid w:val="00DD232D"/>
    <w:rsid w:val="00DD5194"/>
    <w:rsid w:val="00DE1929"/>
    <w:rsid w:val="00DE3CEF"/>
    <w:rsid w:val="00DE765C"/>
    <w:rsid w:val="00DE7909"/>
    <w:rsid w:val="00DF1C8F"/>
    <w:rsid w:val="00DF35EC"/>
    <w:rsid w:val="00DF4DBB"/>
    <w:rsid w:val="00E00B30"/>
    <w:rsid w:val="00E06318"/>
    <w:rsid w:val="00E0791F"/>
    <w:rsid w:val="00E16338"/>
    <w:rsid w:val="00E21CA2"/>
    <w:rsid w:val="00E23410"/>
    <w:rsid w:val="00E23427"/>
    <w:rsid w:val="00E267FE"/>
    <w:rsid w:val="00E26CDF"/>
    <w:rsid w:val="00E30180"/>
    <w:rsid w:val="00E303AA"/>
    <w:rsid w:val="00E35CEC"/>
    <w:rsid w:val="00E35D5E"/>
    <w:rsid w:val="00E37801"/>
    <w:rsid w:val="00E42BC4"/>
    <w:rsid w:val="00E449EB"/>
    <w:rsid w:val="00E477F4"/>
    <w:rsid w:val="00E544AE"/>
    <w:rsid w:val="00E57342"/>
    <w:rsid w:val="00E62ABB"/>
    <w:rsid w:val="00E62F04"/>
    <w:rsid w:val="00E63400"/>
    <w:rsid w:val="00E65AA1"/>
    <w:rsid w:val="00E6785E"/>
    <w:rsid w:val="00E707FD"/>
    <w:rsid w:val="00E8003D"/>
    <w:rsid w:val="00E8097C"/>
    <w:rsid w:val="00E8273D"/>
    <w:rsid w:val="00E92C72"/>
    <w:rsid w:val="00E95FFF"/>
    <w:rsid w:val="00E96FA5"/>
    <w:rsid w:val="00E97C95"/>
    <w:rsid w:val="00EA0A4E"/>
    <w:rsid w:val="00EA5642"/>
    <w:rsid w:val="00EB1962"/>
    <w:rsid w:val="00EB5E4C"/>
    <w:rsid w:val="00ED262D"/>
    <w:rsid w:val="00ED3156"/>
    <w:rsid w:val="00ED320A"/>
    <w:rsid w:val="00ED4629"/>
    <w:rsid w:val="00ED484F"/>
    <w:rsid w:val="00ED5C6B"/>
    <w:rsid w:val="00EE14F5"/>
    <w:rsid w:val="00EE5F0D"/>
    <w:rsid w:val="00EE79A4"/>
    <w:rsid w:val="00EE7C9A"/>
    <w:rsid w:val="00EF2F54"/>
    <w:rsid w:val="00EF7A8D"/>
    <w:rsid w:val="00F002E1"/>
    <w:rsid w:val="00F0149B"/>
    <w:rsid w:val="00F05796"/>
    <w:rsid w:val="00F13C03"/>
    <w:rsid w:val="00F13FF9"/>
    <w:rsid w:val="00F14F9C"/>
    <w:rsid w:val="00F150AE"/>
    <w:rsid w:val="00F172A1"/>
    <w:rsid w:val="00F2001A"/>
    <w:rsid w:val="00F2557D"/>
    <w:rsid w:val="00F27421"/>
    <w:rsid w:val="00F37FC1"/>
    <w:rsid w:val="00F430A0"/>
    <w:rsid w:val="00F53D63"/>
    <w:rsid w:val="00F551F9"/>
    <w:rsid w:val="00F55B4A"/>
    <w:rsid w:val="00F70024"/>
    <w:rsid w:val="00F75F34"/>
    <w:rsid w:val="00F84481"/>
    <w:rsid w:val="00F9155F"/>
    <w:rsid w:val="00F92544"/>
    <w:rsid w:val="00F9373F"/>
    <w:rsid w:val="00F9499A"/>
    <w:rsid w:val="00FA754F"/>
    <w:rsid w:val="00FB4CC0"/>
    <w:rsid w:val="00FB6505"/>
    <w:rsid w:val="00FC214C"/>
    <w:rsid w:val="00FD2D45"/>
    <w:rsid w:val="00FD744A"/>
    <w:rsid w:val="00FE1E9F"/>
    <w:rsid w:val="00FE3A21"/>
    <w:rsid w:val="00FE5113"/>
    <w:rsid w:val="00FE5578"/>
    <w:rsid w:val="00FE6154"/>
    <w:rsid w:val="00FE62AE"/>
    <w:rsid w:val="00FE7BD7"/>
    <w:rsid w:val="00FF12D3"/>
    <w:rsid w:val="00FF37F5"/>
    <w:rsid w:val="00FF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A35"/>
    <w:pPr>
      <w:tabs>
        <w:tab w:val="center" w:pos="4252"/>
        <w:tab w:val="right" w:pos="8504"/>
      </w:tabs>
      <w:snapToGrid w:val="0"/>
    </w:pPr>
  </w:style>
  <w:style w:type="character" w:customStyle="1" w:styleId="a4">
    <w:name w:val="ヘッダー (文字)"/>
    <w:basedOn w:val="a0"/>
    <w:link w:val="a3"/>
    <w:uiPriority w:val="99"/>
    <w:rsid w:val="00405A35"/>
  </w:style>
  <w:style w:type="paragraph" w:styleId="a5">
    <w:name w:val="footer"/>
    <w:basedOn w:val="a"/>
    <w:link w:val="a6"/>
    <w:uiPriority w:val="99"/>
    <w:unhideWhenUsed/>
    <w:rsid w:val="00405A35"/>
    <w:pPr>
      <w:tabs>
        <w:tab w:val="center" w:pos="4252"/>
        <w:tab w:val="right" w:pos="8504"/>
      </w:tabs>
      <w:snapToGrid w:val="0"/>
    </w:pPr>
  </w:style>
  <w:style w:type="character" w:customStyle="1" w:styleId="a6">
    <w:name w:val="フッター (文字)"/>
    <w:basedOn w:val="a0"/>
    <w:link w:val="a5"/>
    <w:uiPriority w:val="99"/>
    <w:rsid w:val="00405A35"/>
  </w:style>
  <w:style w:type="paragraph" w:customStyle="1" w:styleId="a7">
    <w:name w:val="一太郎８/９"/>
    <w:rsid w:val="003C5051"/>
    <w:pPr>
      <w:widowControl w:val="0"/>
      <w:wordWrap w:val="0"/>
      <w:autoSpaceDE w:val="0"/>
      <w:autoSpaceDN w:val="0"/>
      <w:adjustRightInd w:val="0"/>
      <w:spacing w:line="450" w:lineRule="atLeast"/>
      <w:jc w:val="both"/>
    </w:pPr>
    <w:rPr>
      <w:rFonts w:ascii="ＭＳ 明朝" w:cs="Times New Roman"/>
      <w:spacing w:val="11"/>
      <w:kern w:val="0"/>
      <w:szCs w:val="20"/>
    </w:rPr>
  </w:style>
  <w:style w:type="paragraph" w:styleId="a8">
    <w:name w:val="Balloon Text"/>
    <w:basedOn w:val="a"/>
    <w:link w:val="a9"/>
    <w:uiPriority w:val="99"/>
    <w:semiHidden/>
    <w:unhideWhenUsed/>
    <w:rsid w:val="00205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592E"/>
    <w:rPr>
      <w:rFonts w:asciiTheme="majorHAnsi" w:eastAsiaTheme="majorEastAsia" w:hAnsiTheme="majorHAnsi" w:cstheme="majorBidi"/>
      <w:sz w:val="18"/>
      <w:szCs w:val="18"/>
    </w:rPr>
  </w:style>
  <w:style w:type="paragraph" w:styleId="Web">
    <w:name w:val="Normal (Web)"/>
    <w:basedOn w:val="a"/>
    <w:uiPriority w:val="99"/>
    <w:semiHidden/>
    <w:unhideWhenUsed/>
    <w:rsid w:val="001D12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E5A8A-B768-4A6D-8D49-3C3102D0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3195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2020-09-16T01:43:00Z</dcterms:created>
  <dcterms:modified xsi:type="dcterms:W3CDTF">2020-10-30T01:59:00Z</dcterms:modified>
</cp:coreProperties>
</file>